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01911" w:rsidRDefault="00901911" w:rsidP="000139B1">
      <w:pPr>
        <w:pStyle w:val="1"/>
        <w:ind w:left="0" w:firstLine="709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1BA9" w:rsidRDefault="009F1BA9" w:rsidP="00614A78">
      <w:pPr>
        <w:pStyle w:val="a3"/>
        <w:ind w:left="0"/>
        <w:rPr>
          <w:noProof/>
        </w:rPr>
      </w:pPr>
    </w:p>
    <w:p w:rsidR="009F1BA9" w:rsidRDefault="004203D9" w:rsidP="00614A78">
      <w:pPr>
        <w:pStyle w:val="a3"/>
        <w:ind w:left="0"/>
        <w:rPr>
          <w:noProof/>
        </w:rPr>
      </w:pPr>
      <w:r>
        <w:rPr>
          <w:noProof/>
        </w:rPr>
        <w:t>От 10.04.2024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№ 69-па</w:t>
      </w:r>
    </w:p>
    <w:p w:rsidR="00614A78" w:rsidRDefault="00614A78" w:rsidP="00614A78">
      <w:pPr>
        <w:pStyle w:val="a3"/>
        <w:ind w:left="0"/>
        <w:rPr>
          <w:noProof/>
        </w:rPr>
      </w:pPr>
    </w:p>
    <w:p w:rsidR="00614A78" w:rsidRDefault="00D36DDE" w:rsidP="00D36DDE">
      <w:pPr>
        <w:widowControl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 утверждении </w:t>
      </w:r>
      <w:hyperlink r:id="rId9" w:history="1">
        <w:proofErr w:type="gramStart"/>
        <w:r w:rsidRPr="00D36DDE">
          <w:rPr>
            <w:rFonts w:eastAsiaTheme="minorHAnsi"/>
            <w:color w:val="000000" w:themeColor="text1"/>
            <w:sz w:val="28"/>
            <w:szCs w:val="28"/>
          </w:rPr>
          <w:t>порядк</w:t>
        </w:r>
        <w:proofErr w:type="gramEnd"/>
      </w:hyperlink>
      <w:r w:rsidRPr="00D36DDE">
        <w:rPr>
          <w:rFonts w:eastAsiaTheme="minorHAnsi"/>
          <w:color w:val="000000" w:themeColor="text1"/>
          <w:sz w:val="28"/>
          <w:szCs w:val="28"/>
        </w:rPr>
        <w:t xml:space="preserve">а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осуществления </w:t>
      </w:r>
      <w:r w:rsidR="00614A7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контроля</w:t>
      </w:r>
      <w:proofErr w:type="gramEnd"/>
      <w:r>
        <w:rPr>
          <w:rFonts w:eastAsiaTheme="minorHAnsi"/>
          <w:sz w:val="28"/>
          <w:szCs w:val="28"/>
        </w:rPr>
        <w:t xml:space="preserve"> за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исполнением </w:t>
      </w:r>
      <w:r w:rsidR="00614A7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условий</w:t>
      </w:r>
      <w:proofErr w:type="gramEnd"/>
      <w:r>
        <w:rPr>
          <w:rFonts w:eastAsiaTheme="minorHAnsi"/>
          <w:sz w:val="28"/>
          <w:szCs w:val="28"/>
        </w:rPr>
        <w:t xml:space="preserve"> </w:t>
      </w:r>
      <w:r w:rsidR="00614A78">
        <w:rPr>
          <w:rFonts w:eastAsiaTheme="minorHAnsi"/>
          <w:sz w:val="28"/>
          <w:szCs w:val="28"/>
        </w:rPr>
        <w:t xml:space="preserve"> </w:t>
      </w:r>
    </w:p>
    <w:p w:rsidR="00700FA4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эксплуатационных обязательств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отношении приватизированных </w:t>
      </w:r>
    </w:p>
    <w:p w:rsidR="00700FA4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объектов электросетевого хозяйства,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источников тепловой энергии,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тепловых </w:t>
      </w:r>
      <w:proofErr w:type="gramStart"/>
      <w:r>
        <w:rPr>
          <w:rFonts w:eastAsiaTheme="minorHAnsi"/>
          <w:sz w:val="28"/>
          <w:szCs w:val="28"/>
        </w:rPr>
        <w:t xml:space="preserve">сетей, </w:t>
      </w:r>
      <w:r w:rsidR="00614A7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централизованных</w:t>
      </w:r>
      <w:proofErr w:type="gramEnd"/>
      <w:r>
        <w:rPr>
          <w:rFonts w:eastAsiaTheme="minorHAnsi"/>
          <w:sz w:val="28"/>
          <w:szCs w:val="28"/>
        </w:rPr>
        <w:t xml:space="preserve"> </w:t>
      </w:r>
    </w:p>
    <w:p w:rsidR="00700FA4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систем горячего водоснабжения </w:t>
      </w:r>
    </w:p>
    <w:p w:rsidR="00700FA4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 отдельных объектов таких систем,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сетей газораспределения, сетей </w:t>
      </w:r>
    </w:p>
    <w:p w:rsidR="00614A78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proofErr w:type="spellStart"/>
      <w:proofErr w:type="gramStart"/>
      <w:r>
        <w:rPr>
          <w:rFonts w:eastAsiaTheme="minorHAnsi"/>
          <w:sz w:val="28"/>
          <w:szCs w:val="28"/>
        </w:rPr>
        <w:t>газопотребления</w:t>
      </w:r>
      <w:proofErr w:type="spellEnd"/>
      <w:r>
        <w:rPr>
          <w:rFonts w:eastAsiaTheme="minorHAnsi"/>
          <w:sz w:val="28"/>
          <w:szCs w:val="28"/>
        </w:rPr>
        <w:t xml:space="preserve"> </w:t>
      </w:r>
      <w:r w:rsidR="00614A7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и</w:t>
      </w:r>
      <w:proofErr w:type="gramEnd"/>
      <w:r>
        <w:rPr>
          <w:rFonts w:eastAsiaTheme="minorHAnsi"/>
          <w:sz w:val="28"/>
          <w:szCs w:val="28"/>
        </w:rPr>
        <w:t xml:space="preserve"> объектов таких </w:t>
      </w:r>
    </w:p>
    <w:p w:rsidR="00700FA4" w:rsidRDefault="00D36DDE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сетей на территории </w:t>
      </w:r>
    </w:p>
    <w:p w:rsidR="00D36DDE" w:rsidRDefault="00137161" w:rsidP="00D36DDE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города </w:t>
      </w:r>
      <w:r w:rsidR="00700FA4">
        <w:rPr>
          <w:rFonts w:eastAsiaTheme="minorHAnsi"/>
          <w:sz w:val="28"/>
          <w:szCs w:val="28"/>
        </w:rPr>
        <w:t>Пыть-Ях</w:t>
      </w:r>
      <w:r>
        <w:rPr>
          <w:rFonts w:eastAsiaTheme="minorHAnsi"/>
          <w:sz w:val="28"/>
          <w:szCs w:val="28"/>
        </w:rPr>
        <w:t>а</w:t>
      </w:r>
      <w:r w:rsidR="00D36DDE">
        <w:rPr>
          <w:rFonts w:eastAsiaTheme="minorHAnsi"/>
          <w:sz w:val="28"/>
          <w:szCs w:val="28"/>
        </w:rPr>
        <w:t xml:space="preserve"> 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color w:val="5B9BD5"/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B9583A" w:rsidRPr="00FF503F" w:rsidRDefault="006C0E3C" w:rsidP="006C0E3C">
      <w:pPr>
        <w:widowControl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0E3C">
        <w:rPr>
          <w:rFonts w:eastAsiaTheme="minorHAnsi"/>
          <w:sz w:val="28"/>
          <w:szCs w:val="28"/>
        </w:rPr>
        <w:t xml:space="preserve">В соответствии с Федеральным </w:t>
      </w:r>
      <w:hyperlink r:id="rId10" w:history="1">
        <w:r w:rsidRPr="00D36DDE">
          <w:rPr>
            <w:rFonts w:eastAsiaTheme="minorHAnsi"/>
            <w:color w:val="000000" w:themeColor="text1"/>
            <w:sz w:val="28"/>
            <w:szCs w:val="28"/>
          </w:rPr>
          <w:t>законом</w:t>
        </w:r>
      </w:hyperlink>
      <w:r w:rsidRPr="00D36DDE">
        <w:rPr>
          <w:rFonts w:eastAsiaTheme="minorHAnsi"/>
          <w:color w:val="000000" w:themeColor="text1"/>
          <w:sz w:val="28"/>
          <w:szCs w:val="28"/>
        </w:rPr>
        <w:t xml:space="preserve"> от 21.12.2001 </w:t>
      </w:r>
      <w:hyperlink r:id="rId11" w:history="1">
        <w:r w:rsidR="00137161">
          <w:rPr>
            <w:rFonts w:eastAsiaTheme="minorHAnsi"/>
            <w:color w:val="000000" w:themeColor="text1"/>
            <w:sz w:val="28"/>
            <w:szCs w:val="28"/>
          </w:rPr>
          <w:t>№</w:t>
        </w:r>
        <w:r w:rsidRPr="00D36DDE">
          <w:rPr>
            <w:rFonts w:eastAsiaTheme="minorHAnsi"/>
            <w:color w:val="000000" w:themeColor="text1"/>
            <w:sz w:val="28"/>
            <w:szCs w:val="28"/>
          </w:rPr>
          <w:t xml:space="preserve"> 178-ФЗ</w:t>
        </w:r>
      </w:hyperlink>
      <w:r w:rsidRPr="006C0E3C">
        <w:rPr>
          <w:rFonts w:eastAsiaTheme="minorHAnsi"/>
          <w:sz w:val="28"/>
          <w:szCs w:val="28"/>
        </w:rPr>
        <w:t xml:space="preserve"> </w:t>
      </w:r>
      <w:r w:rsidR="004A07DB">
        <w:rPr>
          <w:rFonts w:eastAsiaTheme="minorHAnsi"/>
          <w:sz w:val="28"/>
          <w:szCs w:val="28"/>
        </w:rPr>
        <w:t>«</w:t>
      </w:r>
      <w:r w:rsidRPr="006C0E3C">
        <w:rPr>
          <w:rFonts w:eastAsiaTheme="minorHAnsi"/>
          <w:sz w:val="28"/>
          <w:szCs w:val="28"/>
        </w:rPr>
        <w:t>О приватизации государственного и муниципального имущества</w:t>
      </w:r>
      <w:r w:rsidR="004A07DB">
        <w:rPr>
          <w:rFonts w:eastAsiaTheme="minorHAnsi"/>
          <w:sz w:val="28"/>
          <w:szCs w:val="28"/>
        </w:rPr>
        <w:t>»</w:t>
      </w:r>
      <w:r w:rsidRPr="006C0E3C">
        <w:rPr>
          <w:rFonts w:eastAsiaTheme="minorHAnsi"/>
          <w:sz w:val="28"/>
          <w:szCs w:val="28"/>
        </w:rPr>
        <w:t xml:space="preserve">, </w:t>
      </w:r>
      <w:r>
        <w:rPr>
          <w:sz w:val="28"/>
          <w:szCs w:val="28"/>
        </w:rPr>
        <w:t>Положением о порядке планирования и принятия решений об условиях приватизации имущества, находящегося в собственности города Пыть-Яха, утвержденным решением Думы города Пыть-Яха от 27.09.2011 № 84 «Об утверждении Положения о порядке планирования и принятия решений об условиях приватизации имущества, находящегося в собственности города Пыть-Яха»</w:t>
      </w:r>
      <w:r w:rsidR="00B9583A" w:rsidRPr="00FF503F">
        <w:rPr>
          <w:sz w:val="28"/>
          <w:szCs w:val="28"/>
        </w:rPr>
        <w:t>:</w:t>
      </w:r>
    </w:p>
    <w:p w:rsidR="009F1BA9" w:rsidRDefault="009F1BA9" w:rsidP="00FF503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BD3E3E" w:rsidRDefault="00BD3E3E" w:rsidP="00FF503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9F1BA9" w:rsidRPr="00FF503F" w:rsidRDefault="00614A78" w:rsidP="006C0E3C">
      <w:pPr>
        <w:pStyle w:val="ConsPlusTitle"/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Утвердить п</w:t>
      </w:r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 xml:space="preserve">орядок 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сетей газораспределения, сетей </w:t>
      </w:r>
      <w:proofErr w:type="spellStart"/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>газопотребления</w:t>
      </w:r>
      <w:proofErr w:type="spellEnd"/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 xml:space="preserve"> и объектов таких сетей на территории </w:t>
      </w:r>
      <w:r w:rsidR="004A07DB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6C0E3C">
        <w:rPr>
          <w:rFonts w:ascii="Times New Roman" w:hAnsi="Times New Roman" w:cs="Times New Roman"/>
          <w:b w:val="0"/>
          <w:sz w:val="28"/>
          <w:szCs w:val="28"/>
        </w:rPr>
        <w:t>Пыть-Ях</w:t>
      </w:r>
      <w:r w:rsidR="004A07DB">
        <w:rPr>
          <w:rFonts w:ascii="Times New Roman" w:hAnsi="Times New Roman" w:cs="Times New Roman"/>
          <w:b w:val="0"/>
          <w:sz w:val="28"/>
          <w:szCs w:val="28"/>
        </w:rPr>
        <w:t>а</w:t>
      </w:r>
      <w:r w:rsidR="006C0E3C">
        <w:rPr>
          <w:rFonts w:ascii="Times New Roman" w:hAnsi="Times New Roman" w:cs="Times New Roman"/>
          <w:b w:val="0"/>
          <w:sz w:val="28"/>
          <w:szCs w:val="28"/>
        </w:rPr>
        <w:t>,</w:t>
      </w:r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</w:t>
      </w:r>
      <w:r>
        <w:rPr>
          <w:rFonts w:ascii="Times New Roman" w:hAnsi="Times New Roman" w:cs="Times New Roman"/>
          <w:b w:val="0"/>
          <w:sz w:val="28"/>
          <w:szCs w:val="28"/>
        </w:rPr>
        <w:t>жению</w:t>
      </w:r>
      <w:r w:rsidR="006C0E3C" w:rsidRPr="006C0E3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F1BA9" w:rsidRPr="00FF503F" w:rsidRDefault="009F1BA9" w:rsidP="00FF503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F503F">
        <w:rPr>
          <w:sz w:val="28"/>
          <w:szCs w:val="28"/>
        </w:rPr>
        <w:t>2.</w:t>
      </w:r>
      <w:r w:rsidRPr="00FF503F">
        <w:rPr>
          <w:sz w:val="28"/>
          <w:szCs w:val="28"/>
        </w:rPr>
        <w:tab/>
      </w:r>
      <w:r w:rsidR="00EE6712">
        <w:rPr>
          <w:sz w:val="28"/>
          <w:szCs w:val="28"/>
        </w:rPr>
        <w:t>У</w:t>
      </w:r>
      <w:r w:rsidRPr="00FF503F">
        <w:rPr>
          <w:bCs/>
          <w:sz w:val="28"/>
          <w:szCs w:val="28"/>
        </w:rPr>
        <w:t>правле</w:t>
      </w:r>
      <w:r w:rsidR="006C0E3C">
        <w:rPr>
          <w:bCs/>
          <w:sz w:val="28"/>
          <w:szCs w:val="28"/>
        </w:rPr>
        <w:t>ни</w:t>
      </w:r>
      <w:r w:rsidR="00EE6712">
        <w:rPr>
          <w:bCs/>
          <w:sz w:val="28"/>
          <w:szCs w:val="28"/>
        </w:rPr>
        <w:t>ю</w:t>
      </w:r>
      <w:r w:rsidR="00723349">
        <w:rPr>
          <w:bCs/>
          <w:sz w:val="28"/>
          <w:szCs w:val="28"/>
        </w:rPr>
        <w:t xml:space="preserve"> по внутренней политике (Т.В. Староста</w:t>
      </w:r>
      <w:r w:rsidRPr="00FF503F">
        <w:rPr>
          <w:bCs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</w:t>
      </w:r>
      <w:r w:rsidRPr="00FF503F">
        <w:rPr>
          <w:color w:val="000000"/>
          <w:sz w:val="28"/>
          <w:szCs w:val="28"/>
        </w:rPr>
        <w:t>и дополнительно направить для размещения в сетевом</w:t>
      </w:r>
      <w:r w:rsidRPr="00FF503F">
        <w:rPr>
          <w:bCs/>
          <w:sz w:val="28"/>
          <w:szCs w:val="28"/>
        </w:rPr>
        <w:t xml:space="preserve"> </w:t>
      </w:r>
      <w:r w:rsidRPr="00FF503F">
        <w:rPr>
          <w:color w:val="000000"/>
          <w:sz w:val="28"/>
          <w:szCs w:val="28"/>
        </w:rPr>
        <w:t>издании в информационно-телекоммуникационной сети «Интернет» - pyt-yahinform.ru.».</w:t>
      </w:r>
    </w:p>
    <w:p w:rsidR="009F1BA9" w:rsidRPr="00FF503F" w:rsidRDefault="009F1BA9" w:rsidP="00FF503F">
      <w:pPr>
        <w:spacing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3.</w:t>
      </w:r>
      <w:r w:rsidRPr="00FF503F">
        <w:rPr>
          <w:sz w:val="28"/>
          <w:szCs w:val="28"/>
        </w:rPr>
        <w:tab/>
        <w:t>Отделу по обеспечению информационной безопасности</w:t>
      </w:r>
      <w:r w:rsidR="00C92C3B" w:rsidRPr="00FF503F">
        <w:rPr>
          <w:sz w:val="28"/>
          <w:szCs w:val="28"/>
        </w:rPr>
        <w:t xml:space="preserve"> </w:t>
      </w:r>
      <w:r w:rsidR="00FF503F">
        <w:rPr>
          <w:sz w:val="28"/>
          <w:szCs w:val="28"/>
        </w:rPr>
        <w:t xml:space="preserve">                               </w:t>
      </w:r>
      <w:proofErr w:type="gramStart"/>
      <w:r w:rsidR="00FF503F">
        <w:rPr>
          <w:sz w:val="28"/>
          <w:szCs w:val="28"/>
        </w:rPr>
        <w:t xml:space="preserve">   </w:t>
      </w:r>
      <w:r w:rsidRPr="00FF503F">
        <w:rPr>
          <w:sz w:val="28"/>
          <w:szCs w:val="28"/>
        </w:rPr>
        <w:t>(</w:t>
      </w:r>
      <w:proofErr w:type="gramEnd"/>
      <w:r w:rsidRPr="00FF503F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9F1BA9" w:rsidRPr="00FF503F" w:rsidRDefault="009F1BA9" w:rsidP="00FF503F">
      <w:pPr>
        <w:spacing w:line="360" w:lineRule="auto"/>
        <w:ind w:firstLine="709"/>
        <w:jc w:val="both"/>
        <w:rPr>
          <w:sz w:val="28"/>
          <w:szCs w:val="28"/>
        </w:rPr>
      </w:pPr>
      <w:r w:rsidRPr="00FF503F">
        <w:rPr>
          <w:color w:val="000000"/>
          <w:sz w:val="28"/>
          <w:szCs w:val="28"/>
        </w:rPr>
        <w:t>4.</w:t>
      </w:r>
      <w:r w:rsidRPr="00FF503F">
        <w:rPr>
          <w:color w:val="000000"/>
          <w:sz w:val="28"/>
          <w:szCs w:val="28"/>
        </w:rPr>
        <w:tab/>
        <w:t>Настоящее постановление</w:t>
      </w:r>
      <w:r w:rsidRPr="00FF503F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9F1BA9" w:rsidRPr="00FF503F" w:rsidRDefault="00B9583A" w:rsidP="00FF503F">
      <w:pPr>
        <w:spacing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5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  <w:t>Контроль за выполнением постановления возлож</w:t>
      </w:r>
      <w:r w:rsidR="00614A78">
        <w:rPr>
          <w:sz w:val="28"/>
          <w:szCs w:val="28"/>
        </w:rPr>
        <w:t>ить на заместителя главы города (направление деятельности-жилищно-коммунальные вопросы).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Default="009F1BA9" w:rsidP="000139B1">
      <w:pPr>
        <w:ind w:firstLine="709"/>
        <w:jc w:val="both"/>
        <w:rPr>
          <w:sz w:val="26"/>
          <w:szCs w:val="26"/>
        </w:rPr>
      </w:pPr>
    </w:p>
    <w:p w:rsidR="00FF503F" w:rsidRPr="0046194D" w:rsidRDefault="00FF503F" w:rsidP="000139B1">
      <w:pPr>
        <w:ind w:firstLine="709"/>
        <w:jc w:val="both"/>
        <w:rPr>
          <w:sz w:val="26"/>
          <w:szCs w:val="26"/>
        </w:rPr>
      </w:pPr>
    </w:p>
    <w:p w:rsidR="00654C6C" w:rsidRPr="00614A78" w:rsidRDefault="00BD3E3E" w:rsidP="00614A78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9F1BA9" w:rsidRPr="00FF503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F1BA9" w:rsidRPr="00FF503F">
        <w:rPr>
          <w:sz w:val="28"/>
          <w:szCs w:val="28"/>
        </w:rPr>
        <w:t xml:space="preserve"> города Пыть-Яха</w:t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  <w:t xml:space="preserve">          </w:t>
      </w:r>
      <w:r w:rsidR="00F66061" w:rsidRPr="00FF503F">
        <w:rPr>
          <w:sz w:val="28"/>
          <w:szCs w:val="28"/>
        </w:rPr>
        <w:tab/>
      </w:r>
      <w:r w:rsidR="00F66061" w:rsidRPr="00FF503F">
        <w:rPr>
          <w:sz w:val="28"/>
          <w:szCs w:val="28"/>
        </w:rPr>
        <w:tab/>
      </w:r>
      <w:r>
        <w:rPr>
          <w:sz w:val="28"/>
          <w:szCs w:val="28"/>
        </w:rPr>
        <w:t>О.Н. Иревлин</w:t>
      </w:r>
      <w:r w:rsidR="006C0E3C">
        <w:rPr>
          <w:sz w:val="28"/>
          <w:szCs w:val="28"/>
        </w:rPr>
        <w:t xml:space="preserve"> </w:t>
      </w:r>
    </w:p>
    <w:p w:rsidR="00700FA4" w:rsidRDefault="00C92C3B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tab/>
      </w:r>
      <w:r w:rsidR="00700FA4">
        <w:rPr>
          <w:sz w:val="28"/>
          <w:szCs w:val="28"/>
        </w:rPr>
        <w:tab/>
      </w:r>
      <w:r w:rsidR="00700FA4">
        <w:rPr>
          <w:sz w:val="28"/>
          <w:szCs w:val="28"/>
        </w:rPr>
        <w:tab/>
        <w:t xml:space="preserve"> </w:t>
      </w: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BD3E3E" w:rsidRDefault="00BD3E3E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</w:p>
    <w:p w:rsidR="00654C6C" w:rsidRPr="00FF503F" w:rsidRDefault="00654C6C" w:rsidP="00700FA4">
      <w:pPr>
        <w:tabs>
          <w:tab w:val="left" w:pos="1404"/>
        </w:tabs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lastRenderedPageBreak/>
        <w:t>Приложение</w:t>
      </w:r>
    </w:p>
    <w:p w:rsidR="00654C6C" w:rsidRPr="00FF503F" w:rsidRDefault="00654C6C" w:rsidP="000139B1">
      <w:pPr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t>к постановлению администрации</w:t>
      </w:r>
    </w:p>
    <w:p w:rsidR="00654C6C" w:rsidRDefault="00654C6C" w:rsidP="000139B1">
      <w:pPr>
        <w:ind w:firstLine="709"/>
        <w:jc w:val="right"/>
        <w:rPr>
          <w:sz w:val="28"/>
          <w:szCs w:val="28"/>
        </w:rPr>
      </w:pPr>
      <w:r w:rsidRPr="00FF503F">
        <w:rPr>
          <w:sz w:val="28"/>
          <w:szCs w:val="28"/>
        </w:rPr>
        <w:t>города Пыть-Яха</w:t>
      </w:r>
    </w:p>
    <w:p w:rsidR="00654C6C" w:rsidRPr="004203D9" w:rsidRDefault="004203D9" w:rsidP="000139B1">
      <w:pPr>
        <w:ind w:firstLine="709"/>
        <w:jc w:val="both"/>
        <w:rPr>
          <w:sz w:val="28"/>
          <w:szCs w:val="28"/>
        </w:rPr>
      </w:pPr>
      <w:bookmarkStart w:id="0" w:name="_GoBack"/>
      <w:r w:rsidRPr="004203D9">
        <w:rPr>
          <w:sz w:val="28"/>
          <w:szCs w:val="28"/>
        </w:rPr>
        <w:tab/>
      </w:r>
      <w:r w:rsidRPr="004203D9">
        <w:rPr>
          <w:sz w:val="28"/>
          <w:szCs w:val="28"/>
        </w:rPr>
        <w:tab/>
      </w:r>
      <w:r w:rsidRPr="004203D9">
        <w:rPr>
          <w:sz w:val="28"/>
          <w:szCs w:val="28"/>
        </w:rPr>
        <w:tab/>
      </w:r>
      <w:r w:rsidRPr="004203D9">
        <w:rPr>
          <w:sz w:val="28"/>
          <w:szCs w:val="28"/>
        </w:rPr>
        <w:tab/>
      </w:r>
      <w:r w:rsidRPr="004203D9">
        <w:rPr>
          <w:sz w:val="28"/>
          <w:szCs w:val="28"/>
        </w:rPr>
        <w:tab/>
      </w:r>
      <w:r w:rsidRPr="004203D9">
        <w:rPr>
          <w:sz w:val="28"/>
          <w:szCs w:val="28"/>
        </w:rPr>
        <w:tab/>
      </w:r>
      <w:r w:rsidRPr="004203D9">
        <w:rPr>
          <w:sz w:val="28"/>
          <w:szCs w:val="28"/>
        </w:rPr>
        <w:tab/>
      </w:r>
      <w:r w:rsidRPr="004203D9">
        <w:rPr>
          <w:sz w:val="28"/>
          <w:szCs w:val="28"/>
        </w:rPr>
        <w:tab/>
      </w:r>
      <w:r w:rsidRPr="004203D9">
        <w:rPr>
          <w:sz w:val="28"/>
          <w:szCs w:val="28"/>
        </w:rPr>
        <w:tab/>
        <w:t>от 10.04.2024 № 69-па</w:t>
      </w:r>
    </w:p>
    <w:bookmarkEnd w:id="0"/>
    <w:p w:rsidR="00700FA4" w:rsidRDefault="00700FA4" w:rsidP="00700FA4">
      <w:pPr>
        <w:widowControl/>
        <w:adjustRightInd w:val="0"/>
        <w:jc w:val="center"/>
        <w:rPr>
          <w:rFonts w:eastAsiaTheme="minorHAnsi"/>
          <w:sz w:val="28"/>
          <w:szCs w:val="28"/>
        </w:rPr>
      </w:pPr>
    </w:p>
    <w:p w:rsidR="00700FA4" w:rsidRDefault="00F61C77" w:rsidP="00700FA4">
      <w:pPr>
        <w:widowControl/>
        <w:adjustRightInd w:val="0"/>
        <w:spacing w:line="360" w:lineRule="auto"/>
        <w:jc w:val="center"/>
        <w:rPr>
          <w:rFonts w:eastAsiaTheme="minorHAnsi"/>
          <w:sz w:val="28"/>
          <w:szCs w:val="28"/>
        </w:rPr>
      </w:pPr>
      <w:hyperlink r:id="rId12" w:history="1">
        <w:r w:rsidR="00700FA4" w:rsidRPr="00700FA4">
          <w:rPr>
            <w:rFonts w:eastAsiaTheme="minorHAnsi"/>
            <w:color w:val="000000" w:themeColor="text1"/>
            <w:sz w:val="28"/>
            <w:szCs w:val="28"/>
          </w:rPr>
          <w:t>Порядок</w:t>
        </w:r>
      </w:hyperlink>
      <w:r w:rsidR="00700FA4">
        <w:rPr>
          <w:rFonts w:eastAsiaTheme="minorHAnsi"/>
          <w:sz w:val="28"/>
          <w:szCs w:val="28"/>
        </w:rPr>
        <w:t xml:space="preserve"> 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сетей газораспределения, сетей </w:t>
      </w:r>
      <w:proofErr w:type="spellStart"/>
      <w:r w:rsidR="00700FA4">
        <w:rPr>
          <w:rFonts w:eastAsiaTheme="minorHAnsi"/>
          <w:sz w:val="28"/>
          <w:szCs w:val="28"/>
        </w:rPr>
        <w:t>газопотребления</w:t>
      </w:r>
      <w:proofErr w:type="spellEnd"/>
      <w:r w:rsidR="00700FA4">
        <w:rPr>
          <w:rFonts w:eastAsiaTheme="minorHAnsi"/>
          <w:sz w:val="28"/>
          <w:szCs w:val="28"/>
        </w:rPr>
        <w:t xml:space="preserve"> и объектов таких сетей на территории </w:t>
      </w:r>
      <w:r w:rsidR="004A07DB">
        <w:rPr>
          <w:rFonts w:eastAsiaTheme="minorHAnsi"/>
          <w:sz w:val="28"/>
          <w:szCs w:val="28"/>
        </w:rPr>
        <w:t xml:space="preserve">города </w:t>
      </w:r>
      <w:r w:rsidR="003D1087">
        <w:rPr>
          <w:rFonts w:eastAsiaTheme="minorHAnsi"/>
          <w:sz w:val="28"/>
          <w:szCs w:val="28"/>
        </w:rPr>
        <w:t>Пыть-Ях</w:t>
      </w:r>
      <w:r w:rsidR="004A07DB">
        <w:rPr>
          <w:rFonts w:eastAsiaTheme="minorHAnsi"/>
          <w:sz w:val="28"/>
          <w:szCs w:val="28"/>
        </w:rPr>
        <w:t>а</w:t>
      </w:r>
    </w:p>
    <w:p w:rsidR="003D1087" w:rsidRDefault="003D1087" w:rsidP="00700FA4">
      <w:pPr>
        <w:widowControl/>
        <w:adjustRightInd w:val="0"/>
        <w:spacing w:line="360" w:lineRule="auto"/>
        <w:jc w:val="center"/>
        <w:rPr>
          <w:rFonts w:eastAsiaTheme="minorHAnsi"/>
          <w:sz w:val="28"/>
          <w:szCs w:val="28"/>
        </w:rPr>
      </w:pPr>
    </w:p>
    <w:p w:rsid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1. Настоящий Порядок разработан в соответствии со </w:t>
      </w:r>
      <w:hyperlink r:id="rId13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статьями 30.1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, </w:t>
      </w:r>
      <w:hyperlink r:id="rId14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30.5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Федерального закона от 21.12.2001 </w:t>
      </w:r>
      <w:r w:rsidR="004A07DB">
        <w:rPr>
          <w:rFonts w:eastAsiaTheme="minorHAnsi"/>
          <w:bCs/>
          <w:color w:val="000000" w:themeColor="text1"/>
          <w:sz w:val="28"/>
          <w:szCs w:val="28"/>
        </w:rPr>
        <w:t>№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178-ФЗ </w:t>
      </w:r>
      <w:r w:rsidR="004A07DB">
        <w:rPr>
          <w:rFonts w:eastAsiaTheme="minorHAnsi"/>
          <w:bCs/>
          <w:color w:val="000000" w:themeColor="text1"/>
          <w:sz w:val="28"/>
          <w:szCs w:val="28"/>
        </w:rPr>
        <w:t>«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О приватизации государственного и муниципального имущества</w:t>
      </w:r>
      <w:r w:rsidR="004A07DB">
        <w:rPr>
          <w:rFonts w:eastAsiaTheme="minorHAnsi"/>
          <w:bCs/>
          <w:color w:val="000000" w:themeColor="text1"/>
          <w:sz w:val="28"/>
          <w:szCs w:val="28"/>
        </w:rPr>
        <w:t>»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(далее - Федеральный закон </w:t>
      </w:r>
      <w:r w:rsidR="004A07DB">
        <w:rPr>
          <w:rFonts w:eastAsiaTheme="minorHAnsi"/>
          <w:bCs/>
          <w:color w:val="000000" w:themeColor="text1"/>
          <w:sz w:val="28"/>
          <w:szCs w:val="28"/>
        </w:rPr>
        <w:t xml:space="preserve">№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178-ФЗ) и регулирует отношения, связанные с осуществлением контроля за исполнением собственниками и (или) законными владельцами условий эксплуатационных обязательств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сетей газораспределения, сетей </w:t>
      </w:r>
      <w:proofErr w:type="spellStart"/>
      <w:r w:rsidRPr="00700FA4">
        <w:rPr>
          <w:rFonts w:eastAsiaTheme="minorHAnsi"/>
          <w:bCs/>
          <w:color w:val="000000" w:themeColor="text1"/>
          <w:sz w:val="28"/>
          <w:szCs w:val="28"/>
        </w:rPr>
        <w:t>газопотребления</w:t>
      </w:r>
      <w:proofErr w:type="spellEnd"/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и объектов таких сетей, используемых для газоснабжения потребителей газа (далее - собственник и (или) законный владелец Объектов, Объекты)</w:t>
      </w:r>
      <w:r w:rsidR="003D1087" w:rsidRPr="003D1087">
        <w:rPr>
          <w:rFonts w:eastAsiaTheme="minorHAnsi"/>
          <w:sz w:val="28"/>
          <w:szCs w:val="28"/>
        </w:rPr>
        <w:t xml:space="preserve"> </w:t>
      </w:r>
      <w:r w:rsidR="003D1087">
        <w:rPr>
          <w:rFonts w:eastAsiaTheme="minorHAnsi"/>
          <w:sz w:val="28"/>
          <w:szCs w:val="28"/>
        </w:rPr>
        <w:t>обязанностей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 (далее - эксплуатационные обязательства)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.</w:t>
      </w:r>
    </w:p>
    <w:p w:rsid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2. Условия эксплуатационных обязательств Объектов подлежат включению в решение об условиях приватизации объектов и договор купли-продажи в качестве существенных условий.</w:t>
      </w:r>
    </w:p>
    <w:p w:rsid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lastRenderedPageBreak/>
        <w:t>3. Целью контроля за исполнением собственником и (или) законным владельцем Объектов условий эксплуатационных обязательств Объектов (далее - контроль) является установление факта (фактов) существенного нарушения собственником и (или) законным владельцем Объектов условий эк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сплуатационных обязательств при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эксплуатации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Объектов, предусмотренных в договорах купли-продажи Объектов.</w:t>
      </w:r>
    </w:p>
    <w:p w:rsid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4. </w:t>
      </w:r>
      <w:r w:rsidR="004F2961">
        <w:rPr>
          <w:rFonts w:cs="Arial"/>
          <w:sz w:val="28"/>
          <w:szCs w:val="28"/>
        </w:rPr>
        <w:t>К</w:t>
      </w:r>
      <w:r w:rsidR="00764C0B" w:rsidRPr="00764C0B">
        <w:rPr>
          <w:rFonts w:cs="Arial"/>
          <w:sz w:val="28"/>
          <w:szCs w:val="28"/>
        </w:rPr>
        <w:t>онтрол</w:t>
      </w:r>
      <w:r w:rsidR="004F2961">
        <w:rPr>
          <w:rFonts w:cs="Arial"/>
          <w:sz w:val="28"/>
          <w:szCs w:val="28"/>
        </w:rPr>
        <w:t>ь</w:t>
      </w:r>
      <w:r w:rsidR="00764C0B" w:rsidRPr="00764C0B">
        <w:rPr>
          <w:rFonts w:cs="Arial"/>
          <w:sz w:val="28"/>
          <w:szCs w:val="28"/>
        </w:rPr>
        <w:t xml:space="preserve"> за исполнением собственником и (или) законным владельцем </w:t>
      </w:r>
      <w:r w:rsidR="004F2961" w:rsidRPr="004F2961">
        <w:rPr>
          <w:rFonts w:cs="Arial"/>
          <w:sz w:val="28"/>
          <w:szCs w:val="28"/>
        </w:rPr>
        <w:t>за исполнением эксплуатационных обязательств в отношении</w:t>
      </w:r>
      <w:r w:rsidR="004F2961" w:rsidRPr="00BE6882">
        <w:rPr>
          <w:rFonts w:cs="Arial"/>
          <w:szCs w:val="28"/>
        </w:rPr>
        <w:t xml:space="preserve"> </w:t>
      </w:r>
      <w:r w:rsidR="004F2961" w:rsidRPr="004F2961">
        <w:rPr>
          <w:rFonts w:cs="Arial"/>
          <w:sz w:val="28"/>
          <w:szCs w:val="28"/>
        </w:rPr>
        <w:t>Объектов эксплуатационных обязательств</w:t>
      </w:r>
      <w:r w:rsidR="004F2961" w:rsidRPr="00764C0B">
        <w:rPr>
          <w:rFonts w:cs="Arial"/>
          <w:sz w:val="28"/>
          <w:szCs w:val="28"/>
        </w:rPr>
        <w:t xml:space="preserve"> </w:t>
      </w:r>
      <w:r w:rsidR="00614A78">
        <w:rPr>
          <w:rFonts w:cs="Arial"/>
          <w:sz w:val="28"/>
          <w:szCs w:val="28"/>
        </w:rPr>
        <w:t>осуществляется а</w:t>
      </w:r>
      <w:r w:rsidR="00764C0B" w:rsidRPr="00764C0B">
        <w:rPr>
          <w:rFonts w:cs="Arial"/>
          <w:sz w:val="28"/>
          <w:szCs w:val="28"/>
        </w:rPr>
        <w:t>дминистрацией</w:t>
      </w:r>
      <w:r w:rsidR="00764C0B">
        <w:rPr>
          <w:rFonts w:cs="Arial"/>
          <w:sz w:val="28"/>
          <w:szCs w:val="28"/>
        </w:rPr>
        <w:t xml:space="preserve"> </w:t>
      </w:r>
      <w:r w:rsidR="00616410">
        <w:rPr>
          <w:rFonts w:cs="Arial"/>
          <w:sz w:val="28"/>
          <w:szCs w:val="28"/>
        </w:rPr>
        <w:t xml:space="preserve">города </w:t>
      </w:r>
      <w:r w:rsidR="00764C0B">
        <w:rPr>
          <w:rFonts w:cs="Arial"/>
          <w:sz w:val="28"/>
          <w:szCs w:val="28"/>
        </w:rPr>
        <w:t>Пыть-Яха</w:t>
      </w:r>
      <w:r w:rsidR="005A1177">
        <w:rPr>
          <w:rFonts w:cs="Arial"/>
          <w:sz w:val="28"/>
          <w:szCs w:val="28"/>
        </w:rPr>
        <w:t xml:space="preserve"> </w:t>
      </w:r>
      <w:r w:rsidR="005A1177" w:rsidRPr="00700FA4">
        <w:rPr>
          <w:rFonts w:eastAsiaTheme="minorHAnsi"/>
          <w:bCs/>
          <w:color w:val="000000" w:themeColor="text1"/>
          <w:sz w:val="28"/>
          <w:szCs w:val="28"/>
        </w:rPr>
        <w:t>(далее - Уполномоченный орган)</w:t>
      </w:r>
      <w:r w:rsidR="00764C0B" w:rsidRPr="00764C0B">
        <w:rPr>
          <w:rFonts w:cs="Arial"/>
          <w:sz w:val="28"/>
          <w:szCs w:val="28"/>
        </w:rPr>
        <w:t>.</w:t>
      </w:r>
      <w:r w:rsidR="00764C0B" w:rsidRPr="00764C0B">
        <w:rPr>
          <w:rFonts w:cs="Arial"/>
          <w:sz w:val="24"/>
          <w:szCs w:val="28"/>
        </w:rPr>
        <w:t xml:space="preserve"> </w:t>
      </w:r>
      <w:r w:rsidR="008E5413">
        <w:rPr>
          <w:rFonts w:cs="Arial"/>
          <w:sz w:val="24"/>
          <w:szCs w:val="28"/>
        </w:rPr>
        <w:t>О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рганизаци</w:t>
      </w:r>
      <w:r w:rsidR="008E5413">
        <w:rPr>
          <w:rFonts w:eastAsiaTheme="minorHAnsi"/>
          <w:bCs/>
          <w:color w:val="000000" w:themeColor="text1"/>
          <w:sz w:val="28"/>
          <w:szCs w:val="28"/>
        </w:rPr>
        <w:t>я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контроля и оформление результатов контроля </w:t>
      </w:r>
      <w:r w:rsidR="008E5413">
        <w:rPr>
          <w:rFonts w:eastAsiaTheme="minorHAnsi"/>
          <w:bCs/>
          <w:color w:val="000000" w:themeColor="text1"/>
          <w:sz w:val="28"/>
          <w:szCs w:val="28"/>
        </w:rPr>
        <w:t>возлагается на</w:t>
      </w:r>
      <w:r w:rsidR="00D25782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Управление по </w:t>
      </w:r>
      <w:r w:rsidR="00446996">
        <w:rPr>
          <w:rFonts w:eastAsiaTheme="minorHAnsi"/>
          <w:bCs/>
          <w:color w:val="000000" w:themeColor="text1"/>
          <w:sz w:val="28"/>
          <w:szCs w:val="28"/>
        </w:rPr>
        <w:t>жилищно-коммунальному комплексу, транспорту и дорогам</w:t>
      </w:r>
      <w:r w:rsidR="008E5413">
        <w:rPr>
          <w:rFonts w:eastAsiaTheme="minorHAnsi"/>
          <w:bCs/>
          <w:color w:val="000000" w:themeColor="text1"/>
          <w:sz w:val="28"/>
          <w:szCs w:val="28"/>
        </w:rPr>
        <w:t xml:space="preserve"> (далее – Организатор)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.</w:t>
      </w:r>
    </w:p>
    <w:p w:rsidR="004C6532" w:rsidRDefault="00700FA4" w:rsidP="00614A78">
      <w:pPr>
        <w:pStyle w:val="ConsPlusNormal"/>
        <w:spacing w:line="360" w:lineRule="auto"/>
        <w:ind w:firstLine="539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5. Контроль осуществляет комиссия по контролю за исполнением эксплуатационных обязательств Объектов (далее - Комиссия)</w:t>
      </w:r>
      <w:r w:rsidR="00446996"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,</w:t>
      </w:r>
      <w:r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путем проведения </w:t>
      </w:r>
      <w:r w:rsidR="00446996"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плановых и внеплановых </w:t>
      </w:r>
      <w:r w:rsidR="00E4166C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документарных или выездных проверок</w:t>
      </w:r>
      <w:r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продолжительностью не более 30 рабочих дней (далее - проверка).</w:t>
      </w:r>
      <w:r w:rsidR="004C6532" w:rsidRPr="004C653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F6326" w:rsidRDefault="00700FA4" w:rsidP="00614A78">
      <w:pPr>
        <w:widowControl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6. </w:t>
      </w:r>
      <w:r w:rsidR="003F6326">
        <w:rPr>
          <w:sz w:val="28"/>
          <w:szCs w:val="28"/>
        </w:rPr>
        <w:t>Управление по муниципальному имуществу</w:t>
      </w:r>
      <w:r w:rsidR="0098779E">
        <w:rPr>
          <w:sz w:val="28"/>
          <w:szCs w:val="28"/>
        </w:rPr>
        <w:t xml:space="preserve"> </w:t>
      </w:r>
      <w:r w:rsidR="00614A78">
        <w:rPr>
          <w:sz w:val="28"/>
          <w:szCs w:val="28"/>
        </w:rPr>
        <w:t>а</w:t>
      </w:r>
      <w:r w:rsidR="0098779E" w:rsidRPr="004C6532">
        <w:rPr>
          <w:sz w:val="28"/>
          <w:szCs w:val="28"/>
        </w:rPr>
        <w:t xml:space="preserve">дминистрации города </w:t>
      </w:r>
      <w:r w:rsidR="0098779E">
        <w:rPr>
          <w:sz w:val="28"/>
          <w:szCs w:val="28"/>
        </w:rPr>
        <w:t>Пыть-Яха</w:t>
      </w:r>
      <w:r w:rsidR="003F6326">
        <w:rPr>
          <w:sz w:val="28"/>
          <w:szCs w:val="28"/>
        </w:rPr>
        <w:t xml:space="preserve"> </w:t>
      </w:r>
      <w:r w:rsidR="003F6326" w:rsidRPr="003F6326">
        <w:rPr>
          <w:sz w:val="28"/>
          <w:szCs w:val="28"/>
        </w:rPr>
        <w:t>пред</w:t>
      </w:r>
      <w:r w:rsidR="008E5413">
        <w:rPr>
          <w:sz w:val="28"/>
          <w:szCs w:val="28"/>
        </w:rPr>
        <w:t>о</w:t>
      </w:r>
      <w:r w:rsidR="003F6326" w:rsidRPr="003F6326">
        <w:rPr>
          <w:sz w:val="28"/>
          <w:szCs w:val="28"/>
        </w:rPr>
        <w:t xml:space="preserve">ставляет </w:t>
      </w:r>
      <w:r w:rsidR="008E5413">
        <w:rPr>
          <w:sz w:val="28"/>
          <w:szCs w:val="28"/>
        </w:rPr>
        <w:t xml:space="preserve">Организатору </w:t>
      </w:r>
      <w:r w:rsidR="003F6326" w:rsidRPr="003F6326">
        <w:rPr>
          <w:sz w:val="28"/>
          <w:szCs w:val="28"/>
        </w:rPr>
        <w:t>копию договора купли-продажи не позднее 10 дней с момента заключения договора купли-продажи</w:t>
      </w:r>
      <w:r w:rsidR="00035D40">
        <w:rPr>
          <w:sz w:val="28"/>
          <w:szCs w:val="28"/>
        </w:rPr>
        <w:t xml:space="preserve"> Объекта</w:t>
      </w:r>
      <w:r w:rsidR="003F6326">
        <w:rPr>
          <w:sz w:val="28"/>
          <w:szCs w:val="28"/>
        </w:rPr>
        <w:t xml:space="preserve">. 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Первая проверка проводится не ранее чем ч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>ерез один год после заключения договора купли-продажи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Объектов. Последующие проверки проводятся не чаще, чем один раз в три года после проведения предыдущей проверки.</w:t>
      </w:r>
    </w:p>
    <w:p w:rsid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В случае поступления в Уполномоченный орган обращений (заявлений, жалоб)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контрольных (надзорных) органов о нарушении собственником и (или) законным владельцем Объектов условий эксплуатационных обязательств, проверка проводится в течение 30 рабочих дней с даты регистрации соответствующего обращения.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7. Предметом проверки являются: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lastRenderedPageBreak/>
        <w:t xml:space="preserve">1) соблюдение собственником и (или) законным владельцем 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>о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обязанности поставлять потребителям и абонентам товары, оказывать услуги по регулируемым ценам (тарифам) в соответствии с нормативными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2) соблюдение собственником и (или) законным владельцем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максимального периода прекращения поставок потребителям и абонентам соответствующих товаров, оказания услуг и допустимого объема не</w:t>
      </w:r>
      <w:r w:rsidR="00D25782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предоставления соответствующих товаров, услуг, превышение которых является существенным нарушением эксплуатационного обязательства собственником и (или) законным владельцем Объектов;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3) соблюдение собственником и (или) законным владельцем сетей газораспределения, сетей </w:t>
      </w:r>
      <w:proofErr w:type="spellStart"/>
      <w:r w:rsidRPr="00700FA4">
        <w:rPr>
          <w:rFonts w:eastAsiaTheme="minorHAnsi"/>
          <w:bCs/>
          <w:color w:val="000000" w:themeColor="text1"/>
          <w:sz w:val="28"/>
          <w:szCs w:val="28"/>
        </w:rPr>
        <w:t>газопотребления</w:t>
      </w:r>
      <w:proofErr w:type="spellEnd"/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и объектов таких сетей, используемых для газоснабжения потребителей газа, обязанности по использованию объектов газоснабжения в целях оказания услуг по транспортировке и подаче газа потребителям, технологическому присоединению газоиспользующего оборудования и объектов капитального строительства к газораспределительным сетям, их реконструкции,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lastRenderedPageBreak/>
        <w:t xml:space="preserve">8. Основанием для начала проведения проверки является 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>решение (</w:t>
      </w:r>
      <w:r w:rsidR="004B26C5">
        <w:rPr>
          <w:rFonts w:eastAsiaTheme="minorHAnsi"/>
          <w:bCs/>
          <w:color w:val="000000" w:themeColor="text1"/>
          <w:sz w:val="28"/>
          <w:szCs w:val="28"/>
        </w:rPr>
        <w:t>распоряжение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>)</w:t>
      </w:r>
      <w:r w:rsidR="004B26C5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>Уполномоченного органа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о проведении проверки (далее - решение о проведении проверки), в котором устанавливаются:</w:t>
      </w:r>
    </w:p>
    <w:p w:rsidR="00700FA4" w:rsidRPr="00700FA4" w:rsidRDefault="00700FA4" w:rsidP="00E66303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цель и предмет проверки;</w:t>
      </w:r>
    </w:p>
    <w:p w:rsidR="00700FA4" w:rsidRPr="00700FA4" w:rsidRDefault="00700FA4" w:rsidP="00E66303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наименование и местонахождение собственника и (или) законного владельца Объектов, в отношении которого проводится проверка;</w:t>
      </w:r>
    </w:p>
    <w:p w:rsidR="00700FA4" w:rsidRPr="00700FA4" w:rsidRDefault="00700FA4" w:rsidP="00E66303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правовые основания проведения проверки;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даты начала и окончания проведения проверки;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035D40">
        <w:rPr>
          <w:rFonts w:eastAsiaTheme="minorHAnsi"/>
          <w:bCs/>
          <w:color w:val="000000" w:themeColor="text1"/>
          <w:sz w:val="28"/>
          <w:szCs w:val="28"/>
        </w:rPr>
        <w:t xml:space="preserve">- </w:t>
      </w:r>
      <w:r w:rsidR="004B26C5" w:rsidRPr="00035D40">
        <w:rPr>
          <w:rFonts w:eastAsiaTheme="minorHAnsi"/>
          <w:bCs/>
          <w:color w:val="000000" w:themeColor="text1"/>
          <w:sz w:val="28"/>
          <w:szCs w:val="28"/>
        </w:rPr>
        <w:t xml:space="preserve"> с</w:t>
      </w:r>
      <w:r w:rsidRPr="00035D40">
        <w:rPr>
          <w:rFonts w:eastAsiaTheme="minorHAnsi"/>
          <w:bCs/>
          <w:color w:val="000000" w:themeColor="text1"/>
          <w:sz w:val="28"/>
          <w:szCs w:val="28"/>
        </w:rPr>
        <w:t>остав Комиссии.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9. Решение о </w:t>
      </w:r>
      <w:r w:rsidR="007F0F68">
        <w:rPr>
          <w:rFonts w:eastAsiaTheme="minorHAnsi"/>
          <w:bCs/>
          <w:color w:val="000000" w:themeColor="text1"/>
          <w:sz w:val="28"/>
          <w:szCs w:val="28"/>
        </w:rPr>
        <w:t>проведении проверки должно быть принято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не позднее 10 рабочих дней до начала проведения проверки.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10. Уведомление о проведении проверки с приложением копии решения о проведении проверки направляется </w:t>
      </w:r>
      <w:r w:rsidR="008E5413">
        <w:rPr>
          <w:rFonts w:eastAsiaTheme="minorHAnsi"/>
          <w:bCs/>
          <w:color w:val="000000" w:themeColor="text1"/>
          <w:sz w:val="28"/>
          <w:szCs w:val="28"/>
        </w:rPr>
        <w:t>Организатором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членам комиссии и собственнику и (или) законному владельцу Объекта не позднее 5 рабочих дней до начала ее проведения любым доступным способом, обеспечивающим получение уведомления.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bookmarkStart w:id="1" w:name="Par19"/>
      <w:bookmarkEnd w:id="1"/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11. В течение 3 рабочих дней с даты начала проверки </w:t>
      </w:r>
      <w:r w:rsidR="008E5413">
        <w:rPr>
          <w:rFonts w:eastAsiaTheme="minorHAnsi"/>
          <w:bCs/>
          <w:color w:val="000000" w:themeColor="text1"/>
          <w:sz w:val="28"/>
          <w:szCs w:val="28"/>
        </w:rPr>
        <w:t>Организатор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направляет запрос</w:t>
      </w:r>
      <w:r w:rsidR="003F6326">
        <w:rPr>
          <w:rFonts w:eastAsiaTheme="minorHAnsi"/>
          <w:bCs/>
          <w:color w:val="000000" w:themeColor="text1"/>
          <w:sz w:val="28"/>
          <w:szCs w:val="28"/>
        </w:rPr>
        <w:t>ы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: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собственнику и (или) законному владельцу Объектов о предоставлении информации и документов, относящихся к предмету проверки;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- в Службу жилищного и строительного надзора Ханты-Мансийского автономного округа - Югры о предоставлении информации о выявленных в проверяемом периоде фактах необоснованного прекращения и (или) ограничения предоставления потребителям и абонентам соответствующих товаров, услуг, образующего состав административного правонарушения, предусмотренного </w:t>
      </w:r>
      <w:hyperlink r:id="rId15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статьей 7.23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предоставление которых осуществляется с использованием Объектов;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в Региональную службу по тарифам Ханты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-</w:t>
      </w:r>
      <w:r w:rsidR="00271BA3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Мансийского автономного округа - Югры о предоставлении информации о выявленных фактах нарушений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lastRenderedPageBreak/>
        <w:t xml:space="preserve">собственником и (или) законным владельцем Объектов обязанности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Федерации, образующих состав административного правонарушения, предусмотренного </w:t>
      </w:r>
      <w:hyperlink r:id="rId16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статьей 14.6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в иные органы (организации) о предоставлении информации и документов, относящихся к предмету проверки.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12. Информация, предоставленная </w:t>
      </w:r>
      <w:r w:rsidR="008E5413">
        <w:rPr>
          <w:rFonts w:eastAsiaTheme="minorHAnsi"/>
          <w:bCs/>
          <w:color w:val="000000" w:themeColor="text1"/>
          <w:sz w:val="28"/>
          <w:szCs w:val="28"/>
        </w:rPr>
        <w:t>Организатору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в соответствии с </w:t>
      </w:r>
      <w:hyperlink w:anchor="Par19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пунктом 11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Порядка, рассматривается на заседании Комиссии.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13. Результаты проверки оформляются актом проверки в срок, не превышающий 3 рабочих дней со дня заседания Комиссии, в котором указываются следующие сведения: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дата, время и место составления акта проверки;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дата и номер решения о проведении проверки;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даты начала и окончания проверки;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состав членов Комиссии, проводивших проверку;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наименование и место нахождения собственника и (или) законного владельца Объектов, в отношении которых проведена проверка;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характеристики Объектов и условий эксплуатационных обязательс</w:t>
      </w:r>
      <w:r w:rsidR="004B26C5">
        <w:rPr>
          <w:rFonts w:eastAsiaTheme="minorHAnsi"/>
          <w:bCs/>
          <w:color w:val="000000" w:themeColor="text1"/>
          <w:sz w:val="28"/>
          <w:szCs w:val="28"/>
        </w:rPr>
        <w:t>тв, предусмотренных договором купли-продажи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Объектов;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сведения о результатах проверки, в том числе о выявленных (не</w:t>
      </w:r>
      <w:r w:rsidR="00586A9B">
        <w:rPr>
          <w:rFonts w:eastAsiaTheme="minorHAnsi"/>
          <w:bCs/>
          <w:color w:val="000000" w:themeColor="text1"/>
          <w:sz w:val="28"/>
          <w:szCs w:val="28"/>
        </w:rPr>
        <w:t xml:space="preserve">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>выявленных) нарушениях условий эксплуатационных обязательств;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решение Комиссии об исполнении (неисполнении) условий эксплуатационных обязательств собственником и (или) законным владельцем Объектов;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сведения о вручении и (или) направлении почтовым отправлением копии акта проверки собственнику и (или) законному владельцу Объектов;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- сведения об ознакомлении или об отказе в ознакомлении с актом проверки собственника и (или) законного владельца Объектов.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lastRenderedPageBreak/>
        <w:t>14. Акт проверки подписывается всеми членами Комис</w:t>
      </w:r>
      <w:r w:rsidR="004F2961">
        <w:rPr>
          <w:rFonts w:eastAsiaTheme="minorHAnsi"/>
          <w:bCs/>
          <w:color w:val="000000" w:themeColor="text1"/>
          <w:sz w:val="28"/>
          <w:szCs w:val="28"/>
        </w:rPr>
        <w:t>сии и утверждается решением (распоряжением)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Уполномоченного органа. К акту проверки прилагаются материалы и документы, связанные с результатами проверки.</w:t>
      </w:r>
    </w:p>
    <w:p w:rsidR="00700FA4" w:rsidRP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>15. Копия акта проверки с прилагаемыми материалами и документами в течение 5 рабочих дней со дня его утверждения вручается собственнику и (или) законному владельцу Объектов, о чем в акте делается соответствующая отметка, или направляется в адрес собственника и (или) законного владельца Объектов заказным почтовым отправлением с уведомлением.</w:t>
      </w:r>
    </w:p>
    <w:p w:rsidR="00700FA4" w:rsidRDefault="00700FA4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16. При выявлении в ходе проверки существенных нарушений </w:t>
      </w:r>
      <w:r w:rsidR="007D56E1">
        <w:rPr>
          <w:rFonts w:eastAsiaTheme="minorHAnsi"/>
          <w:bCs/>
          <w:color w:val="000000" w:themeColor="text1"/>
          <w:sz w:val="28"/>
          <w:szCs w:val="28"/>
        </w:rPr>
        <w:t xml:space="preserve">                      </w:t>
      </w:r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собственником и (или) законным владельцем Объектов условий эксплуатационных обязательств, Уполномоченный орган вправе в течение 30 календарных дней со дня утверждения акта проверки обратиться в суд с иском об изъятии посредством выкупа Объектов в соответствии с </w:t>
      </w:r>
      <w:hyperlink r:id="rId17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пунктом 12 статьи 30.1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, </w:t>
      </w:r>
      <w:hyperlink r:id="rId18" w:history="1">
        <w:r w:rsidRPr="00700FA4">
          <w:rPr>
            <w:rFonts w:eastAsiaTheme="minorHAnsi"/>
            <w:bCs/>
            <w:color w:val="000000" w:themeColor="text1"/>
            <w:sz w:val="28"/>
            <w:szCs w:val="28"/>
          </w:rPr>
          <w:t>пунктом 17 статьи 30.5</w:t>
        </w:r>
      </w:hyperlink>
      <w:r w:rsidRPr="00700FA4">
        <w:rPr>
          <w:rFonts w:eastAsiaTheme="minorHAnsi"/>
          <w:bCs/>
          <w:color w:val="000000" w:themeColor="text1"/>
          <w:sz w:val="28"/>
          <w:szCs w:val="28"/>
        </w:rPr>
        <w:t xml:space="preserve"> Федерального закона N 178-ФЗ.</w:t>
      </w:r>
    </w:p>
    <w:p w:rsidR="004F2961" w:rsidRPr="00700FA4" w:rsidRDefault="004F2961" w:rsidP="00614A78">
      <w:pPr>
        <w:widowControl/>
        <w:adjustRightInd w:val="0"/>
        <w:spacing w:line="360" w:lineRule="auto"/>
        <w:ind w:firstLine="539"/>
        <w:jc w:val="both"/>
        <w:rPr>
          <w:rFonts w:eastAsiaTheme="minorHAnsi"/>
          <w:bCs/>
          <w:color w:val="000000" w:themeColor="text1"/>
          <w:sz w:val="28"/>
          <w:szCs w:val="28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 xml:space="preserve">17. </w:t>
      </w:r>
      <w:r w:rsidRPr="004F2961">
        <w:rPr>
          <w:sz w:val="28"/>
          <w:szCs w:val="28"/>
        </w:rPr>
        <w:t xml:space="preserve">Собственник и (или) законный владелец </w:t>
      </w:r>
      <w:r>
        <w:rPr>
          <w:sz w:val="28"/>
          <w:szCs w:val="28"/>
        </w:rPr>
        <w:t>О</w:t>
      </w:r>
      <w:r w:rsidRPr="004F2961">
        <w:rPr>
          <w:sz w:val="28"/>
          <w:szCs w:val="28"/>
        </w:rPr>
        <w:t>бъект</w:t>
      </w:r>
      <w:r>
        <w:rPr>
          <w:sz w:val="28"/>
          <w:szCs w:val="28"/>
        </w:rPr>
        <w:t>ов</w:t>
      </w:r>
      <w:r w:rsidRPr="004F2961">
        <w:rPr>
          <w:sz w:val="28"/>
          <w:szCs w:val="28"/>
        </w:rPr>
        <w:t xml:space="preserve"> вправе обжаловать действия (бездействие) должностных лиц уполномоченного органа, участвующих в проведении плановой (внеплановой) проверки, в порядке, предусмотренном действующим законодательством Российской Федерации.</w:t>
      </w:r>
    </w:p>
    <w:p w:rsidR="00700FA4" w:rsidRDefault="00700FA4" w:rsidP="00614A78">
      <w:pPr>
        <w:widowControl/>
        <w:adjustRightInd w:val="0"/>
        <w:spacing w:line="360" w:lineRule="auto"/>
        <w:jc w:val="both"/>
        <w:outlineLvl w:val="0"/>
        <w:rPr>
          <w:rFonts w:eastAsiaTheme="minorHAnsi"/>
          <w:b/>
          <w:bCs/>
          <w:sz w:val="28"/>
          <w:szCs w:val="28"/>
        </w:rPr>
      </w:pPr>
    </w:p>
    <w:p w:rsidR="009816FC" w:rsidRDefault="009816FC" w:rsidP="000139B1">
      <w:pPr>
        <w:pStyle w:val="a3"/>
        <w:tabs>
          <w:tab w:val="left" w:pos="3189"/>
          <w:tab w:val="left" w:pos="8009"/>
        </w:tabs>
        <w:ind w:left="0" w:firstLine="709"/>
      </w:pPr>
    </w:p>
    <w:sectPr w:rsidR="009816FC" w:rsidSect="00BD3E3E">
      <w:headerReference w:type="even" r:id="rId19"/>
      <w:headerReference w:type="default" r:id="rId20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C77" w:rsidRDefault="00F61C77">
      <w:r>
        <w:separator/>
      </w:r>
    </w:p>
  </w:endnote>
  <w:endnote w:type="continuationSeparator" w:id="0">
    <w:p w:rsidR="00F61C77" w:rsidRDefault="00F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C77" w:rsidRDefault="00F61C77">
      <w:r>
        <w:separator/>
      </w:r>
    </w:p>
  </w:footnote>
  <w:footnote w:type="continuationSeparator" w:id="0">
    <w:p w:rsidR="00F61C77" w:rsidRDefault="00F61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E3C" w:rsidRDefault="006C0E3C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0E3C" w:rsidRDefault="006C0E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136434"/>
      <w:docPartObj>
        <w:docPartGallery w:val="Page Numbers (Top of Page)"/>
        <w:docPartUnique/>
      </w:docPartObj>
    </w:sdtPr>
    <w:sdtEndPr/>
    <w:sdtContent>
      <w:p w:rsidR="00BD3E3E" w:rsidRDefault="00BD3E3E" w:rsidP="00BD3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3D9">
          <w:rPr>
            <w:noProof/>
          </w:rPr>
          <w:t>6</w:t>
        </w:r>
        <w:r>
          <w:fldChar w:fldCharType="end"/>
        </w:r>
      </w:p>
    </w:sdtContent>
  </w:sdt>
  <w:p w:rsidR="00BD3E3E" w:rsidRDefault="00BD3E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72E"/>
    <w:multiLevelType w:val="hybridMultilevel"/>
    <w:tmpl w:val="F8F2F284"/>
    <w:lvl w:ilvl="0" w:tplc="5B0E9A2C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D0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6CDA4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507AB24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616064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13EF07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B2CAAC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2C842D9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7FA526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62FF4"/>
    <w:multiLevelType w:val="hybridMultilevel"/>
    <w:tmpl w:val="A7F88874"/>
    <w:lvl w:ilvl="0" w:tplc="6B3A0E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835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F2892A6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6088A1F8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11FC3B0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3FE0D31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8A5502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976C9E10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1080B1C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8851E0"/>
    <w:multiLevelType w:val="hybridMultilevel"/>
    <w:tmpl w:val="79FC3C72"/>
    <w:lvl w:ilvl="0" w:tplc="4B543A7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38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0346EB7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C94047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2F960C92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81FAB7B2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A4304BD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DB0ABC08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FEE4FD72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6E16609"/>
    <w:multiLevelType w:val="hybridMultilevel"/>
    <w:tmpl w:val="43DCBEB8"/>
    <w:lvl w:ilvl="0" w:tplc="3D182A6C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2059A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3D74E322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47421818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B144F980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4034638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AB72BD30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7A2A2068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82BC02A8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717118D"/>
    <w:multiLevelType w:val="multilevel"/>
    <w:tmpl w:val="1ABE73FA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5" w15:restartNumberingAfterBreak="0">
    <w:nsid w:val="1AA9023F"/>
    <w:multiLevelType w:val="multilevel"/>
    <w:tmpl w:val="2B04C56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1DF45F91"/>
    <w:multiLevelType w:val="multilevel"/>
    <w:tmpl w:val="B2225C94"/>
    <w:lvl w:ilvl="0">
      <w:start w:val="6"/>
      <w:numFmt w:val="decimal"/>
      <w:lvlText w:val="%1"/>
      <w:lvlJc w:val="left"/>
      <w:pPr>
        <w:ind w:left="112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47"/>
      </w:pPr>
      <w:rPr>
        <w:rFonts w:hint="default"/>
        <w:lang w:val="ru-RU" w:eastAsia="en-US" w:bidi="ar-SA"/>
      </w:rPr>
    </w:lvl>
  </w:abstractNum>
  <w:abstractNum w:abstractNumId="7" w15:restartNumberingAfterBreak="0">
    <w:nsid w:val="1F2A4FE5"/>
    <w:multiLevelType w:val="hybridMultilevel"/>
    <w:tmpl w:val="8D7E86DC"/>
    <w:lvl w:ilvl="0" w:tplc="3E6E733E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6EA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C64E421E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0BFAD40A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2DF6BA20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D59683BA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0EDA37A8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8AC4292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0E62261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220B2604"/>
    <w:multiLevelType w:val="multilevel"/>
    <w:tmpl w:val="26E4428C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4C00B5F"/>
    <w:multiLevelType w:val="multilevel"/>
    <w:tmpl w:val="F06E6A2E"/>
    <w:lvl w:ilvl="0">
      <w:start w:val="1"/>
      <w:numFmt w:val="decimal"/>
      <w:lvlText w:val="%1"/>
      <w:lvlJc w:val="left"/>
      <w:pPr>
        <w:ind w:left="112" w:hanging="8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59"/>
      </w:pPr>
      <w:rPr>
        <w:rFonts w:hint="default"/>
        <w:lang w:val="ru-RU" w:eastAsia="en-US" w:bidi="ar-SA"/>
      </w:rPr>
    </w:lvl>
  </w:abstractNum>
  <w:abstractNum w:abstractNumId="10" w15:restartNumberingAfterBreak="0">
    <w:nsid w:val="33F21A58"/>
    <w:multiLevelType w:val="multilevel"/>
    <w:tmpl w:val="952C45DE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49A4395"/>
    <w:multiLevelType w:val="multilevel"/>
    <w:tmpl w:val="C16E0A5C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28"/>
      </w:pPr>
      <w:rPr>
        <w:rFonts w:hint="default"/>
        <w:lang w:val="ru-RU" w:eastAsia="en-US" w:bidi="ar-SA"/>
      </w:rPr>
    </w:lvl>
  </w:abstractNum>
  <w:abstractNum w:abstractNumId="12" w15:restartNumberingAfterBreak="0">
    <w:nsid w:val="3B9F03DA"/>
    <w:multiLevelType w:val="multilevel"/>
    <w:tmpl w:val="F1365896"/>
    <w:lvl w:ilvl="0">
      <w:start w:val="4"/>
      <w:numFmt w:val="decimal"/>
      <w:lvlText w:val="%1"/>
      <w:lvlJc w:val="left"/>
      <w:pPr>
        <w:ind w:left="1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1407F15"/>
    <w:multiLevelType w:val="multilevel"/>
    <w:tmpl w:val="08723BE6"/>
    <w:lvl w:ilvl="0">
      <w:start w:val="7"/>
      <w:numFmt w:val="upperRoman"/>
      <w:lvlText w:val="%1."/>
      <w:lvlJc w:val="left"/>
      <w:pPr>
        <w:ind w:left="22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8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2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4" w:hanging="2160"/>
      </w:pPr>
      <w:rPr>
        <w:rFonts w:hint="default"/>
      </w:rPr>
    </w:lvl>
  </w:abstractNum>
  <w:abstractNum w:abstractNumId="14" w15:restartNumberingAfterBreak="0">
    <w:nsid w:val="455C13F5"/>
    <w:multiLevelType w:val="multilevel"/>
    <w:tmpl w:val="E8D27AEA"/>
    <w:lvl w:ilvl="0">
      <w:start w:val="5"/>
      <w:numFmt w:val="upperRoman"/>
      <w:lvlText w:val="%1."/>
      <w:lvlJc w:val="left"/>
      <w:pPr>
        <w:ind w:left="46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5" w15:restartNumberingAfterBreak="0">
    <w:nsid w:val="46FF5E02"/>
    <w:multiLevelType w:val="multilevel"/>
    <w:tmpl w:val="EC089506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3"/>
      </w:pPr>
      <w:rPr>
        <w:rFonts w:hint="default"/>
        <w:lang w:val="ru-RU" w:eastAsia="en-US" w:bidi="ar-SA"/>
      </w:rPr>
    </w:lvl>
  </w:abstractNum>
  <w:abstractNum w:abstractNumId="16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AE0761"/>
    <w:multiLevelType w:val="multilevel"/>
    <w:tmpl w:val="6AA6F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8" w15:restartNumberingAfterBreak="0">
    <w:nsid w:val="5A84543B"/>
    <w:multiLevelType w:val="multilevel"/>
    <w:tmpl w:val="A11E6588"/>
    <w:lvl w:ilvl="0">
      <w:start w:val="2"/>
      <w:numFmt w:val="decimal"/>
      <w:lvlText w:val="%1"/>
      <w:lvlJc w:val="left"/>
      <w:pPr>
        <w:ind w:left="112" w:hanging="88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88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88"/>
      </w:pPr>
      <w:rPr>
        <w:rFonts w:hint="default"/>
        <w:lang w:val="ru-RU" w:eastAsia="en-US" w:bidi="ar-SA"/>
      </w:rPr>
    </w:lvl>
  </w:abstractNum>
  <w:abstractNum w:abstractNumId="19" w15:restartNumberingAfterBreak="0">
    <w:nsid w:val="643E690B"/>
    <w:multiLevelType w:val="hybridMultilevel"/>
    <w:tmpl w:val="48D8E3CC"/>
    <w:lvl w:ilvl="0" w:tplc="BEB8308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A31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DE04F1C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38D8471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0E869B5C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9E6C25A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CFE18E2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DE84211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DE45C4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8654172"/>
    <w:multiLevelType w:val="hybridMultilevel"/>
    <w:tmpl w:val="FCF632C6"/>
    <w:lvl w:ilvl="0" w:tplc="1FF8E80C">
      <w:start w:val="1"/>
      <w:numFmt w:val="upperRoman"/>
      <w:lvlText w:val="%1."/>
      <w:lvlJc w:val="left"/>
      <w:pPr>
        <w:ind w:left="802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660C1E2">
      <w:numFmt w:val="bullet"/>
      <w:lvlText w:val="•"/>
      <w:lvlJc w:val="left"/>
      <w:pPr>
        <w:ind w:left="1435" w:hanging="235"/>
      </w:pPr>
      <w:rPr>
        <w:rFonts w:hint="default"/>
        <w:lang w:val="ru-RU" w:eastAsia="en-US" w:bidi="ar-SA"/>
      </w:rPr>
    </w:lvl>
    <w:lvl w:ilvl="2" w:tplc="AC90985A">
      <w:numFmt w:val="bullet"/>
      <w:lvlText w:val="•"/>
      <w:lvlJc w:val="left"/>
      <w:pPr>
        <w:ind w:left="2063" w:hanging="235"/>
      </w:pPr>
      <w:rPr>
        <w:rFonts w:hint="default"/>
        <w:lang w:val="ru-RU" w:eastAsia="en-US" w:bidi="ar-SA"/>
      </w:rPr>
    </w:lvl>
    <w:lvl w:ilvl="3" w:tplc="61FA157E">
      <w:numFmt w:val="bullet"/>
      <w:lvlText w:val="•"/>
      <w:lvlJc w:val="left"/>
      <w:pPr>
        <w:ind w:left="2691" w:hanging="235"/>
      </w:pPr>
      <w:rPr>
        <w:rFonts w:hint="default"/>
        <w:lang w:val="ru-RU" w:eastAsia="en-US" w:bidi="ar-SA"/>
      </w:rPr>
    </w:lvl>
    <w:lvl w:ilvl="4" w:tplc="E4EA844E">
      <w:numFmt w:val="bullet"/>
      <w:lvlText w:val="•"/>
      <w:lvlJc w:val="left"/>
      <w:pPr>
        <w:ind w:left="3319" w:hanging="235"/>
      </w:pPr>
      <w:rPr>
        <w:rFonts w:hint="default"/>
        <w:lang w:val="ru-RU" w:eastAsia="en-US" w:bidi="ar-SA"/>
      </w:rPr>
    </w:lvl>
    <w:lvl w:ilvl="5" w:tplc="0576DBCA">
      <w:numFmt w:val="bullet"/>
      <w:lvlText w:val="•"/>
      <w:lvlJc w:val="left"/>
      <w:pPr>
        <w:ind w:left="3947" w:hanging="235"/>
      </w:pPr>
      <w:rPr>
        <w:rFonts w:hint="default"/>
        <w:lang w:val="ru-RU" w:eastAsia="en-US" w:bidi="ar-SA"/>
      </w:rPr>
    </w:lvl>
    <w:lvl w:ilvl="6" w:tplc="66FC5D14">
      <w:numFmt w:val="bullet"/>
      <w:lvlText w:val="•"/>
      <w:lvlJc w:val="left"/>
      <w:pPr>
        <w:ind w:left="4575" w:hanging="235"/>
      </w:pPr>
      <w:rPr>
        <w:rFonts w:hint="default"/>
        <w:lang w:val="ru-RU" w:eastAsia="en-US" w:bidi="ar-SA"/>
      </w:rPr>
    </w:lvl>
    <w:lvl w:ilvl="7" w:tplc="5DFAD23A">
      <w:numFmt w:val="bullet"/>
      <w:lvlText w:val="•"/>
      <w:lvlJc w:val="left"/>
      <w:pPr>
        <w:ind w:left="5203" w:hanging="235"/>
      </w:pPr>
      <w:rPr>
        <w:rFonts w:hint="default"/>
        <w:lang w:val="ru-RU" w:eastAsia="en-US" w:bidi="ar-SA"/>
      </w:rPr>
    </w:lvl>
    <w:lvl w:ilvl="8" w:tplc="7892DEDA">
      <w:numFmt w:val="bullet"/>
      <w:lvlText w:val="•"/>
      <w:lvlJc w:val="left"/>
      <w:pPr>
        <w:ind w:left="5831" w:hanging="235"/>
      </w:pPr>
      <w:rPr>
        <w:rFonts w:hint="default"/>
        <w:lang w:val="ru-RU" w:eastAsia="en-US" w:bidi="ar-SA"/>
      </w:rPr>
    </w:lvl>
  </w:abstractNum>
  <w:abstractNum w:abstractNumId="21" w15:restartNumberingAfterBreak="0">
    <w:nsid w:val="6DF345C7"/>
    <w:multiLevelType w:val="hybridMultilevel"/>
    <w:tmpl w:val="4B30CE78"/>
    <w:lvl w:ilvl="0" w:tplc="4DC87C1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7A2208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FBC428E4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FBA6D566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2458BDF2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774E8C68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DD0C956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63E25920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A3626484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6DFB102B"/>
    <w:multiLevelType w:val="multilevel"/>
    <w:tmpl w:val="6BC03D0A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23" w15:restartNumberingAfterBreak="0">
    <w:nsid w:val="7FE2653E"/>
    <w:multiLevelType w:val="multilevel"/>
    <w:tmpl w:val="139A7CF2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3"/>
  </w:num>
  <w:num w:numId="6">
    <w:abstractNumId w:val="22"/>
  </w:num>
  <w:num w:numId="7">
    <w:abstractNumId w:val="7"/>
  </w:num>
  <w:num w:numId="8">
    <w:abstractNumId w:val="1"/>
  </w:num>
  <w:num w:numId="9">
    <w:abstractNumId w:val="18"/>
  </w:num>
  <w:num w:numId="10">
    <w:abstractNumId w:val="21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39B1"/>
    <w:rsid w:val="00035923"/>
    <w:rsid w:val="00035D40"/>
    <w:rsid w:val="00067366"/>
    <w:rsid w:val="000903C3"/>
    <w:rsid w:val="000D3055"/>
    <w:rsid w:val="000E2831"/>
    <w:rsid w:val="00133DE1"/>
    <w:rsid w:val="00137161"/>
    <w:rsid w:val="001536C8"/>
    <w:rsid w:val="0017474E"/>
    <w:rsid w:val="001872E3"/>
    <w:rsid w:val="0019302E"/>
    <w:rsid w:val="001D2DD2"/>
    <w:rsid w:val="001F09AC"/>
    <w:rsid w:val="00241727"/>
    <w:rsid w:val="0026250B"/>
    <w:rsid w:val="00271BA3"/>
    <w:rsid w:val="00277C67"/>
    <w:rsid w:val="00291565"/>
    <w:rsid w:val="002A3942"/>
    <w:rsid w:val="002A5FE8"/>
    <w:rsid w:val="00302AD1"/>
    <w:rsid w:val="00316531"/>
    <w:rsid w:val="003808BF"/>
    <w:rsid w:val="003A45A0"/>
    <w:rsid w:val="003C3A11"/>
    <w:rsid w:val="003D1087"/>
    <w:rsid w:val="003D337D"/>
    <w:rsid w:val="003F6326"/>
    <w:rsid w:val="004145ED"/>
    <w:rsid w:val="004203D9"/>
    <w:rsid w:val="00446996"/>
    <w:rsid w:val="0046194D"/>
    <w:rsid w:val="00464134"/>
    <w:rsid w:val="004870CE"/>
    <w:rsid w:val="00496EB9"/>
    <w:rsid w:val="004A07DB"/>
    <w:rsid w:val="004B26C5"/>
    <w:rsid w:val="004C6532"/>
    <w:rsid w:val="004D5363"/>
    <w:rsid w:val="004D7C33"/>
    <w:rsid w:val="004E5D7D"/>
    <w:rsid w:val="004F2961"/>
    <w:rsid w:val="0050591F"/>
    <w:rsid w:val="00521C9B"/>
    <w:rsid w:val="00546384"/>
    <w:rsid w:val="0055240E"/>
    <w:rsid w:val="00575480"/>
    <w:rsid w:val="00586A9B"/>
    <w:rsid w:val="00591B1A"/>
    <w:rsid w:val="005A1177"/>
    <w:rsid w:val="005C0ACF"/>
    <w:rsid w:val="005D04D4"/>
    <w:rsid w:val="005D1F15"/>
    <w:rsid w:val="005D20CA"/>
    <w:rsid w:val="00601603"/>
    <w:rsid w:val="0060360E"/>
    <w:rsid w:val="006058EA"/>
    <w:rsid w:val="00614A78"/>
    <w:rsid w:val="00616410"/>
    <w:rsid w:val="00616667"/>
    <w:rsid w:val="00636696"/>
    <w:rsid w:val="00654C6C"/>
    <w:rsid w:val="00682E73"/>
    <w:rsid w:val="00694536"/>
    <w:rsid w:val="006954B5"/>
    <w:rsid w:val="006B0933"/>
    <w:rsid w:val="006C0E3C"/>
    <w:rsid w:val="006E5BE2"/>
    <w:rsid w:val="00700FA4"/>
    <w:rsid w:val="0070133C"/>
    <w:rsid w:val="007123EA"/>
    <w:rsid w:val="00723349"/>
    <w:rsid w:val="00746245"/>
    <w:rsid w:val="0074674F"/>
    <w:rsid w:val="007645FC"/>
    <w:rsid w:val="00764C0B"/>
    <w:rsid w:val="00777DCA"/>
    <w:rsid w:val="007B2FB2"/>
    <w:rsid w:val="007B706E"/>
    <w:rsid w:val="007C7D7E"/>
    <w:rsid w:val="007D56E1"/>
    <w:rsid w:val="007D78E1"/>
    <w:rsid w:val="007F0096"/>
    <w:rsid w:val="007F0F68"/>
    <w:rsid w:val="007F1890"/>
    <w:rsid w:val="00834C59"/>
    <w:rsid w:val="008565CF"/>
    <w:rsid w:val="00861989"/>
    <w:rsid w:val="008E5413"/>
    <w:rsid w:val="00901911"/>
    <w:rsid w:val="00924F8A"/>
    <w:rsid w:val="00944080"/>
    <w:rsid w:val="009746BA"/>
    <w:rsid w:val="00977259"/>
    <w:rsid w:val="009816FC"/>
    <w:rsid w:val="0098779E"/>
    <w:rsid w:val="00995286"/>
    <w:rsid w:val="009F1BA9"/>
    <w:rsid w:val="009F5F33"/>
    <w:rsid w:val="00A3353A"/>
    <w:rsid w:val="00A41AC8"/>
    <w:rsid w:val="00A9362E"/>
    <w:rsid w:val="00AB6520"/>
    <w:rsid w:val="00AC4CA6"/>
    <w:rsid w:val="00AD09D2"/>
    <w:rsid w:val="00AD5977"/>
    <w:rsid w:val="00AF492C"/>
    <w:rsid w:val="00B013AF"/>
    <w:rsid w:val="00B02E12"/>
    <w:rsid w:val="00B168AC"/>
    <w:rsid w:val="00B3317F"/>
    <w:rsid w:val="00B9212A"/>
    <w:rsid w:val="00B9583A"/>
    <w:rsid w:val="00BB6802"/>
    <w:rsid w:val="00BD3E3E"/>
    <w:rsid w:val="00BD6B92"/>
    <w:rsid w:val="00C01BAE"/>
    <w:rsid w:val="00C03A5F"/>
    <w:rsid w:val="00C0746B"/>
    <w:rsid w:val="00C208E4"/>
    <w:rsid w:val="00C20A8B"/>
    <w:rsid w:val="00C511FA"/>
    <w:rsid w:val="00C6244F"/>
    <w:rsid w:val="00C66FDA"/>
    <w:rsid w:val="00C724C4"/>
    <w:rsid w:val="00C92C3B"/>
    <w:rsid w:val="00C94190"/>
    <w:rsid w:val="00CC56AA"/>
    <w:rsid w:val="00CE0F49"/>
    <w:rsid w:val="00D25782"/>
    <w:rsid w:val="00D36DDE"/>
    <w:rsid w:val="00D438ED"/>
    <w:rsid w:val="00D52F24"/>
    <w:rsid w:val="00D55F3F"/>
    <w:rsid w:val="00D724E7"/>
    <w:rsid w:val="00D8713C"/>
    <w:rsid w:val="00DB7CEB"/>
    <w:rsid w:val="00DE321D"/>
    <w:rsid w:val="00DE47C2"/>
    <w:rsid w:val="00E121D8"/>
    <w:rsid w:val="00E31702"/>
    <w:rsid w:val="00E3233C"/>
    <w:rsid w:val="00E4166C"/>
    <w:rsid w:val="00E66303"/>
    <w:rsid w:val="00E81780"/>
    <w:rsid w:val="00ED4C21"/>
    <w:rsid w:val="00ED6813"/>
    <w:rsid w:val="00EE1396"/>
    <w:rsid w:val="00EE6712"/>
    <w:rsid w:val="00F0692A"/>
    <w:rsid w:val="00F3633A"/>
    <w:rsid w:val="00F458AF"/>
    <w:rsid w:val="00F61C77"/>
    <w:rsid w:val="00F66061"/>
    <w:rsid w:val="00F935A3"/>
    <w:rsid w:val="00FB79A2"/>
    <w:rsid w:val="00FE7976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AD8-2774-483B-B964-228BD20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2"/>
    </w:pPr>
  </w:style>
  <w:style w:type="paragraph" w:styleId="a5">
    <w:name w:val="header"/>
    <w:basedOn w:val="a"/>
    <w:link w:val="a6"/>
    <w:uiPriority w:val="99"/>
    <w:rsid w:val="009F1BA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F1BA9"/>
  </w:style>
  <w:style w:type="paragraph" w:styleId="2">
    <w:name w:val="Body Text 2"/>
    <w:basedOn w:val="a"/>
    <w:link w:val="20"/>
    <w:uiPriority w:val="99"/>
    <w:rsid w:val="009F1BA9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F1BA9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B9583A"/>
    <w:rPr>
      <w:rFonts w:ascii="Arial" w:eastAsiaTheme="minorEastAsia" w:hAnsi="Arial" w:cs="Arial"/>
      <w:sz w:val="20"/>
      <w:lang w:val="ru-RU" w:eastAsia="ru-RU"/>
    </w:rPr>
  </w:style>
  <w:style w:type="character" w:styleId="a8">
    <w:name w:val="Hyperlink"/>
    <w:basedOn w:val="a0"/>
    <w:uiPriority w:val="99"/>
    <w:unhideWhenUsed/>
    <w:rsid w:val="00636696"/>
    <w:rPr>
      <w:color w:val="0000FF" w:themeColor="hyperlink"/>
      <w:u w:val="single"/>
    </w:rPr>
  </w:style>
  <w:style w:type="paragraph" w:customStyle="1" w:styleId="ConsPlusNonformat">
    <w:name w:val="ConsPlusNonformat"/>
    <w:rsid w:val="009816FC"/>
    <w:rPr>
      <w:rFonts w:ascii="Courier New" w:eastAsiaTheme="minorEastAsia" w:hAnsi="Courier New" w:cs="Courier New"/>
      <w:sz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92C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2C3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9790&amp;dst=304" TargetMode="External"/><Relationship Id="rId18" Type="http://schemas.openxmlformats.org/officeDocument/2006/relationships/hyperlink" Target="https://login.consultant.ru/link/?req=doc&amp;base=LAW&amp;n=469790&amp;dst=72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95251&amp;dst=100011" TargetMode="External"/><Relationship Id="rId17" Type="http://schemas.openxmlformats.org/officeDocument/2006/relationships/hyperlink" Target="https://login.consultant.ru/link/?req=doc&amp;base=LAW&amp;n=469790&amp;dst=3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969&amp;dst=117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90&amp;dst=7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969&amp;dst=100459" TargetMode="External"/><Relationship Id="rId10" Type="http://schemas.openxmlformats.org/officeDocument/2006/relationships/hyperlink" Target="https://login.consultant.ru/link/?req=doc&amp;base=LAW&amp;n=469790&amp;dst=30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95251&amp;dst=100011" TargetMode="External"/><Relationship Id="rId14" Type="http://schemas.openxmlformats.org/officeDocument/2006/relationships/hyperlink" Target="https://login.consultant.ru/link/?req=doc&amp;base=LAW&amp;n=469790&amp;dst=7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E284E-2C78-4275-AA9D-8E9DAEEA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Светлана Асеева</cp:lastModifiedBy>
  <cp:revision>4</cp:revision>
  <cp:lastPrinted>2024-04-10T04:15:00Z</cp:lastPrinted>
  <dcterms:created xsi:type="dcterms:W3CDTF">2024-04-09T03:33:00Z</dcterms:created>
  <dcterms:modified xsi:type="dcterms:W3CDTF">2024-04-10T04:16:00Z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2022-12-05T00:00:00Z</vt:filetime>
  </property>
</Properties>
</file>