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0B" w:rsidRDefault="00C941E0" w:rsidP="0041140B">
      <w:pPr>
        <w:pStyle w:val="2"/>
      </w:pPr>
      <w:bookmarkStart w:id="0" w:name="_GoBack"/>
      <w:bookmarkEnd w:id="0"/>
      <w:r w:rsidRPr="0041140B">
        <w:t>Ханты-Мансийский автономный округ-Югра</w:t>
      </w:r>
      <w:r w:rsidR="0041140B" w:rsidRPr="0041140B">
        <w:t xml:space="preserve"> </w:t>
      </w:r>
      <w:r w:rsidRPr="0041140B">
        <w:t>муниципальное образование</w:t>
      </w:r>
      <w:r w:rsidR="0041140B" w:rsidRPr="0041140B">
        <w:t xml:space="preserve"> </w:t>
      </w:r>
      <w:r w:rsidRPr="0041140B">
        <w:t>городской округ город Пыть-Ях</w:t>
      </w:r>
      <w:r w:rsidR="0041140B" w:rsidRPr="0041140B">
        <w:t xml:space="preserve"> </w:t>
      </w:r>
      <w:r w:rsidRPr="0041140B">
        <w:t>АДМИНИСТРАЦИЯ ГОРОДА</w:t>
      </w:r>
      <w:r w:rsidR="0041140B" w:rsidRPr="0041140B">
        <w:t xml:space="preserve"> </w:t>
      </w:r>
    </w:p>
    <w:p w:rsidR="00C941E0" w:rsidRPr="0041140B" w:rsidRDefault="00C941E0" w:rsidP="0041140B">
      <w:pPr>
        <w:pStyle w:val="2"/>
        <w:ind w:firstLine="0"/>
        <w:rPr>
          <w:noProof/>
        </w:rPr>
      </w:pPr>
      <w:r w:rsidRPr="0041140B">
        <w:t>П О С Т А Н О В Л Е Н И Е</w:t>
      </w:r>
      <w:r w:rsidR="0041140B" w:rsidRPr="0041140B">
        <w:t xml:space="preserve"> </w:t>
      </w:r>
    </w:p>
    <w:p w:rsidR="00C941E0" w:rsidRPr="0041140B" w:rsidRDefault="00C941E0" w:rsidP="00C05897">
      <w:pPr>
        <w:pStyle w:val="1"/>
        <w:rPr>
          <w:sz w:val="24"/>
        </w:rPr>
      </w:pPr>
    </w:p>
    <w:p w:rsidR="0041140B" w:rsidRPr="0041140B" w:rsidRDefault="00C941E0" w:rsidP="0015221C">
      <w:pPr>
        <w:pStyle w:val="ab"/>
        <w:rPr>
          <w:rFonts w:cs="Arial"/>
          <w:noProof/>
          <w:szCs w:val="28"/>
        </w:rPr>
      </w:pPr>
      <w:r w:rsidRPr="0041140B">
        <w:rPr>
          <w:rFonts w:cs="Arial"/>
          <w:noProof/>
          <w:szCs w:val="28"/>
        </w:rPr>
        <w:t>От 12.12.2017</w:t>
      </w:r>
      <w:r w:rsidR="0041140B" w:rsidRPr="0041140B">
        <w:rPr>
          <w:rFonts w:cs="Arial"/>
          <w:noProof/>
          <w:szCs w:val="28"/>
        </w:rPr>
        <w:t xml:space="preserve"> № </w:t>
      </w:r>
      <w:r w:rsidRPr="0041140B">
        <w:rPr>
          <w:rFonts w:cs="Arial"/>
          <w:noProof/>
          <w:szCs w:val="28"/>
        </w:rPr>
        <w:t>329-па</w:t>
      </w:r>
    </w:p>
    <w:p w:rsidR="0041140B" w:rsidRPr="0041140B" w:rsidRDefault="0041140B" w:rsidP="0015221C">
      <w:pPr>
        <w:pStyle w:val="ab"/>
        <w:rPr>
          <w:rFonts w:cs="Arial"/>
          <w:noProof/>
          <w:szCs w:val="28"/>
        </w:rPr>
      </w:pPr>
    </w:p>
    <w:p w:rsidR="00C941E0" w:rsidRDefault="00C941E0" w:rsidP="0041140B">
      <w:pPr>
        <w:pStyle w:val="Title"/>
      </w:pPr>
      <w:r w:rsidRPr="0041140B">
        <w:t>Об утверждении муниципальной</w:t>
      </w:r>
      <w:r w:rsidR="0041140B" w:rsidRPr="0041140B">
        <w:t xml:space="preserve"> </w:t>
      </w:r>
      <w:r w:rsidRPr="0041140B">
        <w:t xml:space="preserve">программы </w:t>
      </w:r>
      <w:r w:rsidR="0041140B" w:rsidRPr="0041140B">
        <w:t>«</w:t>
      </w:r>
      <w:r w:rsidRPr="0041140B">
        <w:t>Социальная поддержка</w:t>
      </w:r>
      <w:r w:rsidR="0041140B" w:rsidRPr="0041140B">
        <w:t xml:space="preserve"> </w:t>
      </w:r>
      <w:r w:rsidRPr="0041140B">
        <w:t>жителей муниципального образования</w:t>
      </w:r>
      <w:r w:rsidR="0041140B" w:rsidRPr="0041140B">
        <w:t xml:space="preserve"> </w:t>
      </w:r>
      <w:r w:rsidRPr="0041140B">
        <w:t>городской округ город Пыть-Ях на</w:t>
      </w:r>
      <w:r w:rsidR="0041140B" w:rsidRPr="0041140B">
        <w:t xml:space="preserve"> </w:t>
      </w:r>
      <w:r w:rsidRPr="0041140B">
        <w:t>2018-2025 годы и на период до 2030 года</w:t>
      </w:r>
      <w:r w:rsidR="0041140B" w:rsidRPr="0041140B">
        <w:t xml:space="preserve">» </w:t>
      </w:r>
    </w:p>
    <w:p w:rsidR="00844D19" w:rsidRDefault="00844D19" w:rsidP="00846AC8">
      <w:pPr>
        <w:pStyle w:val="23"/>
        <w:spacing w:after="0" w:line="240" w:lineRule="auto"/>
        <w:jc w:val="center"/>
        <w:rPr>
          <w:rFonts w:cs="Arial"/>
          <w:szCs w:val="28"/>
        </w:rPr>
      </w:pPr>
    </w:p>
    <w:p w:rsidR="002114A3" w:rsidRPr="002114A3" w:rsidRDefault="00846AC8" w:rsidP="002114A3">
      <w:pPr>
        <w:pStyle w:val="23"/>
        <w:spacing w:after="0" w:line="240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 w:rsidRPr="00846AC8">
          <w:rPr>
            <w:rStyle w:val="af4"/>
            <w:rFonts w:cs="Arial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  <w:r w:rsidR="002114A3">
        <w:rPr>
          <w:rFonts w:cs="Arial"/>
          <w:szCs w:val="28"/>
        </w:rPr>
        <w:t xml:space="preserve"> - </w:t>
      </w:r>
      <w:r w:rsidR="002114A3" w:rsidRPr="002114A3">
        <w:rPr>
          <w:rFonts w:cs="Arial"/>
          <w:szCs w:val="28"/>
        </w:rPr>
        <w:t xml:space="preserve">Признано утратившим силу постановлением Администрации </w:t>
      </w:r>
      <w:hyperlink r:id="rId9" w:tooltip="постановление от 10.12.2018 0:00:00 №428-па Администрация г. Пыть-Ях&#10;&#10;Об утверждении муниципальной программы " w:history="1">
        <w:r w:rsidR="002114A3" w:rsidRPr="002114A3">
          <w:rPr>
            <w:rStyle w:val="af4"/>
            <w:rFonts w:cs="Arial"/>
            <w:szCs w:val="28"/>
          </w:rPr>
          <w:t>от 10.12.2018 № 428-па</w:t>
        </w:r>
      </w:hyperlink>
    </w:p>
    <w:p w:rsidR="0041140B" w:rsidRDefault="0041140B" w:rsidP="00846AC8">
      <w:pPr>
        <w:pStyle w:val="23"/>
        <w:spacing w:after="0" w:line="240" w:lineRule="auto"/>
        <w:jc w:val="center"/>
        <w:rPr>
          <w:rFonts w:cs="Arial"/>
          <w:szCs w:val="28"/>
        </w:rPr>
      </w:pPr>
    </w:p>
    <w:p w:rsidR="002114A3" w:rsidRPr="002114A3" w:rsidRDefault="00844D19" w:rsidP="002114A3">
      <w:pPr>
        <w:pStyle w:val="23"/>
        <w:spacing w:after="0" w:line="240" w:lineRule="auto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 w:rsidRPr="00844D19">
          <w:rPr>
            <w:rStyle w:val="af4"/>
            <w:rFonts w:cs="Arial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  <w:r w:rsidR="002114A3">
        <w:rPr>
          <w:rFonts w:cs="Arial"/>
          <w:szCs w:val="28"/>
        </w:rPr>
        <w:t xml:space="preserve"> - </w:t>
      </w:r>
      <w:r w:rsidR="002114A3" w:rsidRPr="002114A3">
        <w:rPr>
          <w:rFonts w:cs="Arial"/>
          <w:szCs w:val="28"/>
        </w:rPr>
        <w:t xml:space="preserve">Признано утратившим силу постановлением Администрации </w:t>
      </w:r>
      <w:hyperlink r:id="rId11" w:tooltip="постановление от 10.12.2018 0:00:00 №428-па Администрация г. Пыть-Ях&#10;&#10;Об утверждении муниципальной программы " w:history="1">
        <w:r w:rsidR="002114A3" w:rsidRPr="002114A3">
          <w:rPr>
            <w:rStyle w:val="af4"/>
            <w:rFonts w:cs="Arial"/>
            <w:szCs w:val="28"/>
          </w:rPr>
          <w:t>от 10.12.2018 № 428-па</w:t>
        </w:r>
      </w:hyperlink>
    </w:p>
    <w:p w:rsidR="00846AC8" w:rsidRDefault="00846AC8" w:rsidP="00844D19">
      <w:pPr>
        <w:pStyle w:val="23"/>
        <w:spacing w:after="0" w:line="240" w:lineRule="auto"/>
        <w:jc w:val="center"/>
        <w:rPr>
          <w:rFonts w:cs="Arial"/>
          <w:szCs w:val="28"/>
        </w:rPr>
      </w:pPr>
    </w:p>
    <w:p w:rsidR="002114A3" w:rsidRPr="002114A3" w:rsidRDefault="004347F7" w:rsidP="002114A3">
      <w:pPr>
        <w:pStyle w:val="23"/>
        <w:tabs>
          <w:tab w:val="left" w:pos="4620"/>
        </w:tabs>
        <w:spacing w:after="0" w:line="240" w:lineRule="auto"/>
        <w:jc w:val="center"/>
        <w:rPr>
          <w:rFonts w:cs="Arial"/>
          <w:color w:val="000000" w:themeColor="text1"/>
          <w:szCs w:val="28"/>
        </w:rPr>
      </w:pPr>
      <w:r w:rsidRPr="004347F7">
        <w:rPr>
          <w:rFonts w:cs="Arial"/>
          <w:szCs w:val="28"/>
        </w:rPr>
        <w:t>(С изменениями, внесенными по</w:t>
      </w:r>
      <w:r>
        <w:rPr>
          <w:rFonts w:cs="Arial"/>
          <w:szCs w:val="28"/>
        </w:rPr>
        <w:t xml:space="preserve">становлением Администрации </w:t>
      </w:r>
      <w:hyperlink r:id="rId12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 w:rsidRPr="004347F7">
          <w:rPr>
            <w:rStyle w:val="af4"/>
            <w:rFonts w:cs="Arial"/>
            <w:szCs w:val="28"/>
          </w:rPr>
          <w:t>от 26.10.2018 № 350-па)</w:t>
        </w:r>
      </w:hyperlink>
      <w:r w:rsidR="002114A3">
        <w:rPr>
          <w:rStyle w:val="af4"/>
          <w:rFonts w:cs="Arial"/>
          <w:szCs w:val="28"/>
        </w:rPr>
        <w:t xml:space="preserve"> </w:t>
      </w:r>
      <w:r w:rsidR="002114A3">
        <w:rPr>
          <w:rStyle w:val="af4"/>
          <w:rFonts w:cs="Arial"/>
          <w:color w:val="000000" w:themeColor="text1"/>
          <w:szCs w:val="28"/>
        </w:rPr>
        <w:t xml:space="preserve">- </w:t>
      </w:r>
      <w:r w:rsidR="002114A3" w:rsidRPr="002114A3">
        <w:rPr>
          <w:rFonts w:cs="Arial"/>
          <w:color w:val="000000" w:themeColor="text1"/>
          <w:szCs w:val="28"/>
        </w:rPr>
        <w:t xml:space="preserve">Признано утратившим силу постановлением Администрации </w:t>
      </w:r>
      <w:hyperlink r:id="rId13" w:tooltip="постановление от 10.12.2018 0:00:00 №428-па Администрация г. Пыть-Ях&#10;&#10;Об утверждении муниципальной программы " w:history="1">
        <w:r w:rsidR="002114A3" w:rsidRPr="002114A3">
          <w:rPr>
            <w:rStyle w:val="af4"/>
            <w:rFonts w:cs="Arial"/>
            <w:szCs w:val="28"/>
          </w:rPr>
          <w:t>от 10.12.2018 № 428-па</w:t>
        </w:r>
      </w:hyperlink>
    </w:p>
    <w:p w:rsidR="00844D19" w:rsidRDefault="00844D19" w:rsidP="002114A3">
      <w:pPr>
        <w:pStyle w:val="23"/>
        <w:tabs>
          <w:tab w:val="left" w:pos="4620"/>
        </w:tabs>
        <w:spacing w:after="0" w:line="240" w:lineRule="auto"/>
        <w:jc w:val="center"/>
        <w:rPr>
          <w:rStyle w:val="af4"/>
          <w:rFonts w:cs="Arial"/>
          <w:color w:val="000000" w:themeColor="text1"/>
          <w:szCs w:val="28"/>
        </w:rPr>
      </w:pPr>
    </w:p>
    <w:p w:rsidR="00577D52" w:rsidRDefault="00577D52" w:rsidP="002114A3">
      <w:pPr>
        <w:pStyle w:val="23"/>
        <w:tabs>
          <w:tab w:val="left" w:pos="4620"/>
        </w:tabs>
        <w:spacing w:after="0" w:line="240" w:lineRule="auto"/>
        <w:jc w:val="center"/>
        <w:rPr>
          <w:rStyle w:val="af4"/>
          <w:rFonts w:cs="Arial"/>
          <w:color w:val="000000" w:themeColor="text1"/>
          <w:szCs w:val="28"/>
        </w:rPr>
      </w:pPr>
      <w:r>
        <w:rPr>
          <w:rStyle w:val="af4"/>
          <w:rFonts w:cs="Arial"/>
          <w:color w:val="000000" w:themeColor="text1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26.12.2018 0:00:00 №478-па  Администрация г. Пыть-Ях&#10;&#10;О внесении изменений в постановление администрации города от 12.12.2017 № 329-па " w:history="1">
        <w:r w:rsidRPr="00577D52">
          <w:rPr>
            <w:rStyle w:val="af4"/>
            <w:rFonts w:cs="Arial"/>
            <w:szCs w:val="28"/>
          </w:rPr>
          <w:t>от 26.12.2018 № 478-па</w:t>
        </w:r>
      </w:hyperlink>
      <w:r>
        <w:rPr>
          <w:rStyle w:val="af4"/>
          <w:rFonts w:cs="Arial"/>
          <w:color w:val="000000" w:themeColor="text1"/>
          <w:szCs w:val="28"/>
        </w:rPr>
        <w:t xml:space="preserve">) </w:t>
      </w:r>
    </w:p>
    <w:p w:rsidR="00577D52" w:rsidRPr="002114A3" w:rsidRDefault="00577D52" w:rsidP="002114A3">
      <w:pPr>
        <w:pStyle w:val="23"/>
        <w:tabs>
          <w:tab w:val="left" w:pos="4620"/>
        </w:tabs>
        <w:spacing w:after="0" w:line="240" w:lineRule="auto"/>
        <w:jc w:val="center"/>
        <w:rPr>
          <w:rStyle w:val="af4"/>
          <w:rFonts w:cs="Arial"/>
          <w:color w:val="000000" w:themeColor="text1"/>
          <w:szCs w:val="28"/>
        </w:rPr>
      </w:pPr>
    </w:p>
    <w:p w:rsidR="002114A3" w:rsidRPr="002114A3" w:rsidRDefault="002114A3" w:rsidP="002114A3">
      <w:pPr>
        <w:pStyle w:val="23"/>
        <w:tabs>
          <w:tab w:val="left" w:pos="4620"/>
        </w:tabs>
        <w:spacing w:after="0" w:line="240" w:lineRule="auto"/>
        <w:jc w:val="center"/>
        <w:rPr>
          <w:rStyle w:val="af4"/>
          <w:rFonts w:cs="Arial"/>
          <w:color w:val="000000" w:themeColor="text1"/>
          <w:szCs w:val="28"/>
        </w:rPr>
      </w:pPr>
      <w:r>
        <w:rPr>
          <w:rStyle w:val="af4"/>
          <w:rFonts w:cs="Arial"/>
          <w:color w:val="000000" w:themeColor="text1"/>
          <w:szCs w:val="28"/>
        </w:rPr>
        <w:t xml:space="preserve">(Признано утратившим силу постановлением Администрации </w:t>
      </w:r>
      <w:hyperlink r:id="rId15" w:tooltip="постановление от 10.12.2018 0:00:00 №428-па Администрация г. Пыть-Ях&#10;&#10;Об утверждении муниципальной программы " w:history="1">
        <w:r w:rsidRPr="002114A3">
          <w:rPr>
            <w:rStyle w:val="af4"/>
            <w:rFonts w:cs="Arial"/>
            <w:szCs w:val="28"/>
          </w:rPr>
          <w:t>от 10.12.2018 № 428-па</w:t>
        </w:r>
      </w:hyperlink>
      <w:r>
        <w:rPr>
          <w:rStyle w:val="af4"/>
          <w:rFonts w:cs="Arial"/>
          <w:color w:val="000000" w:themeColor="text1"/>
          <w:szCs w:val="28"/>
        </w:rPr>
        <w:t>)</w:t>
      </w:r>
    </w:p>
    <w:p w:rsidR="002114A3" w:rsidRPr="0041140B" w:rsidRDefault="002114A3" w:rsidP="002114A3">
      <w:pPr>
        <w:pStyle w:val="23"/>
        <w:tabs>
          <w:tab w:val="left" w:pos="4620"/>
        </w:tabs>
        <w:spacing w:after="0" w:line="240" w:lineRule="auto"/>
        <w:jc w:val="center"/>
        <w:rPr>
          <w:rFonts w:cs="Arial"/>
          <w:szCs w:val="28"/>
        </w:rPr>
      </w:pPr>
    </w:p>
    <w:p w:rsidR="0041140B" w:rsidRPr="0041140B" w:rsidRDefault="00C941E0" w:rsidP="0015221C">
      <w:pPr>
        <w:tabs>
          <w:tab w:val="left" w:pos="284"/>
        </w:tabs>
        <w:spacing w:line="360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В соответствии с </w:t>
      </w:r>
      <w:hyperlink r:id="rId1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1140B">
          <w:rPr>
            <w:rStyle w:val="af4"/>
            <w:rFonts w:cs="Arial"/>
            <w:szCs w:val="28"/>
          </w:rPr>
          <w:t>Бюджетным кодексом</w:t>
        </w:r>
      </w:hyperlink>
      <w:r w:rsidRPr="0041140B">
        <w:rPr>
          <w:rFonts w:cs="Arial"/>
          <w:szCs w:val="28"/>
        </w:rPr>
        <w:t xml:space="preserve"> Российской Федерации, постановлением администрации города </w:t>
      </w:r>
      <w:hyperlink r:id="rId17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41140B">
          <w:rPr>
            <w:rStyle w:val="af4"/>
            <w:rFonts w:cs="Arial"/>
            <w:szCs w:val="28"/>
          </w:rPr>
          <w:t>от 21.08.2013</w:t>
        </w:r>
        <w:r w:rsidR="0041140B" w:rsidRPr="0041140B">
          <w:rPr>
            <w:rStyle w:val="af4"/>
            <w:rFonts w:cs="Arial"/>
            <w:szCs w:val="28"/>
          </w:rPr>
          <w:t xml:space="preserve"> № </w:t>
        </w:r>
        <w:r w:rsidRPr="0041140B">
          <w:rPr>
            <w:rStyle w:val="af4"/>
            <w:rFonts w:cs="Arial"/>
            <w:szCs w:val="28"/>
          </w:rPr>
          <w:t>184-па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с целью эффективного использования бюджетных средств:</w:t>
      </w:r>
    </w:p>
    <w:p w:rsidR="0041140B" w:rsidRPr="0041140B" w:rsidRDefault="0041140B" w:rsidP="0015221C">
      <w:pPr>
        <w:tabs>
          <w:tab w:val="left" w:pos="284"/>
        </w:tabs>
        <w:spacing w:line="360" w:lineRule="auto"/>
        <w:rPr>
          <w:rFonts w:cs="Arial"/>
          <w:szCs w:val="28"/>
        </w:rPr>
      </w:pPr>
    </w:p>
    <w:p w:rsidR="0041140B" w:rsidRPr="0041140B" w:rsidRDefault="0041140B" w:rsidP="0041140B">
      <w:pPr>
        <w:pStyle w:val="23"/>
        <w:spacing w:line="360" w:lineRule="auto"/>
        <w:ind w:firstLine="539"/>
        <w:rPr>
          <w:rFonts w:cs="Arial"/>
          <w:szCs w:val="28"/>
        </w:rPr>
      </w:pPr>
      <w:r w:rsidRPr="0041140B">
        <w:rPr>
          <w:rFonts w:cs="Arial"/>
          <w:szCs w:val="28"/>
        </w:rPr>
        <w:t>1.</w:t>
      </w:r>
      <w:r w:rsidR="00844D19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Утвердить муниципальную программу «Социальная поддержка жителей муниципального образования городской округ город Пыть-Ях на 2018-2025 годы и на период до 2030 года» согласно приложению.</w:t>
      </w:r>
    </w:p>
    <w:p w:rsidR="0041140B" w:rsidRPr="0041140B" w:rsidRDefault="0041140B" w:rsidP="0041140B">
      <w:pPr>
        <w:pStyle w:val="23"/>
        <w:spacing w:line="360" w:lineRule="auto"/>
        <w:ind w:firstLine="539"/>
        <w:rPr>
          <w:rFonts w:cs="Arial"/>
          <w:szCs w:val="28"/>
        </w:rPr>
      </w:pPr>
      <w:r w:rsidRPr="0041140B">
        <w:rPr>
          <w:rFonts w:cs="Arial"/>
          <w:szCs w:val="28"/>
        </w:rPr>
        <w:t>2.</w:t>
      </w:r>
      <w:r w:rsidR="00844D19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Отделу по наградам, связям и </w:t>
      </w:r>
      <w:proofErr w:type="gramStart"/>
      <w:r w:rsidRPr="0041140B">
        <w:rPr>
          <w:rFonts w:cs="Arial"/>
          <w:szCs w:val="28"/>
        </w:rPr>
        <w:t>общественными организациями</w:t>
      </w:r>
      <w:proofErr w:type="gramEnd"/>
      <w:r w:rsidRPr="0041140B">
        <w:rPr>
          <w:rFonts w:cs="Arial"/>
          <w:szCs w:val="28"/>
        </w:rPr>
        <w:t xml:space="preserve"> и СМИ управления делами администрации (</w:t>
      </w:r>
      <w:proofErr w:type="spellStart"/>
      <w:r w:rsidRPr="0041140B">
        <w:rPr>
          <w:rFonts w:cs="Arial"/>
          <w:szCs w:val="28"/>
        </w:rPr>
        <w:t>О.В.Кулиш</w:t>
      </w:r>
      <w:proofErr w:type="spellEnd"/>
      <w:r w:rsidRPr="0041140B">
        <w:rPr>
          <w:rFonts w:cs="Arial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41140B" w:rsidRPr="0041140B" w:rsidRDefault="0041140B" w:rsidP="0041140B">
      <w:pPr>
        <w:pStyle w:val="23"/>
        <w:spacing w:line="360" w:lineRule="auto"/>
        <w:ind w:firstLine="539"/>
        <w:rPr>
          <w:rFonts w:cs="Arial"/>
          <w:szCs w:val="28"/>
        </w:rPr>
      </w:pPr>
      <w:r w:rsidRPr="0041140B">
        <w:rPr>
          <w:rFonts w:cs="Arial"/>
          <w:szCs w:val="28"/>
        </w:rPr>
        <w:lastRenderedPageBreak/>
        <w:t>3.</w:t>
      </w:r>
      <w:r w:rsidR="00844D19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140B" w:rsidRPr="0041140B" w:rsidRDefault="0041140B" w:rsidP="0041140B">
      <w:pPr>
        <w:pStyle w:val="23"/>
        <w:spacing w:line="360" w:lineRule="auto"/>
        <w:ind w:firstLine="539"/>
        <w:rPr>
          <w:rFonts w:cs="Arial"/>
          <w:szCs w:val="28"/>
        </w:rPr>
      </w:pPr>
      <w:r w:rsidRPr="0041140B">
        <w:rPr>
          <w:rFonts w:cs="Arial"/>
          <w:szCs w:val="28"/>
        </w:rPr>
        <w:t>4.</w:t>
      </w:r>
      <w:r w:rsidR="00844D19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Настоящее постановление вступает в силу с 01.01.2018.</w:t>
      </w:r>
    </w:p>
    <w:p w:rsidR="0041140B" w:rsidRDefault="0041140B" w:rsidP="0041140B">
      <w:pPr>
        <w:pStyle w:val="23"/>
        <w:spacing w:after="0" w:line="360" w:lineRule="auto"/>
        <w:ind w:firstLine="539"/>
        <w:rPr>
          <w:rFonts w:cs="Arial"/>
          <w:szCs w:val="28"/>
        </w:rPr>
      </w:pPr>
      <w:r w:rsidRPr="0041140B">
        <w:rPr>
          <w:rFonts w:cs="Arial"/>
          <w:szCs w:val="28"/>
        </w:rPr>
        <w:t>5.</w:t>
      </w:r>
      <w:r w:rsidR="00844D19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Признать утратившими силу с 01.01.2018 постановления администрации города:</w:t>
      </w:r>
    </w:p>
    <w:p w:rsidR="0041140B" w:rsidRPr="0041140B" w:rsidRDefault="00C941E0" w:rsidP="0041140B">
      <w:pPr>
        <w:pStyle w:val="23"/>
        <w:spacing w:after="0" w:line="360" w:lineRule="auto"/>
        <w:ind w:firstLine="539"/>
        <w:rPr>
          <w:rFonts w:cs="Arial"/>
          <w:szCs w:val="28"/>
        </w:rPr>
      </w:pPr>
      <w:r w:rsidRPr="0041140B">
        <w:rPr>
          <w:rFonts w:cs="Arial"/>
          <w:szCs w:val="28"/>
        </w:rPr>
        <w:t>-</w:t>
      </w:r>
      <w:r w:rsidR="0041140B" w:rsidRPr="0041140B">
        <w:rPr>
          <w:rFonts w:cs="Arial"/>
          <w:szCs w:val="28"/>
        </w:rPr>
        <w:t xml:space="preserve"> </w:t>
      </w:r>
      <w:hyperlink r:id="rId18" w:tooltip="постановление от 18.12.2015 0:00:00 №355-па Администрация г. Пыть-Ях&#10;&#10;Об утверждении муниципальной программы " w:history="1">
        <w:r w:rsidRPr="00A62C1B">
          <w:rPr>
            <w:rStyle w:val="af4"/>
            <w:rFonts w:cs="Arial"/>
            <w:szCs w:val="28"/>
          </w:rPr>
          <w:t>от 18.12.2015</w:t>
        </w:r>
        <w:r w:rsidR="0041140B" w:rsidRPr="00A62C1B">
          <w:rPr>
            <w:rStyle w:val="af4"/>
            <w:rFonts w:cs="Arial"/>
            <w:szCs w:val="28"/>
          </w:rPr>
          <w:t xml:space="preserve"> № </w:t>
        </w:r>
        <w:r w:rsidRPr="00A62C1B">
          <w:rPr>
            <w:rStyle w:val="af4"/>
            <w:rFonts w:cs="Arial"/>
            <w:szCs w:val="28"/>
          </w:rPr>
          <w:t>355-па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Об утверждении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муниципальной программы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Социальная поддержка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жителей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муниципального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образования городской округ город Пыть-Ях на 2016-2020 годы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;</w:t>
      </w:r>
    </w:p>
    <w:p w:rsidR="0041140B" w:rsidRPr="0041140B" w:rsidRDefault="00C941E0" w:rsidP="0015221C">
      <w:pPr>
        <w:pStyle w:val="23"/>
        <w:spacing w:after="0" w:line="360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-</w:t>
      </w:r>
      <w:r w:rsidR="0041140B" w:rsidRPr="0041140B">
        <w:rPr>
          <w:rFonts w:cs="Arial"/>
          <w:szCs w:val="28"/>
        </w:rPr>
        <w:t xml:space="preserve"> </w:t>
      </w:r>
      <w:hyperlink r:id="rId19" w:tooltip="постановление от 13.04.2017 0:00:00 №96-па Администрация г. Пыть-Ях&#10;&#10;О внесении изменения в постановление администрации города от 18.12.2015 № 355-па " w:history="1">
        <w:r w:rsidRPr="00A62C1B">
          <w:rPr>
            <w:rStyle w:val="af4"/>
            <w:rFonts w:cs="Arial"/>
            <w:szCs w:val="28"/>
          </w:rPr>
          <w:t>от</w:t>
        </w:r>
        <w:r w:rsidR="0041140B" w:rsidRPr="00A62C1B">
          <w:rPr>
            <w:rStyle w:val="af4"/>
            <w:rFonts w:cs="Arial"/>
            <w:szCs w:val="28"/>
          </w:rPr>
          <w:t xml:space="preserve"> </w:t>
        </w:r>
        <w:r w:rsidRPr="00A62C1B">
          <w:rPr>
            <w:rStyle w:val="af4"/>
            <w:rFonts w:cs="Arial"/>
            <w:szCs w:val="28"/>
          </w:rPr>
          <w:t>13.04.2017</w:t>
        </w:r>
        <w:r w:rsidR="0041140B" w:rsidRPr="00A62C1B">
          <w:rPr>
            <w:rStyle w:val="af4"/>
            <w:rFonts w:cs="Arial"/>
            <w:szCs w:val="28"/>
          </w:rPr>
          <w:t xml:space="preserve"> № </w:t>
        </w:r>
        <w:r w:rsidRPr="00A62C1B">
          <w:rPr>
            <w:rStyle w:val="af4"/>
            <w:rFonts w:cs="Arial"/>
            <w:szCs w:val="28"/>
          </w:rPr>
          <w:t>96-па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 внесении изменений в постановление администрации города от 18.12.2015</w:t>
      </w:r>
      <w:r w:rsidR="0041140B" w:rsidRPr="0041140B">
        <w:rPr>
          <w:rFonts w:cs="Arial"/>
          <w:szCs w:val="28"/>
        </w:rPr>
        <w:t xml:space="preserve"> № </w:t>
      </w:r>
      <w:r w:rsidRPr="0041140B">
        <w:rPr>
          <w:rFonts w:cs="Arial"/>
          <w:szCs w:val="28"/>
        </w:rPr>
        <w:t xml:space="preserve">355-па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Об утверждении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муниципальной программы</w:t>
      </w:r>
      <w:r w:rsidR="0041140B" w:rsidRPr="0041140B">
        <w:rPr>
          <w:rFonts w:cs="Arial"/>
          <w:szCs w:val="28"/>
        </w:rPr>
        <w:t xml:space="preserve"> «</w:t>
      </w:r>
      <w:r w:rsidRPr="0041140B">
        <w:rPr>
          <w:rFonts w:cs="Arial"/>
          <w:szCs w:val="28"/>
        </w:rPr>
        <w:t>Социальная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поддержка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жителей муниципального образования городской округ город Пыть-Ях на 2016-2020 годы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;</w:t>
      </w:r>
    </w:p>
    <w:p w:rsidR="0041140B" w:rsidRPr="0041140B" w:rsidRDefault="00C941E0" w:rsidP="0015221C">
      <w:pPr>
        <w:pStyle w:val="23"/>
        <w:spacing w:after="0" w:line="360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- </w:t>
      </w:r>
      <w:hyperlink r:id="rId20" w:tooltip="постановление от 28.07.2017 0:00:00 №201-па Администрация г. Пыть-Ях&#10;&#10;О внесении изменений в постановление администрации города от 18.12.2015 № 355-па " w:history="1">
        <w:r w:rsidRPr="00A62C1B">
          <w:rPr>
            <w:rStyle w:val="af4"/>
            <w:rFonts w:cs="Arial"/>
            <w:szCs w:val="28"/>
          </w:rPr>
          <w:t>от 28.07.2017</w:t>
        </w:r>
        <w:r w:rsidR="0041140B" w:rsidRPr="00A62C1B">
          <w:rPr>
            <w:rStyle w:val="af4"/>
            <w:rFonts w:cs="Arial"/>
            <w:szCs w:val="28"/>
          </w:rPr>
          <w:t xml:space="preserve"> № </w:t>
        </w:r>
        <w:r w:rsidRPr="00A62C1B">
          <w:rPr>
            <w:rStyle w:val="af4"/>
            <w:rFonts w:cs="Arial"/>
            <w:szCs w:val="28"/>
          </w:rPr>
          <w:t>201-па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1" w:history="1">
        <w:r w:rsidR="00A62C1B">
          <w:rPr>
            <w:rStyle w:val="af4"/>
            <w:rFonts w:cs="Arial"/>
            <w:szCs w:val="28"/>
          </w:rPr>
          <w:t xml:space="preserve">от 18.12.2015 № 355-па 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Об утверждении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муниципальной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программы</w:t>
      </w:r>
      <w:r w:rsidR="0041140B" w:rsidRPr="0041140B">
        <w:rPr>
          <w:rFonts w:cs="Arial"/>
          <w:szCs w:val="28"/>
        </w:rPr>
        <w:t xml:space="preserve"> «</w:t>
      </w:r>
      <w:r w:rsidRPr="0041140B">
        <w:rPr>
          <w:rFonts w:cs="Arial"/>
          <w:szCs w:val="28"/>
        </w:rPr>
        <w:t>Социальная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поддержка жителей муниципального образования городской округ город Пыть-Ях на 2016-2020 годы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;</w:t>
      </w:r>
    </w:p>
    <w:p w:rsidR="0041140B" w:rsidRPr="0041140B" w:rsidRDefault="00C941E0" w:rsidP="0015221C">
      <w:pPr>
        <w:pStyle w:val="23"/>
        <w:spacing w:after="0" w:line="360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-</w:t>
      </w:r>
      <w:r w:rsidR="0041140B" w:rsidRPr="0041140B">
        <w:rPr>
          <w:rFonts w:cs="Arial"/>
          <w:szCs w:val="28"/>
        </w:rPr>
        <w:t xml:space="preserve"> </w:t>
      </w:r>
      <w:hyperlink r:id="rId22" w:tooltip="постановление от 01.09.2017 0:00:00 №228-па Администрация г. Пыть-Ях&#10;&#10;О внесении изменений в постановление администрации города от 18.12.2015 № 355-па " w:history="1">
        <w:r w:rsidRPr="00A62C1B">
          <w:rPr>
            <w:rStyle w:val="af4"/>
            <w:rFonts w:cs="Arial"/>
            <w:szCs w:val="28"/>
          </w:rPr>
          <w:t>от 01.09.2017</w:t>
        </w:r>
        <w:r w:rsidR="0041140B" w:rsidRPr="00A62C1B">
          <w:rPr>
            <w:rStyle w:val="af4"/>
            <w:rFonts w:cs="Arial"/>
            <w:szCs w:val="28"/>
          </w:rPr>
          <w:t xml:space="preserve"> № </w:t>
        </w:r>
        <w:r w:rsidRPr="00A62C1B">
          <w:rPr>
            <w:rStyle w:val="af4"/>
            <w:rFonts w:cs="Arial"/>
            <w:szCs w:val="28"/>
          </w:rPr>
          <w:t>228-па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3" w:history="1">
        <w:r w:rsidR="00A62C1B">
          <w:rPr>
            <w:rStyle w:val="af4"/>
            <w:rFonts w:cs="Arial"/>
            <w:szCs w:val="28"/>
          </w:rPr>
          <w:t xml:space="preserve">от 18.12.2015 № 355-па 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Об утверждении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муниципальной программы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Социальная поддержка жителей муниципального образования городской округ город Пыть-Ях на 2016-2020 годы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;</w:t>
      </w:r>
    </w:p>
    <w:p w:rsidR="0041140B" w:rsidRPr="0041140B" w:rsidRDefault="00C941E0" w:rsidP="0015221C">
      <w:pPr>
        <w:pStyle w:val="23"/>
        <w:spacing w:after="0" w:line="360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-</w:t>
      </w:r>
      <w:r w:rsidR="0041140B" w:rsidRPr="0041140B">
        <w:rPr>
          <w:rFonts w:cs="Arial"/>
          <w:szCs w:val="28"/>
        </w:rPr>
        <w:t xml:space="preserve"> </w:t>
      </w:r>
      <w:hyperlink r:id="rId24" w:tooltip="постановление от 12.10.2017 0:00:00 №256-па Администрация г. Пыть-Ях&#10;&#10;О внесении изменений в постановление администрации города от 18.12.2015 № 355-па " w:history="1">
        <w:r w:rsidRPr="00A62C1B">
          <w:rPr>
            <w:rStyle w:val="af4"/>
            <w:rFonts w:cs="Arial"/>
            <w:szCs w:val="28"/>
          </w:rPr>
          <w:t>от 12.10.2017</w:t>
        </w:r>
        <w:r w:rsidR="0041140B" w:rsidRPr="00A62C1B">
          <w:rPr>
            <w:rStyle w:val="af4"/>
            <w:rFonts w:cs="Arial"/>
            <w:szCs w:val="28"/>
          </w:rPr>
          <w:t xml:space="preserve"> № </w:t>
        </w:r>
        <w:r w:rsidRPr="00A62C1B">
          <w:rPr>
            <w:rStyle w:val="af4"/>
            <w:rFonts w:cs="Arial"/>
            <w:szCs w:val="28"/>
          </w:rPr>
          <w:t>256-па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5" w:history="1">
        <w:r w:rsidR="00A62C1B">
          <w:rPr>
            <w:rStyle w:val="af4"/>
            <w:rFonts w:cs="Arial"/>
            <w:szCs w:val="28"/>
          </w:rPr>
          <w:t xml:space="preserve">от 18.12.2015 № 355-па 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Об утверждении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муниципальной программы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Социальная поддержка жителей муниципального образования городской округ город Пыть-Ях на 2016-2020 годы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.</w:t>
      </w:r>
    </w:p>
    <w:p w:rsidR="0041140B" w:rsidRPr="0041140B" w:rsidRDefault="00C941E0" w:rsidP="00743100">
      <w:pPr>
        <w:pStyle w:val="23"/>
        <w:spacing w:after="0" w:line="360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6. Контроль за выполнением постановления возложить на заместителя главы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города Золотых А.П.</w:t>
      </w:r>
    </w:p>
    <w:p w:rsidR="0041140B" w:rsidRPr="0041140B" w:rsidRDefault="0041140B" w:rsidP="00743100">
      <w:pPr>
        <w:pStyle w:val="23"/>
        <w:spacing w:after="0" w:line="360" w:lineRule="auto"/>
        <w:rPr>
          <w:rFonts w:cs="Arial"/>
          <w:szCs w:val="28"/>
        </w:rPr>
      </w:pPr>
    </w:p>
    <w:p w:rsidR="0041140B" w:rsidRPr="0041140B" w:rsidRDefault="00C941E0" w:rsidP="0015221C">
      <w:pPr>
        <w:rPr>
          <w:rFonts w:cs="Arial"/>
          <w:szCs w:val="26"/>
        </w:rPr>
      </w:pPr>
      <w:proofErr w:type="spellStart"/>
      <w:r w:rsidRPr="0041140B">
        <w:rPr>
          <w:rFonts w:cs="Arial"/>
          <w:szCs w:val="28"/>
        </w:rPr>
        <w:t>И.о.главы</w:t>
      </w:r>
      <w:proofErr w:type="spellEnd"/>
      <w:r w:rsidRPr="0041140B">
        <w:rPr>
          <w:rFonts w:cs="Arial"/>
          <w:szCs w:val="28"/>
        </w:rPr>
        <w:t xml:space="preserve"> города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Пыть-Яха</w:t>
      </w:r>
      <w:r w:rsidR="0041140B" w:rsidRPr="0041140B">
        <w:rPr>
          <w:rFonts w:cs="Arial"/>
          <w:szCs w:val="28"/>
        </w:rPr>
        <w:t xml:space="preserve"> </w:t>
      </w:r>
      <w:proofErr w:type="spellStart"/>
      <w:r w:rsidRPr="0041140B">
        <w:rPr>
          <w:rFonts w:cs="Arial"/>
          <w:szCs w:val="28"/>
        </w:rPr>
        <w:t>А.Н.Морозов</w:t>
      </w:r>
      <w:proofErr w:type="spellEnd"/>
      <w:r w:rsidR="0041140B" w:rsidRPr="0041140B">
        <w:rPr>
          <w:rFonts w:cs="Arial"/>
          <w:szCs w:val="26"/>
        </w:rPr>
        <w:t xml:space="preserve"> </w:t>
      </w:r>
    </w:p>
    <w:p w:rsidR="0041140B" w:rsidRPr="0041140B" w:rsidRDefault="0041140B" w:rsidP="0015221C">
      <w:pPr>
        <w:rPr>
          <w:rFonts w:cs="Arial"/>
          <w:szCs w:val="26"/>
        </w:rPr>
      </w:pPr>
    </w:p>
    <w:p w:rsidR="0041140B" w:rsidRPr="0041140B" w:rsidRDefault="00846AC8" w:rsidP="008321E3">
      <w:pPr>
        <w:ind w:left="7788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41140B" w:rsidRPr="0041140B" w:rsidRDefault="00C941E0" w:rsidP="00A62C1B">
      <w:pPr>
        <w:pStyle w:val="23"/>
        <w:ind w:firstLine="0"/>
        <w:jc w:val="right"/>
        <w:rPr>
          <w:rFonts w:cs="Arial"/>
        </w:rPr>
      </w:pPr>
      <w:r w:rsidRPr="0041140B">
        <w:rPr>
          <w:rFonts w:cs="Arial"/>
        </w:rPr>
        <w:t>Приложение</w:t>
      </w:r>
      <w:r w:rsidR="0041140B" w:rsidRPr="0041140B">
        <w:rPr>
          <w:rFonts w:cs="Arial"/>
        </w:rPr>
        <w:t xml:space="preserve"> </w:t>
      </w:r>
      <w:r w:rsidRPr="0041140B">
        <w:rPr>
          <w:rFonts w:cs="Arial"/>
        </w:rPr>
        <w:t xml:space="preserve">к постановлению </w:t>
      </w:r>
      <w:r w:rsidR="0041140B" w:rsidRPr="0041140B">
        <w:rPr>
          <w:rFonts w:cs="Arial"/>
        </w:rPr>
        <w:t>а</w:t>
      </w:r>
      <w:r w:rsidRPr="0041140B">
        <w:rPr>
          <w:rFonts w:cs="Arial"/>
        </w:rPr>
        <w:t>дминистрации</w:t>
      </w:r>
      <w:r w:rsidR="0041140B" w:rsidRPr="0041140B">
        <w:rPr>
          <w:rFonts w:cs="Arial"/>
        </w:rPr>
        <w:t xml:space="preserve"> </w:t>
      </w:r>
    </w:p>
    <w:p w:rsidR="0041140B" w:rsidRPr="0041140B" w:rsidRDefault="00C941E0" w:rsidP="00A62C1B">
      <w:pPr>
        <w:pStyle w:val="23"/>
        <w:ind w:firstLine="0"/>
        <w:jc w:val="right"/>
        <w:rPr>
          <w:rFonts w:cs="Arial"/>
        </w:rPr>
      </w:pPr>
      <w:r w:rsidRPr="0041140B">
        <w:rPr>
          <w:rFonts w:cs="Arial"/>
        </w:rPr>
        <w:t>города Пыть-Яха</w:t>
      </w:r>
      <w:r w:rsidR="0041140B" w:rsidRPr="0041140B">
        <w:rPr>
          <w:rFonts w:cs="Arial"/>
        </w:rPr>
        <w:t xml:space="preserve"> </w:t>
      </w:r>
      <w:r w:rsidRPr="0041140B">
        <w:rPr>
          <w:rFonts w:cs="Arial"/>
        </w:rPr>
        <w:t>от 12.12.2017</w:t>
      </w:r>
      <w:r w:rsidR="0041140B" w:rsidRPr="0041140B">
        <w:rPr>
          <w:rFonts w:cs="Arial"/>
        </w:rPr>
        <w:t xml:space="preserve"> № </w:t>
      </w:r>
      <w:r w:rsidRPr="0041140B">
        <w:rPr>
          <w:rFonts w:cs="Arial"/>
        </w:rPr>
        <w:t>329-па</w:t>
      </w:r>
      <w:r w:rsidR="0041140B" w:rsidRPr="0041140B">
        <w:rPr>
          <w:rFonts w:cs="Arial"/>
        </w:rPr>
        <w:t xml:space="preserve"> </w:t>
      </w:r>
    </w:p>
    <w:p w:rsidR="0041140B" w:rsidRPr="0041140B" w:rsidRDefault="00C941E0" w:rsidP="00A62C1B">
      <w:pPr>
        <w:pStyle w:val="2"/>
      </w:pPr>
      <w:r w:rsidRPr="0041140B">
        <w:t>Муниципальная</w:t>
      </w:r>
      <w:r w:rsidR="0041140B" w:rsidRPr="0041140B">
        <w:t xml:space="preserve"> </w:t>
      </w:r>
      <w:r w:rsidRPr="0041140B">
        <w:t>программа</w:t>
      </w:r>
      <w:r w:rsidR="0041140B" w:rsidRPr="0041140B">
        <w:t xml:space="preserve"> «</w:t>
      </w:r>
      <w:r w:rsidRPr="0041140B">
        <w:t>Социальная поддержка жителей муниципального образования городской округ город Пыть-Ях на 2018-2025 годы и на период до 2030 года</w:t>
      </w:r>
      <w:r w:rsidR="0041140B" w:rsidRPr="0041140B">
        <w:t xml:space="preserve">» </w:t>
      </w:r>
    </w:p>
    <w:p w:rsidR="00C941E0" w:rsidRPr="0041140B" w:rsidRDefault="00C941E0" w:rsidP="00A62C1B">
      <w:pPr>
        <w:pStyle w:val="2"/>
      </w:pPr>
      <w:r w:rsidRPr="0041140B">
        <w:t>Паспорт муниципальной программы</w:t>
      </w:r>
      <w:r w:rsidR="0041140B" w:rsidRPr="0041140B">
        <w:t xml:space="preserve"> </w:t>
      </w:r>
    </w:p>
    <w:tbl>
      <w:tblPr>
        <w:tblW w:w="95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076"/>
        <w:gridCol w:w="6479"/>
      </w:tblGrid>
      <w:tr w:rsidR="00C941E0" w:rsidRPr="0041140B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t>Наименование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41140B" w:rsidRDefault="0041140B" w:rsidP="00A62C1B">
            <w:pPr>
              <w:pStyle w:val="23"/>
              <w:spacing w:after="0" w:line="336" w:lineRule="auto"/>
              <w:ind w:firstLine="0"/>
              <w:rPr>
                <w:rFonts w:cs="Arial"/>
                <w:b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 «</w:t>
            </w:r>
            <w:r w:rsidR="00C941E0" w:rsidRPr="0041140B">
              <w:rPr>
                <w:rFonts w:cs="Arial"/>
                <w:szCs w:val="28"/>
              </w:rPr>
              <w:t>Социальная поддержка жителей муниципального образования городской округ город Пыть-Ях на 2018-2025 годы и на период до 2030 года</w:t>
            </w:r>
            <w:r w:rsidRPr="0041140B">
              <w:rPr>
                <w:rFonts w:cs="Arial"/>
                <w:szCs w:val="28"/>
              </w:rPr>
              <w:t>»</w:t>
            </w:r>
          </w:p>
          <w:p w:rsidR="00C941E0" w:rsidRPr="0041140B" w:rsidRDefault="00C941E0" w:rsidP="00A62C1B">
            <w:pPr>
              <w:pStyle w:val="23"/>
              <w:spacing w:after="0" w:line="336" w:lineRule="auto"/>
              <w:ind w:firstLine="0"/>
              <w:rPr>
                <w:rFonts w:cs="Arial"/>
                <w:szCs w:val="28"/>
              </w:rPr>
            </w:pPr>
          </w:p>
        </w:tc>
      </w:tr>
      <w:tr w:rsidR="00C941E0" w:rsidRPr="0041140B" w:rsidTr="00BB24B3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41140B" w:rsidRDefault="00381C38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381C38">
              <w:rPr>
                <w:rFonts w:cs="Arial"/>
                <w:szCs w:val="28"/>
              </w:rPr>
              <w:t>Постановление администрации города от 12.12.2017 № 329-па «Об утверждении муниципальной программы «Социальная поддержка жителей муниципального образования городской округ город Пыть-Ях на 2018-2025 годы и на период до 2030 года»</w:t>
            </w:r>
          </w:p>
        </w:tc>
      </w:tr>
    </w:tbl>
    <w:p w:rsidR="00846AC8" w:rsidRDefault="00381C38" w:rsidP="00381C38">
      <w:r>
        <w:t>(С</w:t>
      </w:r>
      <w:r w:rsidR="00846AC8">
        <w:t>трок</w:t>
      </w:r>
      <w:r>
        <w:t>а</w:t>
      </w:r>
      <w:r w:rsidR="00846AC8">
        <w:t xml:space="preserve"> «Дата утверждения муниципальной программы (наименование и номер соответствующего нормативного акта)», </w:t>
      </w:r>
      <w:proofErr w:type="gramStart"/>
      <w:r>
        <w:t>п</w:t>
      </w:r>
      <w:r w:rsidR="00846AC8">
        <w:t xml:space="preserve">аспорта </w:t>
      </w:r>
      <w:r>
        <w:t xml:space="preserve"> </w:t>
      </w:r>
      <w:r w:rsidR="00846AC8">
        <w:t>муниципальной</w:t>
      </w:r>
      <w:proofErr w:type="gramEnd"/>
      <w:r w:rsidR="00846AC8">
        <w:t xml:space="preserve"> </w:t>
      </w:r>
      <w:r>
        <w:t xml:space="preserve"> </w:t>
      </w:r>
      <w:r w:rsidR="00846AC8">
        <w:t xml:space="preserve">программы </w:t>
      </w:r>
      <w:r>
        <w:t xml:space="preserve"> </w:t>
      </w:r>
      <w:r w:rsidR="00846AC8">
        <w:t>излож</w:t>
      </w:r>
      <w:r>
        <w:t>ена</w:t>
      </w:r>
      <w:r w:rsidR="00846AC8">
        <w:t xml:space="preserve"> в</w:t>
      </w:r>
      <w:r>
        <w:t xml:space="preserve"> новой </w:t>
      </w:r>
      <w:r w:rsidR="00846AC8">
        <w:t>редакции</w:t>
      </w:r>
      <w: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26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tbl>
      <w:tblPr>
        <w:tblW w:w="95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076"/>
        <w:gridCol w:w="6479"/>
      </w:tblGrid>
      <w:tr w:rsidR="00C941E0" w:rsidRPr="0041140B" w:rsidTr="004347F7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Отдел по труду и социальным вопросам администрации города </w:t>
            </w:r>
          </w:p>
        </w:tc>
      </w:tr>
      <w:tr w:rsidR="00C941E0" w:rsidRPr="0041140B" w:rsidTr="004347F7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t>Соисполнители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Отдел опеки и попечительства администрации города Пыть-Яха.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Отдел по осуществлению деятельности территориальной комиссии по делам несовершеннолетних и защите их прав администрации города Пыть-Яха.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Управление по жилищным вопросам администрации города Пыть-Яха.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Управление по жилищно-коммунальному комплексу, транспорту и дорогам администрации города Пыть-Яха.</w:t>
            </w:r>
          </w:p>
          <w:p w:rsidR="00C941E0" w:rsidRPr="0041140B" w:rsidRDefault="00C941E0" w:rsidP="00A62C1B">
            <w:pPr>
              <w:spacing w:line="336" w:lineRule="auto"/>
              <w:ind w:left="92"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Муниципальное казенное учреждение </w:t>
            </w:r>
          </w:p>
          <w:p w:rsidR="00C941E0" w:rsidRPr="0041140B" w:rsidRDefault="0041140B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lastRenderedPageBreak/>
              <w:t>«</w:t>
            </w:r>
            <w:r w:rsidR="00C941E0" w:rsidRPr="0041140B">
              <w:rPr>
                <w:rFonts w:cs="Arial"/>
                <w:szCs w:val="28"/>
              </w:rPr>
              <w:t>Управление капитального строительства города Пыть-Ях</w:t>
            </w:r>
            <w:r w:rsidRPr="0041140B">
              <w:rPr>
                <w:rFonts w:cs="Arial"/>
                <w:szCs w:val="28"/>
              </w:rPr>
              <w:t>»</w:t>
            </w:r>
            <w:r w:rsidR="00C941E0" w:rsidRPr="0041140B">
              <w:rPr>
                <w:rFonts w:cs="Arial"/>
                <w:szCs w:val="28"/>
              </w:rPr>
              <w:t xml:space="preserve"> 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</w:p>
        </w:tc>
      </w:tr>
      <w:tr w:rsidR="00C941E0" w:rsidRPr="0041140B" w:rsidTr="004347F7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lastRenderedPageBreak/>
              <w:t>Цель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Повышение качества жизни граждан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>посредством предоставления жителям города Пыть-Яха социальной поддержки.</w:t>
            </w:r>
          </w:p>
        </w:tc>
      </w:tr>
      <w:tr w:rsidR="00C941E0" w:rsidRPr="0041140B" w:rsidTr="004347F7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t>Задачи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41140B" w:rsidRDefault="00C941E0" w:rsidP="00A62C1B">
            <w:pPr>
              <w:pStyle w:val="afb"/>
              <w:numPr>
                <w:ilvl w:val="0"/>
                <w:numId w:val="43"/>
              </w:numPr>
              <w:tabs>
                <w:tab w:val="num" w:pos="92"/>
              </w:tabs>
              <w:spacing w:after="0" w:line="336" w:lineRule="auto"/>
              <w:ind w:left="0" w:firstLine="0"/>
              <w:rPr>
                <w:rFonts w:ascii="Arial" w:hAnsi="Arial" w:cs="Arial"/>
                <w:sz w:val="24"/>
                <w:szCs w:val="28"/>
              </w:rPr>
            </w:pPr>
            <w:r w:rsidRPr="0041140B">
              <w:rPr>
                <w:rFonts w:ascii="Arial" w:hAnsi="Arial" w:cs="Arial"/>
                <w:sz w:val="24"/>
                <w:szCs w:val="28"/>
              </w:rPr>
              <w:t>Повышение уровня благосостояния населения, за счет предоставления</w:t>
            </w:r>
            <w:r w:rsidR="0041140B" w:rsidRPr="0041140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41140B">
              <w:rPr>
                <w:rFonts w:ascii="Arial" w:hAnsi="Arial" w:cs="Arial"/>
                <w:sz w:val="24"/>
                <w:szCs w:val="28"/>
              </w:rPr>
              <w:t>мер социальной поддержки отдельным категориям граждан и создания условий</w:t>
            </w:r>
            <w:r w:rsidR="0041140B" w:rsidRPr="0041140B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41140B">
              <w:rPr>
                <w:rFonts w:ascii="Arial" w:hAnsi="Arial" w:cs="Arial"/>
                <w:sz w:val="24"/>
                <w:szCs w:val="28"/>
              </w:rPr>
              <w:t>для удовлетворения потребности граждан в социальных услугах.</w:t>
            </w:r>
          </w:p>
          <w:p w:rsidR="00C941E0" w:rsidRPr="0041140B" w:rsidRDefault="00C941E0" w:rsidP="00A62C1B">
            <w:pPr>
              <w:pStyle w:val="afb"/>
              <w:numPr>
                <w:ilvl w:val="0"/>
                <w:numId w:val="43"/>
              </w:numPr>
              <w:tabs>
                <w:tab w:val="num" w:pos="792"/>
              </w:tabs>
              <w:spacing w:after="0" w:line="336" w:lineRule="auto"/>
              <w:ind w:left="0" w:firstLine="0"/>
              <w:rPr>
                <w:rFonts w:ascii="Arial" w:hAnsi="Arial" w:cs="Arial"/>
                <w:sz w:val="24"/>
                <w:szCs w:val="28"/>
              </w:rPr>
            </w:pPr>
            <w:r w:rsidRPr="0041140B">
              <w:rPr>
                <w:rFonts w:ascii="Arial" w:hAnsi="Arial" w:cs="Arial"/>
                <w:sz w:val="24"/>
                <w:szCs w:val="28"/>
              </w:rPr>
              <w:t>Исполнение переданных полномочий в сфере опеки и попечительства, по созданию и осуществлению деятельности комиссии по делам несовершеннолетних и защите их прав.</w:t>
            </w:r>
          </w:p>
        </w:tc>
      </w:tr>
      <w:tr w:rsidR="00C941E0" w:rsidRPr="0041140B" w:rsidTr="004347F7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6"/>
              </w:rPr>
            </w:pPr>
            <w:r w:rsidRPr="0041140B">
              <w:rPr>
                <w:rFonts w:cs="Arial"/>
                <w:szCs w:val="26"/>
              </w:rPr>
              <w:t xml:space="preserve">Подпрограммы муниципальной программы 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Подпрограмма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 xml:space="preserve">1 </w:t>
            </w:r>
            <w:r w:rsidR="0041140B" w:rsidRPr="0041140B">
              <w:rPr>
                <w:rFonts w:cs="Arial"/>
                <w:szCs w:val="28"/>
              </w:rPr>
              <w:t>«</w:t>
            </w:r>
            <w:r w:rsidRPr="0041140B">
              <w:rPr>
                <w:rFonts w:cs="Arial"/>
                <w:szCs w:val="28"/>
              </w:rPr>
              <w:t>Дети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>Пыть-Яха</w:t>
            </w:r>
            <w:r w:rsidR="0041140B" w:rsidRPr="0041140B">
              <w:rPr>
                <w:rFonts w:cs="Arial"/>
                <w:szCs w:val="28"/>
              </w:rPr>
              <w:t>»</w:t>
            </w:r>
            <w:r w:rsidRPr="0041140B">
              <w:rPr>
                <w:rFonts w:cs="Arial"/>
                <w:szCs w:val="28"/>
              </w:rPr>
              <w:t>.</w:t>
            </w:r>
          </w:p>
          <w:p w:rsidR="00C941E0" w:rsidRPr="0041140B" w:rsidRDefault="00C941E0" w:rsidP="00A62C1B">
            <w:pPr>
              <w:tabs>
                <w:tab w:val="num" w:pos="-108"/>
              </w:tabs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Подпрограмма 2 </w:t>
            </w:r>
            <w:r w:rsidR="0041140B" w:rsidRPr="0041140B">
              <w:rPr>
                <w:rFonts w:cs="Arial"/>
                <w:szCs w:val="28"/>
              </w:rPr>
              <w:t>«</w:t>
            </w:r>
            <w:r w:rsidRPr="0041140B">
              <w:rPr>
                <w:rFonts w:cs="Arial"/>
                <w:szCs w:val="28"/>
              </w:rPr>
              <w:t>Социальная поддержка отдельных категорий граждан</w:t>
            </w:r>
            <w:r w:rsidR="0041140B" w:rsidRPr="0041140B">
              <w:rPr>
                <w:rFonts w:cs="Arial"/>
                <w:szCs w:val="28"/>
              </w:rPr>
              <w:t>»</w:t>
            </w:r>
            <w:r w:rsidRPr="0041140B">
              <w:rPr>
                <w:rFonts w:cs="Arial"/>
                <w:szCs w:val="28"/>
              </w:rPr>
              <w:t>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b/>
                <w:szCs w:val="28"/>
              </w:rPr>
            </w:pPr>
            <w:r w:rsidRPr="0041140B">
              <w:rPr>
                <w:rFonts w:cs="Arial"/>
                <w:szCs w:val="28"/>
              </w:rPr>
              <w:t>Подпрограмма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 xml:space="preserve">3 </w:t>
            </w:r>
            <w:r w:rsidR="0041140B" w:rsidRPr="0041140B">
              <w:rPr>
                <w:rFonts w:cs="Arial"/>
                <w:szCs w:val="28"/>
              </w:rPr>
              <w:t>«</w:t>
            </w:r>
            <w:r w:rsidRPr="0041140B">
              <w:rPr>
                <w:rFonts w:cs="Arial"/>
                <w:szCs w:val="28"/>
              </w:rPr>
              <w:t xml:space="preserve">Преодоление социальной </w:t>
            </w:r>
            <w:proofErr w:type="spellStart"/>
            <w:r w:rsidRPr="0041140B">
              <w:rPr>
                <w:rFonts w:cs="Arial"/>
                <w:szCs w:val="28"/>
              </w:rPr>
              <w:t>исключенности</w:t>
            </w:r>
            <w:proofErr w:type="spellEnd"/>
            <w:r w:rsidR="0041140B" w:rsidRPr="0041140B">
              <w:rPr>
                <w:rFonts w:cs="Arial"/>
                <w:szCs w:val="28"/>
              </w:rPr>
              <w:t>»</w:t>
            </w:r>
            <w:r w:rsidRPr="0041140B">
              <w:rPr>
                <w:rFonts w:cs="Arial"/>
                <w:szCs w:val="28"/>
              </w:rPr>
              <w:t>.</w:t>
            </w:r>
          </w:p>
        </w:tc>
      </w:tr>
      <w:tr w:rsidR="00C941E0" w:rsidRPr="0041140B" w:rsidTr="004347F7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color w:val="0414AC"/>
                <w:szCs w:val="26"/>
              </w:rPr>
            </w:pPr>
            <w:r w:rsidRPr="0041140B">
              <w:rPr>
                <w:rFonts w:cs="Arial"/>
                <w:szCs w:val="26"/>
              </w:rPr>
              <w:t xml:space="preserve">Целевые показатели муниципальной программы 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41140B" w:rsidRDefault="00844D19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1. </w:t>
            </w:r>
            <w:r w:rsidRPr="00844D19">
              <w:rPr>
                <w:rFonts w:cs="Arial"/>
                <w:szCs w:val="28"/>
              </w:rPr>
              <w:t>Доля несовершеннолетних, находящихся в социально опасном положении, совершивших противоправные деяния (преступления, общественно опасные деяния), в общем количестве несовершеннолетних, признанных находящимися в социально опасном положении, в отчетном периоде - 9 %.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2. </w:t>
            </w:r>
            <w:r w:rsidR="00846AC8" w:rsidRPr="00846AC8">
              <w:rPr>
                <w:rFonts w:cs="Arial"/>
                <w:szCs w:val="28"/>
              </w:rPr>
              <w:t xml:space="preserve">Доля детей-сирот и детей, оставшихся без попечения родителей, воспитывающихся в семьях граждан, от общей численности детей-сирот и детей, оставшихся без попечения родителей, состоящих на учете в отделе опеки и попечительства администрации города Пыть-Яха, в том числе устроенных в организации для детей-сирот и детей, оставшихся без попечения родителей – 100%.  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3. Количество школьников - получателей социальной поддержки на проезд в городском транспорте-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>5550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lastRenderedPageBreak/>
              <w:t>чел.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4. Количество неработающих пенсионеров получателей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 xml:space="preserve">социальной поддержки на проезд в городском транспорте - 1190 чел. 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5.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 xml:space="preserve">Количество лиц, удостоенных звания </w:t>
            </w:r>
            <w:r w:rsidR="0041140B" w:rsidRPr="0041140B">
              <w:rPr>
                <w:rFonts w:cs="Arial"/>
                <w:szCs w:val="28"/>
              </w:rPr>
              <w:t>«</w:t>
            </w:r>
            <w:r w:rsidRPr="0041140B">
              <w:rPr>
                <w:rFonts w:cs="Arial"/>
                <w:szCs w:val="28"/>
              </w:rPr>
              <w:t>Почетный гражданин города Пыть-Яха</w:t>
            </w:r>
            <w:r w:rsidR="0041140B" w:rsidRPr="0041140B">
              <w:rPr>
                <w:rFonts w:cs="Arial"/>
                <w:szCs w:val="28"/>
              </w:rPr>
              <w:t>»</w:t>
            </w:r>
            <w:r w:rsidRPr="0041140B">
              <w:rPr>
                <w:rFonts w:cs="Arial"/>
                <w:szCs w:val="28"/>
              </w:rPr>
              <w:t xml:space="preserve"> -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 xml:space="preserve">19 чел. </w:t>
            </w:r>
          </w:p>
          <w:p w:rsidR="004347F7" w:rsidRDefault="004347F7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347F7">
              <w:rPr>
                <w:rFonts w:cs="Arial"/>
                <w:szCs w:val="28"/>
              </w:rPr>
              <w:t>6. Количество получателей единовременной выплаты ко Дню Победы в Великой Отечественной войне, юбилейным и памятным датам -  13 чел.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7. Количество получателей дополнительного пенсионного обеспечения - 85 чел.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8. Количество неработающих пенсионеров - получателей выплаты в связи с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>Юбилеем (55,60,65 и далее через 5 лет) -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 xml:space="preserve">10 чел. 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>9. Количество получателей льготы на оплату стоимости одной помывки в городской бане -</w:t>
            </w:r>
            <w:r w:rsidR="0041140B" w:rsidRPr="0041140B">
              <w:rPr>
                <w:rFonts w:cs="Arial"/>
                <w:szCs w:val="28"/>
              </w:rPr>
              <w:t xml:space="preserve"> </w:t>
            </w:r>
            <w:r w:rsidRPr="0041140B">
              <w:rPr>
                <w:rFonts w:cs="Arial"/>
                <w:szCs w:val="28"/>
              </w:rPr>
              <w:t>6650 чел.</w:t>
            </w:r>
          </w:p>
          <w:p w:rsidR="00846AC8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10. </w:t>
            </w:r>
            <w:r w:rsidR="00846AC8" w:rsidRPr="00846AC8">
              <w:rPr>
                <w:rFonts w:cs="Arial"/>
                <w:szCs w:val="28"/>
              </w:rPr>
              <w:t>Доля обеспеченных жилыми помещениями детей-сирот, детей, оставшихся без попечения родителей, и лиц из числа детей-сирот, детей, оставшихся без попечения родителей, состоявших на учете на получение жилого помещения, включая лиц в возрасте от 23 лет и старше, за отчетный год в общей численности детей-сирот,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– 100%.</w:t>
            </w:r>
          </w:p>
          <w:p w:rsidR="00C941E0" w:rsidRPr="00846AC8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11. 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</w:t>
            </w:r>
            <w:r w:rsidRPr="00846AC8">
              <w:rPr>
                <w:rFonts w:cs="Arial"/>
                <w:szCs w:val="28"/>
              </w:rPr>
              <w:t>соответствующего года - 0 чел.</w:t>
            </w:r>
          </w:p>
          <w:p w:rsidR="00846AC8" w:rsidRPr="00846AC8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846AC8">
              <w:rPr>
                <w:rFonts w:cs="Arial"/>
                <w:szCs w:val="28"/>
              </w:rPr>
              <w:t xml:space="preserve">12. </w:t>
            </w:r>
            <w:r w:rsidR="00846AC8" w:rsidRPr="00846AC8">
              <w:rPr>
                <w:rFonts w:cs="Arial"/>
                <w:szCs w:val="28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</w:t>
            </w:r>
            <w:r w:rsidR="00846AC8" w:rsidRPr="00846AC8">
              <w:rPr>
                <w:rFonts w:cs="Arial"/>
                <w:szCs w:val="28"/>
              </w:rPr>
              <w:lastRenderedPageBreak/>
              <w:t xml:space="preserve">по договорам найма специализированных жилых помещений, в отчетном финансовом году </w:t>
            </w:r>
            <w:proofErr w:type="gramStart"/>
            <w:r w:rsidR="00846AC8" w:rsidRPr="00846AC8">
              <w:rPr>
                <w:rFonts w:cs="Arial"/>
                <w:szCs w:val="28"/>
              </w:rPr>
              <w:t>–  73</w:t>
            </w:r>
            <w:proofErr w:type="gramEnd"/>
            <w:r w:rsidR="00846AC8" w:rsidRPr="00846AC8">
              <w:rPr>
                <w:rFonts w:cs="Arial"/>
                <w:szCs w:val="28"/>
              </w:rPr>
              <w:t xml:space="preserve"> чел.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  <w:r w:rsidRPr="0041140B">
              <w:rPr>
                <w:rFonts w:cs="Arial"/>
                <w:szCs w:val="28"/>
              </w:rPr>
              <w:t xml:space="preserve">13. Доля использованных средств субсидии, передаваемой из бюджета автономного округа бюджету </w:t>
            </w:r>
            <w:proofErr w:type="spellStart"/>
            <w:r w:rsidRPr="0041140B">
              <w:rPr>
                <w:rFonts w:cs="Arial"/>
                <w:szCs w:val="28"/>
              </w:rPr>
              <w:t>м.о</w:t>
            </w:r>
            <w:proofErr w:type="spellEnd"/>
            <w:r w:rsidRPr="0041140B">
              <w:rPr>
                <w:rFonts w:cs="Arial"/>
                <w:szCs w:val="28"/>
              </w:rPr>
              <w:t xml:space="preserve">. </w:t>
            </w:r>
            <w:proofErr w:type="spellStart"/>
            <w:r w:rsidRPr="0041140B">
              <w:rPr>
                <w:rFonts w:cs="Arial"/>
                <w:szCs w:val="28"/>
              </w:rPr>
              <w:t>г.о</w:t>
            </w:r>
            <w:proofErr w:type="spellEnd"/>
            <w:r w:rsidRPr="0041140B">
              <w:rPr>
                <w:rFonts w:cs="Arial"/>
                <w:szCs w:val="28"/>
              </w:rPr>
              <w:t>. г.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41140B" w:rsidRPr="0041140B">
              <w:rPr>
                <w:rFonts w:cs="Arial"/>
                <w:szCs w:val="28"/>
              </w:rPr>
              <w:t>-</w:t>
            </w:r>
            <w:r w:rsidRPr="0041140B">
              <w:rPr>
                <w:rFonts w:cs="Arial"/>
                <w:szCs w:val="28"/>
              </w:rPr>
              <w:t>100%.</w:t>
            </w:r>
          </w:p>
          <w:p w:rsidR="00C941E0" w:rsidRPr="0041140B" w:rsidRDefault="00C941E0" w:rsidP="00A62C1B">
            <w:pPr>
              <w:spacing w:line="336" w:lineRule="auto"/>
              <w:ind w:firstLine="0"/>
              <w:rPr>
                <w:rFonts w:cs="Arial"/>
                <w:szCs w:val="28"/>
              </w:rPr>
            </w:pPr>
          </w:p>
        </w:tc>
      </w:tr>
    </w:tbl>
    <w:p w:rsidR="00846AC8" w:rsidRDefault="00846AC8" w:rsidP="00846AC8">
      <w:pPr>
        <w:ind w:firstLine="0"/>
        <w:rPr>
          <w:rFonts w:cs="Arial"/>
          <w:szCs w:val="28"/>
        </w:rPr>
      </w:pPr>
      <w:r>
        <w:lastRenderedPageBreak/>
        <w:t xml:space="preserve">(Пункты 2, 10, 12 строки «Целевые показатели муниципальной программы» паспорта муниципальной программы изложены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27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844D19" w:rsidRDefault="00844D19" w:rsidP="00844D19">
      <w:pPr>
        <w:ind w:firstLine="0"/>
        <w:rPr>
          <w:rFonts w:cs="Arial"/>
          <w:szCs w:val="28"/>
        </w:rPr>
      </w:pPr>
      <w:r>
        <w:t xml:space="preserve">(Пункт 1 строки «Целевые показатели муниципальной программы» паспорта муниципальной программы изложен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28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>
          <w:rPr>
            <w:rStyle w:val="af4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</w:p>
    <w:p w:rsidR="004347F7" w:rsidRDefault="004347F7" w:rsidP="00844D19">
      <w:pPr>
        <w:ind w:firstLine="0"/>
      </w:pPr>
      <w:r w:rsidRPr="004347F7">
        <w:t>Пункт 6 строки «Целевые показатели муниципальной программы</w:t>
      </w:r>
      <w:r>
        <w:t xml:space="preserve">» </w:t>
      </w:r>
      <w:r w:rsidRPr="004347F7">
        <w:t xml:space="preserve">паспорта </w:t>
      </w:r>
      <w:r>
        <w:t>муниципальной программы изложен</w:t>
      </w:r>
      <w:r w:rsidRPr="004347F7">
        <w:t xml:space="preserve"> в </w:t>
      </w:r>
      <w:r>
        <w:t>новой редакции</w:t>
      </w:r>
      <w:r w:rsidRPr="004347F7">
        <w:rPr>
          <w:rFonts w:cs="Arial"/>
          <w:szCs w:val="28"/>
        </w:rPr>
        <w:t xml:space="preserve"> по</w:t>
      </w:r>
      <w:r>
        <w:rPr>
          <w:rFonts w:cs="Arial"/>
          <w:szCs w:val="28"/>
        </w:rPr>
        <w:t xml:space="preserve">становлением Администрации </w:t>
      </w:r>
      <w:hyperlink r:id="rId29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 w:rsidRPr="004347F7">
          <w:rPr>
            <w:rStyle w:val="af4"/>
            <w:rFonts w:cs="Arial"/>
            <w:szCs w:val="28"/>
          </w:rPr>
          <w:t>от 26.10.2018 № 350-па)</w:t>
        </w:r>
      </w:hyperlink>
    </w:p>
    <w:tbl>
      <w:tblPr>
        <w:tblW w:w="95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076"/>
        <w:gridCol w:w="6479"/>
      </w:tblGrid>
      <w:tr w:rsidR="00C941E0" w:rsidRPr="0041140B" w:rsidTr="004347F7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577D52">
            <w:pPr>
              <w:ind w:firstLine="0"/>
            </w:pPr>
            <w:r w:rsidRPr="0041140B">
              <w:t>Сроки реализации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41140B" w:rsidRDefault="00C941E0" w:rsidP="00577D52">
            <w:pPr>
              <w:ind w:firstLine="0"/>
              <w:rPr>
                <w:szCs w:val="28"/>
              </w:rPr>
            </w:pPr>
            <w:r w:rsidRPr="0041140B">
              <w:rPr>
                <w:szCs w:val="28"/>
              </w:rPr>
              <w:t>2018</w:t>
            </w:r>
            <w:r w:rsidR="0041140B" w:rsidRPr="0041140B">
              <w:rPr>
                <w:szCs w:val="28"/>
              </w:rPr>
              <w:t>-</w:t>
            </w:r>
            <w:r w:rsidRPr="0041140B">
              <w:rPr>
                <w:szCs w:val="28"/>
              </w:rPr>
              <w:t>2025 годы и на период до</w:t>
            </w:r>
            <w:r w:rsidR="0041140B" w:rsidRPr="0041140B">
              <w:rPr>
                <w:szCs w:val="28"/>
              </w:rPr>
              <w:t xml:space="preserve"> </w:t>
            </w:r>
            <w:r w:rsidRPr="0041140B">
              <w:rPr>
                <w:szCs w:val="28"/>
              </w:rPr>
              <w:t>2030 года</w:t>
            </w:r>
          </w:p>
        </w:tc>
      </w:tr>
      <w:tr w:rsidR="00C941E0" w:rsidRPr="0041140B" w:rsidTr="004347F7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1140B" w:rsidRDefault="00C941E0" w:rsidP="00577D52">
            <w:pPr>
              <w:ind w:firstLine="0"/>
            </w:pPr>
            <w:r w:rsidRPr="0041140B">
              <w:t xml:space="preserve">Финансовое обеспечение муниципальной программы </w:t>
            </w:r>
          </w:p>
          <w:p w:rsidR="00C941E0" w:rsidRPr="0041140B" w:rsidRDefault="00C941E0" w:rsidP="00577D52">
            <w:pPr>
              <w:ind w:firstLine="0"/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7D52" w:rsidRDefault="00577D52" w:rsidP="00577D52">
            <w:pPr>
              <w:ind w:firstLine="0"/>
            </w:pPr>
            <w:r>
              <w:t xml:space="preserve">Объем финансирования программы составит 767 782,7 тыс. рублей, </w:t>
            </w:r>
          </w:p>
          <w:p w:rsidR="00577D52" w:rsidRDefault="00577D52" w:rsidP="00577D52">
            <w:pPr>
              <w:ind w:firstLine="0"/>
            </w:pPr>
            <w:r>
              <w:t>в том числе в:</w:t>
            </w:r>
          </w:p>
          <w:p w:rsidR="00577D52" w:rsidRDefault="00577D52" w:rsidP="00577D52">
            <w:pPr>
              <w:ind w:firstLine="0"/>
            </w:pPr>
            <w:r>
              <w:t>2018 год – 54 299,4 тыс. рублей;</w:t>
            </w:r>
          </w:p>
          <w:p w:rsidR="00577D52" w:rsidRDefault="00577D52" w:rsidP="00577D52">
            <w:pPr>
              <w:ind w:firstLine="0"/>
            </w:pPr>
            <w:r>
              <w:t>2019 год – 65 766,0 тыс. рублей;</w:t>
            </w:r>
          </w:p>
          <w:p w:rsidR="00577D52" w:rsidRDefault="00577D52" w:rsidP="00577D52">
            <w:pPr>
              <w:ind w:firstLine="0"/>
            </w:pPr>
            <w:r>
              <w:t>2020 год – 59 552,3 тыс. рублей;</w:t>
            </w:r>
          </w:p>
          <w:p w:rsidR="00577D52" w:rsidRDefault="00577D52" w:rsidP="00577D52">
            <w:pPr>
              <w:ind w:firstLine="0"/>
            </w:pPr>
            <w:r>
              <w:t>2021 год – 58 816,5 тыс. рублей;</w:t>
            </w:r>
          </w:p>
          <w:p w:rsidR="00577D52" w:rsidRDefault="00577D52" w:rsidP="00577D52">
            <w:pPr>
              <w:ind w:firstLine="0"/>
            </w:pPr>
            <w:r>
              <w:t>2022 год – 58 816,5 тыс. рублей;</w:t>
            </w:r>
          </w:p>
          <w:p w:rsidR="00577D52" w:rsidRDefault="00577D52" w:rsidP="00577D52">
            <w:pPr>
              <w:ind w:firstLine="0"/>
            </w:pPr>
            <w:r>
              <w:t>2023 год – 58 816,5 тыс. рублей;</w:t>
            </w:r>
          </w:p>
          <w:p w:rsidR="00577D52" w:rsidRDefault="00577D52" w:rsidP="00577D52">
            <w:pPr>
              <w:ind w:firstLine="0"/>
            </w:pPr>
            <w:r>
              <w:t>2024 год – 58 816,5 тыс. рублей;</w:t>
            </w:r>
          </w:p>
          <w:p w:rsidR="00577D52" w:rsidRDefault="00577D52" w:rsidP="00577D52">
            <w:pPr>
              <w:ind w:firstLine="0"/>
            </w:pPr>
            <w:r>
              <w:t>2025 год – 58 816,5 тыс. рублей;</w:t>
            </w:r>
          </w:p>
          <w:p w:rsidR="00577D52" w:rsidRDefault="00577D52" w:rsidP="00577D52">
            <w:pPr>
              <w:ind w:firstLine="0"/>
            </w:pPr>
            <w:r>
              <w:t>2026-2030 – 294 082,5 тыс. рублей.</w:t>
            </w:r>
          </w:p>
          <w:p w:rsidR="00577D52" w:rsidRDefault="00577D52" w:rsidP="00577D52">
            <w:pPr>
              <w:ind w:firstLine="0"/>
            </w:pPr>
            <w:r>
              <w:t>Из них:</w:t>
            </w:r>
          </w:p>
          <w:p w:rsidR="00577D52" w:rsidRDefault="00577D52" w:rsidP="00577D52">
            <w:pPr>
              <w:ind w:firstLine="0"/>
            </w:pPr>
            <w:r>
              <w:t>1. Средства бюджета Ханты – Мансийского автономного округа – Югры, всего 658 299,3 тыс. рублей, в том числе:</w:t>
            </w:r>
          </w:p>
          <w:p w:rsidR="00577D52" w:rsidRDefault="00577D52" w:rsidP="00577D52">
            <w:pPr>
              <w:ind w:firstLine="0"/>
            </w:pPr>
            <w:r>
              <w:t>на 2018 год – 44 502,6 тыс. рублей;</w:t>
            </w:r>
          </w:p>
          <w:p w:rsidR="00577D52" w:rsidRDefault="00577D52" w:rsidP="00577D52">
            <w:pPr>
              <w:ind w:firstLine="0"/>
            </w:pPr>
            <w:r>
              <w:t>на 2019 год – 57 591,7 тыс. рублей;</w:t>
            </w:r>
          </w:p>
          <w:p w:rsidR="00577D52" w:rsidRDefault="00577D52" w:rsidP="00577D52">
            <w:pPr>
              <w:ind w:firstLine="0"/>
            </w:pPr>
            <w:r>
              <w:t>на 2020 год – 51 233,0 тыс. рублей;</w:t>
            </w:r>
          </w:p>
          <w:p w:rsidR="00577D52" w:rsidRDefault="00577D52" w:rsidP="00577D52">
            <w:pPr>
              <w:ind w:firstLine="0"/>
            </w:pPr>
            <w:r>
              <w:t>на 2021 год – 50 497,2 тыс. рублей;</w:t>
            </w:r>
          </w:p>
          <w:p w:rsidR="00577D52" w:rsidRDefault="00577D52" w:rsidP="00577D52">
            <w:pPr>
              <w:ind w:firstLine="0"/>
            </w:pPr>
            <w:r>
              <w:t>на 2022 год – 50 497,2 тыс. рублей;</w:t>
            </w:r>
          </w:p>
          <w:p w:rsidR="00577D52" w:rsidRDefault="00577D52" w:rsidP="00577D52">
            <w:pPr>
              <w:ind w:firstLine="0"/>
            </w:pPr>
            <w:r>
              <w:t>на 2023 год – 50 497,2 тыс. рублей;</w:t>
            </w:r>
          </w:p>
          <w:p w:rsidR="00577D52" w:rsidRDefault="00577D52" w:rsidP="00577D52">
            <w:pPr>
              <w:ind w:firstLine="0"/>
            </w:pPr>
            <w:r>
              <w:t>на 2024 год – 50 497,2 тыс. рублей;</w:t>
            </w:r>
          </w:p>
          <w:p w:rsidR="00577D52" w:rsidRDefault="00577D52" w:rsidP="00577D52">
            <w:pPr>
              <w:ind w:firstLine="0"/>
            </w:pPr>
            <w:r>
              <w:t>на 2025 год – 50 497,2 тыс. рублей;</w:t>
            </w:r>
          </w:p>
          <w:p w:rsidR="00577D52" w:rsidRDefault="00577D52" w:rsidP="00577D52">
            <w:pPr>
              <w:ind w:firstLine="0"/>
            </w:pPr>
            <w:r>
              <w:t>на 2026-2030 – 252 486,0 тыс. рублей.</w:t>
            </w:r>
          </w:p>
          <w:p w:rsidR="00577D52" w:rsidRDefault="00577D52" w:rsidP="00577D52">
            <w:pPr>
              <w:ind w:firstLine="0"/>
            </w:pPr>
            <w:r>
              <w:lastRenderedPageBreak/>
              <w:t>2. Средства муниципального бюджета, всего   104 563,4 тыс. рублей, в том числе:</w:t>
            </w:r>
          </w:p>
          <w:p w:rsidR="00577D52" w:rsidRDefault="00577D52" w:rsidP="00577D52">
            <w:pPr>
              <w:ind w:firstLine="0"/>
            </w:pPr>
            <w:r>
              <w:t>на 2018 год – 9 796,8 тыс. рублей;</w:t>
            </w:r>
          </w:p>
          <w:p w:rsidR="00577D52" w:rsidRDefault="00577D52" w:rsidP="00577D52">
            <w:pPr>
              <w:ind w:firstLine="0"/>
            </w:pPr>
            <w:r>
              <w:t>на 2019 год – 7 764,3 тыс. рублей;</w:t>
            </w:r>
          </w:p>
          <w:p w:rsidR="00577D52" w:rsidRDefault="00577D52" w:rsidP="00577D52">
            <w:pPr>
              <w:ind w:firstLine="0"/>
            </w:pPr>
            <w:r>
              <w:t>на 2020 год – 7 909,3 тыс. рублей;</w:t>
            </w:r>
          </w:p>
          <w:p w:rsidR="00577D52" w:rsidRDefault="00577D52" w:rsidP="00577D52">
            <w:pPr>
              <w:ind w:firstLine="0"/>
            </w:pPr>
            <w:r>
              <w:t>на 2021 год – 7 909,3 тыс. рублей;</w:t>
            </w:r>
          </w:p>
          <w:p w:rsidR="00577D52" w:rsidRDefault="00577D52" w:rsidP="00577D52">
            <w:pPr>
              <w:ind w:firstLine="0"/>
            </w:pPr>
            <w:r>
              <w:t>на 2022 год – 7 909,3 тыс. рублей;</w:t>
            </w:r>
          </w:p>
          <w:p w:rsidR="00577D52" w:rsidRDefault="00577D52" w:rsidP="00577D52">
            <w:pPr>
              <w:ind w:firstLine="0"/>
            </w:pPr>
            <w:r>
              <w:t>на 2023 год – 7 909,3 тыс. рублей;</w:t>
            </w:r>
          </w:p>
          <w:p w:rsidR="00577D52" w:rsidRDefault="00577D52" w:rsidP="00577D52">
            <w:pPr>
              <w:ind w:firstLine="0"/>
            </w:pPr>
            <w:r>
              <w:t>на 2024 год – 7 909,3 тыс. рублей;</w:t>
            </w:r>
          </w:p>
          <w:p w:rsidR="00577D52" w:rsidRDefault="00577D52" w:rsidP="00577D52">
            <w:pPr>
              <w:ind w:firstLine="0"/>
            </w:pPr>
            <w:r>
              <w:t>на 2025 год – 7 909,3 тыс. рублей;</w:t>
            </w:r>
          </w:p>
          <w:p w:rsidR="00577D52" w:rsidRDefault="00577D52" w:rsidP="00577D52">
            <w:pPr>
              <w:ind w:firstLine="0"/>
            </w:pPr>
            <w:r>
              <w:t>на 2026-2030 – 39 546,5 тыс. рублей.</w:t>
            </w:r>
          </w:p>
          <w:p w:rsidR="00577D52" w:rsidRDefault="00577D52" w:rsidP="00577D52">
            <w:pPr>
              <w:ind w:firstLine="0"/>
            </w:pPr>
            <w:r>
              <w:t xml:space="preserve">3. </w:t>
            </w:r>
            <w:proofErr w:type="spellStart"/>
            <w:r>
              <w:t>Инные</w:t>
            </w:r>
            <w:proofErr w:type="spellEnd"/>
            <w:r>
              <w:t xml:space="preserve"> внебюджетные источники, всего 4 920 тыс. рублей, в том числе:</w:t>
            </w:r>
          </w:p>
          <w:p w:rsidR="00577D52" w:rsidRDefault="00577D52" w:rsidP="00577D52">
            <w:pPr>
              <w:ind w:firstLine="0"/>
            </w:pPr>
            <w:r>
              <w:t>на 2018 год – 0,0 тыс. рублей;</w:t>
            </w:r>
          </w:p>
          <w:p w:rsidR="00577D52" w:rsidRDefault="00577D52" w:rsidP="00577D52">
            <w:pPr>
              <w:ind w:firstLine="0"/>
            </w:pPr>
            <w:r>
              <w:t>на 2019 год – 410,0 тыс. рублей;</w:t>
            </w:r>
          </w:p>
          <w:p w:rsidR="00577D52" w:rsidRDefault="00577D52" w:rsidP="00577D52">
            <w:pPr>
              <w:ind w:firstLine="0"/>
            </w:pPr>
            <w:r>
              <w:t>на 2020 год – 410,0 тыс. рублей;</w:t>
            </w:r>
          </w:p>
          <w:p w:rsidR="00577D52" w:rsidRDefault="00577D52" w:rsidP="00577D52">
            <w:pPr>
              <w:ind w:firstLine="0"/>
            </w:pPr>
            <w:r>
              <w:t>на 2021 год – 410,0 тыс. рублей;</w:t>
            </w:r>
          </w:p>
          <w:p w:rsidR="00577D52" w:rsidRDefault="00577D52" w:rsidP="00577D52">
            <w:pPr>
              <w:ind w:firstLine="0"/>
            </w:pPr>
            <w:r>
              <w:t>на 2022 год – 410,0 тыс. рублей;</w:t>
            </w:r>
          </w:p>
          <w:p w:rsidR="00577D52" w:rsidRDefault="00577D52" w:rsidP="00577D52">
            <w:pPr>
              <w:ind w:firstLine="0"/>
            </w:pPr>
            <w:r>
              <w:t>на 2023 год – 410,0 тыс. рублей;</w:t>
            </w:r>
          </w:p>
          <w:p w:rsidR="00577D52" w:rsidRDefault="00577D52" w:rsidP="00577D52">
            <w:pPr>
              <w:ind w:firstLine="0"/>
            </w:pPr>
            <w:r>
              <w:t>на 2024 год – 410,0 тыс. рублей;</w:t>
            </w:r>
          </w:p>
          <w:p w:rsidR="00577D52" w:rsidRDefault="00577D52" w:rsidP="00577D52">
            <w:pPr>
              <w:ind w:firstLine="0"/>
            </w:pPr>
            <w:r>
              <w:t>на 2025 год – 410,0 тыс. рублей;</w:t>
            </w:r>
          </w:p>
          <w:p w:rsidR="00C941E0" w:rsidRPr="0041140B" w:rsidRDefault="00577D52" w:rsidP="00577D52">
            <w:pPr>
              <w:ind w:firstLine="0"/>
            </w:pPr>
            <w:r>
              <w:t>на 2026-2030 – 2 050,0 тыс. рублей.</w:t>
            </w:r>
          </w:p>
        </w:tc>
      </w:tr>
    </w:tbl>
    <w:p w:rsidR="0041140B" w:rsidRDefault="00381C38" w:rsidP="006D18DD">
      <w:pPr>
        <w:spacing w:line="336" w:lineRule="auto"/>
        <w:rPr>
          <w:rFonts w:cs="Arial"/>
          <w:szCs w:val="28"/>
        </w:rPr>
      </w:pPr>
      <w:r>
        <w:rPr>
          <w:rFonts w:cs="Arial"/>
        </w:rPr>
        <w:lastRenderedPageBreak/>
        <w:t>(С</w:t>
      </w:r>
      <w:r w:rsidRPr="00381C38">
        <w:rPr>
          <w:rFonts w:cs="Arial"/>
        </w:rPr>
        <w:t>трок</w:t>
      </w:r>
      <w:r>
        <w:rPr>
          <w:rFonts w:cs="Arial"/>
        </w:rPr>
        <w:t>а</w:t>
      </w:r>
      <w:r w:rsidRPr="00381C38">
        <w:rPr>
          <w:rFonts w:cs="Arial"/>
        </w:rPr>
        <w:t xml:space="preserve"> «Финансовое обеспечение муниципальной программы» паспорта муниципальной программы излож</w:t>
      </w:r>
      <w:r>
        <w:rPr>
          <w:rFonts w:cs="Arial"/>
        </w:rPr>
        <w:t>ена</w:t>
      </w:r>
      <w:r w:rsidRPr="00381C38">
        <w:rPr>
          <w:rFonts w:cs="Arial"/>
        </w:rPr>
        <w:t xml:space="preserve"> в </w:t>
      </w:r>
      <w:r>
        <w:rPr>
          <w:rFonts w:cs="Arial"/>
        </w:rPr>
        <w:t>новой</w:t>
      </w:r>
      <w:r w:rsidRPr="00381C38">
        <w:rPr>
          <w:rFonts w:cs="Arial"/>
        </w:rPr>
        <w:t xml:space="preserve"> редакции</w:t>
      </w:r>
      <w:r w:rsidRPr="00381C38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30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844D19" w:rsidRDefault="00844D19" w:rsidP="006D18DD">
      <w:pPr>
        <w:spacing w:line="336" w:lineRule="auto"/>
        <w:rPr>
          <w:rFonts w:cs="Arial"/>
          <w:szCs w:val="28"/>
        </w:rPr>
      </w:pPr>
      <w:r w:rsidRPr="00844D19">
        <w:rPr>
          <w:rFonts w:cs="Arial"/>
        </w:rPr>
        <w:t>(Строка «Финансовое обеспечение муниципальной программы» паспорта муниципальной программы изложена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31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>
          <w:rPr>
            <w:rStyle w:val="af4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</w:p>
    <w:p w:rsidR="004347F7" w:rsidRDefault="004347F7" w:rsidP="006D18DD">
      <w:pPr>
        <w:spacing w:line="336" w:lineRule="auto"/>
        <w:rPr>
          <w:rStyle w:val="af4"/>
          <w:szCs w:val="28"/>
        </w:rPr>
      </w:pPr>
      <w:r>
        <w:rPr>
          <w:rFonts w:cs="Arial"/>
        </w:rPr>
        <w:t>(Строка</w:t>
      </w:r>
      <w:r w:rsidRPr="004347F7">
        <w:rPr>
          <w:rFonts w:cs="Arial"/>
        </w:rPr>
        <w:t xml:space="preserve"> «Финансовое обеспечение муниципальной программы» паспорта </w:t>
      </w:r>
      <w:r>
        <w:rPr>
          <w:rFonts w:cs="Arial"/>
        </w:rPr>
        <w:t>муниципальной программы изложена</w:t>
      </w:r>
      <w:r w:rsidRPr="004347F7">
        <w:rPr>
          <w:rFonts w:cs="Arial"/>
        </w:rPr>
        <w:t xml:space="preserve"> в </w:t>
      </w:r>
      <w:r>
        <w:rPr>
          <w:rFonts w:cs="Arial"/>
        </w:rPr>
        <w:t>новой редакции</w:t>
      </w:r>
      <w:r w:rsidRPr="004347F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32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26.10.2018 № 350-па)</w:t>
        </w:r>
      </w:hyperlink>
    </w:p>
    <w:p w:rsidR="00577D52" w:rsidRPr="0041140B" w:rsidRDefault="00577D52" w:rsidP="006D18DD">
      <w:pPr>
        <w:spacing w:line="336" w:lineRule="auto"/>
        <w:rPr>
          <w:rFonts w:cs="Arial"/>
        </w:rPr>
      </w:pPr>
      <w:r>
        <w:rPr>
          <w:rFonts w:cs="Arial"/>
        </w:rPr>
        <w:t>(Строка</w:t>
      </w:r>
      <w:r w:rsidRPr="00577D52">
        <w:rPr>
          <w:rFonts w:cs="Arial"/>
        </w:rPr>
        <w:t xml:space="preserve"> «Финансовое обеспечение муниципальной программы» паспорта </w:t>
      </w:r>
      <w:r>
        <w:rPr>
          <w:rFonts w:cs="Arial"/>
        </w:rPr>
        <w:t xml:space="preserve">муниципальной программы изложена в новой редакции </w:t>
      </w:r>
      <w:r w:rsidRPr="00577D52">
        <w:rPr>
          <w:rStyle w:val="af4"/>
          <w:color w:val="000000"/>
          <w:szCs w:val="28"/>
        </w:rPr>
        <w:t xml:space="preserve">постановлением Администрации </w:t>
      </w:r>
      <w:hyperlink r:id="rId33" w:tooltip="постановление от 26.12.2018 0:00:00 №478-па 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26.12.2018 № 478-па</w:t>
        </w:r>
      </w:hyperlink>
      <w:r>
        <w:rPr>
          <w:rStyle w:val="af4"/>
          <w:color w:val="000000"/>
          <w:szCs w:val="28"/>
        </w:rPr>
        <w:t>)</w:t>
      </w:r>
    </w:p>
    <w:p w:rsidR="00381C38" w:rsidRDefault="00381C38" w:rsidP="00A62C1B">
      <w:pPr>
        <w:pStyle w:val="2"/>
      </w:pPr>
    </w:p>
    <w:p w:rsidR="00C941E0" w:rsidRPr="0041140B" w:rsidRDefault="00C941E0" w:rsidP="00A62C1B">
      <w:pPr>
        <w:pStyle w:val="2"/>
      </w:pPr>
      <w:r w:rsidRPr="0041140B">
        <w:t>Раздел 1. Краткая характеристика текущего состояния</w:t>
      </w:r>
      <w:r w:rsidR="0041140B" w:rsidRPr="0041140B">
        <w:t xml:space="preserve"> </w:t>
      </w:r>
      <w:r w:rsidRPr="0041140B">
        <w:t>действующей системы социальной поддержки</w:t>
      </w:r>
      <w:r w:rsidR="0041140B" w:rsidRPr="0041140B">
        <w:t xml:space="preserve"> </w:t>
      </w:r>
      <w:r w:rsidRPr="0041140B">
        <w:t>жителей города Пыть-Яха</w:t>
      </w:r>
      <w:r w:rsidR="0041140B" w:rsidRPr="0041140B">
        <w:t xml:space="preserve">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В соответствии со статьей 7 </w:t>
      </w:r>
      <w:hyperlink r:id="rId34" w:tooltip="КОНСТИТУЦИЯ РОССИЙСКОЙ ФЕДЕРАЦИИ от 12.12.1993 №  РЕФЕРЕНДУМ&#10;&#10;КОНСТИТУЦИЯ РОССИЙСКОЙ ФЕДЕРАЦИИ" w:history="1">
        <w:r w:rsidRPr="00A62C1B">
          <w:rPr>
            <w:rStyle w:val="af4"/>
            <w:rFonts w:cs="Arial"/>
            <w:szCs w:val="28"/>
          </w:rPr>
          <w:t>Конституции Российской Федерации</w:t>
        </w:r>
      </w:hyperlink>
      <w:r w:rsidRPr="0041140B">
        <w:rPr>
          <w:rFonts w:cs="Arial"/>
          <w:szCs w:val="28"/>
        </w:rPr>
        <w:t xml:space="preserve">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 Однако, в последние годы обеспечить достойную жизнь большинству граждан невозможно без сохранения системы социальной поддержки, которая является стабилизирующим фактором в развитии общества. Для осуществления </w:t>
      </w:r>
      <w:r w:rsidRPr="0041140B">
        <w:rPr>
          <w:rFonts w:cs="Arial"/>
          <w:szCs w:val="28"/>
        </w:rPr>
        <w:lastRenderedPageBreak/>
        <w:t>государственной политики в области социальной поддержки, защиты прав и интересов граждан, на муниципальном уровне наиболее эффективен программно-целевой метод.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Развитие системы предоставления мер социальной поддержки на муниципальном уровне является логическим продолжением реализации государственной политики в части предоставления адресной социальной помощи слабо защищенным категориям граждан и лицам, нуждающимся в особой защите государства. Практика показывает, что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на протяжении реализации аналогичных программ в 2008–2013 гг., 2014-2015 гг., 2016-2017 гг. меры социальной поддержки граждан остаются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востребованными населением. Эти мероприятия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позволяют улучшить мобильность, а значит и активность, социальную адаптацию отдельных категорий граждан, составляющих 15% от населения города,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ощутить заботу и внимание со стороны муниципальной власти, что, в свою очередь,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делает её более популярной и значимой для населения. </w:t>
      </w:r>
    </w:p>
    <w:p w:rsidR="0041140B" w:rsidRPr="0041140B" w:rsidRDefault="00C941E0" w:rsidP="006D18DD">
      <w:pPr>
        <w:pStyle w:val="a9"/>
        <w:spacing w:line="336" w:lineRule="auto"/>
        <w:ind w:left="0" w:firstLine="720"/>
        <w:rPr>
          <w:rFonts w:cs="Arial"/>
          <w:bCs/>
          <w:szCs w:val="28"/>
        </w:rPr>
      </w:pPr>
      <w:r w:rsidRPr="0041140B">
        <w:rPr>
          <w:rFonts w:cs="Arial"/>
          <w:bCs/>
          <w:szCs w:val="28"/>
        </w:rPr>
        <w:t>На территории города Пыть-Яха успешно осуществляется межведомственное взаимодействие органов и учреждений системы профилактики безнадзорности и правонарушений несовершеннолетних. Оказание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мер социальной поддержки и социальной помощи гражданам, принявшим на воспитание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в семью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детей-сирот и детей, оставшихся без попечения родителей, является значимым условием для решения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задачи по устройству детей-сирот, детей, оставшихся без попечения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 xml:space="preserve">родителей в семьи граждан. </w:t>
      </w:r>
    </w:p>
    <w:p w:rsidR="00C941E0" w:rsidRPr="0041140B" w:rsidRDefault="00C941E0" w:rsidP="006D18DD">
      <w:pPr>
        <w:tabs>
          <w:tab w:val="num" w:pos="680"/>
          <w:tab w:val="left" w:pos="900"/>
        </w:tabs>
        <w:spacing w:line="336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Остается актуальной проблема обеспечения детей-сирот и детей, оставшихся без попечения родителей, благоустроенными жилыми помещениями. Приобретение жилых помещений специализированного жилищного фонда для детей-сирот и детей, оставшихся без попечения родителей, лиц из их числа в г. </w:t>
      </w:r>
      <w:proofErr w:type="spellStart"/>
      <w:r w:rsidRPr="0041140B">
        <w:rPr>
          <w:rFonts w:cs="Arial"/>
          <w:szCs w:val="28"/>
        </w:rPr>
        <w:t>Пыть-Яхе</w:t>
      </w:r>
      <w:proofErr w:type="spellEnd"/>
      <w:r w:rsidRPr="0041140B">
        <w:rPr>
          <w:rFonts w:cs="Arial"/>
          <w:szCs w:val="28"/>
        </w:rPr>
        <w:t xml:space="preserve"> осуществляется в соответствии с требованиями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Федерального закона </w:t>
      </w:r>
      <w:hyperlink r:id="rId35" w:tooltip="федеральный закон от 21.12.1996 № 159-ФЗ ГОСУДАРСТВЕННАЯ ДУМА ФЕДЕРАЛЬНОГО СОБРАНИЯ РФ&#10;&#10;О ДОПОЛНИТЕЛЬНЫХ ГАРАНТИЯХ ПО СОЦИАЛЬНОЙ ЗАЩИТЕ ДЕТЕЙ-СИРОТ И ДЕТЕЙ, ОСТАВШИХСЯ БЕЗ ПОПЕЧЕНИЯ РОДИТЕЛЕЙ" w:history="1">
        <w:r w:rsidRPr="00A62C1B">
          <w:rPr>
            <w:rStyle w:val="af4"/>
            <w:rFonts w:cs="Arial"/>
            <w:szCs w:val="28"/>
          </w:rPr>
          <w:t>от 21.12.1996</w:t>
        </w:r>
        <w:r w:rsidR="0041140B" w:rsidRPr="00A62C1B">
          <w:rPr>
            <w:rStyle w:val="af4"/>
            <w:rFonts w:cs="Arial"/>
            <w:szCs w:val="28"/>
          </w:rPr>
          <w:t xml:space="preserve"> № </w:t>
        </w:r>
        <w:r w:rsidRPr="00A62C1B">
          <w:rPr>
            <w:rStyle w:val="af4"/>
            <w:rFonts w:cs="Arial"/>
            <w:szCs w:val="28"/>
          </w:rPr>
          <w:t>159-ФЗ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и Закона ХМАО-Югры </w:t>
      </w:r>
      <w:hyperlink r:id="rId36" w:tooltip="ЗАКОН от 09.06.2009 № 86-оз Дума Ханты-Мансийского автономного округа-Югры&#10;&#10;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" w:history="1">
        <w:r w:rsidRPr="008B7845">
          <w:rPr>
            <w:rStyle w:val="af4"/>
            <w:rFonts w:cs="Arial"/>
            <w:szCs w:val="28"/>
          </w:rPr>
          <w:t>от 09.06.2009</w:t>
        </w:r>
        <w:r w:rsidR="0041140B" w:rsidRPr="008B7845">
          <w:rPr>
            <w:rStyle w:val="af4"/>
            <w:rFonts w:cs="Arial"/>
            <w:szCs w:val="28"/>
          </w:rPr>
          <w:t xml:space="preserve"> № </w:t>
        </w:r>
        <w:r w:rsidRPr="008B7845">
          <w:rPr>
            <w:rStyle w:val="af4"/>
            <w:rFonts w:cs="Arial"/>
            <w:szCs w:val="28"/>
          </w:rPr>
          <w:t>86-ОЗ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 дополнительных гарантиях и дополнительных мерах социальной поддержки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ХМАО-Югре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. </w:t>
      </w:r>
    </w:p>
    <w:p w:rsidR="00C941E0" w:rsidRPr="0041140B" w:rsidRDefault="00C941E0" w:rsidP="006D18DD">
      <w:pPr>
        <w:pStyle w:val="1"/>
        <w:spacing w:line="336" w:lineRule="auto"/>
        <w:rPr>
          <w:b w:val="0"/>
          <w:sz w:val="24"/>
          <w:szCs w:val="28"/>
        </w:rPr>
      </w:pPr>
      <w:bookmarkStart w:id="1" w:name="sub_1002"/>
    </w:p>
    <w:p w:rsidR="00C941E0" w:rsidRPr="0041140B" w:rsidRDefault="00C941E0" w:rsidP="008B7845">
      <w:pPr>
        <w:pStyle w:val="2"/>
      </w:pPr>
      <w:r w:rsidRPr="0041140B">
        <w:t xml:space="preserve">Раздел 2. Стимулирование инвестиционной и инновационной деятельности, развитие конкуренции и негосударственного сектора экономики </w:t>
      </w:r>
    </w:p>
    <w:p w:rsidR="00C941E0" w:rsidRPr="0041140B" w:rsidRDefault="00C941E0" w:rsidP="006D18DD">
      <w:pPr>
        <w:pStyle w:val="1"/>
        <w:spacing w:line="336" w:lineRule="auto"/>
        <w:jc w:val="left"/>
        <w:rPr>
          <w:b w:val="0"/>
          <w:sz w:val="24"/>
          <w:szCs w:val="28"/>
        </w:rPr>
      </w:pPr>
    </w:p>
    <w:p w:rsidR="0041140B" w:rsidRPr="0041140B" w:rsidRDefault="00C941E0" w:rsidP="006D18DD">
      <w:pPr>
        <w:pStyle w:val="1"/>
        <w:spacing w:line="336" w:lineRule="auto"/>
        <w:ind w:firstLine="540"/>
        <w:jc w:val="left"/>
        <w:rPr>
          <w:b w:val="0"/>
          <w:sz w:val="24"/>
          <w:szCs w:val="28"/>
        </w:rPr>
      </w:pPr>
      <w:r w:rsidRPr="0041140B">
        <w:rPr>
          <w:b w:val="0"/>
          <w:sz w:val="24"/>
          <w:szCs w:val="28"/>
        </w:rPr>
        <w:t>2.1. Развитие материально</w:t>
      </w:r>
      <w:r w:rsidR="0041140B" w:rsidRPr="0041140B">
        <w:rPr>
          <w:b w:val="0"/>
          <w:sz w:val="24"/>
          <w:szCs w:val="28"/>
        </w:rPr>
        <w:t>-</w:t>
      </w:r>
      <w:r w:rsidRPr="0041140B">
        <w:rPr>
          <w:b w:val="0"/>
          <w:sz w:val="24"/>
          <w:szCs w:val="28"/>
        </w:rPr>
        <w:t>технической базы в отрасли.</w:t>
      </w:r>
    </w:p>
    <w:p w:rsidR="00C941E0" w:rsidRPr="0041140B" w:rsidRDefault="00C941E0" w:rsidP="006D18DD">
      <w:pPr>
        <w:pStyle w:val="1"/>
        <w:spacing w:line="336" w:lineRule="auto"/>
        <w:jc w:val="both"/>
        <w:rPr>
          <w:b w:val="0"/>
          <w:sz w:val="24"/>
          <w:szCs w:val="28"/>
        </w:rPr>
      </w:pPr>
      <w:r w:rsidRPr="0041140B">
        <w:rPr>
          <w:b w:val="0"/>
          <w:sz w:val="24"/>
          <w:szCs w:val="28"/>
        </w:rPr>
        <w:lastRenderedPageBreak/>
        <w:t>Исходя из полномочий, возложенных на исполнителей муниципальной программы, содействие развитию материально</w:t>
      </w:r>
      <w:r w:rsidR="0041140B" w:rsidRPr="0041140B">
        <w:rPr>
          <w:b w:val="0"/>
          <w:sz w:val="24"/>
          <w:szCs w:val="28"/>
        </w:rPr>
        <w:t>-</w:t>
      </w:r>
      <w:r w:rsidRPr="0041140B">
        <w:rPr>
          <w:b w:val="0"/>
          <w:sz w:val="24"/>
          <w:szCs w:val="28"/>
        </w:rPr>
        <w:t xml:space="preserve">технической базы в области предоставления мер социальной поддержки, а также строительство объектов, создаваемых на условиях </w:t>
      </w:r>
      <w:proofErr w:type="spellStart"/>
      <w:r w:rsidRPr="0041140B">
        <w:rPr>
          <w:b w:val="0"/>
          <w:sz w:val="24"/>
          <w:szCs w:val="28"/>
        </w:rPr>
        <w:t>муниципально</w:t>
      </w:r>
      <w:proofErr w:type="spellEnd"/>
      <w:r w:rsidR="0041140B" w:rsidRPr="0041140B">
        <w:rPr>
          <w:b w:val="0"/>
          <w:sz w:val="24"/>
          <w:szCs w:val="28"/>
        </w:rPr>
        <w:t>-</w:t>
      </w:r>
      <w:r w:rsidRPr="0041140B">
        <w:rPr>
          <w:b w:val="0"/>
          <w:sz w:val="24"/>
          <w:szCs w:val="28"/>
        </w:rPr>
        <w:t>частного партнерства, не предусмотрено.</w:t>
      </w:r>
      <w:r w:rsidR="0041140B" w:rsidRPr="0041140B">
        <w:rPr>
          <w:b w:val="0"/>
          <w:sz w:val="24"/>
          <w:szCs w:val="28"/>
        </w:rPr>
        <w:t xml:space="preserve"> </w:t>
      </w:r>
    </w:p>
    <w:p w:rsidR="0041140B" w:rsidRPr="0041140B" w:rsidRDefault="00C941E0" w:rsidP="006D18DD">
      <w:pPr>
        <w:spacing w:line="336" w:lineRule="auto"/>
        <w:ind w:firstLine="540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2.2. Формирование благоприятной деловой среды. </w:t>
      </w:r>
    </w:p>
    <w:p w:rsidR="00C941E0" w:rsidRPr="0041140B" w:rsidRDefault="00C941E0" w:rsidP="006D18DD">
      <w:pPr>
        <w:spacing w:line="336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Исходя из полномочий,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возложенных на исполнителей муниципальной программы,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привлечение заинтересованного сообщества, формирования благоприятных условий для развития предпринимательства не предусмотрено. </w:t>
      </w:r>
    </w:p>
    <w:p w:rsidR="0041140B" w:rsidRPr="0041140B" w:rsidRDefault="00C941E0" w:rsidP="006D18DD">
      <w:pPr>
        <w:spacing w:line="336" w:lineRule="auto"/>
        <w:ind w:firstLine="540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2.3. Реализация инвестиционных проектов. </w:t>
      </w:r>
    </w:p>
    <w:p w:rsidR="00C941E0" w:rsidRPr="0041140B" w:rsidRDefault="00C941E0" w:rsidP="006D18DD">
      <w:pPr>
        <w:spacing w:line="336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Реализация инвестиционных проектов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в муниципальной программе не предусмотрено. </w:t>
      </w:r>
    </w:p>
    <w:p w:rsidR="0041140B" w:rsidRPr="0041140B" w:rsidRDefault="00C941E0" w:rsidP="006D18DD">
      <w:pPr>
        <w:spacing w:line="336" w:lineRule="auto"/>
        <w:ind w:firstLine="360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2.4. Развитие конкуренции в муниципальном образовании город Пыть-Ях. </w:t>
      </w:r>
    </w:p>
    <w:p w:rsidR="0041140B" w:rsidRPr="0041140B" w:rsidRDefault="00C941E0" w:rsidP="006D18DD">
      <w:pPr>
        <w:spacing w:line="336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Реализация отдельных мероприятий муниципальной программы в сфере защиты жилищных прав детей-сирот, детей, оставшихся без попечения родителей, лиц из их числа, осуществляется в соответствии с Федеральным законом </w:t>
      </w:r>
      <w:hyperlink r:id="rId37" w:tooltip="ФЕДЕРАЛЬНЫЙ ЗАКОН от 05.04.2013 № 44-ФЗ ГОСУДАРСТВЕННАЯ ДУМА ФЕДЕРАЛЬНОГО СОБРАНИЯ РФ&#10;&#10;О КОНТРАКТНОЙ СИСТЕМЕ В СФЕРЕ ЗАКУПОК ТОВАРОВ, РАБОТ, УСЛУГ ДЛЯ ОБЕСПЕЧЕНИЯ ГОСУДАРСТВЕННЫХ И МУНИЦИПАЛЬНЫХ НУЖД " w:history="1">
        <w:r w:rsidRPr="008B7845">
          <w:rPr>
            <w:rStyle w:val="af4"/>
            <w:rFonts w:cs="Arial"/>
            <w:szCs w:val="28"/>
          </w:rPr>
          <w:t>от 5 апреля 2013</w:t>
        </w:r>
        <w:r w:rsidR="0041140B" w:rsidRPr="008B7845">
          <w:rPr>
            <w:rStyle w:val="af4"/>
            <w:rFonts w:cs="Arial"/>
            <w:szCs w:val="28"/>
          </w:rPr>
          <w:t xml:space="preserve"> № </w:t>
        </w:r>
        <w:r w:rsidRPr="008B7845">
          <w:rPr>
            <w:rStyle w:val="af4"/>
            <w:rFonts w:cs="Arial"/>
            <w:szCs w:val="28"/>
          </w:rPr>
          <w:t xml:space="preserve">44-ФЗ </w:t>
        </w:r>
        <w:r w:rsidR="0041140B" w:rsidRPr="008B7845">
          <w:rPr>
            <w:rStyle w:val="af4"/>
            <w:rFonts w:cs="Arial"/>
            <w:szCs w:val="28"/>
          </w:rPr>
          <w:t>«</w:t>
        </w:r>
        <w:r w:rsidRPr="008B7845">
          <w:rPr>
            <w:rStyle w:val="af4"/>
            <w:rFonts w:cs="Arial"/>
            <w:szCs w:val="28"/>
          </w:rPr>
          <w:t>О контрактной</w:t>
        </w:r>
      </w:hyperlink>
      <w:r w:rsidRPr="0041140B">
        <w:rPr>
          <w:rFonts w:cs="Arial"/>
          <w:szCs w:val="28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. Развитие конкуренции связано с публичностью планов размещения заказов на ближайший отчетный период (год) и их публикации в единой информационной системе. </w:t>
      </w:r>
    </w:p>
    <w:p w:rsidR="00C941E0" w:rsidRPr="0041140B" w:rsidRDefault="00C941E0" w:rsidP="006D18DD">
      <w:pPr>
        <w:spacing w:line="336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2.5. Реализация проектов и портфелей проектов. </w:t>
      </w:r>
    </w:p>
    <w:p w:rsidR="0041140B" w:rsidRPr="0041140B" w:rsidRDefault="00C941E0" w:rsidP="006D18DD">
      <w:pPr>
        <w:spacing w:line="336" w:lineRule="auto"/>
        <w:ind w:firstLine="360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Муниципальная программа не содержит мероприятий, реализуемых и (или) планируемых к реализации в соответствии с положением о системе управления проектной деятельностью в администрации города Пыть-Яха. </w:t>
      </w:r>
    </w:p>
    <w:p w:rsidR="00C941E0" w:rsidRPr="0041140B" w:rsidRDefault="00C941E0" w:rsidP="006D18DD">
      <w:pPr>
        <w:spacing w:line="336" w:lineRule="auto"/>
        <w:ind w:left="360"/>
        <w:rPr>
          <w:rFonts w:cs="Arial"/>
        </w:rPr>
      </w:pPr>
    </w:p>
    <w:p w:rsidR="00C941E0" w:rsidRPr="0041140B" w:rsidRDefault="00C941E0" w:rsidP="008B7845">
      <w:pPr>
        <w:pStyle w:val="2"/>
      </w:pPr>
      <w:r w:rsidRPr="0041140B">
        <w:t>Раздел 3. Цель, задачи и показатели их достижения</w:t>
      </w:r>
    </w:p>
    <w:bookmarkEnd w:id="1"/>
    <w:p w:rsidR="00C941E0" w:rsidRPr="0041140B" w:rsidRDefault="00C941E0" w:rsidP="006D18DD">
      <w:pPr>
        <w:spacing w:line="336" w:lineRule="auto"/>
        <w:rPr>
          <w:rFonts w:cs="Arial"/>
        </w:rPr>
      </w:pPr>
    </w:p>
    <w:p w:rsidR="00C941E0" w:rsidRPr="0041140B" w:rsidRDefault="008B7845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3.1.</w:t>
      </w:r>
      <w:r w:rsidR="00C941E0" w:rsidRPr="0041140B">
        <w:rPr>
          <w:rFonts w:cs="Arial"/>
          <w:sz w:val="24"/>
          <w:szCs w:val="28"/>
        </w:rPr>
        <w:t>Цель и задачи определены в паспорте муниципальной</w:t>
      </w:r>
      <w:r w:rsidR="0041140B" w:rsidRPr="0041140B">
        <w:rPr>
          <w:rFonts w:cs="Arial"/>
          <w:sz w:val="24"/>
          <w:szCs w:val="28"/>
        </w:rPr>
        <w:t xml:space="preserve"> </w:t>
      </w:r>
      <w:r w:rsidR="00C941E0" w:rsidRPr="0041140B">
        <w:rPr>
          <w:rFonts w:cs="Arial"/>
          <w:sz w:val="24"/>
          <w:szCs w:val="28"/>
        </w:rPr>
        <w:t>программы.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  <w:lang w:eastAsia="en-US"/>
        </w:rPr>
        <w:t xml:space="preserve">Формулировка цели определена приоритетами государственной политики, обозначенными в послании Президента Российской Федерации Федеральному Собранию Российской Федерации, Указах Президента Российской Федерации, приоритетами политики Правительства Ханты-Мансийского автономного округа, определёнными </w:t>
      </w:r>
      <w:r w:rsidRPr="0041140B">
        <w:rPr>
          <w:rFonts w:cs="Arial"/>
          <w:bCs/>
          <w:szCs w:val="28"/>
          <w:lang w:eastAsia="en-US"/>
        </w:rPr>
        <w:t>Стратегией социально-экономического развития Ханты-Мансийского автономного округа</w:t>
      </w:r>
      <w:r w:rsidR="0041140B" w:rsidRPr="0041140B">
        <w:rPr>
          <w:rFonts w:cs="Arial"/>
          <w:bCs/>
          <w:szCs w:val="28"/>
          <w:lang w:eastAsia="en-US"/>
        </w:rPr>
        <w:t>-</w:t>
      </w:r>
      <w:r w:rsidRPr="0041140B">
        <w:rPr>
          <w:rFonts w:cs="Arial"/>
          <w:bCs/>
          <w:szCs w:val="28"/>
          <w:lang w:eastAsia="en-US"/>
        </w:rPr>
        <w:t>Югры до 2020 года и на период до 2030 года,</w:t>
      </w:r>
      <w:r w:rsidRPr="0041140B">
        <w:rPr>
          <w:rFonts w:cs="Arial"/>
          <w:szCs w:val="28"/>
          <w:lang w:eastAsia="en-US"/>
        </w:rPr>
        <w:t xml:space="preserve"> с учётом приоритетов развития Уральского федерального округа, ключевыми проблемами и современными вызовами в сфере социальной защиты населения.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  <w:lang w:eastAsia="en-US"/>
        </w:rPr>
      </w:pPr>
      <w:r w:rsidRPr="0041140B">
        <w:rPr>
          <w:rFonts w:cs="Arial"/>
          <w:szCs w:val="28"/>
          <w:lang w:eastAsia="en-US"/>
        </w:rPr>
        <w:t>3.2. Достижение цели</w:t>
      </w:r>
      <w:r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  <w:lang w:eastAsia="en-US"/>
        </w:rPr>
        <w:t xml:space="preserve">муниципальной программы предполагается посредством решения взаимосвязанных и взаимодополняющих задач, отражающих </w:t>
      </w:r>
      <w:r w:rsidRPr="0041140B">
        <w:rPr>
          <w:rFonts w:cs="Arial"/>
          <w:szCs w:val="28"/>
          <w:lang w:eastAsia="en-US"/>
        </w:rPr>
        <w:lastRenderedPageBreak/>
        <w:t>установленные полномочия органов местного самоуправления муниципального образования городской округ город Пыть-Ях.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3.3. Эффективность решения поставленных Программой задач посредством реализации ее мероприятий будет оцениваться ежегодно путем мониторинга достижения значений (индикаторов), установленных целевых показателей муниципальной программы: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Целевые показатели Программы в течение срока ее реализации приведены в </w:t>
      </w:r>
      <w:r w:rsidRPr="0041140B">
        <w:rPr>
          <w:rStyle w:val="afa"/>
          <w:rFonts w:cs="Arial"/>
          <w:b w:val="0"/>
          <w:bCs/>
          <w:color w:val="auto"/>
          <w:szCs w:val="28"/>
        </w:rPr>
        <w:t>приложении</w:t>
      </w:r>
      <w:r w:rsidR="0041140B" w:rsidRPr="0041140B">
        <w:rPr>
          <w:rStyle w:val="afa"/>
          <w:rFonts w:cs="Arial"/>
          <w:b w:val="0"/>
          <w:bCs/>
          <w:color w:val="auto"/>
          <w:szCs w:val="28"/>
        </w:rPr>
        <w:t xml:space="preserve"> № </w:t>
      </w:r>
      <w:r w:rsidRPr="0041140B">
        <w:rPr>
          <w:rStyle w:val="afa"/>
          <w:rFonts w:cs="Arial"/>
          <w:b w:val="0"/>
          <w:bCs/>
          <w:color w:val="auto"/>
          <w:szCs w:val="28"/>
        </w:rPr>
        <w:t>1 к муниципальной программе</w:t>
      </w:r>
      <w:r w:rsidRPr="0041140B">
        <w:rPr>
          <w:rFonts w:cs="Arial"/>
          <w:b/>
          <w:szCs w:val="28"/>
        </w:rPr>
        <w:t>.</w:t>
      </w:r>
      <w:r w:rsidR="0041140B" w:rsidRPr="0041140B">
        <w:rPr>
          <w:rFonts w:cs="Arial"/>
          <w:b/>
          <w:szCs w:val="28"/>
        </w:rPr>
        <w:t xml:space="preserve"> </w:t>
      </w:r>
      <w:r w:rsidRPr="0041140B">
        <w:rPr>
          <w:rFonts w:cs="Arial"/>
          <w:szCs w:val="28"/>
        </w:rPr>
        <w:t>Перечень целевых показателей носит открытый характер и предусматривает возможность корректировки в случаях изменения финансирования мероприятий программы.</w:t>
      </w:r>
    </w:p>
    <w:p w:rsidR="00844D19" w:rsidRDefault="00844D19" w:rsidP="00381C38">
      <w:pPr>
        <w:spacing w:line="336" w:lineRule="auto"/>
        <w:ind w:firstLine="708"/>
        <w:rPr>
          <w:rFonts w:cs="Arial"/>
          <w:szCs w:val="28"/>
        </w:rPr>
      </w:pPr>
      <w:r w:rsidRPr="00844D19">
        <w:rPr>
          <w:rFonts w:cs="Arial"/>
          <w:szCs w:val="28"/>
        </w:rPr>
        <w:t xml:space="preserve">Показатель 1: «Доля несовершеннолетних, находящихся в социально опасном положении, совершивших противоправные деяния (преступления, общественно опасные деяния), в общем количестве несовершеннолетних, признанных находящимися в социально опасном положении, в отчетном периоде». Расчет показателя производится по формуле: </w:t>
      </w:r>
      <w:proofErr w:type="spellStart"/>
      <w:r w:rsidRPr="00844D19">
        <w:rPr>
          <w:rFonts w:cs="Arial"/>
          <w:szCs w:val="28"/>
        </w:rPr>
        <w:t>D_нессоппрес</w:t>
      </w:r>
      <w:proofErr w:type="spellEnd"/>
      <w:r w:rsidRPr="00844D19">
        <w:rPr>
          <w:rFonts w:cs="Arial"/>
          <w:szCs w:val="28"/>
        </w:rPr>
        <w:t xml:space="preserve"> = (количество несовершеннолетних, находящихся в социально опасном положении, совершивших противоправные деяния) / (количество несовершеннолетних, находящихся в социально опасном положении, в отчетном периоде) *100. Данный показатель является эффектив</w:t>
      </w:r>
      <w:r>
        <w:rPr>
          <w:rFonts w:cs="Arial"/>
          <w:szCs w:val="28"/>
        </w:rPr>
        <w:t>ным, если он не превышает 9 %.</w:t>
      </w:r>
    </w:p>
    <w:p w:rsidR="00844D19" w:rsidRDefault="00844D19" w:rsidP="00381C38">
      <w:pPr>
        <w:spacing w:line="336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(А</w:t>
      </w:r>
      <w:r w:rsidRPr="00844D19">
        <w:rPr>
          <w:rFonts w:cs="Arial"/>
          <w:szCs w:val="28"/>
        </w:rPr>
        <w:t xml:space="preserve">бзац </w:t>
      </w:r>
      <w:r>
        <w:rPr>
          <w:rFonts w:cs="Arial"/>
          <w:szCs w:val="28"/>
        </w:rPr>
        <w:t xml:space="preserve">3 </w:t>
      </w:r>
      <w:r w:rsidRPr="00844D19">
        <w:rPr>
          <w:rFonts w:cs="Arial"/>
          <w:szCs w:val="28"/>
        </w:rPr>
        <w:t>пункта 3.3 раздела 3 излож</w:t>
      </w:r>
      <w:r>
        <w:rPr>
          <w:rFonts w:cs="Arial"/>
          <w:szCs w:val="28"/>
        </w:rPr>
        <w:t>ен</w:t>
      </w:r>
      <w:r w:rsidRPr="00844D19">
        <w:rPr>
          <w:rFonts w:cs="Arial"/>
          <w:szCs w:val="28"/>
        </w:rPr>
        <w:t xml:space="preserve"> в следующей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38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>
          <w:rPr>
            <w:rStyle w:val="af4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</w:p>
    <w:p w:rsidR="00381C38" w:rsidRDefault="00381C38" w:rsidP="00381C38">
      <w:pPr>
        <w:spacing w:line="336" w:lineRule="auto"/>
        <w:ind w:firstLine="708"/>
        <w:rPr>
          <w:rFonts w:cs="Arial"/>
          <w:szCs w:val="28"/>
        </w:rPr>
      </w:pPr>
      <w:r w:rsidRPr="00381C38">
        <w:rPr>
          <w:rFonts w:cs="Arial"/>
          <w:szCs w:val="28"/>
        </w:rPr>
        <w:t>Показатель2: Доля детей-сирот и детей, оставшихся без попечения родителей, воспитывающихся в семьях граждан, от общей численности детей-сирот и детей, оставшихся без попечения родителей, состоящих на учете в отделе опеки и попечительства администрации города Пыть-Яха, в том числе устроенных в организации для детей-сирот и детей, оставшихся без попечения родителей, - показатель отражает долю детей-сирот и детей, оставшихся без попечения родителей, в отношении которых реализовано преимущественное право на семейное воспитание. Показатель рассчитывается путем соотношения численности детей-сирот и детей, оставшихся без попечения родителей, воспитывающихся в семьях усыновителей, опекунов, попечителей, приемных родителей, на отчетный период к числу детей-сирот и детей, оставшихся без попечения родителей, состоящих на учете в отделе опеки и попечительства администрации города Пыть-Яха, в том числе устроенных в организации для детей-сирот и детей, оставшихся без попечения родителей</w:t>
      </w:r>
      <w:r>
        <w:rPr>
          <w:rFonts w:cs="Arial"/>
          <w:szCs w:val="28"/>
        </w:rPr>
        <w:t>.</w:t>
      </w:r>
    </w:p>
    <w:p w:rsidR="00381C38" w:rsidRDefault="00381C38" w:rsidP="00381C38">
      <w:pPr>
        <w:spacing w:line="33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 xml:space="preserve"> (А</w:t>
      </w:r>
      <w:r w:rsidRPr="00381C38">
        <w:rPr>
          <w:rFonts w:cs="Arial"/>
          <w:szCs w:val="28"/>
        </w:rPr>
        <w:t>бзац 4</w:t>
      </w:r>
      <w:r>
        <w:rPr>
          <w:rFonts w:cs="Arial"/>
          <w:szCs w:val="28"/>
        </w:rPr>
        <w:t xml:space="preserve"> </w:t>
      </w:r>
      <w:r w:rsidRPr="00381C38">
        <w:rPr>
          <w:rFonts w:cs="Arial"/>
          <w:szCs w:val="28"/>
        </w:rPr>
        <w:t>пункта 3.3 раздела 3 излож</w:t>
      </w:r>
      <w:r>
        <w:rPr>
          <w:rFonts w:cs="Arial"/>
          <w:szCs w:val="28"/>
        </w:rPr>
        <w:t>ен</w:t>
      </w:r>
      <w:r w:rsidRPr="00381C38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381C38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39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C941E0" w:rsidRPr="0041140B" w:rsidRDefault="00C941E0" w:rsidP="006D18DD">
      <w:pPr>
        <w:spacing w:line="336" w:lineRule="auto"/>
        <w:ind w:firstLine="851"/>
        <w:rPr>
          <w:rFonts w:cs="Arial"/>
          <w:szCs w:val="28"/>
        </w:rPr>
      </w:pPr>
      <w:r w:rsidRPr="0041140B">
        <w:rPr>
          <w:rFonts w:cs="Arial"/>
          <w:szCs w:val="28"/>
        </w:rPr>
        <w:lastRenderedPageBreak/>
        <w:t>Показатели 3-9 являются абсолютными показателями, носят заявительный характер.</w:t>
      </w:r>
    </w:p>
    <w:p w:rsidR="00C941E0" w:rsidRPr="0041140B" w:rsidRDefault="00C941E0" w:rsidP="006D18DD">
      <w:pPr>
        <w:spacing w:line="336" w:lineRule="auto"/>
        <w:ind w:firstLine="851"/>
        <w:rPr>
          <w:rFonts w:cs="Arial"/>
          <w:szCs w:val="28"/>
        </w:rPr>
      </w:pPr>
      <w:r w:rsidRPr="0041140B">
        <w:rPr>
          <w:rFonts w:cs="Arial"/>
          <w:szCs w:val="28"/>
        </w:rPr>
        <w:t>Показатель</w:t>
      </w:r>
      <w:r w:rsidRPr="0041140B">
        <w:rPr>
          <w:rFonts w:cs="Arial"/>
        </w:rPr>
        <w:t xml:space="preserve"> </w:t>
      </w:r>
      <w:r w:rsidRPr="0041140B">
        <w:rPr>
          <w:rFonts w:cs="Arial"/>
          <w:szCs w:val="28"/>
        </w:rPr>
        <w:t>10:</w:t>
      </w:r>
      <w:r w:rsidRPr="0041140B">
        <w:rPr>
          <w:rFonts w:cs="Arial"/>
        </w:rPr>
        <w:t xml:space="preserve"> </w:t>
      </w:r>
      <w:r w:rsidR="0040266D" w:rsidRPr="0040266D">
        <w:rPr>
          <w:rFonts w:cs="Arial"/>
          <w:szCs w:val="28"/>
        </w:rPr>
        <w:t>Доля обеспеченных жилыми помещениями детей-сирот, детей, оставшихся без попечения родителей, и лиц из числа детей-сирот, детей, оставшихся без попечения родителей, состоявших на учете на получение жилого помещения, включая лиц в возрасте от 23 лет и старше, за отчетный год в общей численности детей-сирот,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</w:t>
      </w:r>
      <w:r w:rsidR="0040266D">
        <w:rPr>
          <w:rFonts w:cs="Arial"/>
          <w:szCs w:val="28"/>
        </w:rPr>
        <w:t>о на начало отчетного года)</w:t>
      </w:r>
      <w:r w:rsidRPr="0041140B">
        <w:rPr>
          <w:rFonts w:cs="Arial"/>
          <w:szCs w:val="28"/>
        </w:rPr>
        <w:t xml:space="preserve">, % : </w:t>
      </w:r>
    </w:p>
    <w:p w:rsidR="0040266D" w:rsidRDefault="0040266D" w:rsidP="0040266D">
      <w:pPr>
        <w:spacing w:line="336" w:lineRule="auto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0266D">
        <w:rPr>
          <w:rFonts w:cs="Arial"/>
          <w:szCs w:val="28"/>
        </w:rPr>
        <w:t xml:space="preserve">В 6 абзац пункта 3.3 раздела 3 </w:t>
      </w:r>
      <w:r>
        <w:rPr>
          <w:rFonts w:cs="Arial"/>
          <w:szCs w:val="28"/>
        </w:rPr>
        <w:t>внесены изменения</w:t>
      </w:r>
      <w:r w:rsidRPr="0040266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40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41140B" w:rsidRPr="0041140B" w:rsidRDefault="00C941E0" w:rsidP="0040266D">
      <w:pPr>
        <w:spacing w:line="336" w:lineRule="auto"/>
        <w:ind w:firstLine="0"/>
        <w:rPr>
          <w:rFonts w:cs="Arial"/>
          <w:szCs w:val="28"/>
        </w:rPr>
      </w:pPr>
      <w:r w:rsidRPr="0041140B">
        <w:rPr>
          <w:rFonts w:cs="Arial"/>
          <w:szCs w:val="28"/>
        </w:rPr>
        <w:t>расчет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показателя производится по формуле: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До= Ко/Кс*100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ДО -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помещениями;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Ко -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помещениями;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Кс - количество детей-сирот и детей, оставшихся без попечения родителей, лиц из числа детей-сирот и детей, оставшихся без попечения родителей, состоящих в Списке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помещений, на начало текущего года. </w:t>
      </w:r>
    </w:p>
    <w:p w:rsidR="00C941E0" w:rsidRPr="0041140B" w:rsidRDefault="00C941E0" w:rsidP="006D18DD">
      <w:pPr>
        <w:spacing w:line="336" w:lineRule="auto"/>
        <w:ind w:left="93" w:firstLine="615"/>
        <w:rPr>
          <w:rFonts w:cs="Arial"/>
          <w:color w:val="FF0000"/>
          <w:szCs w:val="28"/>
        </w:rPr>
      </w:pPr>
      <w:r w:rsidRPr="0041140B">
        <w:rPr>
          <w:rFonts w:cs="Arial"/>
          <w:szCs w:val="28"/>
        </w:rPr>
        <w:t xml:space="preserve">Показатель 11: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Численность детей-сирот и детей, оставшихся без попечения родителей, лиц из их числа, право на обеспечение жилыми помещениями у которых возникло и не реализовано по состоянию на конец соответствующего года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.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r w:rsidRPr="0041140B">
        <w:rPr>
          <w:rFonts w:cs="Arial"/>
          <w:sz w:val="24"/>
          <w:szCs w:val="28"/>
        </w:rPr>
        <w:t>Показатель введен во исполнение постановления Правительства ХМАО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</w:t>
      </w:r>
      <w:r w:rsidR="0041140B" w:rsidRPr="0041140B">
        <w:rPr>
          <w:rFonts w:cs="Arial"/>
          <w:sz w:val="24"/>
          <w:szCs w:val="28"/>
        </w:rPr>
        <w:t xml:space="preserve"> </w:t>
      </w:r>
      <w:hyperlink r:id="rId41" w:tooltip="ПОСТАНОВЛЕНИЕ от 09.10.2013 № 42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8B7845">
          <w:rPr>
            <w:rStyle w:val="af4"/>
            <w:rFonts w:cs="Arial"/>
            <w:sz w:val="24"/>
            <w:szCs w:val="28"/>
          </w:rPr>
          <w:t>от 09.10.2013</w:t>
        </w:r>
        <w:r w:rsidR="0041140B" w:rsidRPr="008B7845">
          <w:rPr>
            <w:rStyle w:val="af4"/>
            <w:rFonts w:cs="Arial"/>
            <w:sz w:val="24"/>
            <w:szCs w:val="28"/>
          </w:rPr>
          <w:t xml:space="preserve"> № </w:t>
        </w:r>
        <w:r w:rsidRPr="008B7845">
          <w:rPr>
            <w:rStyle w:val="af4"/>
            <w:rFonts w:cs="Arial"/>
            <w:sz w:val="24"/>
            <w:szCs w:val="28"/>
          </w:rPr>
          <w:t>421-п</w:t>
        </w:r>
      </w:hyperlink>
      <w:r w:rsidRPr="0041140B">
        <w:rPr>
          <w:rFonts w:cs="Arial"/>
          <w:sz w:val="24"/>
          <w:szCs w:val="28"/>
        </w:rPr>
        <w:t xml:space="preserve"> </w:t>
      </w:r>
      <w:r w:rsidR="0041140B" w:rsidRPr="0041140B">
        <w:rPr>
          <w:rFonts w:cs="Arial"/>
          <w:sz w:val="24"/>
          <w:szCs w:val="28"/>
        </w:rPr>
        <w:t>«</w:t>
      </w:r>
      <w:r w:rsidRPr="0041140B">
        <w:rPr>
          <w:rFonts w:cs="Arial"/>
          <w:sz w:val="24"/>
          <w:szCs w:val="28"/>
        </w:rPr>
        <w:t>О государственной программе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</w:t>
      </w:r>
      <w:r w:rsidR="0041140B" w:rsidRPr="0041140B">
        <w:rPr>
          <w:rFonts w:cs="Arial"/>
          <w:sz w:val="24"/>
          <w:szCs w:val="28"/>
        </w:rPr>
        <w:t xml:space="preserve"> «</w:t>
      </w:r>
      <w:r w:rsidRPr="0041140B">
        <w:rPr>
          <w:rFonts w:cs="Arial"/>
          <w:sz w:val="24"/>
          <w:szCs w:val="28"/>
        </w:rPr>
        <w:t>Социальная поддержка жителей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 на 2016-2020 годы</w:t>
      </w:r>
      <w:r w:rsidR="0041140B" w:rsidRPr="0041140B">
        <w:rPr>
          <w:rFonts w:cs="Arial"/>
          <w:sz w:val="24"/>
          <w:szCs w:val="28"/>
        </w:rPr>
        <w:t>»</w:t>
      </w:r>
      <w:r w:rsidRPr="0041140B">
        <w:rPr>
          <w:rFonts w:cs="Arial"/>
          <w:sz w:val="24"/>
          <w:szCs w:val="28"/>
        </w:rPr>
        <w:t>. Расчет показателя выполняется по формуле: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8"/>
        </w:rPr>
      </w:pP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r w:rsidRPr="0041140B">
        <w:rPr>
          <w:rFonts w:cs="Arial"/>
          <w:sz w:val="24"/>
          <w:szCs w:val="28"/>
        </w:rPr>
        <w:t xml:space="preserve">Ч = </w:t>
      </w:r>
      <w:proofErr w:type="spellStart"/>
      <w:r w:rsidRPr="0041140B">
        <w:rPr>
          <w:rFonts w:cs="Arial"/>
          <w:sz w:val="24"/>
          <w:szCs w:val="28"/>
        </w:rPr>
        <w:t>Кк</w:t>
      </w:r>
      <w:proofErr w:type="spellEnd"/>
      <w:r w:rsidRPr="0041140B">
        <w:rPr>
          <w:rFonts w:cs="Arial"/>
          <w:sz w:val="24"/>
          <w:szCs w:val="28"/>
        </w:rPr>
        <w:t xml:space="preserve"> - Ко, где: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8"/>
        </w:rPr>
      </w:pP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r w:rsidRPr="0041140B">
        <w:rPr>
          <w:rFonts w:cs="Arial"/>
          <w:sz w:val="24"/>
          <w:szCs w:val="28"/>
        </w:rPr>
        <w:t xml:space="preserve">Ч - численность детей-сирот, детей, оставшихся без попечения родителей, </w:t>
      </w:r>
      <w:r w:rsidRPr="0041140B">
        <w:rPr>
          <w:rFonts w:cs="Arial"/>
          <w:sz w:val="24"/>
          <w:szCs w:val="28"/>
        </w:rPr>
        <w:lastRenderedPageBreak/>
        <w:t>лиц из их числа, право на обеспечение жилыми помещениями у которых возникло и не реализовано, по состоянию на конец соответствующего года;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proofErr w:type="spellStart"/>
      <w:r w:rsidRPr="0041140B">
        <w:rPr>
          <w:rFonts w:cs="Arial"/>
          <w:sz w:val="24"/>
          <w:szCs w:val="28"/>
        </w:rPr>
        <w:t>Кк</w:t>
      </w:r>
      <w:proofErr w:type="spellEnd"/>
      <w:r w:rsidRPr="0041140B">
        <w:rPr>
          <w:rFonts w:cs="Arial"/>
          <w:sz w:val="24"/>
          <w:szCs w:val="28"/>
        </w:rP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состоящих в Списке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помещений, на конец текущего года;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r w:rsidRPr="0041140B">
        <w:rPr>
          <w:rFonts w:cs="Arial"/>
          <w:sz w:val="24"/>
          <w:szCs w:val="28"/>
        </w:rPr>
        <w:t>Ко - количество детей-сирот и детей, оставшихся без попечения родителей, лиц из числа детей-сирот и детей, оставшихся без попечения родителей, право у которых возникло в текущем году, обеспеченных жилыми помещениями в текущем году.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Показатель 12: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в отчетном финансовом году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. </w:t>
      </w:r>
    </w:p>
    <w:p w:rsidR="0041140B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Значение показателя определяется как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разница между количеством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 по договорам найма специализированных жилых помещений в отчетном году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количеством детей-сирот и детей, оставшихся без попечения родителей, лиц из числа детей-сирот и детей, оставшихся без попечения родителей, не обеспеченных указанными жилыми помещениями в отчетном году; фактическое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в отчетном году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.</w:t>
      </w:r>
      <w:r w:rsidR="0041140B" w:rsidRPr="0041140B">
        <w:rPr>
          <w:rFonts w:cs="Arial"/>
          <w:szCs w:val="28"/>
        </w:rPr>
        <w:t xml:space="preserve"> 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color w:val="FF0000"/>
          <w:sz w:val="24"/>
          <w:szCs w:val="28"/>
        </w:rPr>
      </w:pPr>
      <w:r w:rsidRPr="0041140B">
        <w:rPr>
          <w:rFonts w:cs="Arial"/>
          <w:sz w:val="24"/>
          <w:szCs w:val="28"/>
        </w:rPr>
        <w:t xml:space="preserve">Показатель 13: </w:t>
      </w:r>
      <w:r w:rsidR="0041140B" w:rsidRPr="0041140B">
        <w:rPr>
          <w:rFonts w:cs="Arial"/>
          <w:sz w:val="24"/>
          <w:szCs w:val="28"/>
        </w:rPr>
        <w:t>«</w:t>
      </w:r>
      <w:r w:rsidRPr="0041140B">
        <w:rPr>
          <w:rFonts w:cs="Arial"/>
          <w:sz w:val="24"/>
          <w:szCs w:val="28"/>
        </w:rPr>
        <w:t>Доля использованных средств субсидии, передаваемой из бюджета автономного округа бюджету муниципального образования городской округ город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</w:r>
      <w:r w:rsidR="0041140B" w:rsidRPr="0041140B">
        <w:rPr>
          <w:rFonts w:cs="Arial"/>
          <w:sz w:val="24"/>
          <w:szCs w:val="28"/>
        </w:rPr>
        <w:t>»</w:t>
      </w:r>
      <w:r w:rsidRPr="0041140B">
        <w:rPr>
          <w:rFonts w:cs="Arial"/>
          <w:sz w:val="24"/>
          <w:szCs w:val="28"/>
        </w:rPr>
        <w:t>.</w:t>
      </w:r>
      <w:r w:rsidR="0041140B" w:rsidRPr="0041140B">
        <w:rPr>
          <w:rFonts w:cs="Arial"/>
          <w:color w:val="FF0000"/>
          <w:sz w:val="24"/>
          <w:szCs w:val="28"/>
        </w:rPr>
        <w:t xml:space="preserve"> </w:t>
      </w:r>
      <w:r w:rsidRPr="0041140B">
        <w:rPr>
          <w:rFonts w:cs="Arial"/>
          <w:sz w:val="24"/>
          <w:szCs w:val="28"/>
        </w:rPr>
        <w:t xml:space="preserve">Показатель отражает результативность предоставления субсидии из окружного бюджета бюджету муниципального образования на предоставление жилых помещений детям-сиротам и детям, оставшимся без попечения родителей, лицам из их числа по договорам </w:t>
      </w:r>
      <w:r w:rsidRPr="0041140B">
        <w:rPr>
          <w:rFonts w:cs="Arial"/>
          <w:sz w:val="24"/>
          <w:szCs w:val="28"/>
        </w:rPr>
        <w:lastRenderedPageBreak/>
        <w:t>найма специализированных жилых помещений, определен во исполнение постановлений Правительства ХМАО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</w:t>
      </w:r>
      <w:r w:rsidR="0041140B" w:rsidRPr="0041140B">
        <w:rPr>
          <w:rFonts w:cs="Arial"/>
          <w:sz w:val="24"/>
          <w:szCs w:val="28"/>
        </w:rPr>
        <w:t xml:space="preserve"> </w:t>
      </w:r>
      <w:hyperlink r:id="rId42" w:tooltip="ПОСТАНОВЛЕНИЕ от 09.10.2013 № 42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8B7845">
          <w:rPr>
            <w:rStyle w:val="af4"/>
            <w:rFonts w:cs="Arial"/>
            <w:sz w:val="24"/>
            <w:szCs w:val="28"/>
          </w:rPr>
          <w:t>от 09.10.2013</w:t>
        </w:r>
        <w:r w:rsidR="0041140B" w:rsidRPr="008B7845">
          <w:rPr>
            <w:rStyle w:val="af4"/>
            <w:rFonts w:cs="Arial"/>
            <w:sz w:val="24"/>
            <w:szCs w:val="28"/>
          </w:rPr>
          <w:t xml:space="preserve"> № </w:t>
        </w:r>
        <w:r w:rsidRPr="008B7845">
          <w:rPr>
            <w:rStyle w:val="af4"/>
            <w:rFonts w:cs="Arial"/>
            <w:sz w:val="24"/>
            <w:szCs w:val="28"/>
          </w:rPr>
          <w:t>421-п</w:t>
        </w:r>
      </w:hyperlink>
      <w:r w:rsidRPr="0041140B">
        <w:rPr>
          <w:rFonts w:cs="Arial"/>
          <w:sz w:val="24"/>
          <w:szCs w:val="28"/>
        </w:rPr>
        <w:t xml:space="preserve"> </w:t>
      </w:r>
      <w:r w:rsidR="0041140B" w:rsidRPr="0041140B">
        <w:rPr>
          <w:rFonts w:cs="Arial"/>
          <w:sz w:val="24"/>
          <w:szCs w:val="28"/>
        </w:rPr>
        <w:t>«</w:t>
      </w:r>
      <w:r w:rsidRPr="0041140B">
        <w:rPr>
          <w:rFonts w:cs="Arial"/>
          <w:sz w:val="24"/>
          <w:szCs w:val="28"/>
        </w:rPr>
        <w:t>О государственной программе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</w:t>
      </w:r>
      <w:r w:rsidR="0041140B" w:rsidRPr="0041140B">
        <w:rPr>
          <w:rFonts w:cs="Arial"/>
          <w:sz w:val="24"/>
          <w:szCs w:val="28"/>
        </w:rPr>
        <w:t xml:space="preserve"> «</w:t>
      </w:r>
      <w:r w:rsidRPr="0041140B">
        <w:rPr>
          <w:rFonts w:cs="Arial"/>
          <w:sz w:val="24"/>
          <w:szCs w:val="28"/>
        </w:rPr>
        <w:t>Социальная поддержка жителей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 на 2016-2020 годы</w:t>
      </w:r>
      <w:r w:rsidR="0041140B" w:rsidRPr="0041140B">
        <w:rPr>
          <w:rFonts w:cs="Arial"/>
          <w:sz w:val="24"/>
          <w:szCs w:val="28"/>
        </w:rPr>
        <w:t>»</w:t>
      </w:r>
      <w:r w:rsidRPr="0041140B">
        <w:rPr>
          <w:rFonts w:cs="Arial"/>
          <w:sz w:val="24"/>
          <w:szCs w:val="28"/>
        </w:rPr>
        <w:t xml:space="preserve">, </w:t>
      </w:r>
      <w:hyperlink r:id="rId43" w:history="1">
        <w:r w:rsidRPr="008B7845">
          <w:rPr>
            <w:rStyle w:val="af4"/>
            <w:rFonts w:cs="Arial"/>
            <w:sz w:val="24"/>
            <w:szCs w:val="28"/>
          </w:rPr>
          <w:t>от 14.07.2017</w:t>
        </w:r>
        <w:r w:rsidR="0041140B" w:rsidRPr="008B7845">
          <w:rPr>
            <w:rStyle w:val="af4"/>
            <w:rFonts w:cs="Arial"/>
            <w:sz w:val="24"/>
            <w:szCs w:val="28"/>
          </w:rPr>
          <w:t xml:space="preserve"> № </w:t>
        </w:r>
        <w:r w:rsidRPr="008B7845">
          <w:rPr>
            <w:rStyle w:val="af4"/>
            <w:rFonts w:cs="Arial"/>
            <w:sz w:val="24"/>
            <w:szCs w:val="28"/>
          </w:rPr>
          <w:t>265-п</w:t>
        </w:r>
      </w:hyperlink>
      <w:r w:rsidRPr="0041140B">
        <w:rPr>
          <w:rFonts w:cs="Arial"/>
          <w:sz w:val="24"/>
          <w:szCs w:val="28"/>
        </w:rPr>
        <w:t xml:space="preserve"> </w:t>
      </w:r>
      <w:r w:rsidR="0041140B" w:rsidRPr="0041140B">
        <w:rPr>
          <w:rFonts w:cs="Arial"/>
          <w:sz w:val="24"/>
          <w:szCs w:val="28"/>
        </w:rPr>
        <w:t>«</w:t>
      </w:r>
      <w:r w:rsidRPr="0041140B">
        <w:rPr>
          <w:rFonts w:cs="Arial"/>
          <w:sz w:val="24"/>
          <w:szCs w:val="28"/>
        </w:rPr>
        <w:t>О порядке расходования субвенций, предоставляемых из бюджета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 бюджетам муниципальных районов и городских округов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 для выполнения отдельных переданных государственных полномочий Ханты-Мансийского автономного округа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Югры в сфере опеки и попечительства, по предоставлению детям</w:t>
      </w:r>
      <w:r w:rsidR="0041140B" w:rsidRPr="0041140B">
        <w:rPr>
          <w:rFonts w:cs="Arial"/>
          <w:sz w:val="24"/>
          <w:szCs w:val="28"/>
        </w:rPr>
        <w:t>-</w:t>
      </w:r>
      <w:r w:rsidRPr="0041140B">
        <w:rPr>
          <w:rFonts w:cs="Arial"/>
          <w:sz w:val="24"/>
          <w:szCs w:val="28"/>
        </w:rPr>
        <w:t>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по договорам найма специализированных жилых помещений</w:t>
      </w:r>
      <w:r w:rsidR="0041140B" w:rsidRPr="0041140B">
        <w:rPr>
          <w:rFonts w:cs="Arial"/>
          <w:sz w:val="24"/>
          <w:szCs w:val="28"/>
        </w:rPr>
        <w:t>»</w:t>
      </w:r>
      <w:r w:rsidRPr="0041140B">
        <w:rPr>
          <w:rFonts w:cs="Arial"/>
          <w:color w:val="FF0000"/>
          <w:sz w:val="24"/>
          <w:szCs w:val="28"/>
        </w:rPr>
        <w:t>.</w:t>
      </w:r>
    </w:p>
    <w:p w:rsidR="00C941E0" w:rsidRPr="0041140B" w:rsidRDefault="00C941E0" w:rsidP="006D18DD">
      <w:pPr>
        <w:pStyle w:val="ConsPlusNormal"/>
        <w:spacing w:line="336" w:lineRule="auto"/>
        <w:ind w:firstLine="709"/>
        <w:jc w:val="both"/>
        <w:rPr>
          <w:rFonts w:cs="Arial"/>
          <w:sz w:val="24"/>
          <w:szCs w:val="28"/>
        </w:rPr>
      </w:pPr>
      <w:r w:rsidRPr="0041140B">
        <w:rPr>
          <w:rFonts w:cs="Arial"/>
          <w:sz w:val="24"/>
          <w:szCs w:val="28"/>
        </w:rPr>
        <w:t>Расчет показателя производится путем соотношения фактически произведенных расходов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отчетный период к утвержденным объемам бюджетных ассигнований, в процентном выражении.</w:t>
      </w:r>
    </w:p>
    <w:p w:rsidR="0041140B" w:rsidRPr="0041140B" w:rsidRDefault="0041140B" w:rsidP="006D18DD">
      <w:pPr>
        <w:spacing w:line="336" w:lineRule="auto"/>
        <w:ind w:firstLine="708"/>
        <w:rPr>
          <w:rFonts w:cs="Arial"/>
          <w:szCs w:val="28"/>
        </w:rPr>
      </w:pPr>
    </w:p>
    <w:p w:rsidR="00C941E0" w:rsidRPr="0041140B" w:rsidRDefault="00C941E0" w:rsidP="000F5D3D">
      <w:pPr>
        <w:pStyle w:val="2"/>
      </w:pPr>
      <w:r w:rsidRPr="0041140B">
        <w:t>Раздел 4. Характеристика основных мероприятий муниципальной программы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4.1 Мероприятия муниципальной программы сформированы в зависимости от цели и задач, подлежащих решению, и представляют собой сочетание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взаимосвязанных комплексных мер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и обособленных мероприятий, разбитых по подпрограммам с учетом источников финансирования.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bCs/>
          <w:szCs w:val="28"/>
        </w:rPr>
      </w:pPr>
      <w:r w:rsidRPr="0041140B">
        <w:rPr>
          <w:rFonts w:cs="Arial"/>
          <w:szCs w:val="28"/>
        </w:rPr>
        <w:t>Подпрограмма 1</w:t>
      </w:r>
      <w:r w:rsidR="0041140B" w:rsidRPr="0041140B">
        <w:rPr>
          <w:rFonts w:cs="Arial"/>
          <w:szCs w:val="28"/>
        </w:rPr>
        <w:t xml:space="preserve"> «</w:t>
      </w:r>
      <w:r w:rsidRPr="0041140B">
        <w:rPr>
          <w:rFonts w:cs="Arial"/>
          <w:szCs w:val="28"/>
        </w:rPr>
        <w:t>Дети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подпрограмма 3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Преодоление социальной </w:t>
      </w:r>
      <w:proofErr w:type="spellStart"/>
      <w:r w:rsidRPr="0041140B">
        <w:rPr>
          <w:rFonts w:cs="Arial"/>
          <w:szCs w:val="28"/>
        </w:rPr>
        <w:t>исключенности</w:t>
      </w:r>
      <w:proofErr w:type="spellEnd"/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р</w:t>
      </w:r>
      <w:r w:rsidRPr="0041140B">
        <w:rPr>
          <w:rFonts w:cs="Arial"/>
          <w:bCs/>
          <w:szCs w:val="28"/>
        </w:rPr>
        <w:t>азработаны, в рамках реализации государственной программы Ханты-Мансийского автономного округа</w:t>
      </w:r>
      <w:r w:rsidR="0041140B" w:rsidRPr="0041140B">
        <w:rPr>
          <w:rFonts w:cs="Arial"/>
          <w:bCs/>
          <w:szCs w:val="28"/>
        </w:rPr>
        <w:t>-</w:t>
      </w:r>
      <w:r w:rsidRPr="0041140B">
        <w:rPr>
          <w:rFonts w:cs="Arial"/>
          <w:bCs/>
          <w:szCs w:val="28"/>
        </w:rPr>
        <w:t>Югры</w:t>
      </w:r>
      <w:r w:rsidR="0041140B" w:rsidRPr="0041140B">
        <w:rPr>
          <w:rFonts w:cs="Arial"/>
          <w:bCs/>
          <w:szCs w:val="28"/>
        </w:rPr>
        <w:t xml:space="preserve"> «</w:t>
      </w:r>
      <w:r w:rsidRPr="0041140B">
        <w:rPr>
          <w:rFonts w:cs="Arial"/>
          <w:bCs/>
          <w:szCs w:val="28"/>
        </w:rPr>
        <w:t>Социальная поддержка жителей Ханты-Мансийского автономного округа</w:t>
      </w:r>
      <w:r w:rsidR="0041140B" w:rsidRPr="0041140B">
        <w:rPr>
          <w:rFonts w:cs="Arial"/>
          <w:bCs/>
          <w:szCs w:val="28"/>
        </w:rPr>
        <w:t>-</w:t>
      </w:r>
      <w:r w:rsidRPr="0041140B">
        <w:rPr>
          <w:rFonts w:cs="Arial"/>
          <w:bCs/>
          <w:szCs w:val="28"/>
        </w:rPr>
        <w:t>Югры на 2018-2025 годы и на период до 2030 года</w:t>
      </w:r>
      <w:r w:rsidR="0041140B" w:rsidRPr="0041140B">
        <w:rPr>
          <w:rFonts w:cs="Arial"/>
          <w:bCs/>
          <w:szCs w:val="28"/>
        </w:rPr>
        <w:t>»</w:t>
      </w:r>
      <w:r w:rsidRPr="0041140B">
        <w:rPr>
          <w:rFonts w:cs="Arial"/>
          <w:bCs/>
          <w:szCs w:val="28"/>
        </w:rPr>
        <w:t xml:space="preserve">.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4.2. Подпрограмма 1</w:t>
      </w:r>
      <w:r w:rsidR="0041140B" w:rsidRPr="0041140B">
        <w:rPr>
          <w:rFonts w:cs="Arial"/>
          <w:szCs w:val="28"/>
        </w:rPr>
        <w:t xml:space="preserve"> «</w:t>
      </w:r>
      <w:r w:rsidRPr="0041140B">
        <w:rPr>
          <w:rFonts w:cs="Arial"/>
          <w:szCs w:val="28"/>
        </w:rPr>
        <w:t>Дети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Подпрограмма 1</w:t>
      </w:r>
      <w:r w:rsidR="0041140B" w:rsidRPr="0041140B">
        <w:rPr>
          <w:rFonts w:cs="Arial"/>
          <w:szCs w:val="28"/>
        </w:rPr>
        <w:t xml:space="preserve"> «</w:t>
      </w:r>
      <w:r w:rsidRPr="0041140B">
        <w:rPr>
          <w:rFonts w:cs="Arial"/>
          <w:szCs w:val="28"/>
        </w:rPr>
        <w:t>Дети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</w:t>
      </w:r>
      <w:r w:rsidRPr="0041140B">
        <w:rPr>
          <w:rFonts w:cs="Arial"/>
          <w:bCs/>
          <w:szCs w:val="28"/>
        </w:rPr>
        <w:t>направлена, на решение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 xml:space="preserve">задачи: </w:t>
      </w:r>
      <w:r w:rsidRPr="0041140B">
        <w:rPr>
          <w:rFonts w:cs="Arial"/>
          <w:szCs w:val="28"/>
        </w:rPr>
        <w:t xml:space="preserve">исполнение переданных полномочий в сфере опеки и попечительства, по осуществлению и организации деятельности комиссии по делам несовершеннолетних и защите их прав. 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В подпрограмму 1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Дети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включены следующие мероприятия:</w:t>
      </w:r>
    </w:p>
    <w:p w:rsidR="00C941E0" w:rsidRPr="0041140B" w:rsidRDefault="00C941E0" w:rsidP="006D18DD">
      <w:pPr>
        <w:pStyle w:val="afb"/>
        <w:spacing w:after="0" w:line="336" w:lineRule="auto"/>
        <w:ind w:left="0" w:firstLine="540"/>
        <w:rPr>
          <w:rFonts w:ascii="Arial" w:hAnsi="Arial" w:cs="Arial"/>
          <w:sz w:val="24"/>
          <w:szCs w:val="28"/>
        </w:rPr>
      </w:pPr>
      <w:r w:rsidRPr="0041140B">
        <w:rPr>
          <w:rFonts w:ascii="Arial" w:hAnsi="Arial" w:cs="Arial"/>
          <w:sz w:val="24"/>
          <w:szCs w:val="28"/>
        </w:rPr>
        <w:t>4.2.1. Дополнительные гарантии и дополнительные меры</w:t>
      </w:r>
      <w:r w:rsidR="0041140B" w:rsidRPr="0041140B">
        <w:rPr>
          <w:rFonts w:ascii="Arial" w:hAnsi="Arial" w:cs="Arial"/>
          <w:sz w:val="24"/>
          <w:szCs w:val="28"/>
        </w:rPr>
        <w:t xml:space="preserve"> </w:t>
      </w:r>
      <w:r w:rsidRPr="0041140B">
        <w:rPr>
          <w:rFonts w:ascii="Arial" w:hAnsi="Arial" w:cs="Arial"/>
          <w:sz w:val="24"/>
          <w:szCs w:val="28"/>
        </w:rPr>
        <w:t xml:space="preserve">социальной поддержки детей - сирот и детей, оставшихся без попечения родителей, лиц из </w:t>
      </w:r>
      <w:r w:rsidRPr="0041140B">
        <w:rPr>
          <w:rFonts w:ascii="Arial" w:hAnsi="Arial" w:cs="Arial"/>
          <w:sz w:val="24"/>
          <w:szCs w:val="28"/>
        </w:rPr>
        <w:lastRenderedPageBreak/>
        <w:t>числа детей-сирот, и детей, оставшихся без попечения родителей,</w:t>
      </w:r>
      <w:r w:rsidR="0041140B" w:rsidRPr="0041140B">
        <w:rPr>
          <w:rFonts w:ascii="Arial" w:hAnsi="Arial" w:cs="Arial"/>
          <w:sz w:val="24"/>
          <w:szCs w:val="28"/>
        </w:rPr>
        <w:t xml:space="preserve"> </w:t>
      </w:r>
      <w:r w:rsidRPr="0041140B">
        <w:rPr>
          <w:rFonts w:ascii="Arial" w:hAnsi="Arial" w:cs="Arial"/>
          <w:sz w:val="24"/>
          <w:szCs w:val="28"/>
        </w:rPr>
        <w:t>а также граждан, принявших на воспитание детей, оставшихся без попечения родительского попечения.</w:t>
      </w:r>
    </w:p>
    <w:p w:rsidR="00C941E0" w:rsidRPr="0041140B" w:rsidRDefault="00C941E0" w:rsidP="006D18DD">
      <w:pPr>
        <w:spacing w:line="336" w:lineRule="auto"/>
        <w:ind w:left="567"/>
        <w:rPr>
          <w:rFonts w:cs="Arial"/>
          <w:szCs w:val="28"/>
        </w:rPr>
      </w:pPr>
      <w:r w:rsidRPr="0041140B">
        <w:rPr>
          <w:rFonts w:cs="Arial"/>
          <w:szCs w:val="28"/>
        </w:rPr>
        <w:t>4.2.2. Исполнение отдельных государственных полномочий:</w:t>
      </w:r>
    </w:p>
    <w:p w:rsidR="00C941E0" w:rsidRPr="0041140B" w:rsidRDefault="00C941E0" w:rsidP="006D18DD">
      <w:pPr>
        <w:pStyle w:val="afb"/>
        <w:spacing w:after="0" w:line="336" w:lineRule="auto"/>
        <w:ind w:left="0"/>
        <w:rPr>
          <w:rFonts w:ascii="Arial" w:hAnsi="Arial" w:cs="Arial"/>
          <w:sz w:val="24"/>
          <w:szCs w:val="28"/>
        </w:rPr>
      </w:pPr>
      <w:r w:rsidRPr="0041140B">
        <w:rPr>
          <w:rFonts w:ascii="Arial" w:hAnsi="Arial" w:cs="Arial"/>
          <w:sz w:val="24"/>
          <w:szCs w:val="28"/>
        </w:rPr>
        <w:t>4.2.2.1. осуществление деятельности по опеке и попечительству (содержание отдела опеки и попечительства администрации города, создание условий для оказания услуг по переданным полномочиям, информирование населения о деятельности отдела).</w:t>
      </w:r>
    </w:p>
    <w:p w:rsidR="00C941E0" w:rsidRPr="0041140B" w:rsidRDefault="00C941E0" w:rsidP="006D18DD">
      <w:pPr>
        <w:pStyle w:val="afb"/>
        <w:spacing w:after="0" w:line="336" w:lineRule="auto"/>
        <w:ind w:left="0"/>
        <w:rPr>
          <w:rFonts w:ascii="Arial" w:hAnsi="Arial" w:cs="Arial"/>
          <w:sz w:val="24"/>
          <w:szCs w:val="28"/>
        </w:rPr>
      </w:pPr>
      <w:r w:rsidRPr="0041140B">
        <w:rPr>
          <w:rFonts w:ascii="Arial" w:hAnsi="Arial" w:cs="Arial"/>
          <w:sz w:val="24"/>
          <w:szCs w:val="28"/>
        </w:rPr>
        <w:t>4.2.2.2. осуществление полномочий по созданию и осуществлению деятельности комиссии по делам несовершеннолетних и защите их прав.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Финансовое обеспечение мероприятий подпрограммы 1 осуществляется за счет бюджета автономного округа в пределах утвержденных бюджетных ассигнований и доведенных лимитов бюджетных обязательств.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4.3. Подпрограмма 2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Социальная поддержка отдельных категорий граждан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обеспечивает преемственность по видам предоставляемых мер социальной поддержки, и реализуется по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следующим мероприятиям: 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4.3.1. Обеспечение доступности и реализация социальных гарантий для отдельных категорий граждан: 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4.3.1.1 предоставление школьникам права на проезд в городском транспорте без приобретения билетов на проезд.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4.3.1.2 предоставление неработающим пенсионерам права на проезд в городском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транспорте без приобретения билетов на проезд.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4.3.1.3 денежные выплаты отдельным категориям граждан.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4.3.1.4 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4.3.1.5 денежные выплаты лицам, замещавшим должности муниципальной службы или муниципальные должности в органах местного самоуправления города Пыть-Ях.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4.3.1.6 субсидия на возмещение выпадающих доходов организациям, предоставляющим населению услуги бань по тарифам, не обеспечивающим возмещение издержек.</w:t>
      </w:r>
    </w:p>
    <w:p w:rsidR="004347F7" w:rsidRDefault="004347F7" w:rsidP="006D18DD">
      <w:pPr>
        <w:spacing w:line="336" w:lineRule="auto"/>
        <w:ind w:left="-108" w:firstLine="648"/>
        <w:rPr>
          <w:rFonts w:cs="Arial"/>
          <w:szCs w:val="28"/>
        </w:rPr>
      </w:pPr>
      <w:r>
        <w:rPr>
          <w:rFonts w:cs="Arial"/>
          <w:szCs w:val="28"/>
        </w:rPr>
        <w:t>(Пункт 4.3 раздела 4 дополнен</w:t>
      </w:r>
      <w:r w:rsidRPr="004347F7">
        <w:rPr>
          <w:rFonts w:cs="Arial"/>
          <w:szCs w:val="28"/>
        </w:rPr>
        <w:t xml:space="preserve"> подпунктом 4.3.1.7</w:t>
      </w:r>
      <w:r>
        <w:rPr>
          <w:rFonts w:cs="Arial"/>
          <w:szCs w:val="28"/>
        </w:rPr>
        <w:t xml:space="preserve"> постановлением Администрации </w:t>
      </w:r>
      <w:hyperlink r:id="rId44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26.10.2018 № 350-па)</w:t>
        </w:r>
      </w:hyperlink>
    </w:p>
    <w:p w:rsidR="004347F7" w:rsidRDefault="004347F7" w:rsidP="006D18DD">
      <w:pPr>
        <w:spacing w:line="336" w:lineRule="auto"/>
        <w:ind w:left="-108" w:firstLine="648"/>
        <w:rPr>
          <w:rFonts w:cs="Arial"/>
          <w:szCs w:val="28"/>
        </w:rPr>
      </w:pPr>
      <w:r w:rsidRPr="004347F7">
        <w:rPr>
          <w:rFonts w:cs="Arial"/>
          <w:szCs w:val="28"/>
        </w:rPr>
        <w:t>4.3.1.7. Выплаты неработающим</w:t>
      </w:r>
      <w:r>
        <w:rPr>
          <w:rFonts w:cs="Arial"/>
          <w:szCs w:val="28"/>
        </w:rPr>
        <w:t xml:space="preserve"> пенсионерам в связи с Юбилеем.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lastRenderedPageBreak/>
        <w:t>4.4. Предоставление мер социальной поддержки за счет средств бюджета муниципального образования городской округ город Пыть-Ях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в 2018</w:t>
      </w:r>
      <w:r w:rsidR="0041140B" w:rsidRPr="0041140B">
        <w:rPr>
          <w:rFonts w:cs="Arial"/>
          <w:szCs w:val="28"/>
        </w:rPr>
        <w:t>-</w:t>
      </w:r>
      <w:r w:rsidRPr="0041140B">
        <w:rPr>
          <w:rFonts w:cs="Arial"/>
          <w:szCs w:val="28"/>
        </w:rPr>
        <w:t>2025 годы и на период до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2030 года ориентировано на следующие категории граждан: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4.4.1. неработающие пенсионеры - женщины, достигшие возраста 50 лет и старше,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мужчины,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достигшие возраста 55 лет и старше</w:t>
      </w:r>
      <w:r w:rsidRPr="0041140B">
        <w:rPr>
          <w:rFonts w:cs="Arial"/>
          <w:i/>
          <w:szCs w:val="28"/>
        </w:rPr>
        <w:t xml:space="preserve">; 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4.4.2. школьники, не относящиеся к категории детей-сирот и детей, оставшихся без попечения родителей, находящихся под опекой (попечительством);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4.4.3.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лица, имеющие звание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Почетный гражданин города Пыть-Ях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;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4.4.4. лица, замещавшие муниципальные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должности или должности муниципальной службы в органах местного самоуправления города Пыть-Яха и признанные в установленном порядке надлежащими получателями пенсии за выслугу лет;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4.4.5. ветераны войны и труда.</w:t>
      </w:r>
    </w:p>
    <w:p w:rsidR="00C941E0" w:rsidRPr="0041140B" w:rsidRDefault="00C941E0" w:rsidP="006D18DD">
      <w:pPr>
        <w:spacing w:line="336" w:lineRule="auto"/>
        <w:ind w:left="-108" w:firstLine="648"/>
        <w:rPr>
          <w:rFonts w:cs="Arial"/>
          <w:szCs w:val="28"/>
        </w:rPr>
      </w:pPr>
      <w:r w:rsidRPr="0041140B">
        <w:rPr>
          <w:rFonts w:cs="Arial"/>
          <w:szCs w:val="28"/>
        </w:rPr>
        <w:t>Предоставление мер социальной поддержки на проезд в городском транспорте для школьников и неработающих пенсионеров обусловлено особенностями городской агломерации: очаговой застройкой и неравномерностью расположения объектов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социальной инфраструктуры по районам города, и как следствие,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различной степенью доступности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жителей различных микрорайонов города к объектам социальной инфраструктуры. </w:t>
      </w:r>
    </w:p>
    <w:p w:rsidR="004347F7" w:rsidRPr="004347F7" w:rsidRDefault="004347F7" w:rsidP="004347F7">
      <w:pPr>
        <w:pStyle w:val="ConsNormal"/>
        <w:spacing w:line="336" w:lineRule="auto"/>
        <w:rPr>
          <w:rFonts w:cs="Arial"/>
          <w:sz w:val="24"/>
          <w:szCs w:val="28"/>
        </w:rPr>
      </w:pPr>
      <w:r w:rsidRPr="004347F7">
        <w:rPr>
          <w:rFonts w:cs="Arial"/>
          <w:sz w:val="24"/>
          <w:szCs w:val="28"/>
        </w:rPr>
        <w:t>4.5.  Мероприятие «Денежные выплаты отдельным категориям граждан» включает в себя предоставление дополнительных мер социальной поддержки почетным гражданам города в соответствие с решением Думы города Пыть-Яха от 24.05.2017 № 98 «Об утверждении Положения о присвоении звания «Почетный гражданин города Пыть-Яха».</w:t>
      </w:r>
    </w:p>
    <w:p w:rsidR="00C941E0" w:rsidRPr="0041140B" w:rsidRDefault="004347F7" w:rsidP="004347F7">
      <w:pPr>
        <w:pStyle w:val="ConsNormal"/>
        <w:widowControl/>
        <w:spacing w:line="336" w:lineRule="auto"/>
        <w:jc w:val="both"/>
        <w:rPr>
          <w:rFonts w:cs="Arial"/>
          <w:sz w:val="24"/>
          <w:szCs w:val="28"/>
        </w:rPr>
      </w:pPr>
      <w:r w:rsidRPr="004347F7">
        <w:rPr>
          <w:rFonts w:cs="Arial"/>
          <w:sz w:val="24"/>
          <w:szCs w:val="28"/>
        </w:rPr>
        <w:t xml:space="preserve">Мероприятие «Выплаты неработающим пенсионерам в связи с Юбилеем» включает в себя выплаты неработающим пенсионерам, из числа работников, имеющих перед увольнением стаж работы в организациях бюджетной сферы города не менее 15 лет, при достижении ими возраста 55, 60, 65, 70, 75, 80 лет и далее через каждые 5 лет, в соответствие с решением Думы города Пыть-Яха от 17.02.2006 № 635 «О гарантиях, компенсациях и выплатах социального характера для лиц, проживающих в городе </w:t>
      </w:r>
      <w:proofErr w:type="spellStart"/>
      <w:r w:rsidRPr="004347F7">
        <w:rPr>
          <w:rFonts w:cs="Arial"/>
          <w:sz w:val="24"/>
          <w:szCs w:val="28"/>
        </w:rPr>
        <w:t>Пыть-Яхе</w:t>
      </w:r>
      <w:proofErr w:type="spellEnd"/>
      <w:r w:rsidRPr="004347F7">
        <w:rPr>
          <w:rFonts w:cs="Arial"/>
          <w:sz w:val="24"/>
          <w:szCs w:val="28"/>
        </w:rPr>
        <w:t xml:space="preserve">  и работающих  в организациях, финансируемых из городского бюджета».</w:t>
      </w:r>
    </w:p>
    <w:p w:rsidR="004347F7" w:rsidRDefault="004347F7" w:rsidP="006D18DD">
      <w:pPr>
        <w:spacing w:line="336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(Пункт 4.5 раздела 4 изложен</w:t>
      </w:r>
      <w:r w:rsidRPr="004347F7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 редакции</w:t>
      </w:r>
      <w:r w:rsidRPr="004347F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45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26.10.2018 № 350-па)</w:t>
        </w:r>
      </w:hyperlink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4.6. Пенсия за выслугу лет лицам, замешавшим должности муниципальной службы или муниципальные должности в органах местного самоуправления города Пыть-Яха предоставляется гражданам в целях компенсации им заработка, </w:t>
      </w:r>
      <w:r w:rsidRPr="0041140B">
        <w:rPr>
          <w:rFonts w:cs="Arial"/>
          <w:szCs w:val="28"/>
        </w:rPr>
        <w:lastRenderedPageBreak/>
        <w:t xml:space="preserve">утраченного в связи с прекращением муниципальной службы в городе </w:t>
      </w:r>
      <w:proofErr w:type="spellStart"/>
      <w:r w:rsidRPr="0041140B">
        <w:rPr>
          <w:rFonts w:cs="Arial"/>
          <w:szCs w:val="28"/>
        </w:rPr>
        <w:t>Пыть-Яхе</w:t>
      </w:r>
      <w:proofErr w:type="spellEnd"/>
      <w:r w:rsidRPr="0041140B">
        <w:rPr>
          <w:rFonts w:cs="Arial"/>
          <w:szCs w:val="28"/>
        </w:rPr>
        <w:t xml:space="preserve"> при выходе на страховую пенсию по старости (инвалидности). Дополнительное пенсионное обеспечение предусматривается для лиц, круг которых определен Уставом города Пыть-Яха, и осуществляется на основании соответствующего решения Думы города Пыть-Яха.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4.7. Единовременная выплата ко Дню Победы в Великой Отечественной войне, жителям города Пыть-Яха, из числа участников и инвалидов Великой Отечественной войны и приравненным к ним категориям,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подпрограммой предусмотрена за счет внебюджетных источников.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bCs/>
          <w:szCs w:val="28"/>
        </w:rPr>
      </w:pPr>
      <w:r w:rsidRPr="0041140B">
        <w:rPr>
          <w:rFonts w:cs="Arial"/>
          <w:bCs/>
          <w:szCs w:val="28"/>
        </w:rPr>
        <w:t>4.8. Реализация мероприятий подпрограммы обеспечивает адресный подход к предоставлению мер социальной поддержки и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позволит достичь улучшения социально-экономического положения отдельных категорий граждан, нуждающихся в социальной поддержке, обеспечить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доступность к социальным объектам и создание условий для реализации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активной жизненной позиции и вовлечения широких слоев населения в общественную жизнь города,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szCs w:val="28"/>
        </w:rPr>
        <w:t xml:space="preserve">социальную адаптацию граждан старших возрастов, </w:t>
      </w:r>
      <w:r w:rsidRPr="0041140B">
        <w:rPr>
          <w:rFonts w:cs="Arial"/>
          <w:bCs/>
          <w:szCs w:val="28"/>
        </w:rPr>
        <w:t>а также самореализацию граждан в общественной</w:t>
      </w:r>
      <w:r w:rsidR="0041140B" w:rsidRPr="0041140B">
        <w:rPr>
          <w:rFonts w:cs="Arial"/>
          <w:bCs/>
          <w:szCs w:val="28"/>
        </w:rPr>
        <w:t xml:space="preserve"> </w:t>
      </w:r>
      <w:r w:rsidRPr="0041140B">
        <w:rPr>
          <w:rFonts w:cs="Arial"/>
          <w:bCs/>
          <w:szCs w:val="28"/>
        </w:rPr>
        <w:t>жизни города Пыть-Яха.</w:t>
      </w:r>
    </w:p>
    <w:p w:rsidR="00C941E0" w:rsidRPr="0041140B" w:rsidRDefault="00C941E0" w:rsidP="006D18DD">
      <w:pPr>
        <w:pStyle w:val="23"/>
        <w:spacing w:after="0"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Источником финансирования подпрограммы 2 являются средства местного бюджета и внебюджетные источники.</w:t>
      </w:r>
    </w:p>
    <w:p w:rsidR="00C941E0" w:rsidRPr="0041140B" w:rsidRDefault="00C941E0" w:rsidP="006D18DD">
      <w:pPr>
        <w:spacing w:line="336" w:lineRule="auto"/>
        <w:ind w:firstLine="709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4.9. Подпрограмма 3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Преодоление социальной </w:t>
      </w:r>
      <w:proofErr w:type="spellStart"/>
      <w:r w:rsidRPr="0041140B">
        <w:rPr>
          <w:rFonts w:cs="Arial"/>
          <w:szCs w:val="28"/>
        </w:rPr>
        <w:t>исключенности</w:t>
      </w:r>
      <w:proofErr w:type="spellEnd"/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включает мероприятие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Повышение уровня благосостояния граждан, нуждающихся в особой заботе государства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:</w:t>
      </w:r>
    </w:p>
    <w:p w:rsidR="00C941E0" w:rsidRPr="0041140B" w:rsidRDefault="00C941E0" w:rsidP="006D18DD">
      <w:pPr>
        <w:spacing w:line="336" w:lineRule="auto"/>
        <w:ind w:left="91" w:firstLine="617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4.9.1.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 </w:t>
      </w:r>
    </w:p>
    <w:p w:rsidR="00C941E0" w:rsidRPr="0041140B" w:rsidRDefault="00C941E0" w:rsidP="006D18DD">
      <w:pPr>
        <w:spacing w:line="336" w:lineRule="auto"/>
        <w:ind w:firstLine="709"/>
        <w:rPr>
          <w:rFonts w:cs="Arial"/>
          <w:szCs w:val="28"/>
        </w:rPr>
      </w:pPr>
      <w:r w:rsidRPr="0041140B">
        <w:rPr>
          <w:rFonts w:cs="Arial"/>
          <w:szCs w:val="28"/>
        </w:rPr>
        <w:t>4.9.2.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которое включает в себя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осуществление переданных отдельных государственных полномочий, предусматривающих в соответствующих структурных подразделениях 0,1 ставки главного специалиста по осуществлению контроля за использованием 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(или) распоряжением жилыми помещениями, обеспечением надлежащего санитарного и технического состояния жилых помещений, нанимателями или членами нанимателей по договорам социального (специализированного) найма либо собственниками которых являются дети - сироты и дети, оставшиеся без попечения родителей, воспитывающиеся в организациях для детей</w:t>
      </w:r>
      <w:r w:rsidR="0041140B" w:rsidRPr="0041140B">
        <w:rPr>
          <w:rFonts w:cs="Arial"/>
          <w:szCs w:val="28"/>
        </w:rPr>
        <w:t>-</w:t>
      </w:r>
      <w:r w:rsidRPr="0041140B">
        <w:rPr>
          <w:rFonts w:cs="Arial"/>
          <w:szCs w:val="28"/>
        </w:rPr>
        <w:t xml:space="preserve">сирот, а также лица из </w:t>
      </w:r>
      <w:r w:rsidRPr="0041140B">
        <w:rPr>
          <w:rFonts w:cs="Arial"/>
          <w:szCs w:val="28"/>
        </w:rPr>
        <w:lastRenderedPageBreak/>
        <w:t>числа детей - сирот и детей, оставшихся без попечения родителей, в период нахождения в организациях для детей- сирот.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Финансовое обеспечение мероприятий подпрограммы 3 осуществляется за счет бюджета Ханты-Мансийского автономного округа-Югры.</w:t>
      </w:r>
      <w:r w:rsidR="0041140B" w:rsidRPr="0041140B">
        <w:rPr>
          <w:rFonts w:cs="Arial"/>
          <w:szCs w:val="28"/>
        </w:rPr>
        <w:t xml:space="preserve"> </w:t>
      </w:r>
    </w:p>
    <w:p w:rsidR="00C941E0" w:rsidRPr="0041140B" w:rsidRDefault="00C941E0" w:rsidP="006D18DD">
      <w:pPr>
        <w:spacing w:line="336" w:lineRule="auto"/>
        <w:ind w:firstLine="708"/>
        <w:rPr>
          <w:rFonts w:cs="Arial"/>
          <w:szCs w:val="28"/>
        </w:rPr>
      </w:pPr>
    </w:p>
    <w:p w:rsidR="0041140B" w:rsidRPr="0041140B" w:rsidRDefault="00C941E0" w:rsidP="008B7845">
      <w:pPr>
        <w:pStyle w:val="2"/>
      </w:pPr>
      <w:r w:rsidRPr="0041140B">
        <w:t>Раздел 5. Механизм реализации муниципальной</w:t>
      </w:r>
      <w:r w:rsidR="0041140B" w:rsidRPr="0041140B">
        <w:t xml:space="preserve"> </w:t>
      </w:r>
      <w:r w:rsidRPr="0041140B">
        <w:t>программы</w:t>
      </w:r>
    </w:p>
    <w:p w:rsidR="0041140B" w:rsidRPr="0041140B" w:rsidRDefault="0041140B" w:rsidP="008B7845">
      <w:pPr>
        <w:pStyle w:val="2"/>
      </w:pPr>
    </w:p>
    <w:p w:rsidR="00C941E0" w:rsidRPr="0041140B" w:rsidRDefault="00C941E0" w:rsidP="006D18DD">
      <w:pPr>
        <w:spacing w:line="336" w:lineRule="auto"/>
        <w:ind w:firstLine="680"/>
        <w:rPr>
          <w:rFonts w:cs="Arial"/>
          <w:szCs w:val="28"/>
        </w:rPr>
      </w:pPr>
      <w:r w:rsidRPr="0041140B">
        <w:rPr>
          <w:rFonts w:cs="Arial"/>
          <w:szCs w:val="28"/>
        </w:rPr>
        <w:t>5.1. Реализация муниципальной программы осуществляется по мероприятиям, обозначенным в приложении</w:t>
      </w:r>
      <w:r w:rsidR="0041140B" w:rsidRPr="0041140B">
        <w:rPr>
          <w:rFonts w:cs="Arial"/>
          <w:szCs w:val="28"/>
        </w:rPr>
        <w:t xml:space="preserve"> № </w:t>
      </w:r>
      <w:r w:rsidRPr="0041140B">
        <w:rPr>
          <w:rFonts w:cs="Arial"/>
          <w:szCs w:val="28"/>
        </w:rPr>
        <w:t xml:space="preserve">2 к муниципальной программе. </w:t>
      </w:r>
    </w:p>
    <w:p w:rsidR="00C941E0" w:rsidRPr="0041140B" w:rsidRDefault="00C941E0" w:rsidP="006D18DD">
      <w:pPr>
        <w:spacing w:line="336" w:lineRule="auto"/>
        <w:ind w:firstLine="680"/>
        <w:rPr>
          <w:rFonts w:cs="Arial"/>
          <w:szCs w:val="28"/>
        </w:rPr>
      </w:pPr>
      <w:r w:rsidRPr="0041140B">
        <w:rPr>
          <w:rFonts w:cs="Arial"/>
          <w:szCs w:val="28"/>
        </w:rPr>
        <w:t>5.2. Ответственным исполнителем муниципальной программы является отдел по труду и социальным вопросам администрации города Пыть-Яха, который консолидирует всю информацию по реализации настоящей муниципальной программы, её корректировке и внесению необходимых изменений и дополнений по представлению исполнителей подпрограмм и отдельных мероприятий, обеспечивает своевременную отчетность в управление по экономике администрации города.</w:t>
      </w:r>
    </w:p>
    <w:p w:rsidR="00C941E0" w:rsidRPr="0041140B" w:rsidRDefault="00C941E0" w:rsidP="006D18DD">
      <w:pPr>
        <w:spacing w:line="336" w:lineRule="auto"/>
        <w:ind w:firstLine="680"/>
        <w:rPr>
          <w:rFonts w:cs="Arial"/>
          <w:szCs w:val="28"/>
        </w:rPr>
      </w:pPr>
      <w:r w:rsidRPr="0041140B">
        <w:rPr>
          <w:rFonts w:cs="Arial"/>
          <w:szCs w:val="28"/>
        </w:rPr>
        <w:t>5.3. Соисполнители участвуют в разработке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и реализации муниципальной программы,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предоставляют ответственному исполнителю информацию, необходимую для проведения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оценки эффективности муниципальной программы и подготовки отчетов в сроки, оговоренные нормативными актами администрации города, а также документы, подтверждающие исполнение мероприятий, предусмотренных настоящей муниципальной программой. </w:t>
      </w:r>
    </w:p>
    <w:p w:rsidR="00C941E0" w:rsidRPr="0041140B" w:rsidRDefault="00C941E0" w:rsidP="006D18DD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41140B">
        <w:rPr>
          <w:rFonts w:cs="Arial"/>
          <w:szCs w:val="28"/>
        </w:rPr>
        <w:t>5.4. Соисполнители несут ответственность за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реализацию муниципальной программы, достижение конечных результатов, целевое и эффективное использование выделяемых на ее выполнение средств, уточняют сроки реализации мероприятий и объемы их финансирования. </w:t>
      </w:r>
    </w:p>
    <w:p w:rsidR="00C941E0" w:rsidRPr="0041140B" w:rsidRDefault="00C941E0" w:rsidP="006D18DD">
      <w:pPr>
        <w:autoSpaceDE w:val="0"/>
        <w:autoSpaceDN w:val="0"/>
        <w:adjustRightInd w:val="0"/>
        <w:spacing w:line="336" w:lineRule="auto"/>
        <w:ind w:firstLine="540"/>
        <w:rPr>
          <w:rFonts w:cs="Arial"/>
          <w:szCs w:val="28"/>
        </w:rPr>
      </w:pPr>
      <w:r w:rsidRPr="0041140B">
        <w:rPr>
          <w:rFonts w:cs="Arial"/>
          <w:szCs w:val="28"/>
        </w:rPr>
        <w:t>5.5. Соисполнители подпрограммы 1 выполняют свои функции во взаимодействии с учреждениями, организациями муниципального образования, Ханты-Мансийского автономного округа</w:t>
      </w:r>
      <w:r w:rsidR="0041140B" w:rsidRPr="0041140B">
        <w:rPr>
          <w:rFonts w:cs="Arial"/>
          <w:szCs w:val="28"/>
        </w:rPr>
        <w:t>-</w:t>
      </w:r>
      <w:r w:rsidRPr="0041140B">
        <w:rPr>
          <w:rFonts w:cs="Arial"/>
          <w:szCs w:val="28"/>
        </w:rPr>
        <w:t xml:space="preserve">Югры. Управление ходом реализации подпрограммы 1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Дети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осуществляет отдел опеки и попечительства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и отдел по осуществлению деятельности территориальной комиссии по делам несовершеннолетних и защите их прав администрации города Пыть-Яха.</w:t>
      </w:r>
    </w:p>
    <w:p w:rsidR="00C941E0" w:rsidRPr="0041140B" w:rsidRDefault="00C941E0" w:rsidP="006D18DD">
      <w:pPr>
        <w:autoSpaceDE w:val="0"/>
        <w:autoSpaceDN w:val="0"/>
        <w:adjustRightInd w:val="0"/>
        <w:spacing w:line="336" w:lineRule="auto"/>
        <w:ind w:firstLine="540"/>
        <w:rPr>
          <w:rFonts w:cs="Arial"/>
          <w:bCs/>
          <w:szCs w:val="28"/>
        </w:rPr>
      </w:pPr>
      <w:r w:rsidRPr="0041140B">
        <w:rPr>
          <w:rFonts w:cs="Arial"/>
          <w:szCs w:val="28"/>
        </w:rPr>
        <w:t>Дополнительные гарантии и дополнительные меры социальной поддержки предоставляются приемным родителям, взявшим на воспитание в семью детей- сирот, детей, оставшихся без попечения родителей, состоящих на учете в отделе опеки и попечительства администрации г. Пыть-Яха. Дополнительные гарантии и меры социальной поддержки предоставляются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в виде выплат путем перечисления </w:t>
      </w:r>
      <w:r w:rsidRPr="0041140B">
        <w:rPr>
          <w:rFonts w:cs="Arial"/>
          <w:szCs w:val="28"/>
        </w:rPr>
        <w:lastRenderedPageBreak/>
        <w:t>на банковские счета вышеуказанной категории лиц. Рассмотрение заявлений о выплатах и принятие решения осуществляется в отделе опеки и попечительства администрации города Пыть-Яха.</w:t>
      </w:r>
    </w:p>
    <w:p w:rsidR="00C941E0" w:rsidRPr="0041140B" w:rsidRDefault="00C941E0" w:rsidP="006D18DD">
      <w:pPr>
        <w:spacing w:line="336" w:lineRule="auto"/>
        <w:ind w:firstLine="540"/>
        <w:rPr>
          <w:rFonts w:cs="Arial"/>
          <w:bCs/>
          <w:szCs w:val="28"/>
        </w:rPr>
      </w:pPr>
      <w:r w:rsidRPr="0041140B">
        <w:rPr>
          <w:rFonts w:cs="Arial"/>
          <w:szCs w:val="28"/>
        </w:rPr>
        <w:t xml:space="preserve">5.6. Управление ходом реализации подпрограммы 2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Социальная поддержка отдельных категорий граждан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осуществляется отделом по труду и социальным вопросам администрации города Пыть-Яха.</w:t>
      </w:r>
    </w:p>
    <w:p w:rsidR="00C941E0" w:rsidRPr="0041140B" w:rsidRDefault="00C941E0" w:rsidP="006D18DD">
      <w:pPr>
        <w:pStyle w:val="21"/>
        <w:spacing w:line="336" w:lineRule="auto"/>
        <w:ind w:left="0" w:firstLine="708"/>
        <w:rPr>
          <w:rFonts w:cs="Arial"/>
          <w:szCs w:val="28"/>
        </w:rPr>
      </w:pPr>
      <w:r w:rsidRPr="0041140B">
        <w:rPr>
          <w:rFonts w:cs="Arial"/>
          <w:szCs w:val="28"/>
        </w:rPr>
        <w:t>Предоставление социальной поддержки неработающим пенсионерам на проезд в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муниципальном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транспорте носит заявительный характер, и осуществляется в соответствии с постановлением администрации города </w:t>
      </w:r>
      <w:hyperlink r:id="rId46" w:tooltip="постановление от 21.03.2017 0:00:00 №66-па Администрация г. Пыть-Ях&#10;&#10;Об утверждении административного регламента предоставления муниципальной услуги " w:history="1">
        <w:r w:rsidRPr="008B7845">
          <w:rPr>
            <w:rStyle w:val="af4"/>
            <w:rFonts w:cs="Arial"/>
            <w:szCs w:val="28"/>
          </w:rPr>
          <w:t>от 21.03.2017</w:t>
        </w:r>
        <w:r w:rsidR="0041140B" w:rsidRPr="008B7845">
          <w:rPr>
            <w:rStyle w:val="af4"/>
            <w:rFonts w:cs="Arial"/>
            <w:szCs w:val="28"/>
          </w:rPr>
          <w:t xml:space="preserve"> № </w:t>
        </w:r>
        <w:r w:rsidRPr="008B7845">
          <w:rPr>
            <w:rStyle w:val="af4"/>
            <w:rFonts w:cs="Arial"/>
            <w:szCs w:val="28"/>
          </w:rPr>
          <w:t>66-па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Выдача удостоверения, дающего право неработающим пенсионерам на получение дополнительных мер социальной поддержки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. </w:t>
      </w:r>
    </w:p>
    <w:p w:rsidR="00C941E0" w:rsidRPr="0041140B" w:rsidRDefault="00C941E0" w:rsidP="006D18DD">
      <w:pPr>
        <w:pStyle w:val="21"/>
        <w:spacing w:line="336" w:lineRule="auto"/>
        <w:ind w:left="0" w:firstLine="708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Отдел по труду и социальным вопросам администрации города Пыть-Яха формирует и ведет соответствующую информационную базу лиц, имеющих статус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Почетный гражданин города 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, ежемесячно подготавливает расчеты для обеспечения соответствующих выплат, предусмотренных действующими нормативно правовыми актами органов местного самоуправления города Пыть-Яха. Выплата осуществляется путем перечисления средств на счета получателей. Порядок предоставления мер дополнительной социальной поддержки устанавливается решением Думы города Пыть-Яха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Об утверждении Положения о присвоении звания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Почетный гражданин города Пыть-Яха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, постановлением администрации города.</w:t>
      </w:r>
    </w:p>
    <w:p w:rsidR="00C941E0" w:rsidRPr="0041140B" w:rsidRDefault="00C941E0" w:rsidP="006D18DD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41140B">
        <w:rPr>
          <w:rFonts w:cs="Arial"/>
          <w:szCs w:val="28"/>
        </w:rPr>
        <w:t>Управление по жилищно-коммунальному комплексу, транспорту и дорогам администрации города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осуществляет мероприятия по реализации права граждан на посещение городской бани, по льготным тарифам, осуществляет учет количества граждан, воспользовавшихся своим правом, а также производит расчет размеров возмещения недополученных доходов и (или) финансового обеспечения (возмещения) затрат при оказании услуг бань для определения размеров полагающейся субсидии.</w:t>
      </w:r>
    </w:p>
    <w:p w:rsidR="00C941E0" w:rsidRPr="0041140B" w:rsidRDefault="00C941E0" w:rsidP="006D18DD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5.7. Управление ходом реализации муниципальной подпрограммы 3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 xml:space="preserve">Преодоление социальной </w:t>
      </w:r>
      <w:proofErr w:type="spellStart"/>
      <w:r w:rsidRPr="0041140B">
        <w:rPr>
          <w:rFonts w:cs="Arial"/>
          <w:szCs w:val="28"/>
        </w:rPr>
        <w:t>исключенности</w:t>
      </w:r>
      <w:proofErr w:type="spellEnd"/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 xml:space="preserve"> осуществляется управлением по жилищным вопросам, отделом опеки и попечительства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администрации города Пыть-Яха. </w:t>
      </w:r>
    </w:p>
    <w:p w:rsidR="00C941E0" w:rsidRPr="0041140B" w:rsidRDefault="00C941E0" w:rsidP="006D18DD">
      <w:pPr>
        <w:autoSpaceDE w:val="0"/>
        <w:autoSpaceDN w:val="0"/>
        <w:adjustRightInd w:val="0"/>
        <w:spacing w:line="336" w:lineRule="auto"/>
        <w:ind w:firstLine="709"/>
        <w:rPr>
          <w:rFonts w:cs="Arial"/>
          <w:szCs w:val="28"/>
        </w:rPr>
      </w:pPr>
      <w:r w:rsidRPr="0041140B">
        <w:rPr>
          <w:rFonts w:cs="Arial"/>
          <w:szCs w:val="28"/>
        </w:rPr>
        <w:t xml:space="preserve">Предоставление детям-сиротам, детям, оставшихся без попечения родителей, лицам из числа детей-сирот, детей, оставшихся без попечения родителей, жилых помещений специализированного жилого фонда по договорам найма </w:t>
      </w:r>
      <w:r w:rsidRPr="0041140B">
        <w:rPr>
          <w:rFonts w:cs="Arial"/>
          <w:szCs w:val="28"/>
        </w:rPr>
        <w:lastRenderedPageBreak/>
        <w:t xml:space="preserve">специализированных жилых помещений производится в соответствии с Законом ХМАО-Югры </w:t>
      </w:r>
      <w:hyperlink r:id="rId47" w:tooltip="ЗАКОН от 09.06.2009 № 86-оз Дума Ханты-Мансийского автономного округа-Югры&#10;&#10;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" w:history="1">
        <w:r w:rsidRPr="008B7845">
          <w:rPr>
            <w:rStyle w:val="af4"/>
            <w:rFonts w:cs="Arial"/>
            <w:szCs w:val="28"/>
          </w:rPr>
          <w:t>от 09.06.2009</w:t>
        </w:r>
        <w:r w:rsidR="0041140B" w:rsidRPr="008B7845">
          <w:rPr>
            <w:rStyle w:val="af4"/>
            <w:rFonts w:cs="Arial"/>
            <w:szCs w:val="28"/>
          </w:rPr>
          <w:t xml:space="preserve"> № </w:t>
        </w:r>
        <w:r w:rsidRPr="008B7845">
          <w:rPr>
            <w:rStyle w:val="af4"/>
            <w:rFonts w:cs="Arial"/>
            <w:szCs w:val="28"/>
          </w:rPr>
          <w:t>86-оз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>в Ханты-Мансийском автономном округе</w:t>
      </w:r>
      <w:r w:rsidR="0041140B" w:rsidRPr="0041140B">
        <w:rPr>
          <w:rFonts w:cs="Arial"/>
          <w:szCs w:val="28"/>
        </w:rPr>
        <w:t>-</w:t>
      </w:r>
      <w:r w:rsidRPr="0041140B">
        <w:rPr>
          <w:rFonts w:cs="Arial"/>
          <w:szCs w:val="28"/>
        </w:rPr>
        <w:t>Югре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. В отделе опеки и попечительства администрации города Пыть-Яха ведется список и учет детей-сирот,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фонда. Приобретение</w:t>
      </w:r>
      <w:r w:rsidR="00A62C1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и предоставление жилых помещений, заключение договоров найма специализированных жилых помещений обеспечивается управлением по жилищным вопросам администрации города. </w:t>
      </w:r>
    </w:p>
    <w:p w:rsidR="00C941E0" w:rsidRPr="0041140B" w:rsidRDefault="00C941E0" w:rsidP="006D18DD">
      <w:pPr>
        <w:pStyle w:val="23"/>
        <w:spacing w:after="0" w:line="336" w:lineRule="auto"/>
        <w:ind w:firstLine="709"/>
        <w:rPr>
          <w:rFonts w:cs="Arial"/>
          <w:szCs w:val="28"/>
        </w:rPr>
      </w:pPr>
      <w:r w:rsidRPr="0041140B">
        <w:rPr>
          <w:rFonts w:cs="Arial"/>
          <w:szCs w:val="28"/>
        </w:rPr>
        <w:t>5.8. Управление и контроль муниципальной программы осуществляется в порядке, предусмотренном пунктом 10 Раздела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  <w:lang w:val="en-US"/>
        </w:rPr>
        <w:t>II</w:t>
      </w:r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41140B" w:rsidRPr="0041140B">
        <w:rPr>
          <w:rFonts w:cs="Arial"/>
          <w:szCs w:val="28"/>
        </w:rPr>
        <w:t xml:space="preserve">» </w:t>
      </w:r>
      <w:r w:rsidRPr="0041140B">
        <w:rPr>
          <w:rFonts w:cs="Arial"/>
          <w:szCs w:val="28"/>
        </w:rPr>
        <w:t>Приложения</w:t>
      </w:r>
      <w:r w:rsidR="0041140B" w:rsidRPr="0041140B">
        <w:rPr>
          <w:rFonts w:cs="Arial"/>
          <w:szCs w:val="28"/>
        </w:rPr>
        <w:t xml:space="preserve"> </w:t>
      </w:r>
      <w:r w:rsidRPr="0041140B">
        <w:rPr>
          <w:rFonts w:cs="Arial"/>
          <w:szCs w:val="28"/>
        </w:rPr>
        <w:t xml:space="preserve">к постановлению администрации города </w:t>
      </w:r>
      <w:hyperlink r:id="rId48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8B7845">
          <w:rPr>
            <w:rStyle w:val="af4"/>
            <w:rFonts w:cs="Arial"/>
            <w:szCs w:val="28"/>
          </w:rPr>
          <w:t>от 21.08.2013</w:t>
        </w:r>
        <w:r w:rsidR="0041140B" w:rsidRPr="008B7845">
          <w:rPr>
            <w:rStyle w:val="af4"/>
            <w:rFonts w:cs="Arial"/>
            <w:szCs w:val="28"/>
          </w:rPr>
          <w:t xml:space="preserve"> № </w:t>
        </w:r>
        <w:r w:rsidRPr="008B7845">
          <w:rPr>
            <w:rStyle w:val="af4"/>
            <w:rFonts w:cs="Arial"/>
            <w:szCs w:val="28"/>
          </w:rPr>
          <w:t>184-па</w:t>
        </w:r>
      </w:hyperlink>
      <w:r w:rsidRPr="0041140B">
        <w:rPr>
          <w:rFonts w:cs="Arial"/>
          <w:szCs w:val="28"/>
        </w:rPr>
        <w:t xml:space="preserve"> </w:t>
      </w:r>
      <w:r w:rsidR="0041140B" w:rsidRPr="0041140B">
        <w:rPr>
          <w:rFonts w:cs="Arial"/>
          <w:szCs w:val="28"/>
        </w:rPr>
        <w:t>«</w:t>
      </w:r>
      <w:r w:rsidRPr="0041140B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41140B" w:rsidRPr="0041140B">
        <w:rPr>
          <w:rFonts w:cs="Arial"/>
          <w:szCs w:val="28"/>
        </w:rPr>
        <w:t>»</w:t>
      </w:r>
      <w:r w:rsidRPr="0041140B">
        <w:rPr>
          <w:rFonts w:cs="Arial"/>
          <w:szCs w:val="28"/>
        </w:rPr>
        <w:t>.</w:t>
      </w:r>
    </w:p>
    <w:p w:rsidR="00C941E0" w:rsidRPr="0041140B" w:rsidRDefault="00C941E0" w:rsidP="006D18DD">
      <w:pPr>
        <w:spacing w:line="336" w:lineRule="auto"/>
        <w:rPr>
          <w:rFonts w:cs="Arial"/>
          <w:b/>
          <w:szCs w:val="26"/>
        </w:rPr>
      </w:pPr>
    </w:p>
    <w:p w:rsidR="00C941E0" w:rsidRPr="0041140B" w:rsidRDefault="00C941E0" w:rsidP="008B7845">
      <w:pPr>
        <w:pStyle w:val="2"/>
      </w:pPr>
      <w:r w:rsidRPr="0041140B">
        <w:t>Раздел 6. Оценка эффективности выполнения муниципальной программы</w:t>
      </w:r>
    </w:p>
    <w:p w:rsidR="00C941E0" w:rsidRPr="0041140B" w:rsidRDefault="00C941E0" w:rsidP="006D18DD">
      <w:pPr>
        <w:spacing w:line="336" w:lineRule="auto"/>
        <w:ind w:left="360" w:firstLine="348"/>
        <w:rPr>
          <w:rFonts w:cs="Arial"/>
          <w:szCs w:val="28"/>
        </w:rPr>
      </w:pPr>
    </w:p>
    <w:p w:rsidR="0041140B" w:rsidRPr="0041140B" w:rsidRDefault="00C941E0" w:rsidP="006D18DD">
      <w:pPr>
        <w:spacing w:line="336" w:lineRule="auto"/>
        <w:rPr>
          <w:rFonts w:cs="Arial"/>
          <w:szCs w:val="28"/>
        </w:rPr>
      </w:pPr>
      <w:r w:rsidRPr="0041140B">
        <w:rPr>
          <w:rFonts w:cs="Arial"/>
          <w:szCs w:val="28"/>
        </w:rPr>
        <w:t>Оценка эффективности выполнения муниципальной программы проводится путем оценки соотношения затрат и результатов реализации программы, согласно приложению</w:t>
      </w:r>
      <w:r w:rsidR="0041140B" w:rsidRPr="0041140B">
        <w:rPr>
          <w:rFonts w:cs="Arial"/>
          <w:szCs w:val="28"/>
        </w:rPr>
        <w:t xml:space="preserve"> № </w:t>
      </w:r>
      <w:r w:rsidRPr="0041140B">
        <w:rPr>
          <w:rFonts w:cs="Arial"/>
          <w:szCs w:val="28"/>
        </w:rPr>
        <w:t>3 к муниципальной программе.</w:t>
      </w:r>
    </w:p>
    <w:p w:rsidR="0041140B" w:rsidRPr="0041140B" w:rsidRDefault="0041140B" w:rsidP="006D18DD">
      <w:pPr>
        <w:spacing w:line="336" w:lineRule="auto"/>
        <w:rPr>
          <w:rFonts w:cs="Arial"/>
          <w:szCs w:val="28"/>
        </w:rPr>
      </w:pPr>
    </w:p>
    <w:p w:rsidR="00C941E0" w:rsidRPr="0041140B" w:rsidRDefault="00C941E0" w:rsidP="00EF092C">
      <w:pPr>
        <w:jc w:val="center"/>
        <w:rPr>
          <w:rFonts w:cs="Arial"/>
          <w:szCs w:val="20"/>
        </w:rPr>
        <w:sectPr w:rsidR="00C941E0" w:rsidRPr="0041140B" w:rsidSect="005343F3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0266D" w:rsidRDefault="0040266D" w:rsidP="008B7845">
      <w:pPr>
        <w:jc w:val="right"/>
        <w:rPr>
          <w:rFonts w:cs="Arial"/>
        </w:rPr>
      </w:pPr>
    </w:p>
    <w:p w:rsidR="0041140B" w:rsidRPr="0041140B" w:rsidRDefault="00C941E0" w:rsidP="008B7845">
      <w:pPr>
        <w:jc w:val="right"/>
        <w:rPr>
          <w:rFonts w:cs="Arial"/>
        </w:rPr>
      </w:pPr>
      <w:r w:rsidRPr="0041140B">
        <w:rPr>
          <w:rFonts w:cs="Arial"/>
        </w:rPr>
        <w:t>Приложение</w:t>
      </w:r>
      <w:r w:rsidR="0041140B" w:rsidRPr="0041140B">
        <w:rPr>
          <w:rFonts w:cs="Arial"/>
        </w:rPr>
        <w:t xml:space="preserve"> № </w:t>
      </w:r>
      <w:r w:rsidRPr="0041140B">
        <w:rPr>
          <w:rFonts w:cs="Arial"/>
        </w:rPr>
        <w:t>1 к муниципальной программе</w:t>
      </w:r>
      <w:r w:rsidR="0041140B" w:rsidRPr="0041140B">
        <w:rPr>
          <w:rFonts w:cs="Arial"/>
        </w:rPr>
        <w:t xml:space="preserve"> «</w:t>
      </w:r>
      <w:r w:rsidRPr="0041140B">
        <w:rPr>
          <w:rFonts w:cs="Arial"/>
        </w:rPr>
        <w:t xml:space="preserve">Социальная </w:t>
      </w:r>
    </w:p>
    <w:p w:rsidR="0041140B" w:rsidRPr="0041140B" w:rsidRDefault="00C941E0" w:rsidP="008B7845">
      <w:pPr>
        <w:jc w:val="right"/>
        <w:rPr>
          <w:rFonts w:cs="Arial"/>
        </w:rPr>
      </w:pPr>
      <w:r w:rsidRPr="0041140B">
        <w:rPr>
          <w:rFonts w:cs="Arial"/>
        </w:rPr>
        <w:t>поддержка жителей муниципального</w:t>
      </w:r>
      <w:r w:rsidR="0041140B" w:rsidRPr="0041140B">
        <w:rPr>
          <w:rFonts w:cs="Arial"/>
        </w:rPr>
        <w:t xml:space="preserve"> </w:t>
      </w:r>
      <w:r w:rsidRPr="0041140B">
        <w:rPr>
          <w:rFonts w:cs="Arial"/>
        </w:rPr>
        <w:t xml:space="preserve">образования городской </w:t>
      </w:r>
    </w:p>
    <w:p w:rsidR="00C941E0" w:rsidRPr="0041140B" w:rsidRDefault="00C941E0" w:rsidP="008B7845">
      <w:pPr>
        <w:jc w:val="right"/>
        <w:rPr>
          <w:rFonts w:cs="Arial"/>
        </w:rPr>
      </w:pPr>
      <w:r w:rsidRPr="0041140B">
        <w:rPr>
          <w:rFonts w:cs="Arial"/>
        </w:rPr>
        <w:t>округ город Пыть-Ях на</w:t>
      </w:r>
      <w:r w:rsidR="0041140B" w:rsidRPr="0041140B">
        <w:rPr>
          <w:rFonts w:cs="Arial"/>
        </w:rPr>
        <w:t xml:space="preserve"> </w:t>
      </w:r>
      <w:r w:rsidRPr="0041140B">
        <w:rPr>
          <w:rFonts w:cs="Arial"/>
        </w:rPr>
        <w:t>2018-2025 годы и на период до 2030 года</w:t>
      </w:r>
      <w:r w:rsidR="0041140B" w:rsidRPr="0041140B">
        <w:rPr>
          <w:rFonts w:cs="Arial"/>
        </w:rPr>
        <w:t xml:space="preserve">» </w:t>
      </w:r>
    </w:p>
    <w:p w:rsidR="0040266D" w:rsidRDefault="0040266D" w:rsidP="0041140B">
      <w:pPr>
        <w:rPr>
          <w:rFonts w:cs="Arial"/>
        </w:rPr>
      </w:pPr>
    </w:p>
    <w:p w:rsidR="0041140B" w:rsidRDefault="0040266D" w:rsidP="00844D19">
      <w:pPr>
        <w:ind w:firstLine="0"/>
        <w:rPr>
          <w:rFonts w:cs="Arial"/>
          <w:szCs w:val="28"/>
        </w:rPr>
      </w:pPr>
      <w:r>
        <w:rPr>
          <w:rFonts w:cs="Arial"/>
        </w:rPr>
        <w:t>(</w:t>
      </w:r>
      <w:r w:rsidRPr="0040266D">
        <w:rPr>
          <w:rFonts w:cs="Arial"/>
        </w:rPr>
        <w:t>Приложение № 1 к муниципальной программе излож</w:t>
      </w:r>
      <w:r>
        <w:rPr>
          <w:rFonts w:cs="Arial"/>
        </w:rPr>
        <w:t xml:space="preserve">ено </w:t>
      </w:r>
      <w:r w:rsidRPr="0040266D">
        <w:rPr>
          <w:rFonts w:cs="Arial"/>
        </w:rPr>
        <w:t>в новой редакции</w:t>
      </w:r>
      <w:r w:rsidRPr="0040266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55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4347F7" w:rsidRDefault="00844D19" w:rsidP="00844D19">
      <w:pPr>
        <w:ind w:firstLine="0"/>
      </w:pPr>
      <w:r w:rsidRPr="00844D19">
        <w:rPr>
          <w:rFonts w:cs="Arial"/>
        </w:rPr>
        <w:t>(Приложение № 1 к муниципальной программе изложено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56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>
          <w:rPr>
            <w:rStyle w:val="af4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  <w:r w:rsidRPr="00844D19">
        <w:t xml:space="preserve"> </w:t>
      </w:r>
    </w:p>
    <w:p w:rsidR="00844D19" w:rsidRPr="0041140B" w:rsidRDefault="004347F7" w:rsidP="00844D19">
      <w:pPr>
        <w:ind w:firstLine="0"/>
        <w:rPr>
          <w:rFonts w:cs="Arial"/>
        </w:rPr>
      </w:pPr>
      <w:r w:rsidRPr="004347F7">
        <w:t>(Приложение № 1 к муниципальной программе изложено в новой редакции</w:t>
      </w:r>
      <w: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57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26.10.2018 № 350-па)</w:t>
        </w:r>
      </w:hyperlink>
    </w:p>
    <w:tbl>
      <w:tblPr>
        <w:tblW w:w="16295" w:type="dxa"/>
        <w:tblInd w:w="93" w:type="dxa"/>
        <w:tblLook w:val="04A0" w:firstRow="1" w:lastRow="0" w:firstColumn="1" w:lastColumn="0" w:noHBand="0" w:noVBand="1"/>
      </w:tblPr>
      <w:tblGrid>
        <w:gridCol w:w="18113"/>
      </w:tblGrid>
      <w:tr w:rsidR="00E423E1" w:rsidRPr="00E423E1" w:rsidTr="004347F7">
        <w:trPr>
          <w:trHeight w:val="315"/>
        </w:trPr>
        <w:tc>
          <w:tcPr>
            <w:tcW w:w="1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3E1" w:rsidRPr="00E423E1" w:rsidRDefault="00577D52" w:rsidP="00577D52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(Приложение № 1</w:t>
            </w:r>
            <w:r w:rsidRPr="00577D52">
              <w:rPr>
                <w:rFonts w:cs="Arial"/>
              </w:rPr>
              <w:t xml:space="preserve"> к </w:t>
            </w:r>
            <w:r>
              <w:rPr>
                <w:rFonts w:cs="Arial"/>
              </w:rPr>
              <w:t>муниципальной программе изложено</w:t>
            </w:r>
            <w:r w:rsidRPr="00577D52">
              <w:rPr>
                <w:rFonts w:cs="Arial"/>
              </w:rPr>
              <w:t xml:space="preserve"> в новой редакции</w:t>
            </w:r>
            <w:r>
              <w:rPr>
                <w:rFonts w:cs="Arial"/>
              </w:rPr>
              <w:t xml:space="preserve"> </w:t>
            </w:r>
            <w:r w:rsidRPr="00577D52">
              <w:rPr>
                <w:rStyle w:val="af4"/>
                <w:color w:val="000000"/>
                <w:szCs w:val="28"/>
              </w:rPr>
              <w:t xml:space="preserve">постановлением Администрации </w:t>
            </w:r>
            <w:hyperlink r:id="rId58" w:tooltip="постановление от 26.12.2018 0:00:00 №478-па  Администрация г. Пыть-Ях&#10;&#10;О внесении изменений в постановление администрации города от 12.12.2017 № 329-па " w:history="1">
              <w:r>
                <w:rPr>
                  <w:rStyle w:val="af4"/>
                  <w:szCs w:val="28"/>
                </w:rPr>
                <w:t>от 26.12.2018 № 478-па</w:t>
              </w:r>
            </w:hyperlink>
            <w:r>
              <w:rPr>
                <w:rStyle w:val="af4"/>
                <w:color w:val="000000"/>
                <w:szCs w:val="28"/>
              </w:rPr>
              <w:t>)</w:t>
            </w:r>
          </w:p>
          <w:tbl>
            <w:tblPr>
              <w:tblW w:w="16295" w:type="dxa"/>
              <w:tblInd w:w="93" w:type="dxa"/>
              <w:tblLook w:val="04A0" w:firstRow="1" w:lastRow="0" w:firstColumn="1" w:lastColumn="0" w:noHBand="0" w:noVBand="1"/>
            </w:tblPr>
            <w:tblGrid>
              <w:gridCol w:w="17804"/>
            </w:tblGrid>
            <w:tr w:rsidR="004347F7" w:rsidRPr="00577D52" w:rsidTr="004347F7">
              <w:trPr>
                <w:trHeight w:val="315"/>
              </w:trPr>
              <w:tc>
                <w:tcPr>
                  <w:tcW w:w="16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347F7" w:rsidRPr="00577D52" w:rsidRDefault="004347F7" w:rsidP="00577D52">
                  <w:pPr>
                    <w:rPr>
                      <w:rFonts w:cs="Arial"/>
                    </w:rPr>
                  </w:pPr>
                </w:p>
                <w:tbl>
                  <w:tblPr>
                    <w:tblW w:w="15092" w:type="dxa"/>
                    <w:tblInd w:w="93" w:type="dxa"/>
                    <w:tblLook w:val="00A0" w:firstRow="1" w:lastRow="0" w:firstColumn="1" w:lastColumn="0" w:noHBand="0" w:noVBand="0"/>
                  </w:tblPr>
                  <w:tblGrid>
                    <w:gridCol w:w="543"/>
                    <w:gridCol w:w="7037"/>
                    <w:gridCol w:w="692"/>
                    <w:gridCol w:w="1738"/>
                    <w:gridCol w:w="750"/>
                    <w:gridCol w:w="750"/>
                    <w:gridCol w:w="750"/>
                    <w:gridCol w:w="750"/>
                    <w:gridCol w:w="750"/>
                    <w:gridCol w:w="750"/>
                    <w:gridCol w:w="750"/>
                    <w:gridCol w:w="750"/>
                    <w:gridCol w:w="1475"/>
                  </w:tblGrid>
                  <w:tr w:rsidR="00577D52" w:rsidRPr="00421877" w:rsidTr="00577D52">
                    <w:trPr>
                      <w:trHeight w:val="825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660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77D52" w:rsidRPr="00421877" w:rsidRDefault="00577D52" w:rsidP="00421877">
                        <w:pPr>
                          <w:pStyle w:val="2"/>
                        </w:pPr>
                        <w:r w:rsidRPr="00421877">
                          <w:t>Целевые показатели муниципальной программы</w:t>
                        </w:r>
                      </w:p>
                    </w:tc>
                  </w:tr>
                  <w:tr w:rsidR="00577D52" w:rsidRPr="00421877" w:rsidTr="00577D52">
                    <w:trPr>
                      <w:trHeight w:val="255"/>
                    </w:trPr>
                    <w:tc>
                      <w:tcPr>
                        <w:tcW w:w="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</w:tr>
                  <w:tr w:rsidR="00577D52" w:rsidRPr="00421877" w:rsidTr="00577D52">
                    <w:trPr>
                      <w:trHeight w:val="580"/>
                    </w:trPr>
                    <w:tc>
                      <w:tcPr>
                        <w:tcW w:w="43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№ п/п</w:t>
                        </w:r>
                      </w:p>
                    </w:tc>
                    <w:tc>
                      <w:tcPr>
                        <w:tcW w:w="703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Наименование показателей результатов</w:t>
                        </w:r>
                      </w:p>
                    </w:tc>
                    <w:tc>
                      <w:tcPr>
                        <w:tcW w:w="556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 </w:t>
                        </w:r>
                      </w:p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 </w:t>
                        </w:r>
                      </w:p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proofErr w:type="spellStart"/>
                        <w:r w:rsidRPr="00421877">
                          <w:rPr>
                            <w:rFonts w:cs="Arial"/>
                          </w:rPr>
                          <w:t>ед</w:t>
                        </w:r>
                        <w:proofErr w:type="spellEnd"/>
                        <w:r w:rsidRPr="00421877">
                          <w:rPr>
                            <w:rFonts w:cs="Arial"/>
                          </w:rPr>
                          <w:t xml:space="preserve"> изм.</w:t>
                        </w:r>
                      </w:p>
                    </w:tc>
                    <w:tc>
                      <w:tcPr>
                        <w:tcW w:w="11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Фактическое значение показателя на момент разработки программы, </w:t>
                        </w:r>
                        <w:r w:rsidRPr="00421877">
                          <w:rPr>
                            <w:rFonts w:cs="Arial"/>
                          </w:rPr>
                          <w:br/>
                          <w:t>(указываются данные</w:t>
                        </w:r>
                        <w:r w:rsidRPr="00421877">
                          <w:rPr>
                            <w:rFonts w:cs="Arial"/>
                          </w:rPr>
                          <w:br/>
                          <w:t xml:space="preserve"> на 31.12.2016)</w:t>
                        </w:r>
                      </w:p>
                    </w:tc>
                    <w:tc>
                      <w:tcPr>
                        <w:tcW w:w="4928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Значение показателя по годам, чел. </w:t>
                        </w:r>
                      </w:p>
                    </w:tc>
                    <w:tc>
                      <w:tcPr>
                        <w:tcW w:w="98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Целевое значение показателя на момент окончания действия программы</w:t>
                        </w:r>
                      </w:p>
                    </w:tc>
                  </w:tr>
                  <w:tr w:rsidR="00577D52" w:rsidRPr="00421877" w:rsidTr="00577D52">
                    <w:trPr>
                      <w:trHeight w:val="1301"/>
                    </w:trPr>
                    <w:tc>
                      <w:tcPr>
                        <w:tcW w:w="43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703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556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1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2018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2019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2020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2022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2023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2024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2025</w:t>
                        </w:r>
                      </w:p>
                    </w:tc>
                    <w:tc>
                      <w:tcPr>
                        <w:tcW w:w="98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</w:p>
                    </w:tc>
                  </w:tr>
                  <w:tr w:rsidR="00577D52" w:rsidRPr="00421877" w:rsidTr="00577D52">
                    <w:trPr>
                      <w:trHeight w:val="255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 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4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18</w:t>
                        </w:r>
                      </w:p>
                    </w:tc>
                  </w:tr>
                  <w:tr w:rsidR="00577D52" w:rsidRPr="00421877" w:rsidTr="00577D52">
                    <w:trPr>
                      <w:trHeight w:val="255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 </w:t>
                        </w:r>
                      </w:p>
                    </w:tc>
                    <w:tc>
                      <w:tcPr>
                        <w:tcW w:w="14660" w:type="dxa"/>
                        <w:gridSpan w:val="1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Наименование показателей непосредственных результатов</w:t>
                        </w:r>
                      </w:p>
                    </w:tc>
                  </w:tr>
                  <w:tr w:rsidR="00577D52" w:rsidRPr="00421877" w:rsidTr="00577D52">
                    <w:trPr>
                      <w:trHeight w:val="746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1.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Доля несовершеннолетних, находящихся в социально опасном положении, совершивших противоправные деяния (преступления, общественно опасные деяния), в общем количестве несовершеннолетних, признанных находящимися в социально опасном положении, в отчетном периоде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%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11,5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6,1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</w:tr>
                  <w:tr w:rsidR="00577D52" w:rsidRPr="00421877" w:rsidTr="00577D52">
                    <w:trPr>
                      <w:trHeight w:val="910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Доля детей-сирот и детей, оставшихся без попечения родителей, воспитывающихся в семьях граждан, от общей численности детей-сирот и детей, оставшихся без попечения родителей, состоящих на учете в отделе опеки и попечительства администрации города Пыть-Яха, в том числе устроенных в организации для детей-сирот и детей, оставшихся без попечения родителей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%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98,6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</w:tr>
                  <w:tr w:rsidR="00577D52" w:rsidRPr="00421877" w:rsidTr="00577D52">
                    <w:trPr>
                      <w:trHeight w:val="653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3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Количество школьников - получателей социальной поддержки на проезд в городском транспорте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5250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5560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5503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5550</w:t>
                        </w:r>
                      </w:p>
                    </w:tc>
                  </w:tr>
                  <w:tr w:rsidR="00577D52" w:rsidRPr="00421877" w:rsidTr="00577D52">
                    <w:trPr>
                      <w:trHeight w:val="845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4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 Количество неработающих пенсионеров получателей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городском транспорте)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1053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1201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1180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1190</w:t>
                        </w:r>
                      </w:p>
                    </w:tc>
                  </w:tr>
                  <w:tr w:rsidR="00577D52" w:rsidRPr="00421877" w:rsidTr="00577D52">
                    <w:trPr>
                      <w:trHeight w:val="665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Количество Почетных граждан - получателей социальной поддержки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19</w:t>
                        </w:r>
                      </w:p>
                    </w:tc>
                  </w:tr>
                  <w:tr w:rsidR="00577D52" w:rsidRPr="00421877" w:rsidTr="00577D52">
                    <w:trPr>
                      <w:trHeight w:val="562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Количество получателей выплаты ко Дню Победы в Великой Отечественной войне,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13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21</w:t>
                        </w:r>
                      </w:p>
                    </w:tc>
                  </w:tr>
                  <w:tr w:rsidR="00577D52" w:rsidRPr="00421877" w:rsidTr="00577D52">
                    <w:trPr>
                      <w:trHeight w:val="765"/>
                    </w:trPr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7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Количество получателей дополнительного пенсионного обеспечения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85</w:t>
                        </w:r>
                      </w:p>
                    </w:tc>
                  </w:tr>
                  <w:tr w:rsidR="00577D52" w:rsidRPr="00421877" w:rsidTr="00577D52">
                    <w:trPr>
                      <w:trHeight w:val="644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Количество неработающих пенсионеров-</w:t>
                        </w:r>
                        <w:r w:rsidR="00421877">
                          <w:rPr>
                            <w:rFonts w:cs="Arial"/>
                          </w:rPr>
                          <w:t xml:space="preserve"> получателей выплаты в связи с </w:t>
                        </w:r>
                        <w:r w:rsidRPr="00421877">
                          <w:rPr>
                            <w:rFonts w:cs="Arial"/>
                          </w:rPr>
                          <w:t xml:space="preserve">Юбилеем (55,60,65 и далее через 5 лет)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2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</w:tr>
                  <w:tr w:rsidR="00577D52" w:rsidRPr="00421877" w:rsidTr="00577D52">
                    <w:trPr>
                      <w:trHeight w:val="838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Количество получателей льготы на оплату стоимости одной помывки в городской бане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5316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7246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5500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6650</w:t>
                        </w:r>
                      </w:p>
                    </w:tc>
                  </w:tr>
                  <w:tr w:rsidR="00577D52" w:rsidRPr="00421877" w:rsidTr="00577D52">
                    <w:trPr>
                      <w:trHeight w:val="1987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Доля обеспеченных жилыми помещениями детей-сирот, детей, оставшихся без попечения родителей, и лиц из числа детей-сирот, детей, оставшихся без попечения родителей, состоявших на учете на получение жилого помещения, включая лиц в возрасте от 23 лет и старше, за отчетный год в общей численности детей-сирот, детей, оставшихся без попечения родителей, и лиц из их числа, состоящих на учете на получение жилого помещения, </w:t>
                        </w:r>
                        <w:r w:rsidRPr="00421877">
                          <w:rPr>
                            <w:rFonts w:cs="Arial"/>
                          </w:rPr>
                          <w:lastRenderedPageBreak/>
                          <w:t xml:space="preserve">включая лиц в возрасте от 23 лет и старше (всего на начало отчетного года)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lastRenderedPageBreak/>
                          <w:t>%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</w:tr>
                  <w:tr w:rsidR="00577D52" w:rsidRPr="00421877" w:rsidTr="00577D52">
                    <w:trPr>
                      <w:trHeight w:val="1128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0</w:t>
                        </w:r>
                      </w:p>
                    </w:tc>
                  </w:tr>
                  <w:tr w:rsidR="00577D52" w:rsidRPr="00421877" w:rsidTr="00577D52">
                    <w:trPr>
                      <w:trHeight w:val="1551"/>
                    </w:trPr>
                    <w:tc>
                      <w:tcPr>
                        <w:tcW w:w="43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12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в отчетном финансовом году 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чел.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3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8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4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7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9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73</w:t>
                        </w:r>
                      </w:p>
                    </w:tc>
                  </w:tr>
                  <w:tr w:rsidR="00577D52" w:rsidRPr="00421877" w:rsidTr="00577D52">
                    <w:trPr>
                      <w:trHeight w:val="2262"/>
                    </w:trPr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13</w:t>
                        </w:r>
                      </w:p>
                    </w:tc>
                    <w:tc>
                      <w:tcPr>
                        <w:tcW w:w="70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Доля использованных средств</w:t>
                        </w:r>
                        <w:r w:rsidRPr="00421877">
                          <w:rPr>
                            <w:rFonts w:cs="Arial"/>
                          </w:rPr>
                          <w:br/>
                          <w:t xml:space="preserve"> субсидии, передаваемой из бюджета автономного округа бюджету </w:t>
                        </w:r>
                        <w:proofErr w:type="spellStart"/>
                        <w:r w:rsidRPr="00421877">
                          <w:rPr>
                            <w:rFonts w:cs="Arial"/>
                          </w:rPr>
                          <w:t>м.о</w:t>
                        </w:r>
                        <w:proofErr w:type="spellEnd"/>
                        <w:r w:rsidRPr="00421877">
                          <w:rPr>
                            <w:rFonts w:cs="Arial"/>
                          </w:rPr>
                          <w:t xml:space="preserve">. </w:t>
                        </w:r>
                        <w:proofErr w:type="spellStart"/>
                        <w:r w:rsidRPr="00421877">
                          <w:rPr>
                            <w:rFonts w:cs="Arial"/>
                          </w:rPr>
                          <w:t>г.о</w:t>
                        </w:r>
                        <w:proofErr w:type="spellEnd"/>
                        <w:r w:rsidRPr="00421877">
                          <w:rPr>
                            <w:rFonts w:cs="Arial"/>
                          </w:rPr>
                          <w:t>. г.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%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6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577D52" w:rsidRPr="00421877" w:rsidRDefault="00577D52" w:rsidP="00577D52">
                        <w:pPr>
                          <w:ind w:firstLine="0"/>
                          <w:rPr>
                            <w:rFonts w:cs="Arial"/>
                          </w:rPr>
                        </w:pPr>
                        <w:r w:rsidRPr="00421877">
                          <w:rPr>
                            <w:rFonts w:cs="Arial"/>
                          </w:rPr>
                          <w:t>100</w:t>
                        </w:r>
                      </w:p>
                    </w:tc>
                  </w:tr>
                </w:tbl>
                <w:p w:rsidR="004347F7" w:rsidRPr="00577D52" w:rsidRDefault="004347F7" w:rsidP="00577D52">
                  <w:pPr>
                    <w:rPr>
                      <w:rFonts w:cs="Arial"/>
                      <w:b/>
                    </w:rPr>
                  </w:pPr>
                </w:p>
              </w:tc>
            </w:tr>
          </w:tbl>
          <w:p w:rsidR="00E423E1" w:rsidRPr="00E423E1" w:rsidRDefault="00E423E1" w:rsidP="00421877">
            <w:pPr>
              <w:rPr>
                <w:rFonts w:cs="Arial"/>
              </w:rPr>
            </w:pPr>
            <w:bookmarkStart w:id="2" w:name="RANGE!A1:O25"/>
            <w:bookmarkEnd w:id="2"/>
          </w:p>
        </w:tc>
      </w:tr>
    </w:tbl>
    <w:p w:rsidR="00E423E1" w:rsidRDefault="00E423E1" w:rsidP="0040266D">
      <w:pPr>
        <w:jc w:val="right"/>
      </w:pPr>
    </w:p>
    <w:p w:rsidR="00E423E1" w:rsidRDefault="00E423E1" w:rsidP="00E423E1">
      <w:pPr>
        <w:tabs>
          <w:tab w:val="left" w:pos="5025"/>
        </w:tabs>
      </w:pPr>
      <w:r>
        <w:tab/>
      </w:r>
    </w:p>
    <w:p w:rsidR="0040266D" w:rsidRDefault="0040266D" w:rsidP="0040266D">
      <w:pPr>
        <w:jc w:val="right"/>
      </w:pPr>
      <w:r w:rsidRPr="00E423E1">
        <w:br w:type="page"/>
      </w:r>
      <w:r w:rsidRPr="0040266D">
        <w:lastRenderedPageBreak/>
        <w:t xml:space="preserve">Приложение № 2 к муниципальной программе </w:t>
      </w:r>
    </w:p>
    <w:p w:rsidR="0040266D" w:rsidRDefault="0040266D" w:rsidP="0040266D">
      <w:pPr>
        <w:jc w:val="right"/>
      </w:pPr>
      <w:r w:rsidRPr="0040266D">
        <w:t xml:space="preserve">«Социальная поддержка жителей муниципального </w:t>
      </w:r>
    </w:p>
    <w:p w:rsidR="00644FE2" w:rsidRDefault="0040266D" w:rsidP="00644FE2">
      <w:pPr>
        <w:ind w:firstLine="49"/>
        <w:jc w:val="right"/>
      </w:pPr>
      <w:r w:rsidRPr="0040266D">
        <w:t>образования на 2018-2025 годы и на период до 2030 года</w:t>
      </w:r>
    </w:p>
    <w:p w:rsidR="00644FE2" w:rsidRDefault="00644FE2" w:rsidP="00644FE2">
      <w:pPr>
        <w:ind w:firstLine="49"/>
      </w:pPr>
    </w:p>
    <w:p w:rsidR="00644FE2" w:rsidRDefault="00644FE2" w:rsidP="00E423E1">
      <w:pPr>
        <w:ind w:firstLine="49"/>
        <w:rPr>
          <w:rFonts w:cs="Arial"/>
          <w:szCs w:val="28"/>
        </w:rPr>
      </w:pPr>
      <w:r>
        <w:t>(Приложение № 2 к муниципальной программе изложено в новой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59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E423E1" w:rsidRDefault="00E423E1" w:rsidP="00E423E1">
      <w:pPr>
        <w:ind w:firstLine="49"/>
        <w:rPr>
          <w:rFonts w:cs="Arial"/>
          <w:szCs w:val="28"/>
        </w:rPr>
      </w:pPr>
      <w:r>
        <w:t xml:space="preserve">(Приложение № 2 к муниципальной программе изложено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60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>
          <w:rPr>
            <w:rStyle w:val="af4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</w:p>
    <w:p w:rsidR="004347F7" w:rsidRDefault="004347F7" w:rsidP="00E423E1">
      <w:pPr>
        <w:ind w:firstLine="49"/>
        <w:rPr>
          <w:rStyle w:val="af4"/>
          <w:szCs w:val="28"/>
        </w:rPr>
      </w:pPr>
      <w:r w:rsidRPr="004347F7">
        <w:rPr>
          <w:rFonts w:cs="Arial"/>
          <w:bCs/>
        </w:rPr>
        <w:t>(Приложение № 2 к муниципальной программе изложено в новой редакции</w:t>
      </w:r>
      <w:r>
        <w:rPr>
          <w:rFonts w:cs="Arial"/>
          <w:bCs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61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26.10.2018 № 350-па)</w:t>
        </w:r>
      </w:hyperlink>
    </w:p>
    <w:p w:rsidR="00421877" w:rsidRPr="004347F7" w:rsidRDefault="00421877" w:rsidP="00E423E1">
      <w:pPr>
        <w:ind w:firstLine="49"/>
        <w:rPr>
          <w:rFonts w:cs="Arial"/>
          <w:bCs/>
        </w:rPr>
      </w:pPr>
      <w:r>
        <w:rPr>
          <w:rFonts w:cs="Arial"/>
          <w:bCs/>
        </w:rPr>
        <w:t>(Приложение № 2</w:t>
      </w:r>
      <w:r w:rsidRPr="00421877">
        <w:rPr>
          <w:rFonts w:cs="Arial"/>
          <w:bCs/>
        </w:rPr>
        <w:t xml:space="preserve"> к </w:t>
      </w:r>
      <w:r>
        <w:rPr>
          <w:rFonts w:cs="Arial"/>
          <w:bCs/>
        </w:rPr>
        <w:t>муниципальной программе изложено</w:t>
      </w:r>
      <w:r w:rsidRPr="00421877">
        <w:rPr>
          <w:rFonts w:cs="Arial"/>
          <w:bCs/>
        </w:rPr>
        <w:t xml:space="preserve"> в новой редакции</w:t>
      </w:r>
      <w:r>
        <w:rPr>
          <w:rFonts w:cs="Arial"/>
          <w:bCs/>
        </w:rPr>
        <w:t xml:space="preserve"> </w:t>
      </w:r>
      <w:r w:rsidRPr="00421877">
        <w:rPr>
          <w:rStyle w:val="af4"/>
          <w:color w:val="000000"/>
          <w:szCs w:val="28"/>
        </w:rPr>
        <w:t xml:space="preserve">постановлением Администрации </w:t>
      </w:r>
      <w:hyperlink r:id="rId62" w:tooltip="постановление от 26.12.2018 0:00:00 №478-па 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26.12.2018 № 478-па</w:t>
        </w:r>
      </w:hyperlink>
      <w:r>
        <w:rPr>
          <w:rStyle w:val="af4"/>
          <w:color w:val="000000"/>
          <w:szCs w:val="28"/>
        </w:rPr>
        <w:t>)</w:t>
      </w:r>
    </w:p>
    <w:p w:rsidR="00644FE2" w:rsidRDefault="00644FE2" w:rsidP="00644FE2">
      <w:pPr>
        <w:pStyle w:val="2"/>
      </w:pPr>
    </w:p>
    <w:p w:rsidR="00644FE2" w:rsidRDefault="00644FE2" w:rsidP="004347F7">
      <w:pPr>
        <w:pStyle w:val="2"/>
      </w:pPr>
      <w:r w:rsidRPr="0041140B">
        <w:t>ПЕРЕЧЕНЬ ПРОГРАММНЫХ МЕРОПРИЯТИЙ</w:t>
      </w:r>
    </w:p>
    <w:p w:rsidR="00421877" w:rsidRDefault="00421877" w:rsidP="00421877">
      <w:pPr>
        <w:jc w:val="right"/>
      </w:pPr>
      <w:r>
        <w:t xml:space="preserve">                                                   </w:t>
      </w:r>
    </w:p>
    <w:tbl>
      <w:tblPr>
        <w:tblW w:w="15559" w:type="dxa"/>
        <w:tblLayout w:type="fixed"/>
        <w:tblLook w:val="00A0" w:firstRow="1" w:lastRow="0" w:firstColumn="1" w:lastColumn="0" w:noHBand="0" w:noVBand="0"/>
      </w:tblPr>
      <w:tblGrid>
        <w:gridCol w:w="735"/>
        <w:gridCol w:w="2835"/>
        <w:gridCol w:w="1216"/>
        <w:gridCol w:w="1750"/>
        <w:gridCol w:w="1022"/>
        <w:gridCol w:w="914"/>
        <w:gridCol w:w="979"/>
        <w:gridCol w:w="850"/>
        <w:gridCol w:w="851"/>
        <w:gridCol w:w="862"/>
        <w:gridCol w:w="850"/>
        <w:gridCol w:w="981"/>
        <w:gridCol w:w="918"/>
        <w:gridCol w:w="796"/>
      </w:tblGrid>
      <w:tr w:rsidR="00A47852" w:rsidRPr="00A47852" w:rsidTr="00B23FF3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</w:tr>
      <w:tr w:rsidR="00A47852" w:rsidRPr="00A47852" w:rsidTr="00B23FF3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Ответственный исполнитель / соисполнитель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Источник финансирования</w:t>
            </w:r>
          </w:p>
        </w:tc>
        <w:tc>
          <w:tcPr>
            <w:tcW w:w="90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Финансовые затраты на реализацию </w:t>
            </w:r>
            <w:proofErr w:type="gramStart"/>
            <w:r w:rsidRPr="00A47852">
              <w:t>( тыс.</w:t>
            </w:r>
            <w:proofErr w:type="gramEnd"/>
            <w:r w:rsidRPr="00A47852">
              <w:t xml:space="preserve"> рублей)</w:t>
            </w:r>
          </w:p>
        </w:tc>
      </w:tr>
      <w:tr w:rsidR="00A47852" w:rsidRPr="00A47852" w:rsidTr="00B23FF3">
        <w:trPr>
          <w:trHeight w:val="25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80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в том числе:</w:t>
            </w:r>
          </w:p>
        </w:tc>
      </w:tr>
      <w:tr w:rsidR="00A47852" w:rsidRPr="00A47852" w:rsidTr="00B23FF3">
        <w:trPr>
          <w:trHeight w:val="52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A47852">
                <w:t xml:space="preserve">2030 </w:t>
              </w:r>
              <w:proofErr w:type="spellStart"/>
              <w:r w:rsidRPr="00A47852">
                <w:t>г</w:t>
              </w:r>
            </w:smartTag>
            <w:r w:rsidRPr="00A47852">
              <w:t>.г</w:t>
            </w:r>
            <w:proofErr w:type="spellEnd"/>
            <w:r w:rsidRPr="00A47852">
              <w:t>.</w:t>
            </w:r>
          </w:p>
        </w:tc>
      </w:tr>
      <w:tr w:rsidR="00A47852" w:rsidRPr="00A47852" w:rsidTr="00B23FF3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14</w:t>
            </w:r>
          </w:p>
        </w:tc>
      </w:tr>
      <w:tr w:rsidR="00A47852" w:rsidRPr="00A47852" w:rsidTr="00B23FF3">
        <w:trPr>
          <w:trHeight w:val="315"/>
        </w:trPr>
        <w:tc>
          <w:tcPr>
            <w:tcW w:w="14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Подпрограмма 1     " Дети Пыть-Яха"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</w:tr>
      <w:tr w:rsidR="00A47852" w:rsidRPr="00A47852" w:rsidTr="00B23FF3">
        <w:trPr>
          <w:trHeight w:val="34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Дополнительные гарантии и дополнительные меры социальной поддержки детей-сирот и детей, </w:t>
            </w:r>
            <w:r w:rsidRPr="00A47852">
              <w:lastRenderedPageBreak/>
              <w:t>оставшихся без попечения родителей, лиц из их числа, а также граждан, принявших на воспитание детей, оставшихся без родительского попечения (показатель 2)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 xml:space="preserve">Отдел опеки и попечительства, МКУ </w:t>
            </w:r>
            <w:r w:rsidRPr="00A47852">
              <w:lastRenderedPageBreak/>
              <w:t>"Управление капитального строительства"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 304 624,4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21 478,7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24 393,8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23 522,9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23 522,9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23 522,9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23 522,9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23 522,9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23 522,9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117 614,5</w:t>
            </w:r>
          </w:p>
        </w:tc>
      </w:tr>
      <w:tr w:rsidR="00A47852" w:rsidRPr="00A47852" w:rsidTr="00B23FF3">
        <w:trPr>
          <w:trHeight w:val="39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13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 304 624,4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21 478,7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24 393,8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23 522,9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23 522,9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23 522,9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23 522,9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23 522,9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23 522,9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117 614,5</w:t>
            </w:r>
          </w:p>
        </w:tc>
      </w:tr>
      <w:tr w:rsidR="00A47852" w:rsidRPr="00A47852" w:rsidTr="00B23FF3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 xml:space="preserve">1.2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Исполнение отдельных государственных полномочий (показатель 1)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Отдел опеки и попечительства</w:t>
            </w:r>
            <w:r w:rsidRPr="00A47852">
              <w:br/>
              <w:t xml:space="preserve">Отдел по осуществлению деятельности территориальной комиссии по делам несовершеннолетних и защите их прав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256 252,5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20 274,5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20 274,5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20 274,5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97 714,5</w:t>
            </w:r>
          </w:p>
        </w:tc>
      </w:tr>
      <w:tr w:rsidR="00A47852" w:rsidRPr="00A47852" w:rsidTr="00B23FF3">
        <w:trPr>
          <w:trHeight w:val="33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8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256 252,5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20 274,5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20 274,5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20 274,5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19 542,9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97 714,5</w:t>
            </w:r>
          </w:p>
        </w:tc>
      </w:tr>
      <w:tr w:rsidR="00A47852" w:rsidRPr="00A47852" w:rsidTr="00B23FF3">
        <w:trPr>
          <w:trHeight w:val="2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72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8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1.2.1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Осуществление деятельности по опеке и попечительству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Отдел опеки и попечительства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145 357,5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11 502,5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11 502,5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11 502,5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11 085,0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11 085,0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11 085,0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11 085,0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11 085,0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55 425,0</w:t>
            </w:r>
          </w:p>
        </w:tc>
      </w:tr>
      <w:tr w:rsidR="00A47852" w:rsidRPr="00A47852" w:rsidTr="00B23FF3">
        <w:trPr>
          <w:trHeight w:val="34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</w:t>
            </w:r>
            <w:r w:rsidRPr="00A47852">
              <w:lastRenderedPageBreak/>
              <w:t>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lastRenderedPageBreak/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145 357,5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11 502,5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11 502,5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11 502,5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11 085,0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11 085,0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11 085,0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11 085,0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11 085,0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55 425,0</w:t>
            </w:r>
          </w:p>
        </w:tc>
      </w:tr>
      <w:tr w:rsidR="00A47852" w:rsidRPr="00A47852" w:rsidTr="00B23FF3">
        <w:trPr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1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иные внебюджетные источники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7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1.2.2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Осуществление полномочий по созданию и осуществлению деятельности комиссии по делам несовершеннолетних и защите их прав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Отдел по осуществлению деятельности территориальной комиссии по делам несовершеннолетних и защите их прав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110 895,0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8 772,0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rPr>
                <w:bCs/>
              </w:rPr>
              <w:t>8 772,0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rPr>
                <w:bCs/>
              </w:rPr>
              <w:t>8 772,0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42 289,5</w:t>
            </w:r>
          </w:p>
        </w:tc>
      </w:tr>
      <w:tr w:rsidR="00A47852" w:rsidRPr="00A47852" w:rsidTr="00B23FF3">
        <w:trPr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97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110 895,0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8 772,0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8 772,0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8 772,0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8 457,9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42 289,5</w:t>
            </w:r>
          </w:p>
        </w:tc>
      </w:tr>
      <w:tr w:rsidR="00A47852" w:rsidRPr="00A47852" w:rsidTr="00B23FF3">
        <w:trPr>
          <w:trHeight w:val="46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9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иные внебюджетные источники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  <w:tc>
          <w:tcPr>
            <w:tcW w:w="4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Итого по реализации мероприятий   подпрограммы 1: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560 876,9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41 753,2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44 668,3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43 797,4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43 065,8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43 065,8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43 065,8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43 065,8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43 065,8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215 329,0</w:t>
            </w:r>
          </w:p>
        </w:tc>
      </w:tr>
      <w:tr w:rsidR="00A47852" w:rsidRPr="00A47852" w:rsidTr="00B23FF3">
        <w:trPr>
          <w:trHeight w:val="31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560 876,9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41 753,2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44 668,3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43 797,4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43 065,8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43 065,8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43 065,8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43 065,8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43 065,8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215 329,0</w:t>
            </w:r>
          </w:p>
        </w:tc>
      </w:tr>
      <w:tr w:rsidR="00A47852" w:rsidRPr="00A47852" w:rsidTr="00B23FF3">
        <w:trPr>
          <w:trHeight w:val="31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местный </w:t>
            </w:r>
            <w:r w:rsidRPr="00A47852">
              <w:lastRenderedPageBreak/>
              <w:t>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lastRenderedPageBreak/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61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3"/>
        </w:trPr>
        <w:tc>
          <w:tcPr>
            <w:tcW w:w="14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Подпрограмма </w:t>
            </w:r>
            <w:proofErr w:type="gramStart"/>
            <w:r w:rsidRPr="00A47852">
              <w:rPr>
                <w:bCs/>
              </w:rPr>
              <w:t>2  Социальная</w:t>
            </w:r>
            <w:proofErr w:type="gramEnd"/>
            <w:r w:rsidRPr="00A47852">
              <w:rPr>
                <w:bCs/>
              </w:rPr>
              <w:t xml:space="preserve"> поддержка отдельных категорий граждан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</w:tr>
      <w:tr w:rsidR="00A47852" w:rsidRPr="00A47852" w:rsidTr="00B23FF3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2.1.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Обеспечение доступности и реализация социальных гарантий для отдельных категорий граждан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109 483,4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9 796,8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41 596,5</w:t>
            </w:r>
          </w:p>
        </w:tc>
      </w:tr>
      <w:tr w:rsidR="00A47852" w:rsidRPr="00A47852" w:rsidTr="00B23FF3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8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104 563,4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9 796,8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39 546,5</w:t>
            </w:r>
          </w:p>
        </w:tc>
      </w:tr>
      <w:tr w:rsidR="00A47852" w:rsidRPr="00A47852" w:rsidTr="00B23FF3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4 920,0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2 050,0</w:t>
            </w:r>
          </w:p>
        </w:tc>
      </w:tr>
      <w:tr w:rsidR="00A47852" w:rsidRPr="00A47852" w:rsidTr="00B23FF3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2.1.1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Предоставление школьникам права на проезд в городском транспорте без приобретения билетов на проезд</w:t>
            </w:r>
            <w:proofErr w:type="gramStart"/>
            <w:r w:rsidRPr="00A47852">
              <w:t xml:space="preserve">   (</w:t>
            </w:r>
            <w:proofErr w:type="gramEnd"/>
            <w:r w:rsidRPr="00A47852">
              <w:t>показатель 3)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Отдел по труду и социальным вопросам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2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2.1.2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Предоставление неработающим пенсионерам права на проезд в городском транспорте без приобретения билетов </w:t>
            </w:r>
            <w:r w:rsidRPr="00A47852">
              <w:lastRenderedPageBreak/>
              <w:t xml:space="preserve">на проезд                           </w:t>
            </w:r>
            <w:proofErr w:type="gramStart"/>
            <w:r w:rsidRPr="00A47852">
              <w:t xml:space="preserve">   (</w:t>
            </w:r>
            <w:proofErr w:type="gramEnd"/>
            <w:r w:rsidRPr="00A47852">
              <w:t>показатель 4)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Отдел по труду и социальным вопроса</w:t>
            </w:r>
            <w:r w:rsidRPr="00A47852">
              <w:lastRenderedPageBreak/>
              <w:t>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5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1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2.1.3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Денежные выплаты отдельным категориям граждан</w:t>
            </w:r>
            <w:r w:rsidRPr="00A47852">
              <w:br/>
              <w:t xml:space="preserve"> (</w:t>
            </w:r>
            <w:proofErr w:type="gramStart"/>
            <w:r w:rsidRPr="00A47852">
              <w:t>показатель  5</w:t>
            </w:r>
            <w:proofErr w:type="gramEnd"/>
            <w:r w:rsidRPr="00A47852">
              <w:t>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Отдел по труду и социальным вопросам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9 182,0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422,0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3 650,0</w:t>
            </w:r>
          </w:p>
        </w:tc>
      </w:tr>
      <w:tr w:rsidR="00A47852" w:rsidRPr="00A47852" w:rsidTr="00B23FF3">
        <w:trPr>
          <w:trHeight w:val="42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9 182,0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422,0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730,0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3 650,0</w:t>
            </w:r>
          </w:p>
        </w:tc>
      </w:tr>
      <w:tr w:rsidR="00A47852" w:rsidRPr="00A47852" w:rsidTr="00B23FF3">
        <w:trPr>
          <w:trHeight w:val="1107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2.1.4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Выплаты неработающим пенсионерам в связи с Юбилеем</w:t>
            </w:r>
            <w:r w:rsidRPr="00A47852">
              <w:br/>
              <w:t xml:space="preserve"> (</w:t>
            </w:r>
            <w:proofErr w:type="gramStart"/>
            <w:r w:rsidRPr="00A47852">
              <w:t>показатель  8</w:t>
            </w:r>
            <w:proofErr w:type="gramEnd"/>
            <w:r w:rsidRPr="00A47852">
              <w:t>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Отдел по труду и социальным вопросам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2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   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6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1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2.1.5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</w:t>
            </w:r>
            <w:r w:rsidRPr="00A47852">
              <w:lastRenderedPageBreak/>
              <w:t xml:space="preserve">категориям                                         </w:t>
            </w:r>
            <w:proofErr w:type="gramStart"/>
            <w:r w:rsidRPr="00A47852">
              <w:t xml:space="preserve">   (</w:t>
            </w:r>
            <w:proofErr w:type="gramEnd"/>
            <w:r w:rsidRPr="00A47852">
              <w:t>показатель 6)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Отдел по труду и социальным вопросам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5 330,0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2 050,0</w:t>
            </w:r>
          </w:p>
        </w:tc>
      </w:tr>
      <w:tr w:rsidR="00A47852" w:rsidRPr="00A47852" w:rsidTr="00B23FF3">
        <w:trPr>
          <w:trHeight w:val="459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1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99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4 920,0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2 050,0</w:t>
            </w:r>
          </w:p>
        </w:tc>
      </w:tr>
      <w:tr w:rsidR="00A47852" w:rsidRPr="00A47852" w:rsidTr="00B23FF3">
        <w:trPr>
          <w:trHeight w:val="5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2.1.6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Денежные выплаты лицам, замещавшим должности муниципальной службы или муниципальные должности в органах местного самоуправления города Пыть-Ях</w:t>
            </w:r>
            <w:proofErr w:type="gramStart"/>
            <w:r w:rsidRPr="00A47852">
              <w:t xml:space="preserve">   (</w:t>
            </w:r>
            <w:proofErr w:type="gramEnd"/>
            <w:r w:rsidRPr="00A47852">
              <w:t>показатель 7)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Отдел по труду и социальным вопросам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Всего</w:t>
            </w:r>
          </w:p>
          <w:p w:rsidR="00A47852" w:rsidRPr="00A47852" w:rsidRDefault="00A47852" w:rsidP="00A47852">
            <w:pPr>
              <w:ind w:firstLine="0"/>
            </w:pPr>
            <w:r w:rsidRPr="00A47852"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79 845,9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5 839,3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6 034,3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6 179,3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6 179,3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6 179,3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6 179,3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6 179,3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6 179,3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30 896,5</w:t>
            </w:r>
          </w:p>
        </w:tc>
      </w:tr>
      <w:tr w:rsidR="00A47852" w:rsidRPr="00A47852" w:rsidTr="00B23FF3">
        <w:trPr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79 845,9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5 839,3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6 034,3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6 179,3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6 179,3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6 179,3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6 179,3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6 179,3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6 179,3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30 896,5</w:t>
            </w:r>
          </w:p>
        </w:tc>
      </w:tr>
      <w:tr w:rsidR="00A47852" w:rsidRPr="00A47852" w:rsidTr="00B23FF3">
        <w:trPr>
          <w:trHeight w:val="27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9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2.1.7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Субсидия на </w:t>
            </w:r>
            <w:proofErr w:type="gramStart"/>
            <w:r w:rsidRPr="00A47852">
              <w:t>возмещение  недополученных</w:t>
            </w:r>
            <w:proofErr w:type="gramEnd"/>
            <w:r w:rsidRPr="00A47852">
              <w:t xml:space="preserve">  доходов организациям, предоставляющим населению услуги бань по тарифам, не обеспечивающим возмещение издержек  (показатель 9)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15 065,5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3 065,5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5 000,0</w:t>
            </w:r>
          </w:p>
        </w:tc>
      </w:tr>
      <w:tr w:rsidR="00A47852" w:rsidRPr="00A47852" w:rsidTr="00B23FF3">
        <w:trPr>
          <w:trHeight w:val="4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 бюджет автономного округа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2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15 065,5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3 065,5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1 000,0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5 000,0</w:t>
            </w:r>
          </w:p>
        </w:tc>
      </w:tr>
      <w:tr w:rsidR="00A47852" w:rsidRPr="00A47852" w:rsidTr="00B23FF3">
        <w:trPr>
          <w:trHeight w:val="37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6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  <w:tc>
          <w:tcPr>
            <w:tcW w:w="4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Итого по реализации мероприятий подпрограммы 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109 483,4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9 796,8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8 319,3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41 596,5</w:t>
            </w:r>
          </w:p>
        </w:tc>
      </w:tr>
      <w:tr w:rsidR="00A47852" w:rsidRPr="00A47852" w:rsidTr="00B23FF3">
        <w:trPr>
          <w:trHeight w:val="34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5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0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104 563,4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9 796,8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7 909,3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39 546,5</w:t>
            </w:r>
          </w:p>
        </w:tc>
      </w:tr>
      <w:tr w:rsidR="00A47852" w:rsidRPr="00A47852" w:rsidTr="00B23FF3">
        <w:trPr>
          <w:trHeight w:val="66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4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4 920,0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2 050,0</w:t>
            </w:r>
          </w:p>
        </w:tc>
      </w:tr>
      <w:tr w:rsidR="00A47852" w:rsidRPr="00A47852" w:rsidTr="00B23FF3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3.</w:t>
            </w:r>
          </w:p>
        </w:tc>
        <w:tc>
          <w:tcPr>
            <w:tcW w:w="140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Подпрограмма 3 "Преодоление социальной </w:t>
            </w:r>
            <w:proofErr w:type="spellStart"/>
            <w:r w:rsidRPr="00A47852">
              <w:rPr>
                <w:bCs/>
              </w:rPr>
              <w:t>исключенности</w:t>
            </w:r>
            <w:proofErr w:type="spellEnd"/>
            <w:r w:rsidRPr="00A47852">
              <w:rPr>
                <w:bCs/>
              </w:rPr>
              <w:t>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852" w:rsidRPr="00A47852" w:rsidRDefault="00A47852" w:rsidP="00A47852">
            <w:pPr>
              <w:ind w:firstLine="0"/>
            </w:pPr>
          </w:p>
        </w:tc>
      </w:tr>
      <w:tr w:rsidR="00A47852" w:rsidRPr="00A47852" w:rsidTr="00B23FF3">
        <w:trPr>
          <w:trHeight w:val="37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Повышение уровня благосостояния граждан, нуждающихся в особой заботе государства</w:t>
            </w:r>
            <w:r w:rsidRPr="00A47852">
              <w:br/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Отдел опеки и попечительства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97 422,4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2 749,4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12 923,4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7 435,6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37 157,0</w:t>
            </w:r>
          </w:p>
        </w:tc>
      </w:tr>
      <w:tr w:rsidR="00A47852" w:rsidRPr="00A47852" w:rsidTr="00B23FF3">
        <w:trPr>
          <w:trHeight w:val="36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97 422,4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2 749,4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12 923,4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7 435,6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37 157,0</w:t>
            </w:r>
          </w:p>
        </w:tc>
      </w:tr>
      <w:tr w:rsidR="00A47852" w:rsidRPr="00A47852" w:rsidTr="00B23FF3">
        <w:trPr>
          <w:trHeight w:val="353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3.1.1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>
              <w:t xml:space="preserve">Предоставление </w:t>
            </w:r>
            <w:proofErr w:type="gramStart"/>
            <w:r w:rsidRPr="00A47852">
              <w:t>жилых  помещений</w:t>
            </w:r>
            <w:proofErr w:type="gramEnd"/>
            <w:r w:rsidRPr="00A47852">
              <w:t xml:space="preserve">  детям-сиротам  и детям, оставшимся без попечения родителей, лицам из их числа по договорам найма специализированных жилых помещений  </w:t>
            </w:r>
          </w:p>
          <w:p w:rsidR="00A47852" w:rsidRPr="00A47852" w:rsidRDefault="00A47852" w:rsidP="00A47852">
            <w:pPr>
              <w:ind w:firstLine="0"/>
            </w:pPr>
            <w:r w:rsidRPr="00A47852">
              <w:t xml:space="preserve">(показатель </w:t>
            </w:r>
            <w:r w:rsidRPr="00A47852">
              <w:lastRenderedPageBreak/>
              <w:t>10,11,12,13)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Управление по жилищным вопросам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Отдел опеки и попечительства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1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96 041,2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2 749,4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12 804,8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7 317,0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7 317,0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7 317,0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7 317,0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7 317,0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36 585,0</w:t>
            </w:r>
          </w:p>
        </w:tc>
      </w:tr>
      <w:tr w:rsidR="00A47852" w:rsidRPr="00A47852" w:rsidTr="00B23FF3">
        <w:trPr>
          <w:trHeight w:val="2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66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6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3.1.2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     </w:t>
            </w:r>
            <w:r w:rsidRPr="00A47852">
              <w:rPr>
                <w:color w:val="FF0000"/>
              </w:rPr>
              <w:t xml:space="preserve">     </w:t>
            </w:r>
            <w:r w:rsidRPr="00A47852">
              <w:t xml:space="preserve">             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Отдел опеки и попечительства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4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1 381,2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114,4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114,4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114,4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114,4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572,0</w:t>
            </w:r>
          </w:p>
        </w:tc>
      </w:tr>
      <w:tr w:rsidR="00A47852" w:rsidRPr="00A47852" w:rsidTr="00B23FF3">
        <w:trPr>
          <w:trHeight w:val="281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7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Иные внебюджетные источники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2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итого по реализации мероприятий   подпрограммы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0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97 422,4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2 749,4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12 923,4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7 435,6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7 431,4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37 157,0</w:t>
            </w:r>
          </w:p>
        </w:tc>
      </w:tr>
      <w:tr w:rsidR="00A47852" w:rsidRPr="00A47852" w:rsidTr="00B23FF3">
        <w:trPr>
          <w:trHeight w:val="52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600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программа "Сотрудничество"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30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Всего по муниципальной программе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767 782,7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54 299,4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65 766,0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59 552,3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294 082,5</w:t>
            </w:r>
          </w:p>
        </w:tc>
      </w:tr>
      <w:tr w:rsidR="00A47852" w:rsidRPr="00A47852" w:rsidTr="00B23FF3">
        <w:trPr>
          <w:trHeight w:val="37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</w:tr>
      <w:tr w:rsidR="00A47852" w:rsidRPr="00A47852" w:rsidTr="00B23FF3">
        <w:trPr>
          <w:trHeight w:val="540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658 299,3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44 502,6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57 591,7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51 233,0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252 486,0</w:t>
            </w:r>
          </w:p>
        </w:tc>
      </w:tr>
      <w:tr w:rsidR="00A47852" w:rsidRPr="00A47852" w:rsidTr="00B23FF3">
        <w:trPr>
          <w:trHeight w:val="28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104 563,4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9 796,8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39 546,5</w:t>
            </w:r>
          </w:p>
        </w:tc>
      </w:tr>
      <w:tr w:rsidR="00A47852" w:rsidRPr="00A47852" w:rsidTr="00B23FF3">
        <w:trPr>
          <w:trHeight w:val="630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4 920,0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410,0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2 050,0</w:t>
            </w:r>
          </w:p>
        </w:tc>
      </w:tr>
      <w:tr w:rsidR="00A47852" w:rsidRPr="00A47852" w:rsidTr="00B23FF3">
        <w:trPr>
          <w:trHeight w:val="345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В том числе: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7852" w:rsidRPr="00A47852" w:rsidRDefault="00A47852" w:rsidP="00A47852">
            <w:pPr>
              <w:ind w:firstLine="0"/>
            </w:pPr>
            <w:r w:rsidRPr="00A47852"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</w:p>
        </w:tc>
      </w:tr>
      <w:tr w:rsidR="00A47852" w:rsidRPr="00A47852" w:rsidTr="00B23FF3">
        <w:trPr>
          <w:trHeight w:val="300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Инвестиции в объекты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40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510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61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330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Прочие расходы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767 782,7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54 299,4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65 766,0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59 552,3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58 816,5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294 082,5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658 299,3</w:t>
            </w:r>
          </w:p>
          <w:p w:rsidR="00A47852" w:rsidRPr="00A47852" w:rsidRDefault="00A47852" w:rsidP="00A47852">
            <w:pPr>
              <w:ind w:firstLine="0"/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44 502,6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57 591,7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51 233,0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50 497,2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252 486,0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104 563,4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9 796,8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7 909,3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39 546,5</w:t>
            </w:r>
          </w:p>
        </w:tc>
      </w:tr>
      <w:tr w:rsidR="00A47852" w:rsidRPr="00A47852" w:rsidTr="00B23FF3">
        <w:trPr>
          <w:trHeight w:val="510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4 920,0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 xml:space="preserve">410,0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2 050,0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Ответственный исполнитель: Отдел по труду и социальным вопросам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94 417,9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6 731,3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7 319,3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7 319,3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7 319,3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7 319,3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7 319,3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36 596,5</w:t>
            </w:r>
          </w:p>
        </w:tc>
      </w:tr>
      <w:tr w:rsidR="00A47852" w:rsidRPr="00A47852" w:rsidTr="00B23FF3">
        <w:trPr>
          <w:trHeight w:val="330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бюджет </w:t>
            </w:r>
            <w:r w:rsidRPr="00A47852">
              <w:lastRenderedPageBreak/>
              <w:t>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89 497,9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6 731,3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6 764,3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6 909,3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6 909,3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6 909,3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6 909,3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6 909,3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6 909,3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34 546,5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4 920,0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410,0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2 050,0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всего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15 065,5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3 065,5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5 000,0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15 065,5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3 065,5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1 000,0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5 000,0</w:t>
            </w:r>
          </w:p>
        </w:tc>
      </w:tr>
      <w:tr w:rsidR="00A47852" w:rsidRPr="00A47852" w:rsidTr="00B23FF3">
        <w:trPr>
          <w:trHeight w:val="253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Отдел опеки и попечительства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всего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540 679,8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35 730,6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47 461,0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41 973,2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207 757,5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540 679,8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35 730,6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47 461,0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41 973,2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41 551,5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207 757,5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183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 xml:space="preserve">Отдел по осуществлению деятельности территориальной комиссии по делам несовершеннолетних и защите их прав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всего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110 895,0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8 772,0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rPr>
                <w:bCs/>
              </w:rPr>
              <w:t>8 772,0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rPr>
                <w:bCs/>
              </w:rPr>
              <w:t>8 772,0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42 289,5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110 895,0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8 772,0</w:t>
            </w:r>
          </w:p>
          <w:p w:rsidR="00A47852" w:rsidRPr="00A47852" w:rsidRDefault="00A47852" w:rsidP="00A47852">
            <w:pPr>
              <w:ind w:firstLine="0"/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rPr>
                <w:bCs/>
              </w:rPr>
              <w:t>8 772,0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rPr>
                <w:bCs/>
              </w:rPr>
              <w:t>8 772,0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8 457,9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42 289,5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МКУ " Управление капитального строительства </w:t>
            </w:r>
            <w:proofErr w:type="spellStart"/>
            <w:r w:rsidRPr="00A47852">
              <w:t>г.Пыть-Ях</w:t>
            </w:r>
            <w:proofErr w:type="spellEnd"/>
            <w:r w:rsidRPr="00A47852">
              <w:t>"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6 724,5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1 358,7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487,8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487,8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487,8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487,8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487,8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2 439,0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6 724,5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1 358,7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487,8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487,8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487,8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487,8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2 439,0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Управление по жилищным вопросам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  <w:rPr>
                <w:bCs/>
              </w:rPr>
            </w:pPr>
            <w:r w:rsidRPr="00A47852">
              <w:rPr>
                <w:bCs/>
              </w:rPr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  <w:tr w:rsidR="00A47852" w:rsidRPr="00A47852" w:rsidTr="00B23FF3">
        <w:trPr>
          <w:trHeight w:val="255"/>
        </w:trPr>
        <w:tc>
          <w:tcPr>
            <w:tcW w:w="4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A47852" w:rsidRDefault="00A47852" w:rsidP="00A47852">
            <w:pPr>
              <w:ind w:firstLine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A47852" w:rsidRDefault="00A47852" w:rsidP="00A47852">
            <w:pPr>
              <w:ind w:firstLine="0"/>
            </w:pPr>
            <w:r w:rsidRPr="00A47852">
              <w:t xml:space="preserve">иные </w:t>
            </w:r>
            <w:r w:rsidRPr="00A47852">
              <w:lastRenderedPageBreak/>
              <w:t>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lastRenderedPageBreak/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7852" w:rsidRPr="00A47852" w:rsidRDefault="00A47852" w:rsidP="00A47852">
            <w:pPr>
              <w:ind w:firstLine="0"/>
            </w:pPr>
            <w:r w:rsidRPr="00A47852">
              <w:t>0,0</w:t>
            </w:r>
          </w:p>
        </w:tc>
      </w:tr>
    </w:tbl>
    <w:p w:rsidR="00A47852" w:rsidRDefault="00A47852" w:rsidP="00A47852">
      <w:pPr>
        <w:jc w:val="right"/>
      </w:pPr>
      <w:r>
        <w:lastRenderedPageBreak/>
        <w:t xml:space="preserve">                                                                                                                     </w:t>
      </w:r>
    </w:p>
    <w:p w:rsidR="00A47852" w:rsidRDefault="00A47852" w:rsidP="00A47852">
      <w:pPr>
        <w:jc w:val="right"/>
      </w:pPr>
    </w:p>
    <w:p w:rsidR="00421877" w:rsidRDefault="00421877" w:rsidP="00421877">
      <w:pPr>
        <w:jc w:val="right"/>
      </w:pPr>
    </w:p>
    <w:p w:rsidR="0040266D" w:rsidRDefault="0040266D" w:rsidP="0040266D">
      <w:pPr>
        <w:jc w:val="right"/>
      </w:pPr>
    </w:p>
    <w:p w:rsidR="00E423E1" w:rsidRDefault="00E423E1" w:rsidP="0040266D">
      <w:pPr>
        <w:ind w:firstLine="0"/>
        <w:jc w:val="right"/>
        <w:rPr>
          <w:rFonts w:cs="Arial"/>
        </w:rPr>
      </w:pPr>
    </w:p>
    <w:p w:rsidR="0041140B" w:rsidRPr="0041140B" w:rsidRDefault="0040266D" w:rsidP="0040266D">
      <w:pPr>
        <w:ind w:firstLine="0"/>
        <w:jc w:val="right"/>
        <w:rPr>
          <w:rFonts w:cs="Arial"/>
        </w:rPr>
      </w:pPr>
      <w:r>
        <w:rPr>
          <w:rFonts w:cs="Arial"/>
        </w:rPr>
        <w:br w:type="page"/>
      </w:r>
      <w:r w:rsidR="00C941E0" w:rsidRPr="0041140B">
        <w:rPr>
          <w:rFonts w:cs="Arial"/>
        </w:rPr>
        <w:lastRenderedPageBreak/>
        <w:t>Приложение</w:t>
      </w:r>
      <w:r w:rsidR="0041140B" w:rsidRPr="0041140B">
        <w:rPr>
          <w:rFonts w:cs="Arial"/>
        </w:rPr>
        <w:t xml:space="preserve"> № </w:t>
      </w:r>
      <w:r w:rsidR="00C941E0" w:rsidRPr="0041140B">
        <w:rPr>
          <w:rFonts w:cs="Arial"/>
        </w:rPr>
        <w:t>3 к муниципальной программе</w:t>
      </w:r>
      <w:r w:rsidR="0041140B" w:rsidRPr="0041140B">
        <w:rPr>
          <w:rFonts w:cs="Arial"/>
        </w:rPr>
        <w:t xml:space="preserve"> «</w:t>
      </w:r>
      <w:r w:rsidR="00C941E0" w:rsidRPr="0041140B">
        <w:rPr>
          <w:rFonts w:cs="Arial"/>
        </w:rPr>
        <w:t xml:space="preserve">Социальная </w:t>
      </w:r>
    </w:p>
    <w:p w:rsidR="0041140B" w:rsidRPr="0041140B" w:rsidRDefault="00C941E0" w:rsidP="0041140B">
      <w:pPr>
        <w:jc w:val="right"/>
        <w:rPr>
          <w:rFonts w:cs="Arial"/>
        </w:rPr>
      </w:pPr>
      <w:r w:rsidRPr="0041140B">
        <w:rPr>
          <w:rFonts w:cs="Arial"/>
        </w:rPr>
        <w:t>поддержка жителей муниципального</w:t>
      </w:r>
      <w:r w:rsidR="0041140B" w:rsidRPr="0041140B">
        <w:rPr>
          <w:rFonts w:cs="Arial"/>
        </w:rPr>
        <w:t xml:space="preserve"> </w:t>
      </w:r>
      <w:r w:rsidRPr="0041140B">
        <w:rPr>
          <w:rFonts w:cs="Arial"/>
        </w:rPr>
        <w:t xml:space="preserve">образования городской </w:t>
      </w:r>
    </w:p>
    <w:p w:rsidR="00C941E0" w:rsidRPr="0041140B" w:rsidRDefault="00C941E0" w:rsidP="0041140B">
      <w:pPr>
        <w:jc w:val="right"/>
        <w:rPr>
          <w:rFonts w:cs="Arial"/>
        </w:rPr>
      </w:pPr>
      <w:r w:rsidRPr="0041140B">
        <w:rPr>
          <w:rFonts w:cs="Arial"/>
        </w:rPr>
        <w:t>округ город Пыть-Ях на</w:t>
      </w:r>
      <w:r w:rsidR="0041140B" w:rsidRPr="0041140B">
        <w:rPr>
          <w:rFonts w:cs="Arial"/>
        </w:rPr>
        <w:t xml:space="preserve"> </w:t>
      </w:r>
      <w:r w:rsidRPr="0041140B">
        <w:rPr>
          <w:rFonts w:cs="Arial"/>
        </w:rPr>
        <w:t>2018-2025 годы и на период до 2030 года</w:t>
      </w:r>
      <w:r w:rsidR="0041140B" w:rsidRPr="0041140B">
        <w:rPr>
          <w:rFonts w:cs="Arial"/>
        </w:rPr>
        <w:t xml:space="preserve">» </w:t>
      </w:r>
    </w:p>
    <w:p w:rsidR="0041140B" w:rsidRDefault="0041140B" w:rsidP="0041140B">
      <w:pPr>
        <w:jc w:val="right"/>
        <w:rPr>
          <w:rFonts w:cs="Arial"/>
        </w:rPr>
      </w:pPr>
    </w:p>
    <w:p w:rsidR="00644FE2" w:rsidRDefault="00644FE2" w:rsidP="00644FE2">
      <w:pPr>
        <w:jc w:val="left"/>
        <w:rPr>
          <w:rFonts w:cs="Arial"/>
        </w:rPr>
      </w:pPr>
      <w:r>
        <w:rPr>
          <w:rFonts w:cs="Arial"/>
        </w:rPr>
        <w:t>(Приложение № 3</w:t>
      </w:r>
      <w:r w:rsidRPr="00644FE2">
        <w:rPr>
          <w:rFonts w:cs="Arial"/>
        </w:rPr>
        <w:t xml:space="preserve"> к муниципальной программе излож</w:t>
      </w:r>
      <w:r>
        <w:rPr>
          <w:rFonts w:cs="Arial"/>
        </w:rPr>
        <w:t>ено</w:t>
      </w:r>
      <w:r w:rsidRPr="00644FE2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63" w:tooltip="постановление от 28.05.2018 0:00:00 №133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28.05.2018 № 133-па</w:t>
        </w:r>
      </w:hyperlink>
      <w:r>
        <w:rPr>
          <w:rFonts w:cs="Arial"/>
          <w:szCs w:val="28"/>
        </w:rPr>
        <w:t>)</w:t>
      </w:r>
    </w:p>
    <w:p w:rsidR="00644FE2" w:rsidRDefault="00E423E1" w:rsidP="00644FE2">
      <w:pPr>
        <w:rPr>
          <w:rFonts w:cs="Arial"/>
        </w:rPr>
      </w:pPr>
      <w:r w:rsidRPr="00E423E1">
        <w:rPr>
          <w:rFonts w:cs="Arial"/>
        </w:rPr>
        <w:t>(Приложение № 3 к муниципальной программе изложено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64" w:tooltip="постановление от 09.08.2018 0:00:00 №236-па Администрация г. Пыть-Ях&#10;&#10;О внесении изменений в  постановление администрации  города от 12.12.2017 № 329-па " w:history="1">
        <w:r>
          <w:rPr>
            <w:rStyle w:val="af4"/>
            <w:szCs w:val="28"/>
          </w:rPr>
          <w:t>от 09.08.2018 № 236-па</w:t>
        </w:r>
      </w:hyperlink>
      <w:r>
        <w:rPr>
          <w:rFonts w:cs="Arial"/>
          <w:szCs w:val="28"/>
        </w:rPr>
        <w:t>)</w:t>
      </w:r>
    </w:p>
    <w:p w:rsidR="00E423E1" w:rsidRDefault="004347F7" w:rsidP="00644FE2">
      <w:pPr>
        <w:rPr>
          <w:rStyle w:val="af4"/>
          <w:szCs w:val="28"/>
        </w:rPr>
      </w:pPr>
      <w:r w:rsidRPr="004347F7">
        <w:rPr>
          <w:rFonts w:cs="Arial"/>
        </w:rPr>
        <w:t>(Приложение № 3 к муниципальной программе изложено в новой редакции</w:t>
      </w:r>
      <w:r>
        <w:rPr>
          <w:rFonts w:cs="Arial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65" w:tooltip="постановление от 26.10.2018 0:00:00 №350-па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26.10.2018 № 350-па)</w:t>
        </w:r>
      </w:hyperlink>
    </w:p>
    <w:p w:rsidR="00A47852" w:rsidRDefault="00A47852" w:rsidP="00644FE2">
      <w:pPr>
        <w:rPr>
          <w:rFonts w:cs="Arial"/>
        </w:rPr>
      </w:pPr>
      <w:r>
        <w:rPr>
          <w:rFonts w:cs="Arial"/>
        </w:rPr>
        <w:t xml:space="preserve">(Приложение № </w:t>
      </w:r>
      <w:r w:rsidRPr="00A47852">
        <w:rPr>
          <w:rFonts w:cs="Arial"/>
        </w:rPr>
        <w:t xml:space="preserve">3 к </w:t>
      </w:r>
      <w:r>
        <w:rPr>
          <w:rFonts w:cs="Arial"/>
        </w:rPr>
        <w:t>муниципальной программе изложено</w:t>
      </w:r>
      <w:r w:rsidRPr="00A47852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 w:rsidRPr="00A47852">
        <w:rPr>
          <w:rStyle w:val="af4"/>
          <w:color w:val="000000"/>
          <w:szCs w:val="28"/>
        </w:rPr>
        <w:t xml:space="preserve">постановлением Администрации </w:t>
      </w:r>
      <w:hyperlink r:id="rId66" w:tooltip="постановление от 26.12.2018 0:00:00 №478-па  Администрация г. Пыть-Ях&#10;&#10;О внесении изменений в постановление администрации города от 12.12.2017 № 329-па " w:history="1">
        <w:r>
          <w:rPr>
            <w:rStyle w:val="af4"/>
            <w:szCs w:val="28"/>
          </w:rPr>
          <w:t>от 26.12.2018 № 478-па</w:t>
        </w:r>
      </w:hyperlink>
      <w:r>
        <w:rPr>
          <w:rStyle w:val="af4"/>
          <w:color w:val="000000"/>
          <w:szCs w:val="28"/>
        </w:rPr>
        <w:t>)</w:t>
      </w:r>
    </w:p>
    <w:p w:rsidR="004347F7" w:rsidRDefault="004347F7" w:rsidP="00644FE2">
      <w:pPr>
        <w:pStyle w:val="2"/>
      </w:pPr>
    </w:p>
    <w:p w:rsidR="00644FE2" w:rsidRPr="00C7597C" w:rsidRDefault="00644FE2" w:rsidP="00C7597C">
      <w:pPr>
        <w:pStyle w:val="2"/>
      </w:pPr>
      <w:r w:rsidRPr="00644FE2">
        <w:t>Оценка эффективности реализации муниципальной программы</w:t>
      </w:r>
    </w:p>
    <w:p w:rsidR="00A47852" w:rsidRPr="003037B4" w:rsidRDefault="00A47852" w:rsidP="00A47852">
      <w:pPr>
        <w:jc w:val="center"/>
      </w:pPr>
    </w:p>
    <w:tbl>
      <w:tblPr>
        <w:tblW w:w="16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15262"/>
        <w:gridCol w:w="496"/>
      </w:tblGrid>
      <w:tr w:rsidR="00A47852" w:rsidRPr="003037B4" w:rsidTr="00B23FF3">
        <w:trPr>
          <w:trHeight w:val="210"/>
        </w:trPr>
        <w:tc>
          <w:tcPr>
            <w:tcW w:w="16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5650" w:type="dxa"/>
              <w:tblInd w:w="93" w:type="dxa"/>
              <w:tblLayout w:type="fixed"/>
              <w:tblLook w:val="00A0" w:firstRow="1" w:lastRow="0" w:firstColumn="1" w:lastColumn="0" w:noHBand="0" w:noVBand="0"/>
            </w:tblPr>
            <w:tblGrid>
              <w:gridCol w:w="432"/>
              <w:gridCol w:w="2076"/>
              <w:gridCol w:w="1666"/>
              <w:gridCol w:w="1301"/>
              <w:gridCol w:w="690"/>
              <w:gridCol w:w="654"/>
              <w:gridCol w:w="536"/>
              <w:gridCol w:w="661"/>
              <w:gridCol w:w="553"/>
              <w:gridCol w:w="536"/>
              <w:gridCol w:w="536"/>
              <w:gridCol w:w="536"/>
              <w:gridCol w:w="1037"/>
              <w:gridCol w:w="992"/>
              <w:gridCol w:w="808"/>
              <w:gridCol w:w="751"/>
              <w:gridCol w:w="992"/>
              <w:gridCol w:w="893"/>
            </w:tblGrid>
            <w:tr w:rsidR="00A47852" w:rsidRPr="00A47852" w:rsidTr="00B23FF3">
              <w:trPr>
                <w:trHeight w:val="255"/>
              </w:trPr>
              <w:tc>
                <w:tcPr>
                  <w:tcW w:w="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№ п/п</w:t>
                  </w:r>
                </w:p>
              </w:tc>
              <w:tc>
                <w:tcPr>
                  <w:tcW w:w="20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Наименование показателей результатов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Наименование мероприятий</w:t>
                  </w:r>
                </w:p>
              </w:tc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Базовый показатель на начало реал</w:t>
                  </w:r>
                  <w:r>
                    <w:t xml:space="preserve">изации муниципальной программы </w:t>
                  </w:r>
                  <w:r w:rsidRPr="00A47852">
                    <w:t>(2016г.)</w:t>
                  </w:r>
                </w:p>
              </w:tc>
              <w:tc>
                <w:tcPr>
                  <w:tcW w:w="470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Значение показателя по годам: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Целевое значение показателя на момент окончания действия муниципальной программы</w:t>
                  </w:r>
                </w:p>
              </w:tc>
              <w:tc>
                <w:tcPr>
                  <w:tcW w:w="3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соотношение затрат и результатов (тыс. руб.)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Иные внебюджетные источники </w:t>
                  </w:r>
                </w:p>
              </w:tc>
            </w:tr>
            <w:tr w:rsidR="00A47852" w:rsidRPr="00A47852" w:rsidTr="00B23FF3">
              <w:trPr>
                <w:trHeight w:val="255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20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6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2018</w:t>
                  </w:r>
                </w:p>
              </w:tc>
              <w:tc>
                <w:tcPr>
                  <w:tcW w:w="6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2019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2020</w:t>
                  </w:r>
                </w:p>
              </w:tc>
              <w:tc>
                <w:tcPr>
                  <w:tcW w:w="6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2021</w:t>
                  </w:r>
                </w:p>
              </w:tc>
              <w:tc>
                <w:tcPr>
                  <w:tcW w:w="5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2022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2023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2024</w:t>
                  </w:r>
                </w:p>
              </w:tc>
              <w:tc>
                <w:tcPr>
                  <w:tcW w:w="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2025</w:t>
                  </w:r>
                </w:p>
              </w:tc>
              <w:tc>
                <w:tcPr>
                  <w:tcW w:w="10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общие затраты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в </w:t>
                  </w:r>
                  <w:proofErr w:type="spellStart"/>
                  <w:r w:rsidRPr="00A47852">
                    <w:t>т.ч</w:t>
                  </w:r>
                  <w:proofErr w:type="spellEnd"/>
                  <w:r w:rsidRPr="00A47852">
                    <w:t>. бюджетные</w:t>
                  </w: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</w:tr>
            <w:tr w:rsidR="00A47852" w:rsidRPr="00A47852" w:rsidTr="00B23FF3">
              <w:trPr>
                <w:trHeight w:val="1270"/>
              </w:trPr>
              <w:tc>
                <w:tcPr>
                  <w:tcW w:w="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20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69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6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6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55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5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0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местный бюджет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бюджет автономного округа</w:t>
                  </w: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</w:tr>
            <w:tr w:rsidR="00A47852" w:rsidRPr="00A47852" w:rsidTr="00B23FF3">
              <w:trPr>
                <w:trHeight w:val="255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3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4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 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 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 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12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14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15</w:t>
                  </w:r>
                </w:p>
              </w:tc>
            </w:tr>
            <w:tr w:rsidR="00A47852" w:rsidRPr="00A47852" w:rsidTr="00B23FF3">
              <w:trPr>
                <w:trHeight w:val="1272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1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Доля несовершеннолетних, находящихся в социально опасном положении, совершивших противоправные деяния (преступления, общественно опасные деяния), в общем количестве несовершеннолетних, признанных находящимися в социально опасном положении, в отчетном периоде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Исполнение отдельных государственных полномочий                  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11,5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6,1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  <w:rPr>
                      <w:bCs/>
                    </w:rPr>
                  </w:pPr>
                  <w:r w:rsidRPr="00A47852">
                    <w:rPr>
                      <w:bCs/>
                    </w:rPr>
                    <w:t>256 252,5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  <w:rPr>
                      <w:bCs/>
                    </w:rPr>
                  </w:pPr>
                  <w:r w:rsidRPr="00A47852">
                    <w:rPr>
                      <w:bCs/>
                    </w:rPr>
                    <w:t>256 252,5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417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Доля детей-сирот и детей, оставшихся без попечения родителей, воспитывающихся в семьях граждан, от общей численности </w:t>
                  </w:r>
                  <w:r w:rsidRPr="00A47852">
                    <w:lastRenderedPageBreak/>
                    <w:t xml:space="preserve">детей-сирот и детей, оставшихся без попечения родителей, состоящих на учете в отделе опеки и попечительства администрации города Пыть-Яха, в том числе устроенных в организации для детей-сирот и детей, оставшихся без попечения родителей 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 xml:space="preserve"> Дополнительные гарантии и дополнительные </w:t>
                  </w:r>
                  <w:proofErr w:type="gramStart"/>
                  <w:r w:rsidRPr="00A47852">
                    <w:t>меры  социальной</w:t>
                  </w:r>
                  <w:proofErr w:type="gramEnd"/>
                  <w:r w:rsidRPr="00A47852">
                    <w:t xml:space="preserve"> поддержки детей- сирот и детей, </w:t>
                  </w:r>
                  <w:r w:rsidRPr="00A47852">
                    <w:lastRenderedPageBreak/>
                    <w:t xml:space="preserve">оставшихся без попечения родителей, лиц из числа детей-сирот, и детей, оставшихся без попечения родителей,  а также граждан, принявших на воспитание детей, оставшихся без попечения родительского попечения 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98,6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304 624,4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304 624,4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1350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3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Количество школьников - получателей социальной поддержки на проезд в городском транспорте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Предоставление школьникам права на проезд в городском транспорте без приобретения билетов на проезд   </w:t>
                  </w:r>
                </w:p>
              </w:tc>
              <w:tc>
                <w:tcPr>
                  <w:tcW w:w="1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5250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5560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5503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1473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4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Количество нерабо</w:t>
                  </w:r>
                  <w:r>
                    <w:t xml:space="preserve">тающих пенсионеров получателей </w:t>
                  </w:r>
                  <w:r w:rsidRPr="00A47852">
                    <w:t>социальной поддержки на проезд в городском транспорте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Предоставление неработающим пенсионерам права на проезд в городском транспорте без приобретения билетов на проезд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1053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1201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1180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1190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686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Количество лиц, удостоенных звания «Почетный гражданин города Пыть-Яха» 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Денежные выплаты отдельным категориям граждан 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17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17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17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rPr>
                      <w:bCs/>
                    </w:rPr>
                    <w:t>9 182,0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rPr>
                      <w:bCs/>
                    </w:rPr>
                    <w:t>9 182,0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1029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Количество неработающих пенсионеров</w:t>
                  </w:r>
                  <w:r>
                    <w:t>- получателей выплаты в связи с</w:t>
                  </w:r>
                  <w:r w:rsidRPr="00A47852">
                    <w:t xml:space="preserve"> Юбилеем (55,60,65 и далее через 5 лет)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Выплаты неработающим пенсионерам в связи с Юбилеем</w:t>
                  </w:r>
                  <w:r w:rsidRPr="00A47852">
                    <w:br/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rPr>
                      <w:bCs/>
                    </w:rPr>
                    <w:t>60,0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rPr>
                      <w:bCs/>
                    </w:rPr>
                    <w:t>60,0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2806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7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Количе</w:t>
                  </w:r>
                  <w:r>
                    <w:t>ство получателей единовременной выплаты ко Дню Победы</w:t>
                  </w:r>
                  <w:r w:rsidRPr="00A47852">
                    <w:t xml:space="preserve"> </w:t>
                  </w:r>
                  <w:r>
                    <w:t xml:space="preserve">в Великой Отечественной войне, </w:t>
                  </w:r>
                  <w:r w:rsidRPr="00A47852">
                    <w:t>юбилейным и памятным датам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5 330,0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  <w:p w:rsidR="00A47852" w:rsidRPr="00A47852" w:rsidRDefault="00A47852" w:rsidP="00A47852">
                  <w:pPr>
                    <w:ind w:firstLine="0"/>
                  </w:pPr>
                  <w:r w:rsidRPr="00A47852">
                    <w:t>410,0</w:t>
                  </w:r>
                </w:p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  <w:p w:rsidR="00A47852" w:rsidRPr="00A47852" w:rsidRDefault="00A47852" w:rsidP="00A47852">
                  <w:pPr>
                    <w:ind w:firstLine="0"/>
                  </w:pPr>
                  <w:r w:rsidRPr="00A47852">
                    <w:t>4 920,0</w:t>
                  </w:r>
                </w:p>
                <w:p w:rsidR="00A47852" w:rsidRPr="00A47852" w:rsidRDefault="00A47852" w:rsidP="00A47852">
                  <w:pPr>
                    <w:ind w:firstLine="0"/>
                  </w:pPr>
                </w:p>
              </w:tc>
            </w:tr>
            <w:tr w:rsidR="00A47852" w:rsidRPr="00A47852" w:rsidTr="00B23FF3">
              <w:trPr>
                <w:trHeight w:val="1968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Количество получателей дополнительного пенсионного обеспечения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Денежные выплаты лицам, замещающим должности муниципальной службы или муниципальные должности в </w:t>
                  </w:r>
                  <w:r w:rsidRPr="00A47852">
                    <w:lastRenderedPageBreak/>
                    <w:t xml:space="preserve">органах местного самоуправления города Пыть-Ях 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59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67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79 845,9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79 845,9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2121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9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Количество получателей льготы на оплату стоимости одной помывки в городской бане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>
                    <w:t xml:space="preserve">Субсидия на возмещение недополученных </w:t>
                  </w:r>
                  <w:r w:rsidRPr="00A47852">
                    <w:t>доходов организациям, предоставляющим населению услуги бань по тарифам, не обеспечивающим возмещение издержек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5316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7246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5500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6650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15 065,5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15 065,5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2546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Доля обеспеченных жилыми помещениями детей-сирот, детей, оставшихся без попечения родителей, и лиц из числа детей-сирот, </w:t>
                  </w:r>
                  <w:r w:rsidRPr="00A47852">
                    <w:lastRenderedPageBreak/>
                    <w:t>детей, оставшихся без попечения родителей, состоявших на учете на получение жилого помещения, включая лиц в возрасте от 23 лет и старше, за отчетный год в общей численности детей-сирот,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852" w:rsidRPr="00A47852" w:rsidRDefault="00A47852" w:rsidP="00A47852">
                  <w:pPr>
                    <w:ind w:firstLine="0"/>
                  </w:pPr>
                  <w:r>
                    <w:lastRenderedPageBreak/>
                    <w:t xml:space="preserve">Предоставление </w:t>
                  </w:r>
                  <w:proofErr w:type="gramStart"/>
                  <w:r>
                    <w:t>жилых  помещений</w:t>
                  </w:r>
                  <w:proofErr w:type="gramEnd"/>
                  <w:r>
                    <w:t xml:space="preserve"> </w:t>
                  </w:r>
                  <w:r w:rsidRPr="00A47852">
                    <w:t xml:space="preserve">детям-сиротам  и детям, оставшимся без попечения родителей, лицам из их </w:t>
                  </w:r>
                  <w:r w:rsidRPr="00A47852">
                    <w:lastRenderedPageBreak/>
                    <w:t xml:space="preserve">числа по договорам найма специализированных жилых помещений </w:t>
                  </w: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100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  <w:p w:rsidR="00A47852" w:rsidRPr="00A47852" w:rsidRDefault="00A47852" w:rsidP="00A47852">
                  <w:pPr>
                    <w:ind w:firstLine="0"/>
                  </w:pPr>
                  <w:r w:rsidRPr="00A47852">
                    <w:t>96 041,2</w:t>
                  </w:r>
                </w:p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7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  <w:p w:rsidR="00A47852" w:rsidRPr="00A47852" w:rsidRDefault="00A47852" w:rsidP="00A47852">
                  <w:pPr>
                    <w:ind w:firstLine="0"/>
                  </w:pPr>
                  <w:r w:rsidRPr="00A47852">
                    <w:t>96 041,2</w:t>
                  </w:r>
                </w:p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0,0</w:t>
                  </w:r>
                </w:p>
              </w:tc>
            </w:tr>
            <w:tr w:rsidR="00A47852" w:rsidRPr="00A47852" w:rsidTr="00B23FF3">
              <w:trPr>
                <w:trHeight w:val="1804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11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 </w:t>
                  </w: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7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</w:tr>
            <w:tr w:rsidR="00A47852" w:rsidRPr="00A47852" w:rsidTr="00B23FF3">
              <w:trPr>
                <w:trHeight w:val="2829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12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 xml:space="preserve">Численность детей-сирот </w:t>
                  </w:r>
                  <w:r w:rsidRPr="00A47852">
                    <w:br/>
                    <w:t xml:space="preserve">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</w:t>
                  </w:r>
                  <w:r w:rsidRPr="00A47852">
                    <w:lastRenderedPageBreak/>
                    <w:t>жилищного фонда по договорам найма спец</w:t>
                  </w:r>
                  <w:r>
                    <w:t>иализированных жилых помещений,</w:t>
                  </w:r>
                  <w:r w:rsidRPr="00A47852">
                    <w:t xml:space="preserve"> в отчетном финансовом году </w:t>
                  </w: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8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9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6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73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7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</w:tr>
            <w:tr w:rsidR="00A47852" w:rsidRPr="00A47852" w:rsidTr="00B23FF3">
              <w:trPr>
                <w:trHeight w:val="3012"/>
              </w:trPr>
              <w:tc>
                <w:tcPr>
                  <w:tcW w:w="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lastRenderedPageBreak/>
                    <w:t>13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Доля использованных средств</w:t>
                  </w:r>
                  <w:r w:rsidRPr="00A47852">
                    <w:br/>
                    <w:t xml:space="preserve"> субсидии, передаваемой из бюджета автономного округа бюджету </w:t>
                  </w:r>
                  <w:proofErr w:type="spellStart"/>
                  <w:r w:rsidRPr="00A47852">
                    <w:t>м.о</w:t>
                  </w:r>
                  <w:proofErr w:type="spellEnd"/>
                  <w:r w:rsidRPr="00A47852">
                    <w:t xml:space="preserve">. </w:t>
                  </w:r>
                  <w:proofErr w:type="spellStart"/>
                  <w:r w:rsidRPr="00A47852">
                    <w:t>г.о</w:t>
                  </w:r>
                  <w:proofErr w:type="spellEnd"/>
                  <w:r w:rsidRPr="00A47852">
                    <w:t xml:space="preserve">. г.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</w:t>
                  </w:r>
                  <w:r w:rsidRPr="00A47852">
                    <w:lastRenderedPageBreak/>
                    <w:t>попечения родителей, лиц из числа детей-сирот и детей, оставшихся без попечения родителей</w:t>
                  </w: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  <w:r w:rsidRPr="00A47852">
                    <w:t>100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7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  <w:tc>
                <w:tcPr>
                  <w:tcW w:w="8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852" w:rsidRPr="00A47852" w:rsidRDefault="00A47852" w:rsidP="00A47852">
                  <w:pPr>
                    <w:ind w:firstLine="0"/>
                  </w:pPr>
                </w:p>
              </w:tc>
            </w:tr>
          </w:tbl>
          <w:p w:rsidR="00A47852" w:rsidRDefault="00A47852" w:rsidP="00B23FF3"/>
        </w:tc>
      </w:tr>
      <w:tr w:rsidR="00A47852" w:rsidRPr="003037B4" w:rsidTr="00B23FF3">
        <w:trPr>
          <w:gridBefore w:val="1"/>
          <w:gridAfter w:val="1"/>
          <w:wBefore w:w="552" w:type="dxa"/>
          <w:wAfter w:w="496" w:type="dxa"/>
          <w:trHeight w:val="255"/>
        </w:trPr>
        <w:tc>
          <w:tcPr>
            <w:tcW w:w="15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7852" w:rsidRDefault="00A47852" w:rsidP="00B23FF3"/>
        </w:tc>
      </w:tr>
    </w:tbl>
    <w:p w:rsidR="00A47852" w:rsidRPr="00B773DC" w:rsidRDefault="00A47852" w:rsidP="00A47852"/>
    <w:p w:rsidR="00A47852" w:rsidRPr="00FB4000" w:rsidRDefault="00A47852" w:rsidP="00A478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44FE2" w:rsidRPr="00644FE2" w:rsidRDefault="00644FE2" w:rsidP="00644FE2">
      <w:pPr>
        <w:tabs>
          <w:tab w:val="left" w:pos="1665"/>
        </w:tabs>
        <w:rPr>
          <w:rFonts w:cs="Arial"/>
        </w:rPr>
      </w:pPr>
    </w:p>
    <w:sectPr w:rsidR="00644FE2" w:rsidRPr="00644FE2" w:rsidSect="00B132A3">
      <w:pgSz w:w="16838" w:h="11906" w:orient="landscape" w:code="9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D5" w:rsidRDefault="00EA61D5">
      <w:r>
        <w:separator/>
      </w:r>
    </w:p>
  </w:endnote>
  <w:endnote w:type="continuationSeparator" w:id="0">
    <w:p w:rsidR="00EA61D5" w:rsidRDefault="00EA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52" w:rsidRDefault="00577D5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52" w:rsidRDefault="00577D5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52" w:rsidRDefault="00577D5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D5" w:rsidRDefault="00EA61D5">
      <w:r>
        <w:separator/>
      </w:r>
    </w:p>
  </w:footnote>
  <w:footnote w:type="continuationSeparator" w:id="0">
    <w:p w:rsidR="00EA61D5" w:rsidRDefault="00EA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52" w:rsidRDefault="00577D52" w:rsidP="00835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577D52" w:rsidRDefault="00577D52" w:rsidP="005B57C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52" w:rsidRDefault="00577D52" w:rsidP="005B57C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52" w:rsidRDefault="00577D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C678B7"/>
    <w:multiLevelType w:val="multilevel"/>
    <w:tmpl w:val="DB18E2B2"/>
    <w:lvl w:ilvl="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1" w:hanging="2160"/>
      </w:pPr>
      <w:rPr>
        <w:rFonts w:hint="default"/>
      </w:rPr>
    </w:lvl>
  </w:abstractNum>
  <w:abstractNum w:abstractNumId="2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6531530"/>
    <w:multiLevelType w:val="multilevel"/>
    <w:tmpl w:val="04BE449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2"/>
        </w:tabs>
        <w:ind w:left="9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72"/>
        </w:tabs>
        <w:ind w:left="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32"/>
        </w:tabs>
        <w:ind w:left="13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32"/>
        </w:tabs>
        <w:ind w:left="13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92"/>
        </w:tabs>
        <w:ind w:left="16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92"/>
        </w:tabs>
        <w:ind w:left="1692" w:hanging="1800"/>
      </w:pPr>
      <w:rPr>
        <w:rFonts w:cs="Times New Roman" w:hint="default"/>
      </w:rPr>
    </w:lvl>
  </w:abstractNum>
  <w:abstractNum w:abstractNumId="4">
    <w:nsid w:val="19417C12"/>
    <w:multiLevelType w:val="hybridMultilevel"/>
    <w:tmpl w:val="0568A9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A974882"/>
    <w:multiLevelType w:val="hybridMultilevel"/>
    <w:tmpl w:val="FA82F9B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8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A843F8A"/>
    <w:multiLevelType w:val="hybridMultilevel"/>
    <w:tmpl w:val="E6D8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2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C67041A"/>
    <w:multiLevelType w:val="hybridMultilevel"/>
    <w:tmpl w:val="22F0B980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5">
    <w:nsid w:val="44081BEC"/>
    <w:multiLevelType w:val="hybridMultilevel"/>
    <w:tmpl w:val="1AF22780"/>
    <w:lvl w:ilvl="0" w:tplc="B7E45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44EB3A5E"/>
    <w:multiLevelType w:val="hybridMultilevel"/>
    <w:tmpl w:val="F70646DC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7">
    <w:nsid w:val="463E6F6C"/>
    <w:multiLevelType w:val="hybridMultilevel"/>
    <w:tmpl w:val="C756DD36"/>
    <w:lvl w:ilvl="0" w:tplc="330CA08E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8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8274EE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F8D1F9B"/>
    <w:multiLevelType w:val="multilevel"/>
    <w:tmpl w:val="BB763180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)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)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)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)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)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)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)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>
    <w:nsid w:val="546868BA"/>
    <w:multiLevelType w:val="hybridMultilevel"/>
    <w:tmpl w:val="6738375A"/>
    <w:lvl w:ilvl="0" w:tplc="1FDE051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3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88666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724F3"/>
    <w:multiLevelType w:val="multilevel"/>
    <w:tmpl w:val="77BE2CA2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6">
    <w:nsid w:val="5CDD41B5"/>
    <w:multiLevelType w:val="multilevel"/>
    <w:tmpl w:val="F56CED9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8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>
    <w:nsid w:val="64E15021"/>
    <w:multiLevelType w:val="hybridMultilevel"/>
    <w:tmpl w:val="51B29566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31">
    <w:nsid w:val="673F2733"/>
    <w:multiLevelType w:val="hybridMultilevel"/>
    <w:tmpl w:val="703E9234"/>
    <w:lvl w:ilvl="0" w:tplc="8BAA6C04">
      <w:start w:val="2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32">
    <w:nsid w:val="68943882"/>
    <w:multiLevelType w:val="multilevel"/>
    <w:tmpl w:val="CA2A4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3">
    <w:nsid w:val="68D34482"/>
    <w:multiLevelType w:val="hybridMultilevel"/>
    <w:tmpl w:val="98880C7C"/>
    <w:lvl w:ilvl="0" w:tplc="759A3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33CC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9007A2C"/>
    <w:multiLevelType w:val="hybridMultilevel"/>
    <w:tmpl w:val="8C4E0912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35">
    <w:nsid w:val="69176A45"/>
    <w:multiLevelType w:val="hybridMultilevel"/>
    <w:tmpl w:val="607E45DC"/>
    <w:lvl w:ilvl="0" w:tplc="5C827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BE4E43"/>
    <w:multiLevelType w:val="hybridMultilevel"/>
    <w:tmpl w:val="5EBA6E9C"/>
    <w:lvl w:ilvl="0" w:tplc="5C28CD38">
      <w:start w:val="1"/>
      <w:numFmt w:val="decimal"/>
      <w:lvlText w:val="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38">
    <w:nsid w:val="6E336425"/>
    <w:multiLevelType w:val="multilevel"/>
    <w:tmpl w:val="66E0393E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40">
    <w:nsid w:val="6FFF50EB"/>
    <w:multiLevelType w:val="hybridMultilevel"/>
    <w:tmpl w:val="210C236A"/>
    <w:lvl w:ilvl="0" w:tplc="91D87E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7123155C"/>
    <w:multiLevelType w:val="multilevel"/>
    <w:tmpl w:val="6E24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252E11"/>
    <w:multiLevelType w:val="hybridMultilevel"/>
    <w:tmpl w:val="0D8AC532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3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0"/>
  </w:num>
  <w:num w:numId="4">
    <w:abstractNumId w:val="44"/>
  </w:num>
  <w:num w:numId="5">
    <w:abstractNumId w:val="7"/>
  </w:num>
  <w:num w:numId="6">
    <w:abstractNumId w:val="18"/>
  </w:num>
  <w:num w:numId="7">
    <w:abstractNumId w:val="12"/>
  </w:num>
  <w:num w:numId="8">
    <w:abstractNumId w:val="28"/>
  </w:num>
  <w:num w:numId="9">
    <w:abstractNumId w:val="2"/>
  </w:num>
  <w:num w:numId="10">
    <w:abstractNumId w:val="43"/>
  </w:num>
  <w:num w:numId="11">
    <w:abstractNumId w:val="37"/>
  </w:num>
  <w:num w:numId="12">
    <w:abstractNumId w:val="14"/>
  </w:num>
  <w:num w:numId="13">
    <w:abstractNumId w:val="29"/>
  </w:num>
  <w:num w:numId="14">
    <w:abstractNumId w:val="27"/>
  </w:num>
  <w:num w:numId="15">
    <w:abstractNumId w:val="8"/>
  </w:num>
  <w:num w:numId="16">
    <w:abstractNumId w:val="39"/>
  </w:num>
  <w:num w:numId="17">
    <w:abstractNumId w:val="30"/>
  </w:num>
  <w:num w:numId="18">
    <w:abstractNumId w:val="11"/>
  </w:num>
  <w:num w:numId="19">
    <w:abstractNumId w:val="20"/>
  </w:num>
  <w:num w:numId="20">
    <w:abstractNumId w:val="6"/>
  </w:num>
  <w:num w:numId="21">
    <w:abstractNumId w:val="42"/>
  </w:num>
  <w:num w:numId="22">
    <w:abstractNumId w:val="16"/>
  </w:num>
  <w:num w:numId="23">
    <w:abstractNumId w:val="33"/>
  </w:num>
  <w:num w:numId="24">
    <w:abstractNumId w:val="22"/>
  </w:num>
  <w:num w:numId="25">
    <w:abstractNumId w:val="9"/>
  </w:num>
  <w:num w:numId="26">
    <w:abstractNumId w:val="4"/>
  </w:num>
  <w:num w:numId="27">
    <w:abstractNumId w:val="3"/>
  </w:num>
  <w:num w:numId="28">
    <w:abstractNumId w:val="13"/>
  </w:num>
  <w:num w:numId="29">
    <w:abstractNumId w:val="17"/>
  </w:num>
  <w:num w:numId="30">
    <w:abstractNumId w:val="34"/>
  </w:num>
  <w:num w:numId="31">
    <w:abstractNumId w:val="5"/>
  </w:num>
  <w:num w:numId="32">
    <w:abstractNumId w:val="40"/>
  </w:num>
  <w:num w:numId="33">
    <w:abstractNumId w:val="35"/>
  </w:num>
  <w:num w:numId="34">
    <w:abstractNumId w:val="41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6"/>
  </w:num>
  <w:num w:numId="39">
    <w:abstractNumId w:val="21"/>
  </w:num>
  <w:num w:numId="40">
    <w:abstractNumId w:val="15"/>
  </w:num>
  <w:num w:numId="41">
    <w:abstractNumId w:val="2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26"/>
  </w:num>
  <w:num w:numId="45">
    <w:abstractNumId w:val="38"/>
  </w:num>
  <w:num w:numId="46">
    <w:abstractNumId w:val="1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B3"/>
    <w:rsid w:val="00000F8D"/>
    <w:rsid w:val="00001A5D"/>
    <w:rsid w:val="00005D65"/>
    <w:rsid w:val="0000797F"/>
    <w:rsid w:val="000079D1"/>
    <w:rsid w:val="00007F6B"/>
    <w:rsid w:val="00011D3C"/>
    <w:rsid w:val="00011D8C"/>
    <w:rsid w:val="00011EE5"/>
    <w:rsid w:val="00014A6D"/>
    <w:rsid w:val="00015B25"/>
    <w:rsid w:val="00017B87"/>
    <w:rsid w:val="0002129D"/>
    <w:rsid w:val="00021AEE"/>
    <w:rsid w:val="000239B8"/>
    <w:rsid w:val="00024BE4"/>
    <w:rsid w:val="00024EA3"/>
    <w:rsid w:val="000275EB"/>
    <w:rsid w:val="00027762"/>
    <w:rsid w:val="00030245"/>
    <w:rsid w:val="00030C30"/>
    <w:rsid w:val="000337A9"/>
    <w:rsid w:val="0003459A"/>
    <w:rsid w:val="0003768C"/>
    <w:rsid w:val="00042C11"/>
    <w:rsid w:val="00043864"/>
    <w:rsid w:val="00045F71"/>
    <w:rsid w:val="00046682"/>
    <w:rsid w:val="000507E0"/>
    <w:rsid w:val="000515FB"/>
    <w:rsid w:val="00052ACB"/>
    <w:rsid w:val="00053C2E"/>
    <w:rsid w:val="00054926"/>
    <w:rsid w:val="00055117"/>
    <w:rsid w:val="00056F00"/>
    <w:rsid w:val="000600A3"/>
    <w:rsid w:val="000608DB"/>
    <w:rsid w:val="00061A30"/>
    <w:rsid w:val="00062492"/>
    <w:rsid w:val="000624C1"/>
    <w:rsid w:val="000632A7"/>
    <w:rsid w:val="00063ACA"/>
    <w:rsid w:val="0006410E"/>
    <w:rsid w:val="000649E4"/>
    <w:rsid w:val="00066106"/>
    <w:rsid w:val="00066120"/>
    <w:rsid w:val="00072150"/>
    <w:rsid w:val="00073ED8"/>
    <w:rsid w:val="00075265"/>
    <w:rsid w:val="00080ABA"/>
    <w:rsid w:val="00081ECD"/>
    <w:rsid w:val="00081F47"/>
    <w:rsid w:val="00083567"/>
    <w:rsid w:val="00085219"/>
    <w:rsid w:val="00085EED"/>
    <w:rsid w:val="0008755A"/>
    <w:rsid w:val="00087A83"/>
    <w:rsid w:val="00087C52"/>
    <w:rsid w:val="00090C1D"/>
    <w:rsid w:val="00096289"/>
    <w:rsid w:val="000A098C"/>
    <w:rsid w:val="000A1857"/>
    <w:rsid w:val="000A7237"/>
    <w:rsid w:val="000B093E"/>
    <w:rsid w:val="000B0A61"/>
    <w:rsid w:val="000B128C"/>
    <w:rsid w:val="000B12A7"/>
    <w:rsid w:val="000B5CB0"/>
    <w:rsid w:val="000B6F61"/>
    <w:rsid w:val="000B7ACF"/>
    <w:rsid w:val="000C42BA"/>
    <w:rsid w:val="000C497E"/>
    <w:rsid w:val="000C6763"/>
    <w:rsid w:val="000C6F99"/>
    <w:rsid w:val="000C7031"/>
    <w:rsid w:val="000D2668"/>
    <w:rsid w:val="000D3053"/>
    <w:rsid w:val="000D334A"/>
    <w:rsid w:val="000D3850"/>
    <w:rsid w:val="000D436A"/>
    <w:rsid w:val="000D44DC"/>
    <w:rsid w:val="000D4527"/>
    <w:rsid w:val="000D50C4"/>
    <w:rsid w:val="000E157E"/>
    <w:rsid w:val="000E1A40"/>
    <w:rsid w:val="000E3359"/>
    <w:rsid w:val="000E470F"/>
    <w:rsid w:val="000E68F1"/>
    <w:rsid w:val="000E7DEA"/>
    <w:rsid w:val="000F02B2"/>
    <w:rsid w:val="000F06F4"/>
    <w:rsid w:val="000F4052"/>
    <w:rsid w:val="000F449F"/>
    <w:rsid w:val="000F4561"/>
    <w:rsid w:val="000F53B3"/>
    <w:rsid w:val="000F5D3D"/>
    <w:rsid w:val="000F6124"/>
    <w:rsid w:val="001000F8"/>
    <w:rsid w:val="00100EAE"/>
    <w:rsid w:val="00103003"/>
    <w:rsid w:val="001033E0"/>
    <w:rsid w:val="00107495"/>
    <w:rsid w:val="00107818"/>
    <w:rsid w:val="001106CD"/>
    <w:rsid w:val="001123F8"/>
    <w:rsid w:val="001124AE"/>
    <w:rsid w:val="00112936"/>
    <w:rsid w:val="00115835"/>
    <w:rsid w:val="00117093"/>
    <w:rsid w:val="0012638D"/>
    <w:rsid w:val="001265BE"/>
    <w:rsid w:val="00127766"/>
    <w:rsid w:val="00127859"/>
    <w:rsid w:val="00130765"/>
    <w:rsid w:val="00130A24"/>
    <w:rsid w:val="00131D30"/>
    <w:rsid w:val="00132B16"/>
    <w:rsid w:val="00135619"/>
    <w:rsid w:val="001366E3"/>
    <w:rsid w:val="001376F2"/>
    <w:rsid w:val="00140337"/>
    <w:rsid w:val="0014148E"/>
    <w:rsid w:val="001427EB"/>
    <w:rsid w:val="001448B1"/>
    <w:rsid w:val="00145811"/>
    <w:rsid w:val="001461EE"/>
    <w:rsid w:val="001515CF"/>
    <w:rsid w:val="0015221C"/>
    <w:rsid w:val="00152729"/>
    <w:rsid w:val="00154DAD"/>
    <w:rsid w:val="001560EA"/>
    <w:rsid w:val="00157BDB"/>
    <w:rsid w:val="001608BB"/>
    <w:rsid w:val="00162D4B"/>
    <w:rsid w:val="001638AE"/>
    <w:rsid w:val="00164942"/>
    <w:rsid w:val="00165C86"/>
    <w:rsid w:val="00165EAF"/>
    <w:rsid w:val="00171FAE"/>
    <w:rsid w:val="001724CD"/>
    <w:rsid w:val="001772AD"/>
    <w:rsid w:val="0017757D"/>
    <w:rsid w:val="00180A72"/>
    <w:rsid w:val="001814AA"/>
    <w:rsid w:val="0018163A"/>
    <w:rsid w:val="00182A15"/>
    <w:rsid w:val="0018397D"/>
    <w:rsid w:val="001844BA"/>
    <w:rsid w:val="00184A85"/>
    <w:rsid w:val="0018595F"/>
    <w:rsid w:val="001874E8"/>
    <w:rsid w:val="0018797B"/>
    <w:rsid w:val="001909B0"/>
    <w:rsid w:val="00192D0F"/>
    <w:rsid w:val="00193668"/>
    <w:rsid w:val="00195844"/>
    <w:rsid w:val="001A05B9"/>
    <w:rsid w:val="001A177A"/>
    <w:rsid w:val="001A2F4B"/>
    <w:rsid w:val="001A30B7"/>
    <w:rsid w:val="001A4FA8"/>
    <w:rsid w:val="001A52E8"/>
    <w:rsid w:val="001A5B6C"/>
    <w:rsid w:val="001A6B48"/>
    <w:rsid w:val="001A7DF8"/>
    <w:rsid w:val="001B204D"/>
    <w:rsid w:val="001B3B27"/>
    <w:rsid w:val="001B41AB"/>
    <w:rsid w:val="001B6113"/>
    <w:rsid w:val="001B687F"/>
    <w:rsid w:val="001B71D0"/>
    <w:rsid w:val="001C0DF5"/>
    <w:rsid w:val="001C4EB9"/>
    <w:rsid w:val="001C68F1"/>
    <w:rsid w:val="001D0559"/>
    <w:rsid w:val="001D0E13"/>
    <w:rsid w:val="001D3F7C"/>
    <w:rsid w:val="001D4C5F"/>
    <w:rsid w:val="001E0902"/>
    <w:rsid w:val="001E090F"/>
    <w:rsid w:val="001F2281"/>
    <w:rsid w:val="001F3A94"/>
    <w:rsid w:val="001F5F5A"/>
    <w:rsid w:val="001F7041"/>
    <w:rsid w:val="001F7B33"/>
    <w:rsid w:val="001F7BBC"/>
    <w:rsid w:val="002013DE"/>
    <w:rsid w:val="002014DB"/>
    <w:rsid w:val="00202B8E"/>
    <w:rsid w:val="002058FF"/>
    <w:rsid w:val="002073F2"/>
    <w:rsid w:val="002114A3"/>
    <w:rsid w:val="002145F5"/>
    <w:rsid w:val="002146BE"/>
    <w:rsid w:val="00214981"/>
    <w:rsid w:val="002157AE"/>
    <w:rsid w:val="00217FC0"/>
    <w:rsid w:val="00220D4C"/>
    <w:rsid w:val="002236B2"/>
    <w:rsid w:val="00224620"/>
    <w:rsid w:val="002268DB"/>
    <w:rsid w:val="002305C8"/>
    <w:rsid w:val="0023234D"/>
    <w:rsid w:val="00233EEF"/>
    <w:rsid w:val="0023511A"/>
    <w:rsid w:val="002365B3"/>
    <w:rsid w:val="002378D8"/>
    <w:rsid w:val="00240113"/>
    <w:rsid w:val="00241886"/>
    <w:rsid w:val="00244102"/>
    <w:rsid w:val="00245EFF"/>
    <w:rsid w:val="002469FD"/>
    <w:rsid w:val="002470B4"/>
    <w:rsid w:val="0025111E"/>
    <w:rsid w:val="002518F7"/>
    <w:rsid w:val="00255C66"/>
    <w:rsid w:val="0025634D"/>
    <w:rsid w:val="00256871"/>
    <w:rsid w:val="002604EC"/>
    <w:rsid w:val="00262E3A"/>
    <w:rsid w:val="00266738"/>
    <w:rsid w:val="00271063"/>
    <w:rsid w:val="00273618"/>
    <w:rsid w:val="00273AF1"/>
    <w:rsid w:val="002742AA"/>
    <w:rsid w:val="0027774D"/>
    <w:rsid w:val="0028018D"/>
    <w:rsid w:val="0028263F"/>
    <w:rsid w:val="002834DE"/>
    <w:rsid w:val="00284D2A"/>
    <w:rsid w:val="00284F0C"/>
    <w:rsid w:val="00284FFB"/>
    <w:rsid w:val="002871A8"/>
    <w:rsid w:val="00290D5B"/>
    <w:rsid w:val="00292917"/>
    <w:rsid w:val="00294EB0"/>
    <w:rsid w:val="002969FF"/>
    <w:rsid w:val="00297FF6"/>
    <w:rsid w:val="002A080D"/>
    <w:rsid w:val="002A2F38"/>
    <w:rsid w:val="002A3B32"/>
    <w:rsid w:val="002A5524"/>
    <w:rsid w:val="002A7281"/>
    <w:rsid w:val="002B5A71"/>
    <w:rsid w:val="002B6D85"/>
    <w:rsid w:val="002C1B78"/>
    <w:rsid w:val="002C3C70"/>
    <w:rsid w:val="002C49D2"/>
    <w:rsid w:val="002C4C64"/>
    <w:rsid w:val="002C60D0"/>
    <w:rsid w:val="002C6595"/>
    <w:rsid w:val="002C7171"/>
    <w:rsid w:val="002D0AF2"/>
    <w:rsid w:val="002D183D"/>
    <w:rsid w:val="002D29B6"/>
    <w:rsid w:val="002D4195"/>
    <w:rsid w:val="002D62BD"/>
    <w:rsid w:val="002D6DBB"/>
    <w:rsid w:val="002E004A"/>
    <w:rsid w:val="002E01E5"/>
    <w:rsid w:val="002E1286"/>
    <w:rsid w:val="002E3984"/>
    <w:rsid w:val="002E3AF0"/>
    <w:rsid w:val="002E3E5C"/>
    <w:rsid w:val="002E7E9A"/>
    <w:rsid w:val="002F092F"/>
    <w:rsid w:val="002F3447"/>
    <w:rsid w:val="002F492A"/>
    <w:rsid w:val="002F4A4C"/>
    <w:rsid w:val="002F5E16"/>
    <w:rsid w:val="002F60F4"/>
    <w:rsid w:val="002F7EC0"/>
    <w:rsid w:val="00301059"/>
    <w:rsid w:val="00306739"/>
    <w:rsid w:val="00310E57"/>
    <w:rsid w:val="00311717"/>
    <w:rsid w:val="00311D63"/>
    <w:rsid w:val="00312548"/>
    <w:rsid w:val="00324E0A"/>
    <w:rsid w:val="00327B77"/>
    <w:rsid w:val="003321C5"/>
    <w:rsid w:val="003329D4"/>
    <w:rsid w:val="00332D4E"/>
    <w:rsid w:val="00334985"/>
    <w:rsid w:val="0033708C"/>
    <w:rsid w:val="00337B12"/>
    <w:rsid w:val="00340914"/>
    <w:rsid w:val="00340F29"/>
    <w:rsid w:val="00342749"/>
    <w:rsid w:val="00342874"/>
    <w:rsid w:val="00342E5B"/>
    <w:rsid w:val="00343269"/>
    <w:rsid w:val="003471FE"/>
    <w:rsid w:val="00353DCA"/>
    <w:rsid w:val="00356E41"/>
    <w:rsid w:val="00361CE9"/>
    <w:rsid w:val="00362BAD"/>
    <w:rsid w:val="00363F71"/>
    <w:rsid w:val="003644B1"/>
    <w:rsid w:val="00365D4D"/>
    <w:rsid w:val="00366D2F"/>
    <w:rsid w:val="00372348"/>
    <w:rsid w:val="00373288"/>
    <w:rsid w:val="003759B7"/>
    <w:rsid w:val="00380C56"/>
    <w:rsid w:val="003818DA"/>
    <w:rsid w:val="00381C38"/>
    <w:rsid w:val="00381EBD"/>
    <w:rsid w:val="00381F2B"/>
    <w:rsid w:val="00382E1B"/>
    <w:rsid w:val="003840C9"/>
    <w:rsid w:val="003851C2"/>
    <w:rsid w:val="00385683"/>
    <w:rsid w:val="00387B6A"/>
    <w:rsid w:val="003917AB"/>
    <w:rsid w:val="003917F8"/>
    <w:rsid w:val="0039267F"/>
    <w:rsid w:val="0039761B"/>
    <w:rsid w:val="003A028D"/>
    <w:rsid w:val="003A05A5"/>
    <w:rsid w:val="003A17BE"/>
    <w:rsid w:val="003A4873"/>
    <w:rsid w:val="003A6856"/>
    <w:rsid w:val="003A7887"/>
    <w:rsid w:val="003B01A2"/>
    <w:rsid w:val="003B0920"/>
    <w:rsid w:val="003B0FE2"/>
    <w:rsid w:val="003B5D2A"/>
    <w:rsid w:val="003B624D"/>
    <w:rsid w:val="003C0AAC"/>
    <w:rsid w:val="003C658E"/>
    <w:rsid w:val="003C7918"/>
    <w:rsid w:val="003D0287"/>
    <w:rsid w:val="003D1120"/>
    <w:rsid w:val="003D78CD"/>
    <w:rsid w:val="003E4AC9"/>
    <w:rsid w:val="003E7DDF"/>
    <w:rsid w:val="003E7E47"/>
    <w:rsid w:val="003F0CE1"/>
    <w:rsid w:val="003F1037"/>
    <w:rsid w:val="003F26E5"/>
    <w:rsid w:val="003F49C6"/>
    <w:rsid w:val="003F5F7F"/>
    <w:rsid w:val="003F74AC"/>
    <w:rsid w:val="004017AF"/>
    <w:rsid w:val="0040266D"/>
    <w:rsid w:val="00405D88"/>
    <w:rsid w:val="004060E7"/>
    <w:rsid w:val="0040749C"/>
    <w:rsid w:val="0041140B"/>
    <w:rsid w:val="004125EF"/>
    <w:rsid w:val="0041367A"/>
    <w:rsid w:val="00414880"/>
    <w:rsid w:val="0041646F"/>
    <w:rsid w:val="004171CB"/>
    <w:rsid w:val="00420CCC"/>
    <w:rsid w:val="00421877"/>
    <w:rsid w:val="0042247D"/>
    <w:rsid w:val="0042386A"/>
    <w:rsid w:val="004252F5"/>
    <w:rsid w:val="0042773F"/>
    <w:rsid w:val="004345FC"/>
    <w:rsid w:val="004347F7"/>
    <w:rsid w:val="00437C89"/>
    <w:rsid w:val="004439D7"/>
    <w:rsid w:val="00444669"/>
    <w:rsid w:val="00447A60"/>
    <w:rsid w:val="00450ACD"/>
    <w:rsid w:val="00450BAE"/>
    <w:rsid w:val="00451798"/>
    <w:rsid w:val="00452918"/>
    <w:rsid w:val="00452B87"/>
    <w:rsid w:val="0045318B"/>
    <w:rsid w:val="004544E9"/>
    <w:rsid w:val="00454ED2"/>
    <w:rsid w:val="00455D15"/>
    <w:rsid w:val="004573A6"/>
    <w:rsid w:val="004605D9"/>
    <w:rsid w:val="004632EA"/>
    <w:rsid w:val="00463901"/>
    <w:rsid w:val="004653ED"/>
    <w:rsid w:val="0046698D"/>
    <w:rsid w:val="00467AC3"/>
    <w:rsid w:val="00467E9D"/>
    <w:rsid w:val="00472320"/>
    <w:rsid w:val="00472F83"/>
    <w:rsid w:val="00473213"/>
    <w:rsid w:val="00473D92"/>
    <w:rsid w:val="00474593"/>
    <w:rsid w:val="00475BCC"/>
    <w:rsid w:val="0047682B"/>
    <w:rsid w:val="00480EBD"/>
    <w:rsid w:val="00481CCD"/>
    <w:rsid w:val="00481FE2"/>
    <w:rsid w:val="00482F83"/>
    <w:rsid w:val="00482FBA"/>
    <w:rsid w:val="004838B8"/>
    <w:rsid w:val="00483ABE"/>
    <w:rsid w:val="00484EBA"/>
    <w:rsid w:val="004852D5"/>
    <w:rsid w:val="00486204"/>
    <w:rsid w:val="00487967"/>
    <w:rsid w:val="00491CE5"/>
    <w:rsid w:val="00492393"/>
    <w:rsid w:val="00492AEC"/>
    <w:rsid w:val="004A1B22"/>
    <w:rsid w:val="004A1F76"/>
    <w:rsid w:val="004A380E"/>
    <w:rsid w:val="004A441F"/>
    <w:rsid w:val="004A4CE5"/>
    <w:rsid w:val="004A6965"/>
    <w:rsid w:val="004A7F01"/>
    <w:rsid w:val="004B2AF5"/>
    <w:rsid w:val="004B30C0"/>
    <w:rsid w:val="004B5060"/>
    <w:rsid w:val="004B5E27"/>
    <w:rsid w:val="004C0576"/>
    <w:rsid w:val="004C06A9"/>
    <w:rsid w:val="004C1669"/>
    <w:rsid w:val="004C33F8"/>
    <w:rsid w:val="004C44A5"/>
    <w:rsid w:val="004C7478"/>
    <w:rsid w:val="004C7FCB"/>
    <w:rsid w:val="004D2499"/>
    <w:rsid w:val="004D29C4"/>
    <w:rsid w:val="004D3173"/>
    <w:rsid w:val="004D3CD9"/>
    <w:rsid w:val="004D45DD"/>
    <w:rsid w:val="004D55A4"/>
    <w:rsid w:val="004D57D8"/>
    <w:rsid w:val="004D669F"/>
    <w:rsid w:val="004D7276"/>
    <w:rsid w:val="004D73D2"/>
    <w:rsid w:val="004E18BA"/>
    <w:rsid w:val="004E2DEC"/>
    <w:rsid w:val="004E359C"/>
    <w:rsid w:val="004E4062"/>
    <w:rsid w:val="004E72DE"/>
    <w:rsid w:val="004F0A57"/>
    <w:rsid w:val="004F0E34"/>
    <w:rsid w:val="004F2254"/>
    <w:rsid w:val="004F2F57"/>
    <w:rsid w:val="004F5810"/>
    <w:rsid w:val="004F61DD"/>
    <w:rsid w:val="00500EE9"/>
    <w:rsid w:val="00501DEB"/>
    <w:rsid w:val="0050289C"/>
    <w:rsid w:val="00505043"/>
    <w:rsid w:val="0050670E"/>
    <w:rsid w:val="00506E6C"/>
    <w:rsid w:val="00507982"/>
    <w:rsid w:val="00510B60"/>
    <w:rsid w:val="00510C41"/>
    <w:rsid w:val="0051170A"/>
    <w:rsid w:val="00512E5F"/>
    <w:rsid w:val="00515DF7"/>
    <w:rsid w:val="00516BA5"/>
    <w:rsid w:val="00521F65"/>
    <w:rsid w:val="005227AC"/>
    <w:rsid w:val="005234F6"/>
    <w:rsid w:val="00523897"/>
    <w:rsid w:val="00524D40"/>
    <w:rsid w:val="005264F8"/>
    <w:rsid w:val="00526C8D"/>
    <w:rsid w:val="00530DE6"/>
    <w:rsid w:val="0053199E"/>
    <w:rsid w:val="00531AF7"/>
    <w:rsid w:val="005327C5"/>
    <w:rsid w:val="005343F3"/>
    <w:rsid w:val="0053558E"/>
    <w:rsid w:val="00541C9D"/>
    <w:rsid w:val="00546287"/>
    <w:rsid w:val="00546529"/>
    <w:rsid w:val="00546C43"/>
    <w:rsid w:val="00550063"/>
    <w:rsid w:val="00550A0C"/>
    <w:rsid w:val="005513F4"/>
    <w:rsid w:val="00551CC7"/>
    <w:rsid w:val="0055589F"/>
    <w:rsid w:val="005566BE"/>
    <w:rsid w:val="00561F3D"/>
    <w:rsid w:val="00562F13"/>
    <w:rsid w:val="00563DEC"/>
    <w:rsid w:val="005643D1"/>
    <w:rsid w:val="00564650"/>
    <w:rsid w:val="00565311"/>
    <w:rsid w:val="005669EF"/>
    <w:rsid w:val="00567176"/>
    <w:rsid w:val="005677AF"/>
    <w:rsid w:val="00570AB2"/>
    <w:rsid w:val="005737E1"/>
    <w:rsid w:val="00574B3F"/>
    <w:rsid w:val="0057573C"/>
    <w:rsid w:val="00577D52"/>
    <w:rsid w:val="00580E74"/>
    <w:rsid w:val="005828B0"/>
    <w:rsid w:val="005828EB"/>
    <w:rsid w:val="00584C01"/>
    <w:rsid w:val="0058500A"/>
    <w:rsid w:val="0058523C"/>
    <w:rsid w:val="005915DD"/>
    <w:rsid w:val="00591866"/>
    <w:rsid w:val="00595FC8"/>
    <w:rsid w:val="0059667B"/>
    <w:rsid w:val="0059676B"/>
    <w:rsid w:val="005A11DD"/>
    <w:rsid w:val="005A3521"/>
    <w:rsid w:val="005A3EF1"/>
    <w:rsid w:val="005A49F7"/>
    <w:rsid w:val="005A79F1"/>
    <w:rsid w:val="005B24D2"/>
    <w:rsid w:val="005B57CE"/>
    <w:rsid w:val="005B6D5F"/>
    <w:rsid w:val="005C1D47"/>
    <w:rsid w:val="005C375E"/>
    <w:rsid w:val="005C3DC0"/>
    <w:rsid w:val="005C42FA"/>
    <w:rsid w:val="005C5F57"/>
    <w:rsid w:val="005C6CF8"/>
    <w:rsid w:val="005C7209"/>
    <w:rsid w:val="005D0350"/>
    <w:rsid w:val="005D0E2B"/>
    <w:rsid w:val="005D5EE5"/>
    <w:rsid w:val="005D600F"/>
    <w:rsid w:val="005E0D38"/>
    <w:rsid w:val="005E0DBA"/>
    <w:rsid w:val="005E238D"/>
    <w:rsid w:val="005E240E"/>
    <w:rsid w:val="005E38B9"/>
    <w:rsid w:val="005E52C6"/>
    <w:rsid w:val="005E6522"/>
    <w:rsid w:val="005F253A"/>
    <w:rsid w:val="005F35BE"/>
    <w:rsid w:val="005F3F64"/>
    <w:rsid w:val="005F5F0F"/>
    <w:rsid w:val="005F75B5"/>
    <w:rsid w:val="005F779F"/>
    <w:rsid w:val="006003B1"/>
    <w:rsid w:val="00600635"/>
    <w:rsid w:val="00602E68"/>
    <w:rsid w:val="006050D8"/>
    <w:rsid w:val="0061369F"/>
    <w:rsid w:val="006158F0"/>
    <w:rsid w:val="006165B9"/>
    <w:rsid w:val="00616D1F"/>
    <w:rsid w:val="006171C2"/>
    <w:rsid w:val="0062043C"/>
    <w:rsid w:val="006217AA"/>
    <w:rsid w:val="00622518"/>
    <w:rsid w:val="006237D2"/>
    <w:rsid w:val="00623C48"/>
    <w:rsid w:val="006246C0"/>
    <w:rsid w:val="006267D6"/>
    <w:rsid w:val="00626BB7"/>
    <w:rsid w:val="006273D0"/>
    <w:rsid w:val="00631EEC"/>
    <w:rsid w:val="00632EFC"/>
    <w:rsid w:val="00634391"/>
    <w:rsid w:val="00635AD6"/>
    <w:rsid w:val="0064103E"/>
    <w:rsid w:val="00641A50"/>
    <w:rsid w:val="00641D36"/>
    <w:rsid w:val="00643461"/>
    <w:rsid w:val="006445E3"/>
    <w:rsid w:val="00644F3E"/>
    <w:rsid w:val="00644FE2"/>
    <w:rsid w:val="00647658"/>
    <w:rsid w:val="0065073E"/>
    <w:rsid w:val="006508C8"/>
    <w:rsid w:val="00652773"/>
    <w:rsid w:val="0065344F"/>
    <w:rsid w:val="006534E6"/>
    <w:rsid w:val="006540E2"/>
    <w:rsid w:val="00655FC5"/>
    <w:rsid w:val="00656CA8"/>
    <w:rsid w:val="00656CAF"/>
    <w:rsid w:val="006601B8"/>
    <w:rsid w:val="006604EB"/>
    <w:rsid w:val="00660FF8"/>
    <w:rsid w:val="006619FF"/>
    <w:rsid w:val="00661E39"/>
    <w:rsid w:val="00672650"/>
    <w:rsid w:val="00673F6D"/>
    <w:rsid w:val="00675D42"/>
    <w:rsid w:val="006822B4"/>
    <w:rsid w:val="006840AC"/>
    <w:rsid w:val="00684457"/>
    <w:rsid w:val="006879BD"/>
    <w:rsid w:val="0069489B"/>
    <w:rsid w:val="006A0229"/>
    <w:rsid w:val="006A04D6"/>
    <w:rsid w:val="006A0C91"/>
    <w:rsid w:val="006A2756"/>
    <w:rsid w:val="006A3FB4"/>
    <w:rsid w:val="006A6A86"/>
    <w:rsid w:val="006B2257"/>
    <w:rsid w:val="006B4E15"/>
    <w:rsid w:val="006B56EB"/>
    <w:rsid w:val="006B7CE1"/>
    <w:rsid w:val="006C0ABC"/>
    <w:rsid w:val="006C1DEC"/>
    <w:rsid w:val="006C1EE0"/>
    <w:rsid w:val="006C2D90"/>
    <w:rsid w:val="006C3295"/>
    <w:rsid w:val="006C5A2A"/>
    <w:rsid w:val="006C6073"/>
    <w:rsid w:val="006D18B3"/>
    <w:rsid w:val="006D18DD"/>
    <w:rsid w:val="006D31E5"/>
    <w:rsid w:val="006D63DD"/>
    <w:rsid w:val="006D6BFE"/>
    <w:rsid w:val="006E378D"/>
    <w:rsid w:val="006E450E"/>
    <w:rsid w:val="006E5A92"/>
    <w:rsid w:val="006E6B47"/>
    <w:rsid w:val="006E7CF2"/>
    <w:rsid w:val="006F0FC2"/>
    <w:rsid w:val="006F2EB7"/>
    <w:rsid w:val="006F4B05"/>
    <w:rsid w:val="006F58AC"/>
    <w:rsid w:val="006F6F60"/>
    <w:rsid w:val="00705DB9"/>
    <w:rsid w:val="007073E7"/>
    <w:rsid w:val="0071257D"/>
    <w:rsid w:val="007125EE"/>
    <w:rsid w:val="00712E74"/>
    <w:rsid w:val="007134E0"/>
    <w:rsid w:val="0071428C"/>
    <w:rsid w:val="00715091"/>
    <w:rsid w:val="00716D8D"/>
    <w:rsid w:val="00720454"/>
    <w:rsid w:val="00722057"/>
    <w:rsid w:val="00722572"/>
    <w:rsid w:val="00722726"/>
    <w:rsid w:val="00722C24"/>
    <w:rsid w:val="00723F28"/>
    <w:rsid w:val="0072444F"/>
    <w:rsid w:val="007276C5"/>
    <w:rsid w:val="00730B97"/>
    <w:rsid w:val="00732BE2"/>
    <w:rsid w:val="00741816"/>
    <w:rsid w:val="00743100"/>
    <w:rsid w:val="0074544E"/>
    <w:rsid w:val="00747060"/>
    <w:rsid w:val="00747B5D"/>
    <w:rsid w:val="007514E2"/>
    <w:rsid w:val="007526BD"/>
    <w:rsid w:val="0075341E"/>
    <w:rsid w:val="00753683"/>
    <w:rsid w:val="007554BD"/>
    <w:rsid w:val="00756358"/>
    <w:rsid w:val="007602FF"/>
    <w:rsid w:val="0076088D"/>
    <w:rsid w:val="0076143F"/>
    <w:rsid w:val="0076442A"/>
    <w:rsid w:val="0076522F"/>
    <w:rsid w:val="007706CC"/>
    <w:rsid w:val="00771F0E"/>
    <w:rsid w:val="007726D3"/>
    <w:rsid w:val="00775162"/>
    <w:rsid w:val="00776E40"/>
    <w:rsid w:val="007771E9"/>
    <w:rsid w:val="007775FC"/>
    <w:rsid w:val="0078012F"/>
    <w:rsid w:val="007810EB"/>
    <w:rsid w:val="007817B8"/>
    <w:rsid w:val="007823D7"/>
    <w:rsid w:val="00782847"/>
    <w:rsid w:val="00785449"/>
    <w:rsid w:val="007910BA"/>
    <w:rsid w:val="007920E3"/>
    <w:rsid w:val="00792A46"/>
    <w:rsid w:val="00792B71"/>
    <w:rsid w:val="00793062"/>
    <w:rsid w:val="007936C6"/>
    <w:rsid w:val="0079371B"/>
    <w:rsid w:val="0079448D"/>
    <w:rsid w:val="00794F36"/>
    <w:rsid w:val="00795788"/>
    <w:rsid w:val="007A0D06"/>
    <w:rsid w:val="007A4DF1"/>
    <w:rsid w:val="007A6ADF"/>
    <w:rsid w:val="007A77E9"/>
    <w:rsid w:val="007B09B6"/>
    <w:rsid w:val="007B0D04"/>
    <w:rsid w:val="007B2F49"/>
    <w:rsid w:val="007B3B8D"/>
    <w:rsid w:val="007B3F29"/>
    <w:rsid w:val="007B5791"/>
    <w:rsid w:val="007B6DCB"/>
    <w:rsid w:val="007C05ED"/>
    <w:rsid w:val="007C18AA"/>
    <w:rsid w:val="007D1607"/>
    <w:rsid w:val="007D3147"/>
    <w:rsid w:val="007D3BEB"/>
    <w:rsid w:val="007D5212"/>
    <w:rsid w:val="007E0329"/>
    <w:rsid w:val="007E1163"/>
    <w:rsid w:val="007E2942"/>
    <w:rsid w:val="007E4D8B"/>
    <w:rsid w:val="007E5A53"/>
    <w:rsid w:val="007E5DAB"/>
    <w:rsid w:val="007E7A21"/>
    <w:rsid w:val="007F1D1D"/>
    <w:rsid w:val="007F232E"/>
    <w:rsid w:val="007F268B"/>
    <w:rsid w:val="007F4613"/>
    <w:rsid w:val="007F4772"/>
    <w:rsid w:val="007F5040"/>
    <w:rsid w:val="007F7E04"/>
    <w:rsid w:val="008021D8"/>
    <w:rsid w:val="00802D65"/>
    <w:rsid w:val="00802D93"/>
    <w:rsid w:val="00803097"/>
    <w:rsid w:val="008045C7"/>
    <w:rsid w:val="00804E0E"/>
    <w:rsid w:val="0080679D"/>
    <w:rsid w:val="00806A78"/>
    <w:rsid w:val="0081100E"/>
    <w:rsid w:val="0081144D"/>
    <w:rsid w:val="00811A5F"/>
    <w:rsid w:val="008123F7"/>
    <w:rsid w:val="008165F1"/>
    <w:rsid w:val="0082044F"/>
    <w:rsid w:val="00821931"/>
    <w:rsid w:val="00822037"/>
    <w:rsid w:val="008220FC"/>
    <w:rsid w:val="008228C3"/>
    <w:rsid w:val="00822F18"/>
    <w:rsid w:val="00823988"/>
    <w:rsid w:val="008248C1"/>
    <w:rsid w:val="00824C51"/>
    <w:rsid w:val="008254F5"/>
    <w:rsid w:val="00831B2A"/>
    <w:rsid w:val="008321E3"/>
    <w:rsid w:val="00833468"/>
    <w:rsid w:val="0083361D"/>
    <w:rsid w:val="00833DAD"/>
    <w:rsid w:val="00834570"/>
    <w:rsid w:val="00834CBC"/>
    <w:rsid w:val="00835048"/>
    <w:rsid w:val="00835F86"/>
    <w:rsid w:val="008406B8"/>
    <w:rsid w:val="0084482F"/>
    <w:rsid w:val="00844D19"/>
    <w:rsid w:val="00846AC8"/>
    <w:rsid w:val="0084713F"/>
    <w:rsid w:val="008510E5"/>
    <w:rsid w:val="008526DD"/>
    <w:rsid w:val="00852C77"/>
    <w:rsid w:val="008556F9"/>
    <w:rsid w:val="00856FFD"/>
    <w:rsid w:val="00860812"/>
    <w:rsid w:val="008613D8"/>
    <w:rsid w:val="00865D12"/>
    <w:rsid w:val="00867E3F"/>
    <w:rsid w:val="008704F5"/>
    <w:rsid w:val="00870678"/>
    <w:rsid w:val="008717F1"/>
    <w:rsid w:val="0087586E"/>
    <w:rsid w:val="00876342"/>
    <w:rsid w:val="0088146E"/>
    <w:rsid w:val="00882CF1"/>
    <w:rsid w:val="00883A03"/>
    <w:rsid w:val="00885572"/>
    <w:rsid w:val="00885E00"/>
    <w:rsid w:val="00887E8E"/>
    <w:rsid w:val="008926F6"/>
    <w:rsid w:val="00893EB3"/>
    <w:rsid w:val="00896592"/>
    <w:rsid w:val="008A2541"/>
    <w:rsid w:val="008A3089"/>
    <w:rsid w:val="008A3516"/>
    <w:rsid w:val="008A372E"/>
    <w:rsid w:val="008A3753"/>
    <w:rsid w:val="008A48B1"/>
    <w:rsid w:val="008A590F"/>
    <w:rsid w:val="008A5A75"/>
    <w:rsid w:val="008A71DD"/>
    <w:rsid w:val="008A7452"/>
    <w:rsid w:val="008B0836"/>
    <w:rsid w:val="008B08A5"/>
    <w:rsid w:val="008B100D"/>
    <w:rsid w:val="008B32C6"/>
    <w:rsid w:val="008B5161"/>
    <w:rsid w:val="008B7745"/>
    <w:rsid w:val="008B7845"/>
    <w:rsid w:val="008C09C6"/>
    <w:rsid w:val="008C2364"/>
    <w:rsid w:val="008C44F8"/>
    <w:rsid w:val="008C5567"/>
    <w:rsid w:val="008C5AD4"/>
    <w:rsid w:val="008C6094"/>
    <w:rsid w:val="008C6967"/>
    <w:rsid w:val="008C6B9F"/>
    <w:rsid w:val="008C7011"/>
    <w:rsid w:val="008C7068"/>
    <w:rsid w:val="008C7E6A"/>
    <w:rsid w:val="008D0D56"/>
    <w:rsid w:val="008D2695"/>
    <w:rsid w:val="008D3B70"/>
    <w:rsid w:val="008D4C55"/>
    <w:rsid w:val="008D5518"/>
    <w:rsid w:val="008D5986"/>
    <w:rsid w:val="008D7D2F"/>
    <w:rsid w:val="008E0F33"/>
    <w:rsid w:val="008E23D3"/>
    <w:rsid w:val="008E2537"/>
    <w:rsid w:val="008E3626"/>
    <w:rsid w:val="008E6C67"/>
    <w:rsid w:val="008F04DE"/>
    <w:rsid w:val="008F1042"/>
    <w:rsid w:val="008F1654"/>
    <w:rsid w:val="008F2166"/>
    <w:rsid w:val="008F219B"/>
    <w:rsid w:val="008F687A"/>
    <w:rsid w:val="008F74A4"/>
    <w:rsid w:val="0090000F"/>
    <w:rsid w:val="009006E7"/>
    <w:rsid w:val="00901509"/>
    <w:rsid w:val="00901994"/>
    <w:rsid w:val="00904C57"/>
    <w:rsid w:val="00905A0C"/>
    <w:rsid w:val="0091203E"/>
    <w:rsid w:val="009127F2"/>
    <w:rsid w:val="00912F88"/>
    <w:rsid w:val="00915240"/>
    <w:rsid w:val="009202CF"/>
    <w:rsid w:val="009206FB"/>
    <w:rsid w:val="00920A04"/>
    <w:rsid w:val="00920CD2"/>
    <w:rsid w:val="00920EDA"/>
    <w:rsid w:val="00924E06"/>
    <w:rsid w:val="00925BAA"/>
    <w:rsid w:val="00926177"/>
    <w:rsid w:val="0092791A"/>
    <w:rsid w:val="00927FB1"/>
    <w:rsid w:val="0093149A"/>
    <w:rsid w:val="0093433A"/>
    <w:rsid w:val="0093487D"/>
    <w:rsid w:val="009351F3"/>
    <w:rsid w:val="0093609C"/>
    <w:rsid w:val="0093700B"/>
    <w:rsid w:val="00937043"/>
    <w:rsid w:val="00941629"/>
    <w:rsid w:val="00941A6F"/>
    <w:rsid w:val="00941D0E"/>
    <w:rsid w:val="0094383E"/>
    <w:rsid w:val="00943929"/>
    <w:rsid w:val="00944178"/>
    <w:rsid w:val="00944357"/>
    <w:rsid w:val="00944C82"/>
    <w:rsid w:val="00952902"/>
    <w:rsid w:val="009537AE"/>
    <w:rsid w:val="009547CE"/>
    <w:rsid w:val="00955131"/>
    <w:rsid w:val="00956AFB"/>
    <w:rsid w:val="00956CB0"/>
    <w:rsid w:val="0095765E"/>
    <w:rsid w:val="00957858"/>
    <w:rsid w:val="00957F06"/>
    <w:rsid w:val="009632F2"/>
    <w:rsid w:val="00963E11"/>
    <w:rsid w:val="00965BE6"/>
    <w:rsid w:val="00966459"/>
    <w:rsid w:val="00967571"/>
    <w:rsid w:val="009676A9"/>
    <w:rsid w:val="00972AD0"/>
    <w:rsid w:val="00972B35"/>
    <w:rsid w:val="009731B5"/>
    <w:rsid w:val="00974A79"/>
    <w:rsid w:val="00975C86"/>
    <w:rsid w:val="00980C3E"/>
    <w:rsid w:val="009827E1"/>
    <w:rsid w:val="00982A7E"/>
    <w:rsid w:val="00982CC2"/>
    <w:rsid w:val="00983F12"/>
    <w:rsid w:val="00987535"/>
    <w:rsid w:val="009877FA"/>
    <w:rsid w:val="00987A2F"/>
    <w:rsid w:val="00991BDA"/>
    <w:rsid w:val="00997D81"/>
    <w:rsid w:val="009A1D1C"/>
    <w:rsid w:val="009A2BE0"/>
    <w:rsid w:val="009A2E7B"/>
    <w:rsid w:val="009A326C"/>
    <w:rsid w:val="009A32E7"/>
    <w:rsid w:val="009A4761"/>
    <w:rsid w:val="009A5F0E"/>
    <w:rsid w:val="009B0803"/>
    <w:rsid w:val="009B19CC"/>
    <w:rsid w:val="009B2B1F"/>
    <w:rsid w:val="009B3F6F"/>
    <w:rsid w:val="009B54C9"/>
    <w:rsid w:val="009B626A"/>
    <w:rsid w:val="009B6284"/>
    <w:rsid w:val="009C15F6"/>
    <w:rsid w:val="009C327E"/>
    <w:rsid w:val="009C5E5E"/>
    <w:rsid w:val="009C7F00"/>
    <w:rsid w:val="009D0518"/>
    <w:rsid w:val="009D2949"/>
    <w:rsid w:val="009D2BA3"/>
    <w:rsid w:val="009D625E"/>
    <w:rsid w:val="009D63D9"/>
    <w:rsid w:val="009D6A22"/>
    <w:rsid w:val="009E0C0C"/>
    <w:rsid w:val="009E55BB"/>
    <w:rsid w:val="009E72D0"/>
    <w:rsid w:val="009E7CF0"/>
    <w:rsid w:val="009F037A"/>
    <w:rsid w:val="009F27E6"/>
    <w:rsid w:val="00A0025C"/>
    <w:rsid w:val="00A00561"/>
    <w:rsid w:val="00A00C00"/>
    <w:rsid w:val="00A01B38"/>
    <w:rsid w:val="00A05B1A"/>
    <w:rsid w:val="00A05BEC"/>
    <w:rsid w:val="00A079CA"/>
    <w:rsid w:val="00A1047B"/>
    <w:rsid w:val="00A12B05"/>
    <w:rsid w:val="00A12CE0"/>
    <w:rsid w:val="00A14163"/>
    <w:rsid w:val="00A15266"/>
    <w:rsid w:val="00A15CCA"/>
    <w:rsid w:val="00A1632F"/>
    <w:rsid w:val="00A165B0"/>
    <w:rsid w:val="00A20204"/>
    <w:rsid w:val="00A20401"/>
    <w:rsid w:val="00A20DE2"/>
    <w:rsid w:val="00A21853"/>
    <w:rsid w:val="00A2229A"/>
    <w:rsid w:val="00A242B6"/>
    <w:rsid w:val="00A257C6"/>
    <w:rsid w:val="00A27CA9"/>
    <w:rsid w:val="00A34BA9"/>
    <w:rsid w:val="00A3502B"/>
    <w:rsid w:val="00A36F54"/>
    <w:rsid w:val="00A37410"/>
    <w:rsid w:val="00A412B6"/>
    <w:rsid w:val="00A43788"/>
    <w:rsid w:val="00A44199"/>
    <w:rsid w:val="00A45B63"/>
    <w:rsid w:val="00A47455"/>
    <w:rsid w:val="00A47852"/>
    <w:rsid w:val="00A47925"/>
    <w:rsid w:val="00A52CEF"/>
    <w:rsid w:val="00A53A57"/>
    <w:rsid w:val="00A570C8"/>
    <w:rsid w:val="00A57460"/>
    <w:rsid w:val="00A576A0"/>
    <w:rsid w:val="00A60050"/>
    <w:rsid w:val="00A618F9"/>
    <w:rsid w:val="00A6248A"/>
    <w:rsid w:val="00A62C1B"/>
    <w:rsid w:val="00A65C91"/>
    <w:rsid w:val="00A67D13"/>
    <w:rsid w:val="00A727DD"/>
    <w:rsid w:val="00A72DD7"/>
    <w:rsid w:val="00A73B92"/>
    <w:rsid w:val="00A77998"/>
    <w:rsid w:val="00A808D8"/>
    <w:rsid w:val="00A809CF"/>
    <w:rsid w:val="00A828FE"/>
    <w:rsid w:val="00A83709"/>
    <w:rsid w:val="00A85FBA"/>
    <w:rsid w:val="00A90851"/>
    <w:rsid w:val="00A921A4"/>
    <w:rsid w:val="00A92DA0"/>
    <w:rsid w:val="00A92E78"/>
    <w:rsid w:val="00A930BF"/>
    <w:rsid w:val="00A95A94"/>
    <w:rsid w:val="00A97889"/>
    <w:rsid w:val="00AA04B6"/>
    <w:rsid w:val="00AA065D"/>
    <w:rsid w:val="00AA2198"/>
    <w:rsid w:val="00AA31E1"/>
    <w:rsid w:val="00AA3461"/>
    <w:rsid w:val="00AA347E"/>
    <w:rsid w:val="00AA40AA"/>
    <w:rsid w:val="00AA5698"/>
    <w:rsid w:val="00AA68A6"/>
    <w:rsid w:val="00AA79AD"/>
    <w:rsid w:val="00AB23FF"/>
    <w:rsid w:val="00AB2861"/>
    <w:rsid w:val="00AB3427"/>
    <w:rsid w:val="00AB4203"/>
    <w:rsid w:val="00AB5F7B"/>
    <w:rsid w:val="00AC4318"/>
    <w:rsid w:val="00AC71A3"/>
    <w:rsid w:val="00AC7567"/>
    <w:rsid w:val="00AD340F"/>
    <w:rsid w:val="00AD3F7B"/>
    <w:rsid w:val="00AD4ECC"/>
    <w:rsid w:val="00AD5317"/>
    <w:rsid w:val="00AE100E"/>
    <w:rsid w:val="00AE274B"/>
    <w:rsid w:val="00AE35B9"/>
    <w:rsid w:val="00AE41BA"/>
    <w:rsid w:val="00AE420B"/>
    <w:rsid w:val="00AE4E96"/>
    <w:rsid w:val="00AE5033"/>
    <w:rsid w:val="00AE5B2C"/>
    <w:rsid w:val="00AE6785"/>
    <w:rsid w:val="00AE79F4"/>
    <w:rsid w:val="00AF6340"/>
    <w:rsid w:val="00AF7938"/>
    <w:rsid w:val="00B047F8"/>
    <w:rsid w:val="00B07CCE"/>
    <w:rsid w:val="00B10995"/>
    <w:rsid w:val="00B1175D"/>
    <w:rsid w:val="00B12D3C"/>
    <w:rsid w:val="00B132A3"/>
    <w:rsid w:val="00B14F64"/>
    <w:rsid w:val="00B1513F"/>
    <w:rsid w:val="00B17035"/>
    <w:rsid w:val="00B24A94"/>
    <w:rsid w:val="00B25423"/>
    <w:rsid w:val="00B2689E"/>
    <w:rsid w:val="00B2694B"/>
    <w:rsid w:val="00B27CB3"/>
    <w:rsid w:val="00B303D4"/>
    <w:rsid w:val="00B30F8D"/>
    <w:rsid w:val="00B31332"/>
    <w:rsid w:val="00B31A3E"/>
    <w:rsid w:val="00B32396"/>
    <w:rsid w:val="00B3259A"/>
    <w:rsid w:val="00B33A6D"/>
    <w:rsid w:val="00B33F37"/>
    <w:rsid w:val="00B344A5"/>
    <w:rsid w:val="00B379FF"/>
    <w:rsid w:val="00B4019C"/>
    <w:rsid w:val="00B41D09"/>
    <w:rsid w:val="00B4234F"/>
    <w:rsid w:val="00B435E2"/>
    <w:rsid w:val="00B44374"/>
    <w:rsid w:val="00B5089B"/>
    <w:rsid w:val="00B50C54"/>
    <w:rsid w:val="00B525C5"/>
    <w:rsid w:val="00B52FC2"/>
    <w:rsid w:val="00B5372E"/>
    <w:rsid w:val="00B55513"/>
    <w:rsid w:val="00B5552F"/>
    <w:rsid w:val="00B56013"/>
    <w:rsid w:val="00B572AA"/>
    <w:rsid w:val="00B57FEF"/>
    <w:rsid w:val="00B60342"/>
    <w:rsid w:val="00B60FB3"/>
    <w:rsid w:val="00B60FCA"/>
    <w:rsid w:val="00B63FBB"/>
    <w:rsid w:val="00B64F2A"/>
    <w:rsid w:val="00B70100"/>
    <w:rsid w:val="00B7014C"/>
    <w:rsid w:val="00B70512"/>
    <w:rsid w:val="00B70F33"/>
    <w:rsid w:val="00B72762"/>
    <w:rsid w:val="00B72D17"/>
    <w:rsid w:val="00B74A75"/>
    <w:rsid w:val="00B74FAB"/>
    <w:rsid w:val="00B75FBB"/>
    <w:rsid w:val="00B773DC"/>
    <w:rsid w:val="00B81F6C"/>
    <w:rsid w:val="00B845B7"/>
    <w:rsid w:val="00B845C3"/>
    <w:rsid w:val="00B854C7"/>
    <w:rsid w:val="00B85790"/>
    <w:rsid w:val="00B87A2B"/>
    <w:rsid w:val="00B91AC1"/>
    <w:rsid w:val="00B93103"/>
    <w:rsid w:val="00B93777"/>
    <w:rsid w:val="00B95029"/>
    <w:rsid w:val="00B9591C"/>
    <w:rsid w:val="00B97979"/>
    <w:rsid w:val="00BA0A05"/>
    <w:rsid w:val="00BA0AF5"/>
    <w:rsid w:val="00BA0FCE"/>
    <w:rsid w:val="00BA1CBE"/>
    <w:rsid w:val="00BA66A9"/>
    <w:rsid w:val="00BB22FA"/>
    <w:rsid w:val="00BB24B3"/>
    <w:rsid w:val="00BB2855"/>
    <w:rsid w:val="00BB4139"/>
    <w:rsid w:val="00BC0CD5"/>
    <w:rsid w:val="00BC226B"/>
    <w:rsid w:val="00BC5A9F"/>
    <w:rsid w:val="00BC7EA0"/>
    <w:rsid w:val="00BD0E12"/>
    <w:rsid w:val="00BD14CE"/>
    <w:rsid w:val="00BD155D"/>
    <w:rsid w:val="00BD49DC"/>
    <w:rsid w:val="00BD5549"/>
    <w:rsid w:val="00BD5A35"/>
    <w:rsid w:val="00BE0A9E"/>
    <w:rsid w:val="00BE1B77"/>
    <w:rsid w:val="00BE379A"/>
    <w:rsid w:val="00BE5D21"/>
    <w:rsid w:val="00BE6969"/>
    <w:rsid w:val="00BF25AA"/>
    <w:rsid w:val="00BF4570"/>
    <w:rsid w:val="00BF535E"/>
    <w:rsid w:val="00BF60A3"/>
    <w:rsid w:val="00BF6C87"/>
    <w:rsid w:val="00C02FB0"/>
    <w:rsid w:val="00C03548"/>
    <w:rsid w:val="00C04D54"/>
    <w:rsid w:val="00C05545"/>
    <w:rsid w:val="00C05897"/>
    <w:rsid w:val="00C07140"/>
    <w:rsid w:val="00C07E66"/>
    <w:rsid w:val="00C11411"/>
    <w:rsid w:val="00C11756"/>
    <w:rsid w:val="00C1288F"/>
    <w:rsid w:val="00C12A40"/>
    <w:rsid w:val="00C12FD7"/>
    <w:rsid w:val="00C16A7D"/>
    <w:rsid w:val="00C25872"/>
    <w:rsid w:val="00C260BF"/>
    <w:rsid w:val="00C265DB"/>
    <w:rsid w:val="00C2692D"/>
    <w:rsid w:val="00C27517"/>
    <w:rsid w:val="00C27C68"/>
    <w:rsid w:val="00C30061"/>
    <w:rsid w:val="00C338E1"/>
    <w:rsid w:val="00C35DD8"/>
    <w:rsid w:val="00C4254B"/>
    <w:rsid w:val="00C47C5C"/>
    <w:rsid w:val="00C47D4E"/>
    <w:rsid w:val="00C50C4C"/>
    <w:rsid w:val="00C517F0"/>
    <w:rsid w:val="00C53068"/>
    <w:rsid w:val="00C547D0"/>
    <w:rsid w:val="00C562FD"/>
    <w:rsid w:val="00C64371"/>
    <w:rsid w:val="00C64841"/>
    <w:rsid w:val="00C648F4"/>
    <w:rsid w:val="00C65B13"/>
    <w:rsid w:val="00C65BE6"/>
    <w:rsid w:val="00C7348E"/>
    <w:rsid w:val="00C75705"/>
    <w:rsid w:val="00C7597C"/>
    <w:rsid w:val="00C76001"/>
    <w:rsid w:val="00C77964"/>
    <w:rsid w:val="00C77A9C"/>
    <w:rsid w:val="00C80360"/>
    <w:rsid w:val="00C8101D"/>
    <w:rsid w:val="00C811AB"/>
    <w:rsid w:val="00C82B9B"/>
    <w:rsid w:val="00C832E1"/>
    <w:rsid w:val="00C84926"/>
    <w:rsid w:val="00C86AA2"/>
    <w:rsid w:val="00C910B0"/>
    <w:rsid w:val="00C92C16"/>
    <w:rsid w:val="00C941E0"/>
    <w:rsid w:val="00C960F8"/>
    <w:rsid w:val="00C96CAA"/>
    <w:rsid w:val="00CA729B"/>
    <w:rsid w:val="00CA7ED9"/>
    <w:rsid w:val="00CB2892"/>
    <w:rsid w:val="00CB560A"/>
    <w:rsid w:val="00CC1F42"/>
    <w:rsid w:val="00CC2F0C"/>
    <w:rsid w:val="00CC3E1C"/>
    <w:rsid w:val="00CC79E3"/>
    <w:rsid w:val="00CC7CB4"/>
    <w:rsid w:val="00CC7E72"/>
    <w:rsid w:val="00CD1763"/>
    <w:rsid w:val="00CD2505"/>
    <w:rsid w:val="00CD388A"/>
    <w:rsid w:val="00CD4577"/>
    <w:rsid w:val="00CD5D36"/>
    <w:rsid w:val="00CE1F62"/>
    <w:rsid w:val="00CE370B"/>
    <w:rsid w:val="00CE3C06"/>
    <w:rsid w:val="00CE616C"/>
    <w:rsid w:val="00CE626F"/>
    <w:rsid w:val="00CE7150"/>
    <w:rsid w:val="00CE7BEE"/>
    <w:rsid w:val="00CF12E3"/>
    <w:rsid w:val="00CF14B7"/>
    <w:rsid w:val="00CF16FF"/>
    <w:rsid w:val="00CF29C5"/>
    <w:rsid w:val="00CF4358"/>
    <w:rsid w:val="00D00154"/>
    <w:rsid w:val="00D00C4F"/>
    <w:rsid w:val="00D04165"/>
    <w:rsid w:val="00D063BC"/>
    <w:rsid w:val="00D102EA"/>
    <w:rsid w:val="00D10F8B"/>
    <w:rsid w:val="00D1456D"/>
    <w:rsid w:val="00D14978"/>
    <w:rsid w:val="00D17568"/>
    <w:rsid w:val="00D17587"/>
    <w:rsid w:val="00D225DE"/>
    <w:rsid w:val="00D2425A"/>
    <w:rsid w:val="00D250BC"/>
    <w:rsid w:val="00D266B9"/>
    <w:rsid w:val="00D277E0"/>
    <w:rsid w:val="00D30182"/>
    <w:rsid w:val="00D33D12"/>
    <w:rsid w:val="00D34A7B"/>
    <w:rsid w:val="00D37FE8"/>
    <w:rsid w:val="00D405F2"/>
    <w:rsid w:val="00D42F33"/>
    <w:rsid w:val="00D42F83"/>
    <w:rsid w:val="00D430CF"/>
    <w:rsid w:val="00D437E4"/>
    <w:rsid w:val="00D43FFD"/>
    <w:rsid w:val="00D44871"/>
    <w:rsid w:val="00D452C0"/>
    <w:rsid w:val="00D45583"/>
    <w:rsid w:val="00D4577E"/>
    <w:rsid w:val="00D467D5"/>
    <w:rsid w:val="00D47D8B"/>
    <w:rsid w:val="00D47F78"/>
    <w:rsid w:val="00D52381"/>
    <w:rsid w:val="00D52D94"/>
    <w:rsid w:val="00D53A39"/>
    <w:rsid w:val="00D54CC3"/>
    <w:rsid w:val="00D56205"/>
    <w:rsid w:val="00D5690D"/>
    <w:rsid w:val="00D56EA3"/>
    <w:rsid w:val="00D604F6"/>
    <w:rsid w:val="00D63B00"/>
    <w:rsid w:val="00D64FB4"/>
    <w:rsid w:val="00D67B07"/>
    <w:rsid w:val="00D71212"/>
    <w:rsid w:val="00D71656"/>
    <w:rsid w:val="00D71A0E"/>
    <w:rsid w:val="00D72595"/>
    <w:rsid w:val="00D72E23"/>
    <w:rsid w:val="00D72F20"/>
    <w:rsid w:val="00D74119"/>
    <w:rsid w:val="00D741F6"/>
    <w:rsid w:val="00D76FB4"/>
    <w:rsid w:val="00D807E9"/>
    <w:rsid w:val="00D80F45"/>
    <w:rsid w:val="00D81AEF"/>
    <w:rsid w:val="00D8697B"/>
    <w:rsid w:val="00D87EF6"/>
    <w:rsid w:val="00D92457"/>
    <w:rsid w:val="00D929D0"/>
    <w:rsid w:val="00D932CC"/>
    <w:rsid w:val="00D93F41"/>
    <w:rsid w:val="00D941F8"/>
    <w:rsid w:val="00D94A64"/>
    <w:rsid w:val="00D957B1"/>
    <w:rsid w:val="00D96AD4"/>
    <w:rsid w:val="00DA371A"/>
    <w:rsid w:val="00DA489B"/>
    <w:rsid w:val="00DA55DC"/>
    <w:rsid w:val="00DB5B39"/>
    <w:rsid w:val="00DC1FBC"/>
    <w:rsid w:val="00DC2CD0"/>
    <w:rsid w:val="00DC47EC"/>
    <w:rsid w:val="00DC5020"/>
    <w:rsid w:val="00DC630C"/>
    <w:rsid w:val="00DD0E9B"/>
    <w:rsid w:val="00DD5E0B"/>
    <w:rsid w:val="00DE19EA"/>
    <w:rsid w:val="00DE2E80"/>
    <w:rsid w:val="00DE2F13"/>
    <w:rsid w:val="00DE33D9"/>
    <w:rsid w:val="00DE34DA"/>
    <w:rsid w:val="00DE3EF3"/>
    <w:rsid w:val="00DE406A"/>
    <w:rsid w:val="00DE4EC0"/>
    <w:rsid w:val="00DE5299"/>
    <w:rsid w:val="00DE58D2"/>
    <w:rsid w:val="00DE5E5C"/>
    <w:rsid w:val="00DE756F"/>
    <w:rsid w:val="00DF2527"/>
    <w:rsid w:val="00DF3195"/>
    <w:rsid w:val="00DF329F"/>
    <w:rsid w:val="00E00413"/>
    <w:rsid w:val="00E01DDA"/>
    <w:rsid w:val="00E021E5"/>
    <w:rsid w:val="00E026C6"/>
    <w:rsid w:val="00E04297"/>
    <w:rsid w:val="00E06B1B"/>
    <w:rsid w:val="00E10130"/>
    <w:rsid w:val="00E113EB"/>
    <w:rsid w:val="00E119A3"/>
    <w:rsid w:val="00E1344A"/>
    <w:rsid w:val="00E13517"/>
    <w:rsid w:val="00E14940"/>
    <w:rsid w:val="00E150F0"/>
    <w:rsid w:val="00E16802"/>
    <w:rsid w:val="00E20D94"/>
    <w:rsid w:val="00E20F24"/>
    <w:rsid w:val="00E2136B"/>
    <w:rsid w:val="00E21D0A"/>
    <w:rsid w:val="00E241B5"/>
    <w:rsid w:val="00E268EA"/>
    <w:rsid w:val="00E2766F"/>
    <w:rsid w:val="00E27A57"/>
    <w:rsid w:val="00E31241"/>
    <w:rsid w:val="00E33F36"/>
    <w:rsid w:val="00E35057"/>
    <w:rsid w:val="00E35CE2"/>
    <w:rsid w:val="00E35F65"/>
    <w:rsid w:val="00E374A1"/>
    <w:rsid w:val="00E377DE"/>
    <w:rsid w:val="00E420DA"/>
    <w:rsid w:val="00E422D6"/>
    <w:rsid w:val="00E423E1"/>
    <w:rsid w:val="00E44149"/>
    <w:rsid w:val="00E45B41"/>
    <w:rsid w:val="00E46A3F"/>
    <w:rsid w:val="00E47381"/>
    <w:rsid w:val="00E47EA6"/>
    <w:rsid w:val="00E5163C"/>
    <w:rsid w:val="00E51E1B"/>
    <w:rsid w:val="00E53130"/>
    <w:rsid w:val="00E53B40"/>
    <w:rsid w:val="00E60D8F"/>
    <w:rsid w:val="00E61654"/>
    <w:rsid w:val="00E64CEA"/>
    <w:rsid w:val="00E7270B"/>
    <w:rsid w:val="00E73602"/>
    <w:rsid w:val="00E73898"/>
    <w:rsid w:val="00E73939"/>
    <w:rsid w:val="00E76326"/>
    <w:rsid w:val="00E7639E"/>
    <w:rsid w:val="00E80169"/>
    <w:rsid w:val="00E81EE4"/>
    <w:rsid w:val="00E83088"/>
    <w:rsid w:val="00E85C0F"/>
    <w:rsid w:val="00E870AC"/>
    <w:rsid w:val="00E873A5"/>
    <w:rsid w:val="00E875A2"/>
    <w:rsid w:val="00E875FA"/>
    <w:rsid w:val="00E91FCC"/>
    <w:rsid w:val="00E92032"/>
    <w:rsid w:val="00E95E9B"/>
    <w:rsid w:val="00E96865"/>
    <w:rsid w:val="00EA531B"/>
    <w:rsid w:val="00EA61D5"/>
    <w:rsid w:val="00EA7FE8"/>
    <w:rsid w:val="00EB208E"/>
    <w:rsid w:val="00EB410E"/>
    <w:rsid w:val="00EC2D6A"/>
    <w:rsid w:val="00EC3688"/>
    <w:rsid w:val="00EC3E69"/>
    <w:rsid w:val="00EC43B2"/>
    <w:rsid w:val="00EC5F6F"/>
    <w:rsid w:val="00ED0F78"/>
    <w:rsid w:val="00ED1F46"/>
    <w:rsid w:val="00ED3E8A"/>
    <w:rsid w:val="00ED44BB"/>
    <w:rsid w:val="00EE3EB4"/>
    <w:rsid w:val="00EE4272"/>
    <w:rsid w:val="00EE5D6B"/>
    <w:rsid w:val="00EE72AF"/>
    <w:rsid w:val="00EF092C"/>
    <w:rsid w:val="00EF1909"/>
    <w:rsid w:val="00EF4AE1"/>
    <w:rsid w:val="00EF78BF"/>
    <w:rsid w:val="00F02541"/>
    <w:rsid w:val="00F03813"/>
    <w:rsid w:val="00F03A56"/>
    <w:rsid w:val="00F075AD"/>
    <w:rsid w:val="00F07B0E"/>
    <w:rsid w:val="00F10710"/>
    <w:rsid w:val="00F1106D"/>
    <w:rsid w:val="00F123A9"/>
    <w:rsid w:val="00F13A9C"/>
    <w:rsid w:val="00F1510D"/>
    <w:rsid w:val="00F16E71"/>
    <w:rsid w:val="00F179DD"/>
    <w:rsid w:val="00F20ACD"/>
    <w:rsid w:val="00F21382"/>
    <w:rsid w:val="00F21520"/>
    <w:rsid w:val="00F22009"/>
    <w:rsid w:val="00F23A7F"/>
    <w:rsid w:val="00F244B8"/>
    <w:rsid w:val="00F24851"/>
    <w:rsid w:val="00F25564"/>
    <w:rsid w:val="00F312DE"/>
    <w:rsid w:val="00F32CD6"/>
    <w:rsid w:val="00F354F6"/>
    <w:rsid w:val="00F40251"/>
    <w:rsid w:val="00F41AC1"/>
    <w:rsid w:val="00F41B84"/>
    <w:rsid w:val="00F4200D"/>
    <w:rsid w:val="00F43823"/>
    <w:rsid w:val="00F45683"/>
    <w:rsid w:val="00F46D6C"/>
    <w:rsid w:val="00F46F10"/>
    <w:rsid w:val="00F46F84"/>
    <w:rsid w:val="00F47A64"/>
    <w:rsid w:val="00F50E70"/>
    <w:rsid w:val="00F52427"/>
    <w:rsid w:val="00F52710"/>
    <w:rsid w:val="00F55200"/>
    <w:rsid w:val="00F55274"/>
    <w:rsid w:val="00F567F3"/>
    <w:rsid w:val="00F57FBC"/>
    <w:rsid w:val="00F612F9"/>
    <w:rsid w:val="00F613AC"/>
    <w:rsid w:val="00F61CD1"/>
    <w:rsid w:val="00F64208"/>
    <w:rsid w:val="00F6503D"/>
    <w:rsid w:val="00F667A5"/>
    <w:rsid w:val="00F66B18"/>
    <w:rsid w:val="00F67C11"/>
    <w:rsid w:val="00F713BA"/>
    <w:rsid w:val="00F7145A"/>
    <w:rsid w:val="00F72199"/>
    <w:rsid w:val="00F73FA3"/>
    <w:rsid w:val="00F74883"/>
    <w:rsid w:val="00F75044"/>
    <w:rsid w:val="00F808BD"/>
    <w:rsid w:val="00F812DF"/>
    <w:rsid w:val="00F814CC"/>
    <w:rsid w:val="00F827BB"/>
    <w:rsid w:val="00F90DC5"/>
    <w:rsid w:val="00F91275"/>
    <w:rsid w:val="00F92171"/>
    <w:rsid w:val="00F9244C"/>
    <w:rsid w:val="00F93114"/>
    <w:rsid w:val="00F960CF"/>
    <w:rsid w:val="00F9687E"/>
    <w:rsid w:val="00FA0E8D"/>
    <w:rsid w:val="00FA2181"/>
    <w:rsid w:val="00FA48F3"/>
    <w:rsid w:val="00FB090F"/>
    <w:rsid w:val="00FB0F4A"/>
    <w:rsid w:val="00FB223E"/>
    <w:rsid w:val="00FC0DCE"/>
    <w:rsid w:val="00FC2DFD"/>
    <w:rsid w:val="00FC2F74"/>
    <w:rsid w:val="00FC3C28"/>
    <w:rsid w:val="00FC4E7E"/>
    <w:rsid w:val="00FC7BE9"/>
    <w:rsid w:val="00FD1604"/>
    <w:rsid w:val="00FD59BE"/>
    <w:rsid w:val="00FD689C"/>
    <w:rsid w:val="00FD796B"/>
    <w:rsid w:val="00FE1A21"/>
    <w:rsid w:val="00FE21EE"/>
    <w:rsid w:val="00FE407F"/>
    <w:rsid w:val="00FE4B36"/>
    <w:rsid w:val="00FE5892"/>
    <w:rsid w:val="00FE65D3"/>
    <w:rsid w:val="00FE73EF"/>
    <w:rsid w:val="00FE7571"/>
    <w:rsid w:val="00FF26E7"/>
    <w:rsid w:val="00FF330F"/>
    <w:rsid w:val="00FF46CB"/>
    <w:rsid w:val="00FF56B7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979D-D47E-48D5-B8A5-3C96CAEF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4785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4785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4785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4785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4785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15221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75635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75635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756358"/>
    <w:rPr>
      <w:rFonts w:ascii="Arial" w:hAnsi="Arial"/>
      <w:b/>
      <w:bCs/>
      <w:sz w:val="26"/>
      <w:szCs w:val="28"/>
    </w:rPr>
  </w:style>
  <w:style w:type="paragraph" w:customStyle="1" w:styleId="a3">
    <w:name w:val="Знак"/>
    <w:basedOn w:val="a"/>
    <w:uiPriority w:val="99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37F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6358"/>
    <w:rPr>
      <w:rFonts w:cs="Times New Roman"/>
      <w:sz w:val="24"/>
      <w:szCs w:val="24"/>
    </w:rPr>
  </w:style>
  <w:style w:type="character" w:styleId="a6">
    <w:name w:val="page number"/>
    <w:uiPriority w:val="99"/>
    <w:rsid w:val="00D37FE8"/>
    <w:rPr>
      <w:rFonts w:cs="Times New Roman"/>
    </w:rPr>
  </w:style>
  <w:style w:type="paragraph" w:styleId="a7">
    <w:name w:val="Title"/>
    <w:basedOn w:val="a"/>
    <w:link w:val="a8"/>
    <w:uiPriority w:val="99"/>
    <w:qFormat/>
    <w:rsid w:val="00D37FE8"/>
    <w:pPr>
      <w:jc w:val="center"/>
    </w:pPr>
    <w:rPr>
      <w:sz w:val="28"/>
    </w:rPr>
  </w:style>
  <w:style w:type="character" w:customStyle="1" w:styleId="a8">
    <w:name w:val="Название Знак"/>
    <w:link w:val="a7"/>
    <w:uiPriority w:val="99"/>
    <w:locked/>
    <w:rsid w:val="00005D65"/>
    <w:rPr>
      <w:rFonts w:cs="Times New Roman"/>
      <w:sz w:val="24"/>
      <w:lang w:val="ru-RU" w:eastAsia="ru-RU"/>
    </w:rPr>
  </w:style>
  <w:style w:type="paragraph" w:styleId="a9">
    <w:name w:val="Body Text Indent"/>
    <w:basedOn w:val="a"/>
    <w:link w:val="aa"/>
    <w:uiPriority w:val="99"/>
    <w:rsid w:val="00D37FE8"/>
    <w:pPr>
      <w:ind w:left="360" w:firstLine="348"/>
    </w:pPr>
  </w:style>
  <w:style w:type="character" w:customStyle="1" w:styleId="aa">
    <w:name w:val="Основной текст с отступом Знак"/>
    <w:link w:val="a9"/>
    <w:uiPriority w:val="99"/>
    <w:locked/>
    <w:rsid w:val="00756358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37FE8"/>
    <w:pPr>
      <w:ind w:left="708"/>
    </w:pPr>
  </w:style>
  <w:style w:type="character" w:customStyle="1" w:styleId="22">
    <w:name w:val="Основной текст с отступом 2 Знак"/>
    <w:link w:val="21"/>
    <w:uiPriority w:val="99"/>
    <w:locked/>
    <w:rsid w:val="00756358"/>
    <w:rPr>
      <w:rFonts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D37FE8"/>
  </w:style>
  <w:style w:type="character" w:customStyle="1" w:styleId="ac">
    <w:name w:val="Основной текст Знак"/>
    <w:link w:val="ab"/>
    <w:uiPriority w:val="99"/>
    <w:locked/>
    <w:rsid w:val="0015221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27C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15221C"/>
    <w:rPr>
      <w:rFonts w:cs="Times New Roman"/>
      <w:sz w:val="24"/>
      <w:szCs w:val="24"/>
    </w:rPr>
  </w:style>
  <w:style w:type="paragraph" w:styleId="ad">
    <w:name w:val="Plain Text"/>
    <w:basedOn w:val="a"/>
    <w:link w:val="ae"/>
    <w:uiPriority w:val="99"/>
    <w:rsid w:val="00B27CB3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locked/>
    <w:rsid w:val="00756358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rsid w:val="00B27C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756358"/>
    <w:rPr>
      <w:rFonts w:cs="Times New Roman"/>
      <w:sz w:val="24"/>
      <w:szCs w:val="24"/>
    </w:rPr>
  </w:style>
  <w:style w:type="table" w:styleId="af1">
    <w:name w:val="Table Grid"/>
    <w:basedOn w:val="a1"/>
    <w:uiPriority w:val="99"/>
    <w:rsid w:val="0046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06E6C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E92032"/>
    <w:pPr>
      <w:widowControl w:val="0"/>
      <w:ind w:firstLine="720"/>
    </w:pPr>
    <w:rPr>
      <w:rFonts w:ascii="Arial" w:hAnsi="Arial"/>
    </w:rPr>
  </w:style>
  <w:style w:type="character" w:styleId="af2">
    <w:name w:val="Strong"/>
    <w:uiPriority w:val="99"/>
    <w:qFormat/>
    <w:rsid w:val="00565311"/>
    <w:rPr>
      <w:rFonts w:cs="Times New Roman"/>
      <w:b/>
    </w:rPr>
  </w:style>
  <w:style w:type="paragraph" w:styleId="31">
    <w:name w:val="Body Text Indent 3"/>
    <w:basedOn w:val="a"/>
    <w:link w:val="32"/>
    <w:uiPriority w:val="99"/>
    <w:rsid w:val="005653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56358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0507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3">
    <w:name w:val="Normal (Web)"/>
    <w:aliases w:val="Обычный (веб) Знак"/>
    <w:basedOn w:val="a"/>
    <w:uiPriority w:val="99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4">
    <w:name w:val="Hyperlink"/>
    <w:rsid w:val="00A47852"/>
    <w:rPr>
      <w:color w:val="0000FF"/>
      <w:u w:val="none"/>
    </w:rPr>
  </w:style>
  <w:style w:type="paragraph" w:styleId="af5">
    <w:name w:val="Balloon Text"/>
    <w:basedOn w:val="a"/>
    <w:link w:val="af6"/>
    <w:uiPriority w:val="99"/>
    <w:semiHidden/>
    <w:rsid w:val="00EA531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756358"/>
    <w:rPr>
      <w:rFonts w:cs="Times New Roman"/>
      <w:sz w:val="2"/>
    </w:rPr>
  </w:style>
  <w:style w:type="character" w:styleId="af7">
    <w:name w:val="FollowedHyperlink"/>
    <w:uiPriority w:val="99"/>
    <w:rsid w:val="000239B8"/>
    <w:rPr>
      <w:rFonts w:cs="Times New Roman"/>
      <w:color w:val="800080"/>
      <w:u w:val="single"/>
    </w:rPr>
  </w:style>
  <w:style w:type="paragraph" w:customStyle="1" w:styleId="xl25">
    <w:name w:val="xl25"/>
    <w:basedOn w:val="a"/>
    <w:uiPriority w:val="99"/>
    <w:rsid w:val="000239B8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0239B8"/>
    <w:pP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uiPriority w:val="99"/>
    <w:rsid w:val="000239B8"/>
    <w:pPr>
      <w:spacing w:before="100" w:beforeAutospacing="1" w:after="100" w:afterAutospacing="1"/>
    </w:pPr>
  </w:style>
  <w:style w:type="paragraph" w:customStyle="1" w:styleId="xl30">
    <w:name w:val="xl30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5">
    <w:name w:val="xl35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6">
    <w:name w:val="xl36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7">
    <w:name w:val="xl37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8">
    <w:name w:val="xl38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39">
    <w:name w:val="xl39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cs="Arial"/>
    </w:rPr>
  </w:style>
  <w:style w:type="paragraph" w:customStyle="1" w:styleId="xl40">
    <w:name w:val="xl40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1">
    <w:name w:val="xl41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3">
    <w:name w:val="xl43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4">
    <w:name w:val="xl44"/>
    <w:basedOn w:val="a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48">
    <w:name w:val="xl48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9">
    <w:name w:val="xl49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0">
    <w:name w:val="xl50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1">
    <w:name w:val="xl51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5">
    <w:name w:val="xl55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59">
    <w:name w:val="xl59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1">
    <w:name w:val="xl61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cs="Arial"/>
    </w:rPr>
  </w:style>
  <w:style w:type="paragraph" w:customStyle="1" w:styleId="xl84">
    <w:name w:val="xl84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cs="Arial"/>
    </w:rPr>
  </w:style>
  <w:style w:type="paragraph" w:customStyle="1" w:styleId="xl85">
    <w:name w:val="xl85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0239B8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239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uiPriority w:val="99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uiPriority w:val="99"/>
    <w:rsid w:val="000239B8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0239B8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a"/>
    <w:uiPriority w:val="99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6">
    <w:name w:val="xl96"/>
    <w:basedOn w:val="a"/>
    <w:uiPriority w:val="99"/>
    <w:rsid w:val="000239B8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7">
    <w:name w:val="xl97"/>
    <w:basedOn w:val="a"/>
    <w:uiPriority w:val="99"/>
    <w:rsid w:val="000239B8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a"/>
    <w:uiPriority w:val="99"/>
    <w:rsid w:val="000239B8"/>
    <w:pP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a"/>
    <w:uiPriority w:val="99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uiPriority w:val="99"/>
    <w:rsid w:val="000239B8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a"/>
    <w:uiPriority w:val="99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2">
    <w:name w:val="xl102"/>
    <w:basedOn w:val="a"/>
    <w:uiPriority w:val="99"/>
    <w:rsid w:val="000239B8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3">
    <w:name w:val="xl103"/>
    <w:basedOn w:val="a"/>
    <w:uiPriority w:val="99"/>
    <w:rsid w:val="000239B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uiPriority w:val="99"/>
    <w:rsid w:val="000239B8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0239B8"/>
    <w:pPr>
      <w:pBdr>
        <w:top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uiPriority w:val="99"/>
    <w:rsid w:val="000239B8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uiPriority w:val="99"/>
    <w:rsid w:val="000239B8"/>
    <w:pP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uiPriority w:val="99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uiPriority w:val="99"/>
    <w:rsid w:val="000239B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uiPriority w:val="99"/>
    <w:rsid w:val="000239B8"/>
    <w:pPr>
      <w:pBdr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uiPriority w:val="99"/>
    <w:rsid w:val="000239B8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99"/>
    <w:rsid w:val="000239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99"/>
    <w:rsid w:val="000239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af8">
    <w:name w:val="Document Map"/>
    <w:basedOn w:val="a"/>
    <w:link w:val="af9"/>
    <w:uiPriority w:val="99"/>
    <w:semiHidden/>
    <w:rsid w:val="001D0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link w:val="af8"/>
    <w:uiPriority w:val="99"/>
    <w:semiHidden/>
    <w:locked/>
    <w:rsid w:val="00756358"/>
    <w:rPr>
      <w:rFonts w:cs="Times New Roman"/>
      <w:sz w:val="2"/>
    </w:rPr>
  </w:style>
  <w:style w:type="paragraph" w:customStyle="1" w:styleId="ConsPlusTitle">
    <w:name w:val="ConsPlusTitle"/>
    <w:uiPriority w:val="99"/>
    <w:rsid w:val="00A165B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a">
    <w:name w:val="Гипертекстовая ссылка"/>
    <w:uiPriority w:val="99"/>
    <w:rsid w:val="00C53068"/>
    <w:rPr>
      <w:b/>
      <w:color w:val="106BBE"/>
    </w:rPr>
  </w:style>
  <w:style w:type="paragraph" w:customStyle="1" w:styleId="font5">
    <w:name w:val="font5"/>
    <w:basedOn w:val="a"/>
    <w:uiPriority w:val="99"/>
    <w:rsid w:val="0093700B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93700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5">
    <w:name w:val="xl115"/>
    <w:basedOn w:val="a"/>
    <w:uiPriority w:val="99"/>
    <w:rsid w:val="0093700B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93700B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9370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uiPriority w:val="99"/>
    <w:rsid w:val="0093700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uiPriority w:val="99"/>
    <w:rsid w:val="00937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937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a"/>
    <w:uiPriority w:val="99"/>
    <w:rsid w:val="009370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a"/>
    <w:uiPriority w:val="99"/>
    <w:rsid w:val="009370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b">
    <w:name w:val="List Paragraph"/>
    <w:basedOn w:val="a"/>
    <w:uiPriority w:val="99"/>
    <w:qFormat/>
    <w:rsid w:val="008248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TML">
    <w:name w:val="HTML Variable"/>
    <w:aliases w:val="!Ссылки в документе"/>
    <w:rsid w:val="00A4785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semiHidden/>
    <w:rsid w:val="00A47852"/>
    <w:rPr>
      <w:rFonts w:ascii="Courier" w:hAnsi="Courier"/>
      <w:sz w:val="22"/>
      <w:szCs w:val="20"/>
    </w:rPr>
  </w:style>
  <w:style w:type="character" w:customStyle="1" w:styleId="afd">
    <w:name w:val="Текст примечания Знак"/>
    <w:aliases w:val="!Равноширинный текст документа Знак"/>
    <w:link w:val="afc"/>
    <w:semiHidden/>
    <w:rsid w:val="0041140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478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4785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4785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4785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644FE2"/>
  </w:style>
  <w:style w:type="paragraph" w:customStyle="1" w:styleId="afe">
    <w:name w:val="Знак"/>
    <w:basedOn w:val="a"/>
    <w:uiPriority w:val="99"/>
    <w:rsid w:val="00644FE2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5">
    <w:name w:val="Нет списка2"/>
    <w:next w:val="a2"/>
    <w:uiPriority w:val="99"/>
    <w:semiHidden/>
    <w:unhideWhenUsed/>
    <w:rsid w:val="00E423E1"/>
  </w:style>
  <w:style w:type="paragraph" w:customStyle="1" w:styleId="aff">
    <w:name w:val="Знак"/>
    <w:basedOn w:val="a"/>
    <w:uiPriority w:val="99"/>
    <w:rsid w:val="00E423E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"/>
    <w:uiPriority w:val="99"/>
    <w:rsid w:val="004347F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"/>
    <w:basedOn w:val="a"/>
    <w:rsid w:val="0042187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7b1036f5-3f8a-4a84-a89c-e3d0b3049ac6.docx" TargetMode="External"/><Relationship Id="rId18" Type="http://schemas.openxmlformats.org/officeDocument/2006/relationships/hyperlink" Target="file:///C:\content\act\af4f1a6f-17d8-48e8-944f-72b4696f0203.docx" TargetMode="External"/><Relationship Id="rId26" Type="http://schemas.openxmlformats.org/officeDocument/2006/relationships/hyperlink" Target="file:///C:\content\act\0483eabc-36ef-49fc-959d-04df8002f338.docx" TargetMode="External"/><Relationship Id="rId39" Type="http://schemas.openxmlformats.org/officeDocument/2006/relationships/hyperlink" Target="file:///C:\content\act\0483eabc-36ef-49fc-959d-04df8002f338.docx" TargetMode="External"/><Relationship Id="rId21" Type="http://schemas.openxmlformats.org/officeDocument/2006/relationships/hyperlink" Target="file:///C:\content\act\af4f1a6f-17d8-48e8-944f-72b4696f0203.docx" TargetMode="External"/><Relationship Id="rId34" Type="http://schemas.openxmlformats.org/officeDocument/2006/relationships/hyperlink" Target="file:///C:\content\act\15d4560c-d530-4955-bf7e-f734337ae80b.html" TargetMode="External"/><Relationship Id="rId42" Type="http://schemas.openxmlformats.org/officeDocument/2006/relationships/hyperlink" Target="file:///C:\content\act\602aea0f-dec2-46a0-9e83-c416a9bf93f9.html" TargetMode="External"/><Relationship Id="rId47" Type="http://schemas.openxmlformats.org/officeDocument/2006/relationships/hyperlink" Target="file:///C:\content\act\59f680a8-a4c7-45a8-ad5b-e3440b837fe8.html" TargetMode="External"/><Relationship Id="rId50" Type="http://schemas.openxmlformats.org/officeDocument/2006/relationships/header" Target="header2.xml"/><Relationship Id="rId55" Type="http://schemas.openxmlformats.org/officeDocument/2006/relationships/hyperlink" Target="file:///C:\content\act\0483eabc-36ef-49fc-959d-04df8002f338.docx" TargetMode="External"/><Relationship Id="rId63" Type="http://schemas.openxmlformats.org/officeDocument/2006/relationships/hyperlink" Target="file:///C:\content\act\0483eabc-36ef-49fc-959d-04df8002f338.docx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8f21b21c-a408-42c4-b9fe-a939b863c84a.html" TargetMode="External"/><Relationship Id="rId29" Type="http://schemas.openxmlformats.org/officeDocument/2006/relationships/hyperlink" Target="file:///C:\content\act\f5463dfc-07a2-4cb0-bfa0-f1f653b26fe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7b1036f5-3f8a-4a84-a89c-e3d0b3049ac6.docx" TargetMode="External"/><Relationship Id="rId24" Type="http://schemas.openxmlformats.org/officeDocument/2006/relationships/hyperlink" Target="file:///C:\content\act\a28eeb7c-9dc3-493f-b5de-fac158f6154d.docx" TargetMode="External"/><Relationship Id="rId32" Type="http://schemas.openxmlformats.org/officeDocument/2006/relationships/hyperlink" Target="file:///C:\content\act\f5463dfc-07a2-4cb0-bfa0-f1f653b26fe2.docx" TargetMode="External"/><Relationship Id="rId37" Type="http://schemas.openxmlformats.org/officeDocument/2006/relationships/hyperlink" Target="file:///C:\content\act\e3582471-b8b8-4d69-b4c4-3df3f904eea0.html" TargetMode="External"/><Relationship Id="rId40" Type="http://schemas.openxmlformats.org/officeDocument/2006/relationships/hyperlink" Target="file:///C:\content\act\0483eabc-36ef-49fc-959d-04df8002f338.docx" TargetMode="External"/><Relationship Id="rId45" Type="http://schemas.openxmlformats.org/officeDocument/2006/relationships/hyperlink" Target="file:///C:\content\act\f5463dfc-07a2-4cb0-bfa0-f1f653b26fe2.docx" TargetMode="External"/><Relationship Id="rId53" Type="http://schemas.openxmlformats.org/officeDocument/2006/relationships/header" Target="header3.xml"/><Relationship Id="rId58" Type="http://schemas.openxmlformats.org/officeDocument/2006/relationships/hyperlink" Target="file:///C:\content\act\cc2a0f33-a1dc-49ed-b5a7-4a397051b3d2.docx" TargetMode="External"/><Relationship Id="rId66" Type="http://schemas.openxmlformats.org/officeDocument/2006/relationships/hyperlink" Target="file:///C:\content\act\cc2a0f33-a1dc-49ed-b5a7-4a397051b3d2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7b1036f5-3f8a-4a84-a89c-e3d0b3049ac6.docx" TargetMode="External"/><Relationship Id="rId23" Type="http://schemas.openxmlformats.org/officeDocument/2006/relationships/hyperlink" Target="file:///C:\content\act\af4f1a6f-17d8-48e8-944f-72b4696f0203.docx" TargetMode="External"/><Relationship Id="rId28" Type="http://schemas.openxmlformats.org/officeDocument/2006/relationships/hyperlink" Target="file:///C:\content\act\02f11d7e-0706-4958-b4ef-65dd09122db7.docx" TargetMode="External"/><Relationship Id="rId36" Type="http://schemas.openxmlformats.org/officeDocument/2006/relationships/hyperlink" Target="file:///C:\content\act\59f680a8-a4c7-45a8-ad5b-e3440b837fe8.html" TargetMode="External"/><Relationship Id="rId49" Type="http://schemas.openxmlformats.org/officeDocument/2006/relationships/header" Target="header1.xml"/><Relationship Id="rId57" Type="http://schemas.openxmlformats.org/officeDocument/2006/relationships/hyperlink" Target="file:///C:\content\act\f5463dfc-07a2-4cb0-bfa0-f1f653b26fe2.docx" TargetMode="External"/><Relationship Id="rId61" Type="http://schemas.openxmlformats.org/officeDocument/2006/relationships/hyperlink" Target="file:///C:\content\act\f5463dfc-07a2-4cb0-bfa0-f1f653b26fe2.docx" TargetMode="External"/><Relationship Id="rId10" Type="http://schemas.openxmlformats.org/officeDocument/2006/relationships/hyperlink" Target="file:///C:\content\act\02f11d7e-0706-4958-b4ef-65dd09122db7.docx" TargetMode="External"/><Relationship Id="rId19" Type="http://schemas.openxmlformats.org/officeDocument/2006/relationships/hyperlink" Target="file:///C:\content\act\cfe2efde-3127-4c6e-b6f4-db669b9dbb7b.docx" TargetMode="External"/><Relationship Id="rId31" Type="http://schemas.openxmlformats.org/officeDocument/2006/relationships/hyperlink" Target="file:///C:\content\act\02f11d7e-0706-4958-b4ef-65dd09122db7.docx" TargetMode="External"/><Relationship Id="rId44" Type="http://schemas.openxmlformats.org/officeDocument/2006/relationships/hyperlink" Target="file:///C:\content\act\f5463dfc-07a2-4cb0-bfa0-f1f653b26fe2.docx" TargetMode="External"/><Relationship Id="rId52" Type="http://schemas.openxmlformats.org/officeDocument/2006/relationships/footer" Target="footer2.xml"/><Relationship Id="rId60" Type="http://schemas.openxmlformats.org/officeDocument/2006/relationships/hyperlink" Target="file:///C:\content\act\02f11d7e-0706-4958-b4ef-65dd09122db7.docx" TargetMode="External"/><Relationship Id="rId65" Type="http://schemas.openxmlformats.org/officeDocument/2006/relationships/hyperlink" Target="file:///C:\content\act\f5463dfc-07a2-4cb0-bfa0-f1f653b26fe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7b1036f5-3f8a-4a84-a89c-e3d0b3049ac6.docx" TargetMode="External"/><Relationship Id="rId14" Type="http://schemas.openxmlformats.org/officeDocument/2006/relationships/hyperlink" Target="file:///C:\content\act\cc2a0f33-a1dc-49ed-b5a7-4a397051b3d2.docx" TargetMode="External"/><Relationship Id="rId22" Type="http://schemas.openxmlformats.org/officeDocument/2006/relationships/hyperlink" Target="file:///C:\content\act\e5340660-3e1b-47f9-b371-a21b56f47be4.docx" TargetMode="External"/><Relationship Id="rId27" Type="http://schemas.openxmlformats.org/officeDocument/2006/relationships/hyperlink" Target="file:///C:\content\act\0483eabc-36ef-49fc-959d-04df8002f338.docx" TargetMode="External"/><Relationship Id="rId30" Type="http://schemas.openxmlformats.org/officeDocument/2006/relationships/hyperlink" Target="file:///C:\content\act\0483eabc-36ef-49fc-959d-04df8002f338.docx" TargetMode="External"/><Relationship Id="rId35" Type="http://schemas.openxmlformats.org/officeDocument/2006/relationships/hyperlink" Target="file:///C:\content\act\22ff3f1c-fb24-49fe-8c61-9f63856514a3.html" TargetMode="External"/><Relationship Id="rId43" Type="http://schemas.openxmlformats.org/officeDocument/2006/relationships/hyperlink" Target="file:///C:\content\act\e9cbd0bc-c1c0-4541-a0ec-3f647f513420.html" TargetMode="External"/><Relationship Id="rId48" Type="http://schemas.openxmlformats.org/officeDocument/2006/relationships/hyperlink" Target="file:///C:\content\act\0c5db785-ede9-4a97-9cae-be51a649a560.docx" TargetMode="External"/><Relationship Id="rId56" Type="http://schemas.openxmlformats.org/officeDocument/2006/relationships/hyperlink" Target="file:///C:\content\act\02f11d7e-0706-4958-b4ef-65dd09122db7.docx" TargetMode="External"/><Relationship Id="rId64" Type="http://schemas.openxmlformats.org/officeDocument/2006/relationships/hyperlink" Target="file:///C:\content\act\02f11d7e-0706-4958-b4ef-65dd09122db7.docx" TargetMode="External"/><Relationship Id="rId8" Type="http://schemas.openxmlformats.org/officeDocument/2006/relationships/hyperlink" Target="file:///C:\content\act\0483eabc-36ef-49fc-959d-04df8002f338.docx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file:///C:\content\act\f5463dfc-07a2-4cb0-bfa0-f1f653b26fe2.docx" TargetMode="External"/><Relationship Id="rId17" Type="http://schemas.openxmlformats.org/officeDocument/2006/relationships/hyperlink" Target="file:///C:\content\act\0c5db785-ede9-4a97-9cae-be51a649a560.docx" TargetMode="External"/><Relationship Id="rId25" Type="http://schemas.openxmlformats.org/officeDocument/2006/relationships/hyperlink" Target="file:///C:\content\act\af4f1a6f-17d8-48e8-944f-72b4696f0203.docx" TargetMode="External"/><Relationship Id="rId33" Type="http://schemas.openxmlformats.org/officeDocument/2006/relationships/hyperlink" Target="file:///C:\content\act\cc2a0f33-a1dc-49ed-b5a7-4a397051b3d2.docx" TargetMode="External"/><Relationship Id="rId38" Type="http://schemas.openxmlformats.org/officeDocument/2006/relationships/hyperlink" Target="file:///C:\content\act\02f11d7e-0706-4958-b4ef-65dd09122db7.docx" TargetMode="External"/><Relationship Id="rId46" Type="http://schemas.openxmlformats.org/officeDocument/2006/relationships/hyperlink" Target="file:///C:\content\act\2257f7b8-644c-4327-b502-db57e87f5b36.docx" TargetMode="External"/><Relationship Id="rId59" Type="http://schemas.openxmlformats.org/officeDocument/2006/relationships/hyperlink" Target="file:///C:\content\act\0483eabc-36ef-49fc-959d-04df8002f338.docx" TargetMode="External"/><Relationship Id="rId67" Type="http://schemas.openxmlformats.org/officeDocument/2006/relationships/fontTable" Target="fontTable.xml"/><Relationship Id="rId20" Type="http://schemas.openxmlformats.org/officeDocument/2006/relationships/hyperlink" Target="file:///C:\content\act\6f416f42-317c-4db5-ac25-ecf85dda71da.docx" TargetMode="External"/><Relationship Id="rId41" Type="http://schemas.openxmlformats.org/officeDocument/2006/relationships/hyperlink" Target="file:///C:\content\act\602aea0f-dec2-46a0-9e83-c416a9bf93f9.html" TargetMode="External"/><Relationship Id="rId54" Type="http://schemas.openxmlformats.org/officeDocument/2006/relationships/footer" Target="footer3.xml"/><Relationship Id="rId62" Type="http://schemas.openxmlformats.org/officeDocument/2006/relationships/hyperlink" Target="file:///C:\content\act\cc2a0f33-a1dc-49ed-b5a7-4a397051b3d2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BC4B-6B3D-4C95-85B7-D0A15C28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44</Pages>
  <Words>11452</Words>
  <Characters>65278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76577</CharactersWithSpaces>
  <SharedDoc>false</SharedDoc>
  <HLinks>
    <vt:vector size="126" baseType="variant">
      <vt:variant>
        <vt:i4>7077995</vt:i4>
      </vt:variant>
      <vt:variant>
        <vt:i4>60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7209064</vt:i4>
      </vt:variant>
      <vt:variant>
        <vt:i4>57</vt:i4>
      </vt:variant>
      <vt:variant>
        <vt:i4>0</vt:i4>
      </vt:variant>
      <vt:variant>
        <vt:i4>5</vt:i4>
      </vt:variant>
      <vt:variant>
        <vt:lpwstr>/content/act/59f680a8-a4c7-45a8-ad5b-e3440b837fe8.html</vt:lpwstr>
      </vt:variant>
      <vt:variant>
        <vt:lpwstr/>
      </vt:variant>
      <vt:variant>
        <vt:i4>6291519</vt:i4>
      </vt:variant>
      <vt:variant>
        <vt:i4>54</vt:i4>
      </vt:variant>
      <vt:variant>
        <vt:i4>0</vt:i4>
      </vt:variant>
      <vt:variant>
        <vt:i4>5</vt:i4>
      </vt:variant>
      <vt:variant>
        <vt:lpwstr>/content/act/2257f7b8-644c-4327-b502-db57e87f5b36.docx</vt:lpwstr>
      </vt:variant>
      <vt:variant>
        <vt:lpwstr/>
      </vt:variant>
      <vt:variant>
        <vt:i4>1441795</vt:i4>
      </vt:variant>
      <vt:variant>
        <vt:i4>51</vt:i4>
      </vt:variant>
      <vt:variant>
        <vt:i4>0</vt:i4>
      </vt:variant>
      <vt:variant>
        <vt:i4>5</vt:i4>
      </vt:variant>
      <vt:variant>
        <vt:lpwstr>/content/act/46756a58-eb03-4ba6-bf39-35cb2ca0b6df.doc</vt:lpwstr>
      </vt:variant>
      <vt:variant>
        <vt:lpwstr/>
      </vt:variant>
      <vt:variant>
        <vt:i4>7012405</vt:i4>
      </vt:variant>
      <vt:variant>
        <vt:i4>48</vt:i4>
      </vt:variant>
      <vt:variant>
        <vt:i4>0</vt:i4>
      </vt:variant>
      <vt:variant>
        <vt:i4>5</vt:i4>
      </vt:variant>
      <vt:variant>
        <vt:lpwstr>/content/act/e9cbd0bc-c1c0-4541-a0ec-3f647f513420.html</vt:lpwstr>
      </vt:variant>
      <vt:variant>
        <vt:lpwstr/>
      </vt:variant>
      <vt:variant>
        <vt:i4>3407933</vt:i4>
      </vt:variant>
      <vt:variant>
        <vt:i4>45</vt:i4>
      </vt:variant>
      <vt:variant>
        <vt:i4>0</vt:i4>
      </vt:variant>
      <vt:variant>
        <vt:i4>5</vt:i4>
      </vt:variant>
      <vt:variant>
        <vt:lpwstr>/content/act/602aea0f-dec2-46a0-9e83-c416a9bf93f9.html</vt:lpwstr>
      </vt:variant>
      <vt:variant>
        <vt:lpwstr/>
      </vt:variant>
      <vt:variant>
        <vt:i4>3407933</vt:i4>
      </vt:variant>
      <vt:variant>
        <vt:i4>42</vt:i4>
      </vt:variant>
      <vt:variant>
        <vt:i4>0</vt:i4>
      </vt:variant>
      <vt:variant>
        <vt:i4>5</vt:i4>
      </vt:variant>
      <vt:variant>
        <vt:lpwstr>/content/act/602aea0f-dec2-46a0-9e83-c416a9bf93f9.html</vt:lpwstr>
      </vt:variant>
      <vt:variant>
        <vt:lpwstr/>
      </vt:variant>
      <vt:variant>
        <vt:i4>7274593</vt:i4>
      </vt:variant>
      <vt:variant>
        <vt:i4>39</vt:i4>
      </vt:variant>
      <vt:variant>
        <vt:i4>0</vt:i4>
      </vt:variant>
      <vt:variant>
        <vt:i4>5</vt:i4>
      </vt:variant>
      <vt:variant>
        <vt:lpwstr>/content/act/e3582471-b8b8-4d69-b4c4-3df3f904eea0.html</vt:lpwstr>
      </vt:variant>
      <vt:variant>
        <vt:lpwstr/>
      </vt:variant>
      <vt:variant>
        <vt:i4>7209064</vt:i4>
      </vt:variant>
      <vt:variant>
        <vt:i4>36</vt:i4>
      </vt:variant>
      <vt:variant>
        <vt:i4>0</vt:i4>
      </vt:variant>
      <vt:variant>
        <vt:i4>5</vt:i4>
      </vt:variant>
      <vt:variant>
        <vt:lpwstr>/content/act/59f680a8-a4c7-45a8-ad5b-e3440b837fe8.html</vt:lpwstr>
      </vt:variant>
      <vt:variant>
        <vt:lpwstr/>
      </vt:variant>
      <vt:variant>
        <vt:i4>7209017</vt:i4>
      </vt:variant>
      <vt:variant>
        <vt:i4>33</vt:i4>
      </vt:variant>
      <vt:variant>
        <vt:i4>0</vt:i4>
      </vt:variant>
      <vt:variant>
        <vt:i4>5</vt:i4>
      </vt:variant>
      <vt:variant>
        <vt:lpwstr>/content/act/22ff3f1c-fb24-49fe-8c61-9f63856514a3.html</vt:lpwstr>
      </vt:variant>
      <vt:variant>
        <vt:lpwstr/>
      </vt:variant>
      <vt:variant>
        <vt:i4>7077997</vt:i4>
      </vt:variant>
      <vt:variant>
        <vt:i4>30</vt:i4>
      </vt:variant>
      <vt:variant>
        <vt:i4>0</vt:i4>
      </vt:variant>
      <vt:variant>
        <vt:i4>5</vt:i4>
      </vt:variant>
      <vt:variant>
        <vt:lpwstr>/content/act/15d4560c-d530-4955-bf7e-f734337ae80b.html</vt:lpwstr>
      </vt:variant>
      <vt:variant>
        <vt:lpwstr/>
      </vt:variant>
      <vt:variant>
        <vt:i4>3866681</vt:i4>
      </vt:variant>
      <vt:variant>
        <vt:i4>27</vt:i4>
      </vt:variant>
      <vt:variant>
        <vt:i4>0</vt:i4>
      </vt:variant>
      <vt:variant>
        <vt:i4>5</vt:i4>
      </vt:variant>
      <vt:variant>
        <vt:lpwstr>/content/act/af4f1a6f-17d8-48e8-944f-72b4696f0203.docx</vt:lpwstr>
      </vt:variant>
      <vt:variant>
        <vt:lpwstr/>
      </vt:variant>
      <vt:variant>
        <vt:i4>6815844</vt:i4>
      </vt:variant>
      <vt:variant>
        <vt:i4>24</vt:i4>
      </vt:variant>
      <vt:variant>
        <vt:i4>0</vt:i4>
      </vt:variant>
      <vt:variant>
        <vt:i4>5</vt:i4>
      </vt:variant>
      <vt:variant>
        <vt:lpwstr>/content/act/a28eeb7c-9dc3-493f-b5de-fac158f6154d.docx</vt:lpwstr>
      </vt:variant>
      <vt:variant>
        <vt:lpwstr/>
      </vt:variant>
      <vt:variant>
        <vt:i4>3866681</vt:i4>
      </vt:variant>
      <vt:variant>
        <vt:i4>21</vt:i4>
      </vt:variant>
      <vt:variant>
        <vt:i4>0</vt:i4>
      </vt:variant>
      <vt:variant>
        <vt:i4>5</vt:i4>
      </vt:variant>
      <vt:variant>
        <vt:lpwstr>/content/act/af4f1a6f-17d8-48e8-944f-72b4696f0203.docx</vt:lpwstr>
      </vt:variant>
      <vt:variant>
        <vt:lpwstr/>
      </vt:variant>
      <vt:variant>
        <vt:i4>6684772</vt:i4>
      </vt:variant>
      <vt:variant>
        <vt:i4>18</vt:i4>
      </vt:variant>
      <vt:variant>
        <vt:i4>0</vt:i4>
      </vt:variant>
      <vt:variant>
        <vt:i4>5</vt:i4>
      </vt:variant>
      <vt:variant>
        <vt:lpwstr>/content/act/e5340660-3e1b-47f9-b371-a21b56f47be4.docx</vt:lpwstr>
      </vt:variant>
      <vt:variant>
        <vt:lpwstr/>
      </vt:variant>
      <vt:variant>
        <vt:i4>3866681</vt:i4>
      </vt:variant>
      <vt:variant>
        <vt:i4>15</vt:i4>
      </vt:variant>
      <vt:variant>
        <vt:i4>0</vt:i4>
      </vt:variant>
      <vt:variant>
        <vt:i4>5</vt:i4>
      </vt:variant>
      <vt:variant>
        <vt:lpwstr>/content/act/af4f1a6f-17d8-48e8-944f-72b4696f0203.docx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/content/act/6f416f42-317c-4db5-ac25-ecf85dda71da.docx</vt:lpwstr>
      </vt:variant>
      <vt:variant>
        <vt:lpwstr/>
      </vt:variant>
      <vt:variant>
        <vt:i4>3539000</vt:i4>
      </vt:variant>
      <vt:variant>
        <vt:i4>9</vt:i4>
      </vt:variant>
      <vt:variant>
        <vt:i4>0</vt:i4>
      </vt:variant>
      <vt:variant>
        <vt:i4>5</vt:i4>
      </vt:variant>
      <vt:variant>
        <vt:lpwstr>/content/act/cfe2efde-3127-4c6e-b6f4-db669b9dbb7b.docx</vt:lpwstr>
      </vt:variant>
      <vt:variant>
        <vt:lpwstr/>
      </vt:variant>
      <vt:variant>
        <vt:i4>3866681</vt:i4>
      </vt:variant>
      <vt:variant>
        <vt:i4>6</vt:i4>
      </vt:variant>
      <vt:variant>
        <vt:i4>0</vt:i4>
      </vt:variant>
      <vt:variant>
        <vt:i4>5</vt:i4>
      </vt:variant>
      <vt:variant>
        <vt:lpwstr>/content/act/af4f1a6f-17d8-48e8-944f-72b4696f0203.docx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Ольга Медведева</cp:lastModifiedBy>
  <cp:revision>2</cp:revision>
  <cp:lastPrinted>2017-12-13T04:42:00Z</cp:lastPrinted>
  <dcterms:created xsi:type="dcterms:W3CDTF">2019-02-04T05:10:00Z</dcterms:created>
  <dcterms:modified xsi:type="dcterms:W3CDTF">2019-02-04T05:10:00Z</dcterms:modified>
</cp:coreProperties>
</file>