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19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D5A1E">
        <w:rPr>
          <w:rFonts w:ascii="Times New Roman" w:hAnsi="Times New Roman" w:cs="Times New Roman"/>
          <w:sz w:val="24"/>
          <w:szCs w:val="24"/>
        </w:rPr>
        <w:t>10</w:t>
      </w:r>
    </w:p>
    <w:p w:rsidR="00AB5F27" w:rsidRDefault="00E619A7" w:rsidP="00AB5F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E619A7" w:rsidRDefault="00E619A7" w:rsidP="00AB5F2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_________2017 года № _____</w:t>
      </w: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043CBE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CBE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2019 и 2020 год</w:t>
      </w:r>
    </w:p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1411"/>
        <w:gridCol w:w="516"/>
        <w:gridCol w:w="1172"/>
        <w:gridCol w:w="1275"/>
      </w:tblGrid>
      <w:tr w:rsidR="00AB5F27" w:rsidRPr="00AB5F27" w:rsidTr="00AB5F27">
        <w:trPr>
          <w:cantSplit/>
          <w:trHeight w:val="20"/>
        </w:trPr>
        <w:tc>
          <w:tcPr>
            <w:tcW w:w="5896" w:type="dxa"/>
            <w:vMerge w:val="restart"/>
            <w:shd w:val="clear" w:color="auto" w:fill="auto"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1" w:type="dxa"/>
            <w:vMerge w:val="restart"/>
            <w:shd w:val="clear" w:color="auto" w:fill="auto"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2447" w:type="dxa"/>
            <w:gridSpan w:val="2"/>
            <w:shd w:val="clear" w:color="auto" w:fill="auto"/>
            <w:noWrap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vMerge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1" w:type="dxa"/>
            <w:shd w:val="clear" w:color="auto" w:fill="auto"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1 480 739,8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1 474 509,8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1 301 581,0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1 295 351,0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45,7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2 362,3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2 362,3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приоритетного проекта "Доступное дополнительное образование для детей",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1 202 588,9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1 196 358,9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185 560,8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185 560,8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185 560,8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185 560,8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56 077,6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56 077,6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129 483,2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129 483,2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476 073,2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483 057,5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476 073,2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483 057,5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476 073,2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483 057,5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540 954,9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527 740,6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540 954,9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527 740,6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467 113,9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457 771,6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73 841,0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69 969,0</w:t>
            </w:r>
          </w:p>
        </w:tc>
      </w:tr>
    </w:tbl>
    <w:p w:rsidR="00AB5F27" w:rsidRDefault="00AB5F27">
      <w:r>
        <w:br w:type="page"/>
      </w: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1411"/>
        <w:gridCol w:w="516"/>
        <w:gridCol w:w="1172"/>
        <w:gridCol w:w="1275"/>
      </w:tblGrid>
      <w:tr w:rsidR="00AB5F27" w:rsidRPr="00AB5F27" w:rsidTr="00AB5F27">
        <w:trPr>
          <w:cantSplit/>
          <w:trHeight w:val="20"/>
          <w:tblHeader/>
        </w:trPr>
        <w:tc>
          <w:tcPr>
            <w:tcW w:w="5896" w:type="dxa"/>
            <w:shd w:val="clear" w:color="auto" w:fill="auto"/>
            <w:vAlign w:val="center"/>
          </w:tcPr>
          <w:p w:rsidR="00AB5F27" w:rsidRPr="00AB5F27" w:rsidRDefault="00AB5F27" w:rsidP="00AB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AB5F27" w:rsidRPr="00AB5F27" w:rsidRDefault="00AB5F27" w:rsidP="00AB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AB5F27" w:rsidRPr="00AB5F27" w:rsidRDefault="00AB5F27" w:rsidP="00AB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AB5F27" w:rsidRPr="00AB5F27" w:rsidRDefault="00AB5F27" w:rsidP="00AB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B5F27" w:rsidRPr="00AB5F27" w:rsidRDefault="00AB5F27" w:rsidP="00AB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40 901,4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40 901,4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28 688,0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28 688,0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28 688,0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28 688,0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26 232,2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26 232,2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2 455,8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2 455,8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12 213,4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12 213,4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12 213,4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12 213,4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11 087,4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11 087,4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1 126,0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1 126,0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функционирования и обеспечения системы персонифицированного дополнительного образования детей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летнего отдыха, оздоровления детей и молодежи"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01.1.06.00000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7 523,0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7 523,0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1 012,5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1 012,5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региональной системы оценки качества образования"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единого государственного экзамена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88 845,9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88 845,9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540,0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89 300,4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89 300,4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89 300,4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89 300,4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39 320,5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39 320,5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3 838,5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3 838,5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38 264,0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38 264,0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64 620,2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58 406,5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43 936,7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43 065,8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24 393,8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23 522,9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24 393,8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23 522,9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24 393,8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23 522,9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24 393,8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23 522,9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19 542,9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19 542,9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11 085,0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11 085,0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9 839,1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9 839,1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9 839,1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9 839,1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1 245,9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1 245,9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7 480,1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7 480,1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7 480,1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7 480,1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977,8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977,8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977,8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977,8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7 764,3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7 909,3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7 764,3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7 909,3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Пенсии за выслугу лет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6 034,3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6 179,3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6 034,3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6 179,3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6 034,3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6 179,3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выплаты почетным гражданам города Пыть-Яха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560,0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12 919,2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7 431,4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12 919,2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7 431,4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12 804,8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12 804,8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12 804,8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199 017,2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202 763,5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58 689,3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62 352,0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46 209,2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46 274,7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45 709,6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45 775,1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45 709,6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45 775,1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45 709,6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45 775,1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12 233,4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11 769,4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11 690,7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11 690,7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11 690,7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11 690,7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11 690,7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11 690,7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461,3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461,3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461,3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архивного дела"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267,5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267,5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267,5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267,5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4 040,4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развитию исторических и иных местных традиций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04.1.04.82420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04.1.04.82420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04.1.04.82420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развитию исторических и иных местных традиций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04.1.04.S2420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04.1.04.S2420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04.1.04.S2420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140 327,9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140 411,5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профессионального искусства"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76 651,5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76 735,1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76 651,5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76 735,1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76 651,5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76 735,1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76 651,5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76 735,1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"Сохранение нематериального и материального наследия Югры и продвижение культурных проектов"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90 610,2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90 610,2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22 059,7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22 059,7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 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мероприятий в рамках внедрения Всероссийского физкультурно-спортивного комплекса "Готов к труду и обороне" (ГТО) 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68 550,5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68 550,5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официальных спортивных мероприятий"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участия спортивных сборных команд в официальных спортивных мероприятиях"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744,2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744,2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7 463,8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7 768,7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960,7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 Содействие трудоустройству граждан с инвалидностью и их адаптация на рынке труда 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сопровождения инвалидов, включая инвалидов молодого возраста и инвалидов, при трудоустройстве и самозанятости"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646,3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805,4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646,3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805,4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646,3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805,4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646,3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805,4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5 832,0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5 975,0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5 144,1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5 144,1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1 632,3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1 632,3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1 547,8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1 507,8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1 547,8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1 507,8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93,5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93,5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561,0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258,5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302,5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на 2018-2025 годы и на период до 2030 годах"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19 213,0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19 313,0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прочего животноводства"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12 670,0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12 770,0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12 670,0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12 770,0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12 670,0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12 770,0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12 670,0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12 770,0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12 670,0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12 770,0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малых форм хозяйствования"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889,0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889,0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889,0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889,0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"Общепрограммные мероприятия"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07.5.00.00000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07.5.01.00000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61 567,5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63 612,8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2 450,0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"Внедрение новой версии информационной системы обеспечения градостроительной деятельности (ИСОГД)"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местных нормативов градостроительного проектирования"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30 000,7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31 846,0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"Приобретение жилья для переселения граждан из жилых помещений, признанных непригодными для проживания, на обеспечение жильем граждан, состоящих на учете для его получения на условиях социального найма, и на обеспечение работников бюджетной сферы служебным жильем и общежитиями, формирование маневренного жилищного фонда"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19 088,8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17 615,8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16 989,0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15 678,1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16 989,0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15 678,1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16 989,0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15 678,1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2 099,8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1 937,7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2 099,8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1 937,7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2 099,8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1 937,7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"Ликвидация и расселение приспособленных для проживания строений"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9 911,9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13 230,2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8 821,6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11 774,9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8 821,6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11 774,9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8 821,6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11 774,9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1 090,3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1 455,3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1 090,3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1 455,3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1 090,3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1 455,3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"Демонтаж аварийного, непригодного жилищного фонда, временных строений, приспособленных для проживания"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7 261,3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7 261,3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08.3.04.00000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17 035,3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17 035,3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17 035,3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17 035,3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4 787,8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4 787,8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4 787,8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4 787,8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232,4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232,4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232,4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232,4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402 670,2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437 953,0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374 537,7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412 064,2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374 537,7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412 064,2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355 810,8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391 461,0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355 810,8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391 461,0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355 810,8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391 461,0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18 726,9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20 603,2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18 726,9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20 603,2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18 726,9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20 603,2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21 165,8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18 922,1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21 165,8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18 922,1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 в сфере жилищно-коммунального комплекса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19 049,2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17 029,9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19 049,2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17 029,9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19 049,2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17 029,9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 в сфере жилищно-коммунального комплекса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2 116,6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1 892,2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2 116,6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1 892,2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2 116,6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1 892,2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09.6.00.00000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09.6.01.00000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7 151,1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7 152,5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6 746,1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6 747,5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2 157,0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2 157,0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129,9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1 470,9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1 470,9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1 470,9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1 470,9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2 886,6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2 886,6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1 263,5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1 263,5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1 263,5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1 263,5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1 263,5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1 263,5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315,9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315,9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315,9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"Профилактика рецидивных преступлений"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10.1.07.00000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экстремизма"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23 909,1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23 909,1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2 097,2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2 097,2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2 079,4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2 079,4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2 079,4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2 079,4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835,7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835,7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835,7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19 732,5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19 732,5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19 732,5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19 732,5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19 732,5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19 732,5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16 600,0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16 600,0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16 600,0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16 600,0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3 005,8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3 005,8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3 005,8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3 005,8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126,7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126,7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4 911,2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4 441,2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967,0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497,0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721,1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721,1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721,1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721,1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108,1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3 189,1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3 189,1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3 189,1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3 189,1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"Социально-экономическое развитие и повышение инвестиционной привлекательности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43 110,5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43 110,5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муниципального 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42 951,1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42 951,1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42 951,1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42 951,1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19 888,4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19 888,4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19 888,4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19 888,4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19 888,4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19 888,4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21 909,6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21 909,6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21 909,6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21 909,6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21 909,6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21 909,6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1 153,1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1 153,1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1 153,1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1 153,1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1 153,1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1 153,1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159,4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13.3.03.00000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6 937,5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6 937,5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145 956,8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145 956,8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85 083,6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85 083,6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33 872,9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33 872,9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32 179,3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32 179,3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32 179,3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32 179,3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32 179,3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32 179,3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1 693,6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1 693,6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1 693,6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1 693,6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1 693,6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1 693,6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13 607,0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11 180,0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10 500,0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"Управление резервными средствами бюджета города"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города Пыть-Ях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3 107,0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3 107,0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3 107,0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3 107,0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3 107,0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25 372,7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25 372,7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24 963,4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22 761,4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11 066,5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8 654,5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11 066,5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8 654,5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10 996,5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8 584,5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10 996,5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8 584,5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1 660,0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1 660,0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1 660,0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1 660,0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"Предоставление субсидий организациям"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18.0.07.00000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388 227,5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388 201,5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387 155,5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387 129,5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380 750,5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380 750,5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132 886,3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132 886,3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116 150,5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116 150,5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116 150,5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116 150,5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16 414,5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16 414,5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16 414,5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16 414,5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321,3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321,3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238 375,4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238 375,4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214 056,6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214 056,6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214 056,6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214 056,6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20 145,2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20 145,2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20 145,2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20 145,2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4 173,6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4 173,6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4 173,6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4 173,6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4 444,7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4 444,7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1 852,5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1 852,5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550948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550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50948"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1 852,5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1 852,5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266,0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266,0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266,0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266,0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r w:rsidR="00550948"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лномочия главы города Пыть-Яха </w:t>
            </w: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в сфере наград и почётных званий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634,0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315,0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6 405,0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6 379,0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5 809,0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5 461,0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5 476,0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5 461,0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5 476,0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5 461,0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333,0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333,0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596,0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918,0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496,0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818,0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496,0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818,0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1 072,0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1 072,0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430,6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430,6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430,6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430,6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581,4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581,4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581,4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581,4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57 127,1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освещения улиц"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"Озеленение городской территории"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мест захоронения"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30 183,8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30 183,8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30 183,8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30 183,8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культуры населения"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20.0.06.00000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73 722,2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162 607,6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33 245,6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33 245,6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20 613,1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20 613,1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19 859,6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19 859,6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19 859,6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19 859,6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750,8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750,8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750,8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750,8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821,0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821,0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381,9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381,9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4 762,2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4 921,8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4 762,2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4 921,8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4 762,2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4 921,8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4 762,2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4 921,8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35 714,4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124 440,2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35 170,4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123 896,2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35 170,4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123 896,2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35 170,4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123 896,2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544,0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544,0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256,0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256,0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256,0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256,0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288,0</w:t>
            </w:r>
          </w:p>
        </w:tc>
      </w:tr>
      <w:tr w:rsidR="00AB5F27" w:rsidRPr="00AB5F27" w:rsidTr="00AB5F27">
        <w:trPr>
          <w:cantSplit/>
          <w:trHeight w:val="20"/>
        </w:trPr>
        <w:tc>
          <w:tcPr>
            <w:tcW w:w="589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3 140 898,0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3CBE" w:rsidRPr="00AB5F27" w:rsidRDefault="00043CBE" w:rsidP="0004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F27">
              <w:rPr>
                <w:rFonts w:ascii="Times New Roman" w:eastAsia="Times New Roman" w:hAnsi="Times New Roman" w:cs="Times New Roman"/>
                <w:sz w:val="20"/>
                <w:szCs w:val="20"/>
              </w:rPr>
              <w:t>3 196 568,3</w:t>
            </w:r>
          </w:p>
        </w:tc>
      </w:tr>
    </w:tbl>
    <w:p w:rsidR="00043CBE" w:rsidRDefault="00043CBE" w:rsidP="00C800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043CBE" w:rsidSect="003F11EE">
      <w:headerReference w:type="default" r:id="rId7"/>
      <w:pgSz w:w="11906" w:h="16838"/>
      <w:pgMar w:top="567" w:right="851" w:bottom="567" w:left="851" w:header="283" w:footer="283" w:gutter="0"/>
      <w:pgNumType w:start="1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BF4" w:rsidRDefault="00E50BF4" w:rsidP="00E619A7">
      <w:pPr>
        <w:spacing w:after="0" w:line="240" w:lineRule="auto"/>
      </w:pPr>
      <w:r>
        <w:separator/>
      </w:r>
    </w:p>
  </w:endnote>
  <w:endnote w:type="continuationSeparator" w:id="0">
    <w:p w:rsidR="00E50BF4" w:rsidRDefault="00E50BF4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BF4" w:rsidRDefault="00E50BF4" w:rsidP="00E619A7">
      <w:pPr>
        <w:spacing w:after="0" w:line="240" w:lineRule="auto"/>
      </w:pPr>
      <w:r>
        <w:separator/>
      </w:r>
    </w:p>
  </w:footnote>
  <w:footnote w:type="continuationSeparator" w:id="0">
    <w:p w:rsidR="00E50BF4" w:rsidRDefault="00E50BF4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5947378"/>
      <w:docPartObj>
        <w:docPartGallery w:val="Page Numbers (Top of Page)"/>
        <w:docPartUnique/>
      </w:docPartObj>
    </w:sdtPr>
    <w:sdtEndPr/>
    <w:sdtContent>
      <w:p w:rsidR="006E1A1C" w:rsidRDefault="006E1A1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52C">
          <w:rPr>
            <w:noProof/>
          </w:rPr>
          <w:t>133</w:t>
        </w:r>
        <w:r>
          <w:fldChar w:fldCharType="end"/>
        </w:r>
      </w:p>
    </w:sdtContent>
  </w:sdt>
  <w:p w:rsidR="00E619A7" w:rsidRDefault="00E619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43CBE"/>
    <w:rsid w:val="000530F6"/>
    <w:rsid w:val="000F5406"/>
    <w:rsid w:val="00255EA7"/>
    <w:rsid w:val="002B68CB"/>
    <w:rsid w:val="003F11EE"/>
    <w:rsid w:val="004F7130"/>
    <w:rsid w:val="00550948"/>
    <w:rsid w:val="00615C20"/>
    <w:rsid w:val="006C47E0"/>
    <w:rsid w:val="006D5A1E"/>
    <w:rsid w:val="006E1A1C"/>
    <w:rsid w:val="008E02FC"/>
    <w:rsid w:val="00AB5F27"/>
    <w:rsid w:val="00C800B8"/>
    <w:rsid w:val="00D40128"/>
    <w:rsid w:val="00E50BF4"/>
    <w:rsid w:val="00E5152C"/>
    <w:rsid w:val="00E6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19A7"/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412CA-D02F-49D2-BA0C-AA930A320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13590</Words>
  <Characters>77467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3</cp:revision>
  <dcterms:created xsi:type="dcterms:W3CDTF">2017-11-15T04:50:00Z</dcterms:created>
  <dcterms:modified xsi:type="dcterms:W3CDTF">2017-11-15T04:50:00Z</dcterms:modified>
</cp:coreProperties>
</file>