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77EB">
        <w:rPr>
          <w:rFonts w:ascii="Times New Roman" w:hAnsi="Times New Roman" w:cs="Times New Roman"/>
          <w:sz w:val="24"/>
          <w:szCs w:val="24"/>
        </w:rPr>
        <w:t>1</w:t>
      </w:r>
      <w:r w:rsidR="00D27AD6">
        <w:rPr>
          <w:rFonts w:ascii="Times New Roman" w:hAnsi="Times New Roman" w:cs="Times New Roman"/>
          <w:sz w:val="24"/>
          <w:szCs w:val="24"/>
        </w:rPr>
        <w:t>3</w:t>
      </w:r>
    </w:p>
    <w:p w:rsidR="00582189" w:rsidRDefault="00E619A7" w:rsidP="005821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58218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5D77EB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7EB">
        <w:rPr>
          <w:rFonts w:ascii="Times New Roman" w:hAnsi="Times New Roman" w:cs="Times New Roman"/>
          <w:sz w:val="24"/>
          <w:szCs w:val="24"/>
        </w:rPr>
        <w:t>Ведомственная структура расходов бюджета города Пыть-Яха на 2018 год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5"/>
        <w:gridCol w:w="540"/>
        <w:gridCol w:w="454"/>
        <w:gridCol w:w="461"/>
        <w:gridCol w:w="1411"/>
        <w:gridCol w:w="516"/>
        <w:gridCol w:w="1207"/>
        <w:gridCol w:w="1310"/>
      </w:tblGrid>
      <w:tr w:rsidR="002857CF" w:rsidRPr="00582189" w:rsidTr="002857CF">
        <w:trPr>
          <w:cantSplit/>
          <w:trHeight w:val="253"/>
        </w:trPr>
        <w:tc>
          <w:tcPr>
            <w:tcW w:w="9865" w:type="dxa"/>
            <w:vMerge w:val="restart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461" w:type="dxa"/>
            <w:vMerge w:val="restart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411" w:type="dxa"/>
            <w:vMerge w:val="restart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07" w:type="dxa"/>
            <w:vMerge w:val="restart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субвенций из бюджета автономного округа</w:t>
            </w:r>
          </w:p>
        </w:tc>
      </w:tr>
      <w:tr w:rsidR="002857CF" w:rsidRPr="00582189" w:rsidTr="002857CF">
        <w:trPr>
          <w:cantSplit/>
          <w:trHeight w:val="450"/>
        </w:trPr>
        <w:tc>
          <w:tcPr>
            <w:tcW w:w="9865" w:type="dxa"/>
            <w:vMerge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vMerge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Дума города Пыть-Яха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34 030,1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33 581,5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23 780,2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23 780,2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23 780,2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16 030,9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15 432,1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15 432,1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</w:tbl>
    <w:p w:rsidR="002857CF" w:rsidRDefault="002857CF">
      <w:r>
        <w:br w:type="page"/>
      </w:r>
    </w:p>
    <w:tbl>
      <w:tblPr>
        <w:tblW w:w="1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5"/>
        <w:gridCol w:w="540"/>
        <w:gridCol w:w="454"/>
        <w:gridCol w:w="461"/>
        <w:gridCol w:w="1411"/>
        <w:gridCol w:w="516"/>
        <w:gridCol w:w="1207"/>
        <w:gridCol w:w="1310"/>
      </w:tblGrid>
      <w:tr w:rsidR="002857CF" w:rsidRPr="00582189" w:rsidTr="002052FD">
        <w:trPr>
          <w:cantSplit/>
          <w:trHeight w:val="20"/>
          <w:tblHeader/>
        </w:trPr>
        <w:tc>
          <w:tcPr>
            <w:tcW w:w="9865" w:type="dxa"/>
            <w:shd w:val="clear" w:color="auto" w:fill="auto"/>
            <w:vAlign w:val="center"/>
          </w:tcPr>
          <w:p w:rsidR="002857CF" w:rsidRPr="00582189" w:rsidRDefault="002857CF" w:rsidP="0020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2857CF" w:rsidRPr="00582189" w:rsidRDefault="002857CF" w:rsidP="0020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4" w:type="dxa"/>
            <w:shd w:val="clear" w:color="auto" w:fill="auto"/>
            <w:noWrap/>
            <w:vAlign w:val="center"/>
          </w:tcPr>
          <w:p w:rsidR="002857CF" w:rsidRPr="00582189" w:rsidRDefault="002857CF" w:rsidP="0020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857CF" w:rsidRPr="00582189" w:rsidRDefault="002857CF" w:rsidP="0020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2857CF" w:rsidRPr="00582189" w:rsidRDefault="002857CF" w:rsidP="0020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857CF" w:rsidRPr="00582189" w:rsidRDefault="002857CF" w:rsidP="0020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 w:rsidR="002857CF" w:rsidRPr="00582189" w:rsidRDefault="002857CF" w:rsidP="0020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0" w:type="dxa"/>
            <w:shd w:val="clear" w:color="auto" w:fill="auto"/>
            <w:noWrap/>
            <w:vAlign w:val="center"/>
          </w:tcPr>
          <w:p w:rsidR="002857CF" w:rsidRPr="00582189" w:rsidRDefault="002857CF" w:rsidP="0020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857CF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8 644,4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8 644,4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8 644,4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4 582,2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4 427,5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4 427,5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4 062,2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4 062,2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4 062,2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1 156,9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945,9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401,9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401,9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448,6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443,1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Пыть-Яха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2 853 445,2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1 249 928,6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404 486,6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10 052,5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161 001,2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161 001,2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23 645,7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23 645,7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190 583,3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10 017,1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23 083,0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13 083,0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"Планирование ассигнований на погашение долговых обязательств городского округа"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13 083,0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муниципальных гарантий по возможным гарантийным случаям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16.2.02.20730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13 083,0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16.2.02.20730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13 083,0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16.2.02.20730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13 083,0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20 656,9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16 848,3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16 848,3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16 778,3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16 778,3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18.0.06.00000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18.0.06.99990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18.0.06.99990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18.0.06.99990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136 826,3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135 965,3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135 965,3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132 886,3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2 445,0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2 179,0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FC02B2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FC02B2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5D77EB"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2 179,0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75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Полномочия главы города Пыть-Яха в сфере наград и почётных званий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861,0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4 728,0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52 926,5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6 392,3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6 392,3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6 392,3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6 392,3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6 392,3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6 392,3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6 392,3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6 392,3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6 392,3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5 643,1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5 643,1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5 476,0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5 476,0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5 476,0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5 476,0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167,1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167,1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749,2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649,2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649,2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649,2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35 559,4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29 372,1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9 288,5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9 159,5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7 256,3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7 256,3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7 256,3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B80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Строительство 2-го </w:t>
            </w:r>
            <w:r w:rsidR="00B80625"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этапа территориальной</w:t>
            </w: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автоматизированной системы централизованного оповещения (ТАСЦО)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11.1.04.42110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7 256,3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3 356,9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3 356,9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10 974,8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5 548,0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2 157,0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129,9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2 845,1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1 230,3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1 230,3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1 230,3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307,6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307,6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307,6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рецидивных преступлений"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10.1.07.00000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5 426,8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5 361,8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5 361,8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4 118,1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4 118,1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4 118,1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260 598,1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26 221,3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3 636,9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3 636,9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827,4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827,4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827,4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827,4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827,4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2 167,0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специальной оценки условий труда в муниципальных учреждениях"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1 347,1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1 347,1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1 347,1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617,5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729,6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25 243,0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24 589,0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25 243,0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24 589,0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07.5.00.00000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07.5.01.00000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86 445,2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86 445,2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86 445,2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35 234,5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33 472,8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33 472,8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33 472,8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1 761,7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1 761,7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1 761,7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11 139,7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8 813,5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5 214,5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5 214,5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5 214,5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5 214,5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73 260,1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5 144,1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5 144,1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5 144,1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1 507,8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1 507,8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1 507,8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1 507,8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124,5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124,5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23 555,5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концепции развития городской среды по колористическому решению и архитектурно-художественному освещению"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43 110,5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20 089,6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20 089,6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20 089,6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21 718,4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21 718,4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21 718,4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1 143,1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1 143,1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1 143,1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148 701,2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41 602,9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35 923,1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35 923,1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31 423,1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08.2.01.41110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2 323,3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08.2.01.41110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2 323,3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08.2.01.41110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2 323,3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25 898,8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25 898,8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25 898,8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3 201,0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3 201,0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3 201,0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2 928,8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2 928,8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2 928,8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2 928,8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2 928,8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2 928,8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38 386,6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778,2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778,2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778,2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08.2.04.42110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778,2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08.2.04.42110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778,2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08.2.04.42110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778,2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Обеспечение земельных участков инженерной и транспортной инфраструктурой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08.2.04.42110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778,2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35 608,4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30 920,4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30 920,4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27 828,4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27 828,4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27 828,4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3 092,0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3 092,0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3 092,0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09.5.00.00000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4 688,0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"Актуализация схем теплоснабжения, водоснабжения и водоотведения, программы комплексного развития систем коммунальной инфраструктуры муниципального образования городской округ город Пыть-Ях 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09.5.01.00000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4 688,0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09.5.01.99990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4 688,0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09.5.01.99990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4 688,0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09.5.01.99990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4 688,0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18.0.07.00000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68 696,4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11 943,6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09.6.00.00000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11 943,6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09.6.01.00000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11 943,6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09.6.01.L5550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10 443,6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09.6.01.L5550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10 443,6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09.6.01.L5550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10 443,6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56 752,8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14 440,0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14 440,0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14 440,0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14 440,0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29 809,5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29 809,5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29 809,5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29 809,5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уровня культуры населения"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20.0.06.00000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1 808,1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1 808,1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1 808,1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1 087,0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комплексного мониторинга на радиационные исследования"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1 593 402,5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1 118 569,9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596 746,7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468 238,1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596 746,7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468 238,1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591 534,2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467 939,1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591 534,2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467 939,1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467 939,1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467 939,1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467 939,1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467 939,1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467 939,1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467 939,1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5 212,5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4 913,5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1 792,4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1 792,4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1 792,4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3 121,1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3 121,1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3 121,1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758 028,5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640 982,4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758 028,5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640 982,4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703 098,5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597 823,4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2 362,3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659 789,1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597 823,4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56 077,6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5 888,1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597 823,4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597 823,4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597 823,4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597 823,4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519 015,4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519 015,4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78 808,0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78 808,0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40 901,4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26 232,2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2 455,8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1 126,0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54 930,0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39 320,5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39 320,5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3 838,5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3 838,5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11 771,0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4 200,0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4 200,0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7 571,0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7 571,0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7 571,0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112 818,6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49 172,2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48 159,7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15 977,0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15 977,0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15 977,0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01.1.02.82570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8 433,1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01.1.02.82570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8 433,1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01.1.02.82570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8 433,1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01.1.02.S2570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3 614,2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01.1.02.S2570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3 614,2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01.1.02.S2570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3 614,2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1 012,5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 и проведение единого государственного экзамена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99 831,9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99 831,9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84 431,5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25 976,8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5 886,4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146 670,9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141 573,6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141 573,6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63 750,2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47 020,0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30 737,0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30 737,0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30 737,0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11 048,4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11 048,4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11 048,4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4 735,0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4 735,0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4 735,0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12 577,6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10 684,1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10 684,1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10 684,1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743,8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743,8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743,8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712,8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712,8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712,8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305,6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305,6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305,6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4 152,6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4 152,6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4 152,6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4 152,6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77 823,4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77 793,4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43 680,7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43 680,7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43 680,7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04.2.02.82580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23 878,9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04.2.02.82580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23 878,9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04.2.02.82580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23 878,9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04.2.02.S2580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10 233,8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04.2.02.S2580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10 233,8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04.2.02.S2580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10 233,8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5 097,3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4 869,9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4 869,9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112 457,9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80 392,2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26 950,7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560,0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170,0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26 220,7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21 834,3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21 834,3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19 432,5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19 432,5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19 432,5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2 401,8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2 401,8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2 401,8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4 386,4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2 347,7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2 038,7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2 038,7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2 038,7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2 038,7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66 845,1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66 845,1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30 352,1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30 352,1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23 035,1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12 822,8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11 199,4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11 199,4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11 199,4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1 623,4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95 066,0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68 550,5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68 550,5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68 550,5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744,2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4 454,8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4 454,8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23 749,3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5 627,0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5 627,0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5 627,0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5 627,0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5 627,0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5 627,0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5 627,0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5 627,0 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82189" w:rsidRPr="00582189" w:rsidTr="002857CF">
        <w:trPr>
          <w:cantSplit/>
          <w:trHeight w:val="20"/>
        </w:trPr>
        <w:tc>
          <w:tcPr>
            <w:tcW w:w="9865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2 887 475,3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5D77EB" w:rsidRPr="00582189" w:rsidRDefault="005D77EB" w:rsidP="005D7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89">
              <w:rPr>
                <w:rFonts w:ascii="Times New Roman" w:eastAsia="Times New Roman" w:hAnsi="Times New Roman" w:cs="Times New Roman"/>
                <w:sz w:val="20"/>
                <w:szCs w:val="20"/>
              </w:rPr>
              <w:t>1 249 928,6</w:t>
            </w:r>
          </w:p>
        </w:tc>
      </w:tr>
    </w:tbl>
    <w:p w:rsidR="002B68CB" w:rsidRPr="005D77EB" w:rsidRDefault="002B68CB">
      <w:pPr>
        <w:rPr>
          <w:rFonts w:ascii="Times New Roman" w:hAnsi="Times New Roman" w:cs="Times New Roman"/>
        </w:rPr>
      </w:pPr>
    </w:p>
    <w:sectPr w:rsidR="002B68CB" w:rsidRPr="005D77EB" w:rsidSect="002857CF">
      <w:headerReference w:type="default" r:id="rId7"/>
      <w:pgSz w:w="16838" w:h="11906" w:orient="landscape"/>
      <w:pgMar w:top="851" w:right="567" w:bottom="851" w:left="567" w:header="283" w:footer="283" w:gutter="0"/>
      <w:pgNumType w:start="1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4EF" w:rsidRDefault="00D034EF" w:rsidP="00E619A7">
      <w:pPr>
        <w:spacing w:after="0" w:line="240" w:lineRule="auto"/>
      </w:pPr>
      <w:r>
        <w:separator/>
      </w:r>
    </w:p>
  </w:endnote>
  <w:endnote w:type="continuationSeparator" w:id="0">
    <w:p w:rsidR="00D034EF" w:rsidRDefault="00D034EF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4EF" w:rsidRDefault="00D034EF" w:rsidP="00E619A7">
      <w:pPr>
        <w:spacing w:after="0" w:line="240" w:lineRule="auto"/>
      </w:pPr>
      <w:r>
        <w:separator/>
      </w:r>
    </w:p>
  </w:footnote>
  <w:footnote w:type="continuationSeparator" w:id="0">
    <w:p w:rsidR="00D034EF" w:rsidRDefault="00D034EF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306240"/>
      <w:docPartObj>
        <w:docPartGallery w:val="Page Numbers (Top of Page)"/>
        <w:docPartUnique/>
      </w:docPartObj>
    </w:sdtPr>
    <w:sdtEndPr/>
    <w:sdtContent>
      <w:p w:rsidR="00AE02B4" w:rsidRDefault="00AE02B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A93">
          <w:rPr>
            <w:noProof/>
          </w:rPr>
          <w:t>162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F5406"/>
    <w:rsid w:val="00255EA7"/>
    <w:rsid w:val="002857CF"/>
    <w:rsid w:val="002B68CB"/>
    <w:rsid w:val="00582189"/>
    <w:rsid w:val="005D77EB"/>
    <w:rsid w:val="00615C20"/>
    <w:rsid w:val="006C47E0"/>
    <w:rsid w:val="00756611"/>
    <w:rsid w:val="008E02FC"/>
    <w:rsid w:val="00AE02B4"/>
    <w:rsid w:val="00B44A93"/>
    <w:rsid w:val="00B80625"/>
    <w:rsid w:val="00D034EF"/>
    <w:rsid w:val="00D27AD6"/>
    <w:rsid w:val="00D40128"/>
    <w:rsid w:val="00DE69D0"/>
    <w:rsid w:val="00E619A7"/>
    <w:rsid w:val="00FC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21D66-A63A-4FC1-BB9B-619BC751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20237</Words>
  <Characters>115353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dcterms:created xsi:type="dcterms:W3CDTF">2017-11-15T04:51:00Z</dcterms:created>
  <dcterms:modified xsi:type="dcterms:W3CDTF">2017-11-15T04:51:00Z</dcterms:modified>
</cp:coreProperties>
</file>