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8D41F2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20.07.2023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bookmarkStart w:id="0" w:name="_GoBack"/>
      <w:bookmarkEnd w:id="0"/>
      <w:r>
        <w:rPr>
          <w:bCs/>
          <w:szCs w:val="28"/>
        </w:rPr>
        <w:tab/>
      </w:r>
      <w:r>
        <w:rPr>
          <w:bCs/>
          <w:szCs w:val="28"/>
        </w:rPr>
        <w:tab/>
        <w:t>№ 211-па</w:t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1C6C60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города от </w:t>
      </w:r>
      <w:r w:rsid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29.12.2014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323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5D57BC" w:rsidRDefault="00F516F0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D57BC"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Порядка ведения реестра </w:t>
      </w:r>
    </w:p>
    <w:p w:rsidR="005D57BC" w:rsidRDefault="005D57BC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расходных обязательств муниципального </w:t>
      </w:r>
    </w:p>
    <w:p w:rsidR="005D57BC" w:rsidRDefault="005D57BC" w:rsidP="005D57BC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5D57BC">
        <w:rPr>
          <w:rFonts w:ascii="Times New Roman" w:eastAsia="Calibri" w:hAnsi="Times New Roman"/>
          <w:b w:val="0"/>
          <w:sz w:val="28"/>
          <w:szCs w:val="28"/>
          <w:lang w:eastAsia="en-US"/>
        </w:rPr>
        <w:t>образования городской округ город Пыть-Ях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4537A" w:rsidRPr="0054537A" w:rsidRDefault="00D37D1C" w:rsidP="005D57B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(с изм. от </w:t>
      </w:r>
      <w:r w:rsidR="005D57BC">
        <w:rPr>
          <w:rFonts w:ascii="Times New Roman" w:hAnsi="Times New Roman"/>
          <w:b w:val="0"/>
          <w:sz w:val="28"/>
          <w:szCs w:val="28"/>
        </w:rPr>
        <w:t>07.09.2015 № 251-па</w:t>
      </w:r>
      <w:r>
        <w:rPr>
          <w:rFonts w:ascii="Times New Roman" w:hAnsi="Times New Roman"/>
          <w:b w:val="0"/>
          <w:sz w:val="28"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3F73A4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A707D2">
        <w:t xml:space="preserve">В соответствии с </w:t>
      </w:r>
      <w:r w:rsidR="003F73A4">
        <w:t xml:space="preserve">Бюджетным кодексом </w:t>
      </w:r>
      <w:r w:rsidR="003F73A4" w:rsidRPr="00185A1B">
        <w:rPr>
          <w:rFonts w:cs="Arial"/>
          <w:szCs w:val="28"/>
        </w:rPr>
        <w:t>Российской Федерации</w:t>
      </w:r>
      <w:r w:rsidR="003F73A4">
        <w:rPr>
          <w:rFonts w:cs="Arial"/>
          <w:szCs w:val="28"/>
        </w:rPr>
        <w:t>,</w:t>
      </w:r>
      <w:r w:rsidR="003F73A4" w:rsidRPr="00185A1B">
        <w:rPr>
          <w:rFonts w:cs="Arial"/>
          <w:szCs w:val="28"/>
        </w:rPr>
        <w:t xml:space="preserve"> </w:t>
      </w:r>
      <w:r w:rsidR="00D37D1C">
        <w:t>Уставом города Пыть-Яха,</w:t>
      </w:r>
      <w:r w:rsidR="00F516F0">
        <w:t xml:space="preserve"> внести в постановление администрации города от </w:t>
      </w:r>
      <w:r w:rsidR="005D57BC">
        <w:t>29.12.2014</w:t>
      </w:r>
      <w:r w:rsidR="00F516F0">
        <w:t xml:space="preserve"> № </w:t>
      </w:r>
      <w:r w:rsidR="005D57BC">
        <w:t>323</w:t>
      </w:r>
      <w:r w:rsidR="00F516F0">
        <w:t>-па «</w:t>
      </w:r>
      <w:r w:rsidR="00417937">
        <w:t>Об утверждении Порядка ведения реестра расходных обязательств муниципального образования городской округ город Пыть-Ях</w:t>
      </w:r>
      <w:r w:rsidR="00F516F0">
        <w:t>» следующ</w:t>
      </w:r>
      <w:r w:rsidR="00D37D1C">
        <w:t>и</w:t>
      </w:r>
      <w:r w:rsidR="000D5895">
        <w:t xml:space="preserve">е </w:t>
      </w:r>
      <w:r w:rsidR="00F516F0">
        <w:t>изменени</w:t>
      </w:r>
      <w:r w:rsidR="00D37D1C"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D37D1C" w:rsidRDefault="00E82C22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3F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3FF4">
        <w:rPr>
          <w:rFonts w:ascii="Times New Roman" w:hAnsi="Times New Roman" w:cs="Times New Roman"/>
          <w:sz w:val="28"/>
          <w:szCs w:val="28"/>
        </w:rPr>
        <w:t xml:space="preserve"> заголовке</w:t>
      </w:r>
      <w:r w:rsidR="00526B4F">
        <w:rPr>
          <w:rFonts w:ascii="Times New Roman" w:hAnsi="Times New Roman" w:cs="Times New Roman"/>
          <w:sz w:val="28"/>
          <w:szCs w:val="28"/>
        </w:rPr>
        <w:t>,</w:t>
      </w:r>
      <w:r w:rsidR="00BE3FF4">
        <w:rPr>
          <w:rFonts w:ascii="Times New Roman" w:hAnsi="Times New Roman" w:cs="Times New Roman"/>
          <w:sz w:val="28"/>
          <w:szCs w:val="28"/>
        </w:rPr>
        <w:t xml:space="preserve"> по тексту постановления и приложения </w:t>
      </w:r>
      <w:r w:rsidR="00D37D1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37D1C" w:rsidRPr="00FB0CC3">
        <w:rPr>
          <w:rFonts w:ascii="Times New Roman" w:hAnsi="Times New Roman" w:cs="Times New Roman"/>
          <w:sz w:val="28"/>
          <w:szCs w:val="28"/>
        </w:rPr>
        <w:t>«</w:t>
      </w:r>
      <w:r w:rsidR="00526B4F" w:rsidRPr="00FB0CC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26B4F" w:rsidRPr="00526B4F">
        <w:rPr>
          <w:rFonts w:ascii="Times New Roman" w:hAnsi="Times New Roman" w:cs="Times New Roman"/>
          <w:sz w:val="28"/>
          <w:szCs w:val="28"/>
        </w:rPr>
        <w:t xml:space="preserve"> </w:t>
      </w:r>
      <w:r w:rsidR="00D37D1C">
        <w:rPr>
          <w:rFonts w:ascii="Times New Roman" w:hAnsi="Times New Roman" w:cs="Times New Roman"/>
          <w:sz w:val="28"/>
          <w:szCs w:val="28"/>
        </w:rPr>
        <w:t>городской округ город Пыть-Ях»</w:t>
      </w:r>
      <w:r w:rsidR="00BE3FF4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D37D1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E3FF4">
        <w:rPr>
          <w:rFonts w:ascii="Times New Roman" w:hAnsi="Times New Roman" w:cs="Times New Roman"/>
          <w:sz w:val="28"/>
          <w:szCs w:val="28"/>
        </w:rPr>
        <w:t>словами</w:t>
      </w:r>
      <w:r w:rsidR="00D37D1C">
        <w:rPr>
          <w:rFonts w:ascii="Times New Roman" w:hAnsi="Times New Roman" w:cs="Times New Roman"/>
          <w:sz w:val="28"/>
          <w:szCs w:val="28"/>
        </w:rPr>
        <w:t xml:space="preserve"> «город Пыть-Ях» в соответствующ</w:t>
      </w:r>
      <w:r w:rsidR="00A94636">
        <w:rPr>
          <w:rFonts w:ascii="Times New Roman" w:hAnsi="Times New Roman" w:cs="Times New Roman"/>
          <w:sz w:val="28"/>
          <w:szCs w:val="28"/>
        </w:rPr>
        <w:t>их</w:t>
      </w:r>
      <w:r w:rsidR="00D37D1C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94636">
        <w:rPr>
          <w:rFonts w:ascii="Times New Roman" w:hAnsi="Times New Roman" w:cs="Times New Roman"/>
          <w:sz w:val="28"/>
          <w:szCs w:val="28"/>
        </w:rPr>
        <w:t>ах</w:t>
      </w:r>
      <w:r w:rsidR="00D37D1C">
        <w:rPr>
          <w:rFonts w:ascii="Times New Roman" w:hAnsi="Times New Roman" w:cs="Times New Roman"/>
          <w:sz w:val="28"/>
          <w:szCs w:val="28"/>
        </w:rPr>
        <w:t>.</w:t>
      </w:r>
    </w:p>
    <w:p w:rsidR="00A36516" w:rsidRDefault="00E82C22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365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36516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A94636" w:rsidRDefault="00BE3FF4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636">
        <w:rPr>
          <w:rFonts w:ascii="Times New Roman" w:hAnsi="Times New Roman" w:cs="Times New Roman"/>
          <w:sz w:val="28"/>
          <w:szCs w:val="28"/>
        </w:rPr>
        <w:t>.</w:t>
      </w:r>
      <w:r w:rsidR="00A36516">
        <w:rPr>
          <w:rFonts w:ascii="Times New Roman" w:hAnsi="Times New Roman" w:cs="Times New Roman"/>
          <w:sz w:val="28"/>
          <w:szCs w:val="28"/>
        </w:rPr>
        <w:t>1.</w:t>
      </w:r>
      <w:r w:rsidR="00E82C22">
        <w:rPr>
          <w:rFonts w:ascii="Times New Roman" w:hAnsi="Times New Roman" w:cs="Times New Roman"/>
          <w:sz w:val="28"/>
          <w:szCs w:val="28"/>
        </w:rPr>
        <w:tab/>
      </w:r>
      <w:r w:rsidR="00AE78E5">
        <w:rPr>
          <w:rFonts w:ascii="Times New Roman" w:hAnsi="Times New Roman" w:cs="Times New Roman"/>
          <w:sz w:val="28"/>
          <w:szCs w:val="28"/>
        </w:rPr>
        <w:t>П</w:t>
      </w:r>
      <w:r w:rsidR="000158EE">
        <w:rPr>
          <w:rFonts w:ascii="Times New Roman" w:hAnsi="Times New Roman" w:cs="Times New Roman"/>
          <w:sz w:val="28"/>
          <w:szCs w:val="28"/>
        </w:rPr>
        <w:t xml:space="preserve">ункт 3 изложить в </w:t>
      </w:r>
      <w:r w:rsidR="00162D92">
        <w:rPr>
          <w:rFonts w:ascii="Times New Roman" w:hAnsi="Times New Roman" w:cs="Times New Roman"/>
          <w:sz w:val="28"/>
          <w:szCs w:val="28"/>
        </w:rPr>
        <w:t>следующей</w:t>
      </w:r>
      <w:r w:rsidR="000158E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603D04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CC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03D04" w:rsidRPr="00FB0CC3">
        <w:rPr>
          <w:rFonts w:ascii="Times New Roman" w:hAnsi="Times New Roman" w:cs="Times New Roman"/>
          <w:sz w:val="28"/>
          <w:szCs w:val="28"/>
        </w:rPr>
        <w:t>3. В целях настоящего Порядка используются следующие основные термины и понятия:</w:t>
      </w:r>
    </w:p>
    <w:p w:rsidR="00AE78E5" w:rsidRDefault="00AE78E5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расходные обязательства - </w:t>
      </w:r>
      <w:r w:rsidRPr="00AE78E5">
        <w:rPr>
          <w:rFonts w:ascii="Times New Roman" w:hAnsi="Times New Roman" w:cs="Times New Roman"/>
          <w:sz w:val="28"/>
          <w:szCs w:val="28"/>
        </w:rPr>
        <w:t>обусловленные законом, иным нормативным правовым актом, договором или соглашением обязанности муниципального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EE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8EE">
        <w:rPr>
          <w:rFonts w:ascii="Times New Roman" w:hAnsi="Times New Roman" w:cs="Times New Roman"/>
          <w:sz w:val="28"/>
          <w:szCs w:val="28"/>
        </w:rPr>
        <w:t>реестр расходных обязательств городского округа - свод реестров расходных обязательств главных распорядителей средств бюджета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используемый при составлении проекта бюджета; </w:t>
      </w:r>
    </w:p>
    <w:p w:rsidR="000158EE" w:rsidRDefault="000158EE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8EE">
        <w:rPr>
          <w:rFonts w:ascii="Times New Roman" w:hAnsi="Times New Roman" w:cs="Times New Roman"/>
          <w:sz w:val="28"/>
          <w:szCs w:val="28"/>
        </w:rPr>
        <w:t>реестр расходных обязательств главного распорядителя средств бюджета городского округа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8BA" w:rsidRPr="004678BA">
        <w:rPr>
          <w:rFonts w:ascii="Times New Roman" w:hAnsi="Times New Roman" w:cs="Times New Roman"/>
          <w:sz w:val="28"/>
          <w:szCs w:val="28"/>
        </w:rPr>
        <w:t xml:space="preserve">ведущийся главным распорядителем средств бюджета городского округа свод (перечень) законов, иных нормативных правовых актов Российской Федерации, автономного округа,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законов, иных нормативных правовых актов, </w:t>
      </w:r>
      <w:r w:rsidR="004678BA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4678BA" w:rsidRPr="004678BA">
        <w:rPr>
          <w:rFonts w:ascii="Times New Roman" w:hAnsi="Times New Roman" w:cs="Times New Roman"/>
          <w:sz w:val="28"/>
          <w:szCs w:val="28"/>
        </w:rPr>
        <w:t xml:space="preserve"> с оценкой объемов бюджетных ассигнований, необходимых для исполнения включенных в реестр обязательств</w:t>
      </w:r>
      <w:r w:rsid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бюджетные ассигнования на исполнение действующих расходных обязательств городского округа - </w:t>
      </w:r>
      <w:r w:rsidR="009315D1" w:rsidRPr="009315D1">
        <w:rPr>
          <w:rFonts w:ascii="Times New Roman" w:hAnsi="Times New Roman" w:cs="Times New Roman"/>
          <w:sz w:val="28"/>
          <w:szCs w:val="28"/>
        </w:rPr>
        <w:t xml:space="preserve">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</w:t>
      </w:r>
      <w:r w:rsidR="009315D1" w:rsidRPr="009315D1">
        <w:rPr>
          <w:rFonts w:ascii="Times New Roman" w:hAnsi="Times New Roman" w:cs="Times New Roman"/>
          <w:sz w:val="28"/>
          <w:szCs w:val="28"/>
        </w:rPr>
        <w:lastRenderedPageBreak/>
        <w:t>заключению) получателями бюджетных средств во исполнение указанных законов и нормативных правовых актов (муниципальных правовых актов)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бюджетные ассигнования на исполнение принимаемых расходных обязательств городского округа - </w:t>
      </w:r>
      <w:r w:rsidR="009315D1" w:rsidRPr="009315D1">
        <w:rPr>
          <w:rFonts w:ascii="Times New Roman" w:hAnsi="Times New Roman" w:cs="Times New Roman"/>
          <w:sz w:val="28"/>
          <w:szCs w:val="28"/>
        </w:rPr>
        <w:t>ассигнования, состав и (или) объем которых обусловлены законами, нормативными правовыми актами (муниципальными правовыми актами),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актов</w:t>
      </w:r>
      <w:r w:rsidR="009315D1">
        <w:rPr>
          <w:rFonts w:ascii="Times New Roman" w:hAnsi="Times New Roman" w:cs="Times New Roman"/>
          <w:sz w:val="28"/>
          <w:szCs w:val="28"/>
        </w:rPr>
        <w:t xml:space="preserve"> (муниципальных правовых актов)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 xml:space="preserve">- текущий финансовый год - год, в котором осуществляется исполнение бюджета, составление </w:t>
      </w:r>
      <w:r w:rsidR="00FB50DE">
        <w:rPr>
          <w:rFonts w:ascii="Times New Roman" w:hAnsi="Times New Roman" w:cs="Times New Roman"/>
          <w:sz w:val="28"/>
          <w:szCs w:val="28"/>
        </w:rPr>
        <w:t xml:space="preserve">и рассмотрение </w:t>
      </w:r>
      <w:r w:rsidRPr="00AE78E5">
        <w:rPr>
          <w:rFonts w:ascii="Times New Roman" w:hAnsi="Times New Roman" w:cs="Times New Roman"/>
          <w:sz w:val="28"/>
          <w:szCs w:val="28"/>
        </w:rPr>
        <w:t xml:space="preserve">проекта бюджета на очередной финансовый год </w:t>
      </w:r>
      <w:r w:rsidR="00FB50DE">
        <w:rPr>
          <w:rFonts w:ascii="Times New Roman" w:hAnsi="Times New Roman" w:cs="Times New Roman"/>
          <w:sz w:val="28"/>
          <w:szCs w:val="28"/>
        </w:rPr>
        <w:t xml:space="preserve">(очередной финансовый год </w:t>
      </w:r>
      <w:r w:rsidRPr="00AE78E5">
        <w:rPr>
          <w:rFonts w:ascii="Times New Roman" w:hAnsi="Times New Roman" w:cs="Times New Roman"/>
          <w:sz w:val="28"/>
          <w:szCs w:val="28"/>
        </w:rPr>
        <w:t>и плановый период</w:t>
      </w:r>
      <w:r w:rsidR="00FB50DE">
        <w:rPr>
          <w:rFonts w:ascii="Times New Roman" w:hAnsi="Times New Roman" w:cs="Times New Roman"/>
          <w:sz w:val="28"/>
          <w:szCs w:val="28"/>
        </w:rPr>
        <w:t>)</w:t>
      </w:r>
      <w:r w:rsidRPr="00AE78E5">
        <w:rPr>
          <w:rFonts w:ascii="Times New Roman" w:hAnsi="Times New Roman" w:cs="Times New Roman"/>
          <w:sz w:val="28"/>
          <w:szCs w:val="28"/>
        </w:rPr>
        <w:t>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очередной финансовый год - год, следующий за текущим финансовым годом;</w:t>
      </w:r>
    </w:p>
    <w:p w:rsidR="00AE78E5" w:rsidRPr="00AE78E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плановый период - два финансовых года, следующие за очередным финансовым годом;</w:t>
      </w:r>
    </w:p>
    <w:p w:rsidR="00D33D65" w:rsidRDefault="00AE78E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E5">
        <w:rPr>
          <w:rFonts w:ascii="Times New Roman" w:hAnsi="Times New Roman" w:cs="Times New Roman"/>
          <w:sz w:val="28"/>
          <w:szCs w:val="28"/>
        </w:rPr>
        <w:t>- отчетный финансовый год - год, предшествующий текущему финансовому году</w:t>
      </w:r>
      <w:r w:rsidR="00D33D65">
        <w:rPr>
          <w:rFonts w:ascii="Times New Roman" w:hAnsi="Times New Roman" w:cs="Times New Roman"/>
          <w:sz w:val="28"/>
          <w:szCs w:val="28"/>
        </w:rPr>
        <w:t>.</w:t>
      </w:r>
    </w:p>
    <w:p w:rsidR="00AE78E5" w:rsidRDefault="00D33D65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65">
        <w:rPr>
          <w:rFonts w:ascii="Times New Roman" w:hAnsi="Times New Roman" w:cs="Times New Roman"/>
          <w:sz w:val="28"/>
          <w:szCs w:val="28"/>
        </w:rPr>
        <w:t xml:space="preserve">Иные термины и понятия, используемые в настоящем </w:t>
      </w:r>
      <w:r w:rsidRPr="00C87166">
        <w:rPr>
          <w:rFonts w:ascii="Times New Roman" w:hAnsi="Times New Roman" w:cs="Times New Roman"/>
          <w:sz w:val="28"/>
          <w:szCs w:val="28"/>
        </w:rPr>
        <w:t>Порядке</w:t>
      </w:r>
      <w:r w:rsidRPr="00D33D65">
        <w:rPr>
          <w:rFonts w:ascii="Times New Roman" w:hAnsi="Times New Roman" w:cs="Times New Roman"/>
          <w:sz w:val="28"/>
          <w:szCs w:val="28"/>
        </w:rPr>
        <w:t xml:space="preserve">, применяются в значениях, установленных Бюджетным кодексом Российской Федерации,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D33D65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="003413E3">
        <w:rPr>
          <w:rFonts w:ascii="Times New Roman" w:hAnsi="Times New Roman" w:cs="Times New Roman"/>
          <w:sz w:val="28"/>
          <w:szCs w:val="28"/>
        </w:rPr>
        <w:t>.</w:t>
      </w:r>
      <w:r w:rsidR="00496E10">
        <w:rPr>
          <w:rFonts w:ascii="Times New Roman" w:hAnsi="Times New Roman" w:cs="Times New Roman"/>
          <w:sz w:val="28"/>
          <w:szCs w:val="28"/>
        </w:rPr>
        <w:t>»</w:t>
      </w:r>
      <w:r w:rsidR="00AE78E5" w:rsidRPr="00AE78E5">
        <w:rPr>
          <w:rFonts w:ascii="Times New Roman" w:hAnsi="Times New Roman" w:cs="Times New Roman"/>
          <w:sz w:val="28"/>
          <w:szCs w:val="28"/>
        </w:rPr>
        <w:t>.</w:t>
      </w:r>
    </w:p>
    <w:p w:rsidR="00A36516" w:rsidRDefault="00E82C22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A36516">
        <w:rPr>
          <w:rFonts w:ascii="Times New Roman" w:hAnsi="Times New Roman" w:cs="Times New Roman"/>
          <w:sz w:val="28"/>
          <w:szCs w:val="28"/>
        </w:rPr>
        <w:t>Пункт 6.1.1</w:t>
      </w:r>
      <w:r w:rsidR="00492760">
        <w:rPr>
          <w:rFonts w:ascii="Times New Roman" w:hAnsi="Times New Roman" w:cs="Times New Roman"/>
          <w:sz w:val="28"/>
          <w:szCs w:val="28"/>
        </w:rPr>
        <w:t xml:space="preserve"> -</w:t>
      </w:r>
      <w:r w:rsidR="00A3651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876E9" w:rsidRDefault="00E82C22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5876E9">
        <w:rPr>
          <w:rFonts w:ascii="Times New Roman" w:hAnsi="Times New Roman" w:cs="Times New Roman"/>
          <w:sz w:val="28"/>
          <w:szCs w:val="28"/>
        </w:rPr>
        <w:t>В пункте 6.2.1 слова «</w:t>
      </w:r>
      <w:r w:rsidR="005876E9" w:rsidRPr="005876E9">
        <w:rPr>
          <w:rFonts w:ascii="Times New Roman" w:hAnsi="Times New Roman" w:cs="Times New Roman"/>
          <w:sz w:val="28"/>
          <w:szCs w:val="28"/>
        </w:rPr>
        <w:t>в соответствии с методическими материалами и указаниями комитета по финансам администрации города</w:t>
      </w:r>
      <w:r w:rsidR="003413E3">
        <w:rPr>
          <w:rFonts w:ascii="Times New Roman" w:hAnsi="Times New Roman" w:cs="Times New Roman"/>
          <w:sz w:val="28"/>
          <w:szCs w:val="28"/>
        </w:rPr>
        <w:t xml:space="preserve">» </w:t>
      </w:r>
      <w:r w:rsidR="00162D92">
        <w:rPr>
          <w:rFonts w:ascii="Times New Roman" w:hAnsi="Times New Roman" w:cs="Times New Roman"/>
          <w:sz w:val="28"/>
          <w:szCs w:val="28"/>
        </w:rPr>
        <w:t xml:space="preserve">- </w:t>
      </w:r>
      <w:r w:rsidR="003413E3">
        <w:rPr>
          <w:rFonts w:ascii="Times New Roman" w:hAnsi="Times New Roman" w:cs="Times New Roman"/>
          <w:sz w:val="28"/>
          <w:szCs w:val="28"/>
        </w:rPr>
        <w:t>исключить.</w:t>
      </w:r>
    </w:p>
    <w:p w:rsidR="00A36516" w:rsidRDefault="00A36516" w:rsidP="00AE7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876E9">
        <w:rPr>
          <w:rFonts w:ascii="Times New Roman" w:hAnsi="Times New Roman" w:cs="Times New Roman"/>
          <w:sz w:val="28"/>
          <w:szCs w:val="28"/>
        </w:rPr>
        <w:t>4</w:t>
      </w:r>
      <w:r w:rsidR="00E82C22">
        <w:rPr>
          <w:rFonts w:ascii="Times New Roman" w:hAnsi="Times New Roman" w:cs="Times New Roman"/>
          <w:sz w:val="28"/>
          <w:szCs w:val="28"/>
        </w:rPr>
        <w:t>.</w:t>
      </w:r>
      <w:r w:rsidR="00E82C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8 слова «</w:t>
      </w:r>
      <w:r w:rsidR="005876E9">
        <w:rPr>
          <w:rFonts w:ascii="Times New Roman" w:hAnsi="Times New Roman" w:cs="Times New Roman"/>
          <w:sz w:val="28"/>
          <w:szCs w:val="28"/>
        </w:rPr>
        <w:t xml:space="preserve">, </w:t>
      </w:r>
      <w:r w:rsidRPr="00A36516">
        <w:rPr>
          <w:rFonts w:ascii="Times New Roman" w:hAnsi="Times New Roman" w:cs="Times New Roman"/>
          <w:sz w:val="28"/>
          <w:szCs w:val="28"/>
        </w:rPr>
        <w:t>в соответствии с методическими указаниями комитета по финансам администрации города</w:t>
      </w:r>
      <w:r w:rsidR="005876E9">
        <w:rPr>
          <w:rFonts w:ascii="Times New Roman" w:hAnsi="Times New Roman" w:cs="Times New Roman"/>
          <w:sz w:val="28"/>
          <w:szCs w:val="28"/>
        </w:rPr>
        <w:t>»</w:t>
      </w:r>
      <w:r w:rsidR="003413E3" w:rsidRPr="003413E3">
        <w:rPr>
          <w:rFonts w:ascii="Times New Roman" w:hAnsi="Times New Roman" w:cs="Times New Roman"/>
          <w:sz w:val="28"/>
          <w:szCs w:val="28"/>
        </w:rPr>
        <w:t xml:space="preserve"> </w:t>
      </w:r>
      <w:r w:rsidR="00162D92">
        <w:rPr>
          <w:rFonts w:ascii="Times New Roman" w:hAnsi="Times New Roman" w:cs="Times New Roman"/>
          <w:sz w:val="28"/>
          <w:szCs w:val="28"/>
        </w:rPr>
        <w:t xml:space="preserve">- </w:t>
      </w:r>
      <w:r w:rsidR="003413E3">
        <w:rPr>
          <w:rFonts w:ascii="Times New Roman" w:hAnsi="Times New Roman" w:cs="Times New Roman"/>
          <w:sz w:val="28"/>
          <w:szCs w:val="28"/>
        </w:rPr>
        <w:t>исключить.</w:t>
      </w:r>
    </w:p>
    <w:p w:rsidR="00E82C22" w:rsidRPr="00E82C22" w:rsidRDefault="00BE3FF4" w:rsidP="00E82C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C22">
        <w:rPr>
          <w:sz w:val="28"/>
          <w:szCs w:val="28"/>
        </w:rPr>
        <w:t>.</w:t>
      </w:r>
      <w:r w:rsidR="00E82C22">
        <w:rPr>
          <w:sz w:val="28"/>
          <w:szCs w:val="28"/>
        </w:rPr>
        <w:tab/>
      </w:r>
      <w:r w:rsidR="00E82C22" w:rsidRPr="00E82C22">
        <w:rPr>
          <w:sz w:val="28"/>
          <w:szCs w:val="28"/>
        </w:rPr>
        <w:t xml:space="preserve">Управлению по внутренней </w:t>
      </w:r>
      <w:r w:rsidR="00E82C22">
        <w:rPr>
          <w:spacing w:val="-9"/>
          <w:sz w:val="28"/>
          <w:szCs w:val="28"/>
        </w:rPr>
        <w:t>(Т.В. Староста.)</w:t>
      </w:r>
      <w:r w:rsidR="00E82C22" w:rsidRPr="00E82C22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E82C22" w:rsidRPr="00E82C22">
        <w:rPr>
          <w:spacing w:val="-9"/>
          <w:sz w:val="28"/>
          <w:szCs w:val="28"/>
        </w:rPr>
        <w:t xml:space="preserve"> </w:t>
      </w:r>
      <w:r w:rsidR="00E82C22" w:rsidRPr="00E82C22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D3428" w:rsidRDefault="00BE3FF4" w:rsidP="00E82C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C22">
        <w:rPr>
          <w:sz w:val="28"/>
          <w:szCs w:val="28"/>
        </w:rPr>
        <w:t>.</w:t>
      </w:r>
      <w:r w:rsidR="00E82C22">
        <w:rPr>
          <w:sz w:val="28"/>
          <w:szCs w:val="28"/>
        </w:rPr>
        <w:tab/>
      </w:r>
      <w:r w:rsidR="00ED3428" w:rsidRPr="00F516F0">
        <w:rPr>
          <w:sz w:val="28"/>
          <w:szCs w:val="28"/>
        </w:rPr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</w:t>
      </w:r>
      <w:r w:rsidR="00E82C22">
        <w:rPr>
          <w:sz w:val="28"/>
          <w:szCs w:val="28"/>
        </w:rPr>
        <w:t xml:space="preserve">                       </w:t>
      </w:r>
      <w:proofErr w:type="gramStart"/>
      <w:r w:rsidR="00E82C22">
        <w:rPr>
          <w:sz w:val="28"/>
          <w:szCs w:val="28"/>
        </w:rPr>
        <w:t xml:space="preserve">   </w:t>
      </w:r>
      <w:r w:rsidR="00ED3428" w:rsidRPr="00F516F0">
        <w:rPr>
          <w:sz w:val="28"/>
          <w:szCs w:val="28"/>
        </w:rPr>
        <w:t>(</w:t>
      </w:r>
      <w:proofErr w:type="gramEnd"/>
      <w:r w:rsidR="00ED3428" w:rsidRPr="00F516F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BE3FF4" w:rsidP="00E82C2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82C22">
        <w:rPr>
          <w:bCs/>
          <w:sz w:val="28"/>
          <w:szCs w:val="28"/>
        </w:rPr>
        <w:t>.</w:t>
      </w:r>
      <w:r w:rsidR="00E82C22">
        <w:rPr>
          <w:bCs/>
          <w:sz w:val="28"/>
          <w:szCs w:val="28"/>
        </w:rPr>
        <w:tab/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BE3FF4" w:rsidP="00E82C22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82C22">
        <w:rPr>
          <w:rFonts w:ascii="Times New Roman" w:hAnsi="Times New Roman"/>
          <w:sz w:val="28"/>
          <w:szCs w:val="28"/>
          <w:lang w:eastAsia="ru-RU"/>
        </w:rPr>
        <w:t>.</w:t>
      </w:r>
      <w:r w:rsidR="00E82C22">
        <w:rPr>
          <w:rFonts w:ascii="Times New Roman" w:hAnsi="Times New Roman"/>
          <w:sz w:val="28"/>
          <w:szCs w:val="28"/>
          <w:lang w:eastAsia="ru-RU"/>
        </w:rPr>
        <w:tab/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</w:t>
      </w:r>
      <w:r w:rsidR="00E347D6">
        <w:rPr>
          <w:rFonts w:ascii="Times New Roman" w:hAnsi="Times New Roman"/>
          <w:sz w:val="28"/>
          <w:szCs w:val="28"/>
          <w:lang w:eastAsia="ru-RU"/>
        </w:rPr>
        <w:t>заместителя главы города – 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sectPr w:rsidR="000F59E1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F9" w:rsidRDefault="00BC68F9">
      <w:r>
        <w:separator/>
      </w:r>
    </w:p>
  </w:endnote>
  <w:endnote w:type="continuationSeparator" w:id="0">
    <w:p w:rsidR="00BC68F9" w:rsidRDefault="00BC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F9" w:rsidRDefault="00BC68F9">
      <w:r>
        <w:separator/>
      </w:r>
    </w:p>
  </w:footnote>
  <w:footnote w:type="continuationSeparator" w:id="0">
    <w:p w:rsidR="00BC68F9" w:rsidRDefault="00BC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BC68F9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D41F2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BC68F9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158EE"/>
    <w:rsid w:val="00027D5D"/>
    <w:rsid w:val="000501B4"/>
    <w:rsid w:val="000673C4"/>
    <w:rsid w:val="000D57AD"/>
    <w:rsid w:val="000D5895"/>
    <w:rsid w:val="000F59E1"/>
    <w:rsid w:val="001012DB"/>
    <w:rsid w:val="0013739E"/>
    <w:rsid w:val="00154CE2"/>
    <w:rsid w:val="00162D92"/>
    <w:rsid w:val="00164487"/>
    <w:rsid w:val="00167EA4"/>
    <w:rsid w:val="001B25B2"/>
    <w:rsid w:val="001C6C60"/>
    <w:rsid w:val="001F6A94"/>
    <w:rsid w:val="0020576E"/>
    <w:rsid w:val="00225C4E"/>
    <w:rsid w:val="0024532E"/>
    <w:rsid w:val="00261BD7"/>
    <w:rsid w:val="00280E49"/>
    <w:rsid w:val="00284F52"/>
    <w:rsid w:val="00304E2B"/>
    <w:rsid w:val="00322DB8"/>
    <w:rsid w:val="003413E3"/>
    <w:rsid w:val="00382EE4"/>
    <w:rsid w:val="003C33E6"/>
    <w:rsid w:val="003F73A4"/>
    <w:rsid w:val="003F76CA"/>
    <w:rsid w:val="004022AB"/>
    <w:rsid w:val="00417937"/>
    <w:rsid w:val="004577F5"/>
    <w:rsid w:val="004678BA"/>
    <w:rsid w:val="00492760"/>
    <w:rsid w:val="00496E10"/>
    <w:rsid w:val="004D38E5"/>
    <w:rsid w:val="005119CF"/>
    <w:rsid w:val="00514AE7"/>
    <w:rsid w:val="00526B4F"/>
    <w:rsid w:val="00530BD5"/>
    <w:rsid w:val="00533235"/>
    <w:rsid w:val="0054537A"/>
    <w:rsid w:val="005876E9"/>
    <w:rsid w:val="005930C1"/>
    <w:rsid w:val="005A222A"/>
    <w:rsid w:val="005C2C20"/>
    <w:rsid w:val="005D57BC"/>
    <w:rsid w:val="005D730C"/>
    <w:rsid w:val="005E61CA"/>
    <w:rsid w:val="00603D04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D41F2"/>
    <w:rsid w:val="008E6D33"/>
    <w:rsid w:val="009315D1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36516"/>
    <w:rsid w:val="00A707D2"/>
    <w:rsid w:val="00A94636"/>
    <w:rsid w:val="00A95C9A"/>
    <w:rsid w:val="00AA6BF5"/>
    <w:rsid w:val="00AE78E5"/>
    <w:rsid w:val="00AF4E0E"/>
    <w:rsid w:val="00B11A00"/>
    <w:rsid w:val="00B14A1B"/>
    <w:rsid w:val="00B415D4"/>
    <w:rsid w:val="00B4195A"/>
    <w:rsid w:val="00B86476"/>
    <w:rsid w:val="00BC68F9"/>
    <w:rsid w:val="00BC6C57"/>
    <w:rsid w:val="00BE3FF4"/>
    <w:rsid w:val="00C82B50"/>
    <w:rsid w:val="00C86926"/>
    <w:rsid w:val="00C87166"/>
    <w:rsid w:val="00C93061"/>
    <w:rsid w:val="00C96D34"/>
    <w:rsid w:val="00D33D65"/>
    <w:rsid w:val="00D35CBA"/>
    <w:rsid w:val="00D367CD"/>
    <w:rsid w:val="00D37D1C"/>
    <w:rsid w:val="00D55699"/>
    <w:rsid w:val="00D765AD"/>
    <w:rsid w:val="00D93B14"/>
    <w:rsid w:val="00DF600A"/>
    <w:rsid w:val="00E063F5"/>
    <w:rsid w:val="00E072FF"/>
    <w:rsid w:val="00E23575"/>
    <w:rsid w:val="00E347D6"/>
    <w:rsid w:val="00E37CC5"/>
    <w:rsid w:val="00E82C22"/>
    <w:rsid w:val="00ED3428"/>
    <w:rsid w:val="00ED6F94"/>
    <w:rsid w:val="00EF2B6D"/>
    <w:rsid w:val="00F516F0"/>
    <w:rsid w:val="00F8214E"/>
    <w:rsid w:val="00FB0CC3"/>
    <w:rsid w:val="00FB50DE"/>
    <w:rsid w:val="00FB5816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2023-07-21T04:44:00Z</cp:lastPrinted>
  <dcterms:created xsi:type="dcterms:W3CDTF">2023-07-20T09:19:00Z</dcterms:created>
  <dcterms:modified xsi:type="dcterms:W3CDTF">2023-07-21T04:44:00Z</dcterms:modified>
</cp:coreProperties>
</file>