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0" w:rsidRPr="00E4184B" w:rsidRDefault="00925650" w:rsidP="0092565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25650" w:rsidRPr="007B3D91" w:rsidRDefault="00925650" w:rsidP="0092565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CE341F" w:rsidP="00CE341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От 14.06.2023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166-па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города от 13.12.2021 №568-па</w:t>
      </w:r>
    </w:p>
    <w:p w:rsidR="00970C1A" w:rsidRPr="00870322" w:rsidRDefault="00970C1A" w:rsidP="00970C1A">
      <w:pPr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970C1A" w:rsidRDefault="00464E08" w:rsidP="00970C1A">
      <w:pPr>
        <w:widowControl w:val="0"/>
        <w:autoSpaceDE w:val="0"/>
        <w:autoSpaceDN w:val="0"/>
        <w:adjustRightInd w:val="0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</w:t>
      </w:r>
      <w:r w:rsidR="00970C1A">
        <w:rPr>
          <w:szCs w:val="28"/>
        </w:rPr>
        <w:t xml:space="preserve">, </w:t>
      </w:r>
    </w:p>
    <w:p w:rsidR="00925650" w:rsidRDefault="00970C1A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06.07.2022 №289-па</w:t>
      </w:r>
      <w:r w:rsidR="00925650">
        <w:rPr>
          <w:szCs w:val="28"/>
        </w:rPr>
        <w:t>,</w:t>
      </w:r>
    </w:p>
    <w:p w:rsidR="00925650" w:rsidRDefault="00925650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30.12.2022 №589-па)</w:t>
      </w:r>
    </w:p>
    <w:p w:rsidR="003611F3" w:rsidRDefault="003611F3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постановлением администрации города </w:t>
      </w:r>
      <w:r w:rsidR="00A411FC">
        <w:rPr>
          <w:szCs w:val="28"/>
        </w:rPr>
        <w:t xml:space="preserve">от 30.09.2021 №453-па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E33EB0">
        <w:rPr>
          <w:szCs w:val="28"/>
        </w:rPr>
        <w:t xml:space="preserve">внести в постановление </w:t>
      </w:r>
      <w:r w:rsidR="00E33EB0" w:rsidRPr="00E61742">
        <w:rPr>
          <w:szCs w:val="28"/>
        </w:rPr>
        <w:t xml:space="preserve">администрации города </w:t>
      </w:r>
      <w:r w:rsidR="00E33EB0">
        <w:rPr>
          <w:szCs w:val="28"/>
        </w:rPr>
        <w:t>от 13.12.2021 № 568-па «</w:t>
      </w:r>
      <w:r w:rsidR="00E33EB0" w:rsidRPr="00C0548C">
        <w:rPr>
          <w:szCs w:val="28"/>
        </w:rPr>
        <w:t xml:space="preserve">Об утверждении </w:t>
      </w:r>
      <w:r w:rsidR="00E33EB0">
        <w:rPr>
          <w:szCs w:val="28"/>
        </w:rPr>
        <w:t>муниципальной</w:t>
      </w:r>
      <w:r w:rsidR="00E33EB0" w:rsidRPr="00C0548C">
        <w:rPr>
          <w:szCs w:val="28"/>
        </w:rPr>
        <w:t xml:space="preserve"> программы «</w:t>
      </w:r>
      <w:r w:rsidR="00E33EB0">
        <w:rPr>
          <w:szCs w:val="28"/>
        </w:rPr>
        <w:t>Содержание городских территорий, озеленение и благоустройства в городе Пыть-Яхе</w:t>
      </w:r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Default="00A411FC" w:rsidP="00690700">
      <w:pPr>
        <w:ind w:firstLine="709"/>
        <w:jc w:val="both"/>
        <w:rPr>
          <w:szCs w:val="28"/>
        </w:rPr>
      </w:pPr>
    </w:p>
    <w:p w:rsidR="00690700" w:rsidRDefault="00690700" w:rsidP="00690700">
      <w:pPr>
        <w:ind w:firstLine="709"/>
        <w:jc w:val="both"/>
        <w:rPr>
          <w:szCs w:val="28"/>
        </w:rPr>
      </w:pPr>
    </w:p>
    <w:p w:rsidR="00690700" w:rsidRPr="00252443" w:rsidRDefault="00690700" w:rsidP="00690700">
      <w:pPr>
        <w:ind w:firstLine="709"/>
        <w:jc w:val="both"/>
        <w:rPr>
          <w:szCs w:val="28"/>
        </w:rPr>
      </w:pPr>
    </w:p>
    <w:p w:rsidR="009B49DF" w:rsidRDefault="009B49DF" w:rsidP="00CD6BE7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lastRenderedPageBreak/>
        <w:t>Паспорт муниципальной программы и таблицу № 1 «Распределение финансовых ресурсов муниципальной программы (по годам)»</w:t>
      </w:r>
      <w:r w:rsidR="00CD6BE7">
        <w:rPr>
          <w:rFonts w:ascii="Times New Roman" w:hAnsi="Times New Roman"/>
          <w:sz w:val="28"/>
          <w:szCs w:val="28"/>
        </w:rPr>
        <w:t xml:space="preserve"> приложения к </w:t>
      </w:r>
      <w:proofErr w:type="gramStart"/>
      <w:r w:rsidR="00CD6BE7">
        <w:rPr>
          <w:rFonts w:ascii="Times New Roman" w:hAnsi="Times New Roman"/>
          <w:sz w:val="28"/>
          <w:szCs w:val="28"/>
        </w:rPr>
        <w:t xml:space="preserve">постановлению </w:t>
      </w:r>
      <w:r w:rsidRPr="009B49DF">
        <w:rPr>
          <w:rFonts w:ascii="Times New Roman" w:hAnsi="Times New Roman"/>
          <w:sz w:val="28"/>
          <w:szCs w:val="28"/>
        </w:rPr>
        <w:t xml:space="preserve"> изложить</w:t>
      </w:r>
      <w:proofErr w:type="gramEnd"/>
      <w:r w:rsidRPr="009B49DF">
        <w:rPr>
          <w:rFonts w:ascii="Times New Roman" w:hAnsi="Times New Roman"/>
          <w:sz w:val="28"/>
          <w:szCs w:val="28"/>
        </w:rPr>
        <w:t xml:space="preserve"> в новой редакции согласно приложению.</w:t>
      </w:r>
    </w:p>
    <w:p w:rsidR="00925650" w:rsidRDefault="0092565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</w:t>
      </w:r>
      <w:r w:rsidR="00470178"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925650" w:rsidRDefault="0092565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</w:t>
      </w:r>
      <w:r w:rsidR="00CE341F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gramStart"/>
      <w:r w:rsidR="00CE341F">
        <w:rPr>
          <w:rFonts w:ascii="Times New Roman" w:hAnsi="Times New Roman"/>
          <w:sz w:val="28"/>
          <w:szCs w:val="28"/>
        </w:rPr>
        <w:t xml:space="preserve">   </w:t>
      </w:r>
      <w:r w:rsidRPr="009B49DF">
        <w:rPr>
          <w:rFonts w:ascii="Times New Roman" w:hAnsi="Times New Roman"/>
          <w:sz w:val="28"/>
          <w:szCs w:val="28"/>
        </w:rPr>
        <w:t>(</w:t>
      </w:r>
      <w:proofErr w:type="gramEnd"/>
      <w:r w:rsidRPr="009B49DF">
        <w:rPr>
          <w:rFonts w:ascii="Times New Roman" w:hAnsi="Times New Roman"/>
          <w:sz w:val="28"/>
          <w:szCs w:val="28"/>
        </w:rPr>
        <w:t xml:space="preserve">А.А. Мерзляков) разместить </w:t>
      </w:r>
      <w:r w:rsidR="00470178"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 w:rsidR="009B49DF">
        <w:rPr>
          <w:rFonts w:ascii="Times New Roman" w:hAnsi="Times New Roman"/>
          <w:sz w:val="28"/>
          <w:szCs w:val="28"/>
        </w:rPr>
        <w:t>.</w:t>
      </w:r>
    </w:p>
    <w:p w:rsidR="00E33EB0" w:rsidRDefault="00E33EB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33EB0" w:rsidRPr="009B49DF" w:rsidRDefault="00E33EB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690700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r w:rsidR="00690700">
        <w:rPr>
          <w:szCs w:val="28"/>
        </w:rPr>
        <w:t>Пыть-Яха</w:t>
      </w:r>
    </w:p>
    <w:p w:rsidR="00690700" w:rsidRDefault="00CE341F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14.06.2023 № 166-па</w:t>
      </w:r>
      <w:bookmarkStart w:id="0" w:name="_GoBack"/>
      <w:bookmarkEnd w:id="0"/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p w:rsidR="00E33EB0" w:rsidRDefault="004007EF" w:rsidP="00925650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925650" w:rsidRPr="00B5467F" w:rsidRDefault="00925650" w:rsidP="00925650">
      <w:pPr>
        <w:widowControl w:val="0"/>
        <w:autoSpaceDE w:val="0"/>
        <w:autoSpaceDN w:val="0"/>
        <w:rPr>
          <w:szCs w:val="28"/>
        </w:rPr>
      </w:pPr>
    </w:p>
    <w:tbl>
      <w:tblPr>
        <w:tblW w:w="152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653"/>
        <w:gridCol w:w="1241"/>
        <w:gridCol w:w="799"/>
        <w:gridCol w:w="367"/>
        <w:gridCol w:w="1476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925650" w:rsidRPr="009B49DF" w:rsidTr="009B49DF">
        <w:trPr>
          <w:trHeight w:val="541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Наименование муниципальной программы &lt;1&gt;</w:t>
            </w:r>
          </w:p>
        </w:tc>
        <w:tc>
          <w:tcPr>
            <w:tcW w:w="3060" w:type="dxa"/>
            <w:gridSpan w:val="4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rFonts w:eastAsiaTheme="minorHAnsi"/>
                <w:sz w:val="20"/>
              </w:rPr>
              <w:t>Содержание городских территорий, озеленение и благоустройство в городе Пыть-Яхе</w:t>
            </w:r>
          </w:p>
        </w:tc>
        <w:tc>
          <w:tcPr>
            <w:tcW w:w="7500" w:type="dxa"/>
            <w:gridSpan w:val="11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2022-2025 годы и на период до 2030 года</w:t>
            </w:r>
          </w:p>
        </w:tc>
      </w:tr>
      <w:tr w:rsidR="00925650" w:rsidRPr="009B49DF" w:rsidTr="009B49DF">
        <w:trPr>
          <w:trHeight w:val="20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Куратор муниципальной программы &lt;3&gt;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jc w:val="both"/>
              <w:rPr>
                <w:sz w:val="20"/>
              </w:rPr>
            </w:pPr>
            <w:r w:rsidRPr="009B49DF">
              <w:rPr>
                <w:sz w:val="20"/>
              </w:rPr>
              <w:t>Заместитель главы города Пыть-Яха (направление деятельности жилищно-коммунальный комплекс)</w:t>
            </w:r>
          </w:p>
        </w:tc>
      </w:tr>
      <w:tr w:rsidR="00925650" w:rsidRPr="009B49DF" w:rsidTr="009B49DF">
        <w:trPr>
          <w:trHeight w:val="663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 муниципальной программы &lt;4&gt;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9B49DF">
        <w:trPr>
          <w:trHeight w:val="225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 xml:space="preserve">Соисполнители муниципальной программы 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 администрации города Пыть-Яха</w:t>
            </w:r>
          </w:p>
          <w:p w:rsidR="00925650" w:rsidRPr="00FC1EE6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>МКУ «</w:t>
            </w:r>
            <w:r w:rsidRPr="00FC1EE6">
              <w:rPr>
                <w:rFonts w:ascii="Times New Roman" w:hAnsi="Times New Roman"/>
                <w:sz w:val="20"/>
                <w:szCs w:val="20"/>
              </w:rPr>
              <w:t>Управление капитального строительства города Пыть-Яха»</w:t>
            </w:r>
          </w:p>
          <w:p w:rsidR="00FC1EE6" w:rsidRPr="009B49DF" w:rsidRDefault="00FC1EE6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EE6">
              <w:rPr>
                <w:rFonts w:ascii="Times New Roman" w:hAnsi="Times New Roman"/>
                <w:sz w:val="20"/>
              </w:rPr>
              <w:t>МКУ «Управление материально-технического обеспечения органов местного самоуправления города Пыть-Яха»</w:t>
            </w:r>
          </w:p>
        </w:tc>
      </w:tr>
      <w:tr w:rsidR="00925650" w:rsidRPr="009B49DF" w:rsidTr="009B49DF">
        <w:trPr>
          <w:trHeight w:val="54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Цели муниципальной программы &lt;7&gt;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925650" w:rsidRPr="009B49DF" w:rsidTr="009B49DF">
        <w:trPr>
          <w:trHeight w:val="844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Задачи муниципальной программы&lt;7&gt;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Организация освещения улиц.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Обустройство, использование, защита и охрана городских лесов и зеленых насаждений.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Содержание мест захоронения.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Декоративно-художественное и праздничное оформление города.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Повышение уровня культуры населения.</w:t>
            </w:r>
          </w:p>
        </w:tc>
      </w:tr>
      <w:tr w:rsidR="00925650" w:rsidRPr="009B49DF" w:rsidTr="00D5799B">
        <w:trPr>
          <w:trHeight w:val="27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Подпрограммы &lt;7&gt;</w:t>
            </w:r>
          </w:p>
        </w:tc>
        <w:tc>
          <w:tcPr>
            <w:tcW w:w="13150" w:type="dxa"/>
            <w:gridSpan w:val="17"/>
            <w:tcBorders>
              <w:bottom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Муниципальная программа не содержит подпрограмм.</w:t>
            </w:r>
          </w:p>
        </w:tc>
      </w:tr>
      <w:tr w:rsidR="00925650" w:rsidRPr="009B49DF" w:rsidTr="00D5799B">
        <w:trPr>
          <w:trHeight w:val="20"/>
        </w:trPr>
        <w:tc>
          <w:tcPr>
            <w:tcW w:w="2060" w:type="dxa"/>
            <w:vMerge w:val="restart"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Целевые показатели </w:t>
            </w:r>
            <w:r w:rsidRPr="009B49DF">
              <w:rPr>
                <w:sz w:val="20"/>
              </w:rPr>
              <w:lastRenderedPageBreak/>
              <w:t xml:space="preserve">муниципальной программы &lt;8&gt; 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№ п/п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Наименование </w:t>
            </w:r>
            <w:r w:rsidRPr="009B49DF">
              <w:rPr>
                <w:sz w:val="20"/>
              </w:rPr>
              <w:lastRenderedPageBreak/>
              <w:t>целевого показателя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Документ - </w:t>
            </w:r>
            <w:r w:rsidRPr="009B49DF">
              <w:rPr>
                <w:sz w:val="20"/>
              </w:rPr>
              <w:lastRenderedPageBreak/>
              <w:t>основание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Значение показателя по годам</w:t>
            </w:r>
          </w:p>
        </w:tc>
      </w:tr>
      <w:tr w:rsidR="00925650" w:rsidRPr="009B49DF" w:rsidTr="00D5799B">
        <w:trPr>
          <w:trHeight w:val="1681"/>
        </w:trPr>
        <w:tc>
          <w:tcPr>
            <w:tcW w:w="2060" w:type="dxa"/>
            <w:vMerge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Базовое значение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исполнитель/ соисполнитель за достижение показателя</w:t>
            </w:r>
          </w:p>
        </w:tc>
      </w:tr>
      <w:tr w:rsidR="00925650" w:rsidRPr="009B49DF" w:rsidTr="00D5799B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>ежегодно,  %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Распоряжение Правительства РФ от 23.03.2019 № 510-р «Об утверждении Методики формирования индекса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  <w:shd w:val="clear" w:color="auto" w:fill="FFFFFF"/>
              </w:rPr>
              <w:t xml:space="preserve">Площадь </w:t>
            </w:r>
            <w:proofErr w:type="gramStart"/>
            <w:r w:rsidRPr="009B49DF">
              <w:rPr>
                <w:sz w:val="20"/>
                <w:shd w:val="clear" w:color="auto" w:fill="FFFFFF"/>
              </w:rPr>
              <w:t>содержания  лесов</w:t>
            </w:r>
            <w:proofErr w:type="gramEnd"/>
            <w:r w:rsidRPr="009B49DF">
              <w:rPr>
                <w:sz w:val="20"/>
                <w:shd w:val="clear" w:color="auto" w:fill="FFFFFF"/>
              </w:rPr>
              <w:t xml:space="preserve"> и зеленых насаждений на территории городского округа,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Лесной кодекс Российской Федерации от 04.12.2006 №200-ФЗ,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1219,66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D6BE7">
              <w:rPr>
                <w:bCs/>
                <w:color w:val="000000"/>
                <w:sz w:val="20"/>
              </w:rPr>
              <w:t>1363,2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2671,1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9B49DF">
        <w:trPr>
          <w:trHeight w:val="2116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B49DF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241A7F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hyperlink r:id="rId11" w:history="1">
              <w:r w:rsidR="00925650" w:rsidRPr="009B49DF">
                <w:rPr>
                  <w:rStyle w:val="af3"/>
                  <w:rFonts w:cs="Arial"/>
                  <w:bCs/>
                  <w:color w:val="auto"/>
                  <w:sz w:val="20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4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Количество выполненных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</w:t>
            </w:r>
            <w:r w:rsidRPr="009B49DF">
              <w:rPr>
                <w:sz w:val="20"/>
              </w:rPr>
              <w:lastRenderedPageBreak/>
              <w:t xml:space="preserve">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576" w:type="dxa"/>
          </w:tcPr>
          <w:p w:rsidR="003279B6" w:rsidRPr="009B49DF" w:rsidRDefault="00925650" w:rsidP="003279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</w:t>
            </w:r>
            <w:r w:rsidRPr="009B49DF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Пыть-Яха/ Управление по внутренней политике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9B49DF">
              <w:rPr>
                <w:color w:val="auto"/>
                <w:sz w:val="20"/>
                <w:szCs w:val="20"/>
              </w:rPr>
              <w:t xml:space="preserve">и обслуживание объектов благоустройства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9B49DF">
              <w:rPr>
                <w:color w:val="auto"/>
                <w:sz w:val="20"/>
                <w:szCs w:val="20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инициативного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>бюджетирования,  ед.</w:t>
            </w:r>
            <w:proofErr w:type="gramEnd"/>
            <w:r w:rsidRPr="009B49DF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131-ФЗ "Об общих принципах организации местного самоуправления в </w:t>
            </w:r>
            <w:r w:rsidRPr="009B49DF">
              <w:rPr>
                <w:sz w:val="20"/>
              </w:rPr>
              <w:lastRenderedPageBreak/>
              <w:t>Российской Федерации",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D6BE7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</w:t>
            </w:r>
            <w:r w:rsidRPr="009B49DF">
              <w:rPr>
                <w:sz w:val="20"/>
              </w:rPr>
              <w:lastRenderedPageBreak/>
              <w:t>города Пыть-Яха/ Управление по внутренней политике администрации города Пыть-Яха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Параметры финансового обеспечения муниципальной программы &lt;9&gt;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4" w:type="dxa"/>
            <w:gridSpan w:val="2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Источники финансирования</w:t>
            </w:r>
          </w:p>
        </w:tc>
        <w:tc>
          <w:tcPr>
            <w:tcW w:w="11256" w:type="dxa"/>
            <w:gridSpan w:val="15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Расходы по годам (тыс. рублей)</w:t>
            </w:r>
          </w:p>
        </w:tc>
      </w:tr>
      <w:tr w:rsidR="00925650" w:rsidRPr="009B49DF" w:rsidTr="009B49DF">
        <w:trPr>
          <w:trHeight w:val="20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6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Всего</w:t>
            </w:r>
          </w:p>
        </w:tc>
        <w:tc>
          <w:tcPr>
            <w:tcW w:w="176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156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127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170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3794" w:type="dxa"/>
            <w:gridSpan w:val="5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2026- 2030</w:t>
            </w:r>
          </w:p>
        </w:tc>
      </w:tr>
      <w:tr w:rsidR="004F71DD" w:rsidRPr="009B49DF" w:rsidTr="00D12167">
        <w:trPr>
          <w:trHeight w:val="144"/>
        </w:trPr>
        <w:tc>
          <w:tcPr>
            <w:tcW w:w="2060" w:type="dxa"/>
            <w:vMerge/>
          </w:tcPr>
          <w:p w:rsidR="004F71DD" w:rsidRPr="009B49DF" w:rsidRDefault="004F71DD" w:rsidP="004F71D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всего</w:t>
            </w:r>
          </w:p>
        </w:tc>
        <w:tc>
          <w:tcPr>
            <w:tcW w:w="1166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749 222,20</w:t>
            </w:r>
          </w:p>
        </w:tc>
        <w:tc>
          <w:tcPr>
            <w:tcW w:w="1760" w:type="dxa"/>
            <w:gridSpan w:val="2"/>
            <w:vAlign w:val="center"/>
          </w:tcPr>
          <w:p w:rsidR="004F71DD" w:rsidRPr="009B49DF" w:rsidRDefault="004F71DD" w:rsidP="004F71DD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116 594,8</w:t>
            </w:r>
          </w:p>
        </w:tc>
        <w:tc>
          <w:tcPr>
            <w:tcW w:w="1560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108 805,6</w:t>
            </w:r>
          </w:p>
        </w:tc>
        <w:tc>
          <w:tcPr>
            <w:tcW w:w="1275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73613,0</w:t>
            </w:r>
          </w:p>
        </w:tc>
        <w:tc>
          <w:tcPr>
            <w:tcW w:w="1701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75034,8</w:t>
            </w:r>
          </w:p>
        </w:tc>
        <w:tc>
          <w:tcPr>
            <w:tcW w:w="3794" w:type="dxa"/>
            <w:gridSpan w:val="5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375174,0</w:t>
            </w:r>
          </w:p>
        </w:tc>
      </w:tr>
      <w:tr w:rsidR="004F71DD" w:rsidRPr="009B49DF" w:rsidTr="00D12167">
        <w:trPr>
          <w:trHeight w:val="225"/>
        </w:trPr>
        <w:tc>
          <w:tcPr>
            <w:tcW w:w="2060" w:type="dxa"/>
            <w:vMerge/>
          </w:tcPr>
          <w:p w:rsidR="004F71DD" w:rsidRPr="009B49DF" w:rsidRDefault="004F71DD" w:rsidP="004F71D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бюджет</w:t>
            </w:r>
          </w:p>
        </w:tc>
        <w:tc>
          <w:tcPr>
            <w:tcW w:w="1166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4F71DD" w:rsidRPr="009B49DF" w:rsidRDefault="004F71DD" w:rsidP="004F71DD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 </w:t>
            </w:r>
          </w:p>
        </w:tc>
        <w:tc>
          <w:tcPr>
            <w:tcW w:w="1560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794" w:type="dxa"/>
            <w:gridSpan w:val="5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F71DD" w:rsidRPr="009B49DF" w:rsidTr="00D12167">
        <w:trPr>
          <w:trHeight w:val="20"/>
        </w:trPr>
        <w:tc>
          <w:tcPr>
            <w:tcW w:w="2060" w:type="dxa"/>
            <w:vMerge/>
          </w:tcPr>
          <w:p w:rsidR="004F71DD" w:rsidRPr="009B49DF" w:rsidRDefault="004F71DD" w:rsidP="004F71D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19 980,00</w:t>
            </w:r>
          </w:p>
        </w:tc>
        <w:tc>
          <w:tcPr>
            <w:tcW w:w="1760" w:type="dxa"/>
            <w:gridSpan w:val="2"/>
            <w:vAlign w:val="center"/>
          </w:tcPr>
          <w:p w:rsidR="004F71DD" w:rsidRPr="009B49DF" w:rsidRDefault="004F71DD" w:rsidP="004F71DD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9 990,0</w:t>
            </w:r>
          </w:p>
        </w:tc>
        <w:tc>
          <w:tcPr>
            <w:tcW w:w="1560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275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1701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3794" w:type="dxa"/>
            <w:gridSpan w:val="5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</w:tr>
      <w:tr w:rsidR="004F71DD" w:rsidRPr="009B49DF" w:rsidTr="00A14269">
        <w:trPr>
          <w:trHeight w:val="20"/>
        </w:trPr>
        <w:tc>
          <w:tcPr>
            <w:tcW w:w="2060" w:type="dxa"/>
            <w:vMerge/>
          </w:tcPr>
          <w:p w:rsidR="004F71DD" w:rsidRPr="009B49DF" w:rsidRDefault="004F71DD" w:rsidP="004F71D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местный бюджет</w:t>
            </w:r>
          </w:p>
        </w:tc>
        <w:tc>
          <w:tcPr>
            <w:tcW w:w="1166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729 242,20</w:t>
            </w:r>
          </w:p>
        </w:tc>
        <w:tc>
          <w:tcPr>
            <w:tcW w:w="1760" w:type="dxa"/>
            <w:gridSpan w:val="2"/>
            <w:vAlign w:val="center"/>
          </w:tcPr>
          <w:p w:rsidR="004F71DD" w:rsidRPr="009B49DF" w:rsidRDefault="004F71DD" w:rsidP="004F71DD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106 604,8</w:t>
            </w:r>
          </w:p>
        </w:tc>
        <w:tc>
          <w:tcPr>
            <w:tcW w:w="1560" w:type="dxa"/>
            <w:gridSpan w:val="2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98 815,6</w:t>
            </w:r>
          </w:p>
        </w:tc>
        <w:tc>
          <w:tcPr>
            <w:tcW w:w="1275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73613,0</w:t>
            </w:r>
          </w:p>
        </w:tc>
        <w:tc>
          <w:tcPr>
            <w:tcW w:w="1701" w:type="dxa"/>
            <w:gridSpan w:val="2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75034,8</w:t>
            </w:r>
          </w:p>
        </w:tc>
        <w:tc>
          <w:tcPr>
            <w:tcW w:w="3794" w:type="dxa"/>
            <w:gridSpan w:val="5"/>
          </w:tcPr>
          <w:p w:rsidR="004F71DD" w:rsidRPr="009B49DF" w:rsidRDefault="004F71DD" w:rsidP="004F71D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375174,0</w:t>
            </w:r>
          </w:p>
        </w:tc>
      </w:tr>
      <w:tr w:rsidR="00D12167" w:rsidRPr="009B49DF" w:rsidTr="00D12167">
        <w:trPr>
          <w:trHeight w:val="113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иные источники финансирования</w:t>
            </w:r>
          </w:p>
        </w:tc>
        <w:tc>
          <w:tcPr>
            <w:tcW w:w="1166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60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925650" w:rsidRPr="00C178BB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5650" w:rsidRDefault="00925650" w:rsidP="00925650">
      <w:pPr>
        <w:widowControl w:val="0"/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  <w:r>
        <w:rPr>
          <w:szCs w:val="28"/>
        </w:rPr>
        <w:tab/>
      </w: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Pr="00D50C6D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D5799B" w:rsidRDefault="00D5799B" w:rsidP="00925650">
      <w:pPr>
        <w:widowControl w:val="0"/>
        <w:autoSpaceDE w:val="0"/>
        <w:autoSpaceDN w:val="0"/>
        <w:jc w:val="right"/>
        <w:rPr>
          <w:szCs w:val="28"/>
        </w:rPr>
      </w:pPr>
    </w:p>
    <w:p w:rsidR="00925650" w:rsidRDefault="00925650" w:rsidP="0092565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925650" w:rsidRPr="004A5F3F" w:rsidRDefault="00925650" w:rsidP="00504C32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925650" w:rsidRPr="00B5467F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925650" w:rsidRPr="00C00A54" w:rsidTr="009B49DF">
        <w:tc>
          <w:tcPr>
            <w:tcW w:w="709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Структурный элемент</w:t>
            </w:r>
          </w:p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Ответственный исполнитель/ соисполнитель &lt;2&gt;</w:t>
            </w:r>
          </w:p>
        </w:tc>
        <w:tc>
          <w:tcPr>
            <w:tcW w:w="2494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в том числе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2026-2030гг.</w:t>
            </w:r>
          </w:p>
        </w:tc>
      </w:tr>
      <w:tr w:rsidR="00925650" w:rsidRPr="00C00A54" w:rsidTr="009B49DF">
        <w:tc>
          <w:tcPr>
            <w:tcW w:w="70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</w:t>
            </w:r>
          </w:p>
        </w:tc>
      </w:tr>
      <w:tr w:rsidR="00925650" w:rsidRPr="00C00A54" w:rsidTr="009B49DF">
        <w:tc>
          <w:tcPr>
            <w:tcW w:w="709" w:type="dxa"/>
            <w:vMerge w:val="restart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925650" w:rsidRPr="00C00A54" w:rsidRDefault="00925650" w:rsidP="009B49DF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2268" w:type="dxa"/>
            <w:vMerge w:val="restart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25650" w:rsidRPr="00C00A54" w:rsidRDefault="00726E35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225074,8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925650" w:rsidRPr="00C00A54" w:rsidRDefault="00726E35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22242,4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132 000,0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25650" w:rsidRPr="00C00A54" w:rsidRDefault="00726E35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225074,8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925650" w:rsidRPr="00C00A54" w:rsidRDefault="00726E35" w:rsidP="009B49DF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22242,4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132 000,0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22612,5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3180,1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22612,5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3180,1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Операционные платежи в соответствии с финансовой моделью концессионного соглашения по уличному освещению г. Пыть-Ях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200355,6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16955,6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132 000,0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200355,6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16955,6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132 000,0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1.3.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Возмещение затрат на уплату процентов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2106,7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2106,7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2106,7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2106,7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 xml:space="preserve">Основное мероприятие «Организация озеленения и благоустройства городских </w:t>
            </w:r>
            <w:r w:rsidRPr="00C00A54">
              <w:rPr>
                <w:b/>
                <w:sz w:val="20"/>
              </w:rPr>
              <w:lastRenderedPageBreak/>
              <w:t>территорий, охрана, защита, воспроизводство лесов и зеленых насаждений» (2), в том числе: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 xml:space="preserve">Управление по жилищно-коммунальному </w:t>
            </w:r>
            <w:r w:rsidRPr="00C00A54">
              <w:rPr>
                <w:sz w:val="20"/>
              </w:rPr>
              <w:lastRenderedPageBreak/>
              <w:t>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8D33D4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63941,9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6512,9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38 474,0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бюджет автономного </w:t>
            </w:r>
            <w:r w:rsidRPr="00C00A54">
              <w:rPr>
                <w:sz w:val="20"/>
              </w:rPr>
              <w:lastRenderedPageBreak/>
              <w:t>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1E4A93" w:rsidP="00726E35">
            <w:pPr>
              <w:jc w:val="center"/>
              <w:rPr>
                <w:sz w:val="20"/>
              </w:rPr>
            </w:pPr>
            <w:r w:rsidRPr="00C00A54">
              <w:rPr>
                <w:b/>
                <w:bCs/>
                <w:sz w:val="20"/>
              </w:rPr>
              <w:t>63941,9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6512,9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38 474,0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деревьев»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18202,9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1241,2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12 115,5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18202,9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1241,2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12 115,5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26 358,5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26 358,5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</w:t>
            </w:r>
          </w:p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«Содержание мест захоронения» (3)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F57758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101620,2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726E35" w:rsidRPr="00C00A54" w:rsidRDefault="00F57758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11552,8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56 804,5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F57758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101620,2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726E35" w:rsidRPr="00C00A54" w:rsidRDefault="00F57758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11552,8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56 804,5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F308E7" w:rsidRPr="00C00A54" w:rsidTr="009B49DF">
        <w:trPr>
          <w:trHeight w:val="148"/>
        </w:trPr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2268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Пыть-Яха/ Управление по внутренней политике администрации города Пыть-Яха/</w:t>
            </w: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МКУ «Управление капитального строительства города Пыть-</w:t>
            </w:r>
            <w:proofErr w:type="gramStart"/>
            <w:r w:rsidRPr="00C00A54">
              <w:rPr>
                <w:sz w:val="20"/>
              </w:rPr>
              <w:t>Яха»</w:t>
            </w:r>
            <w:r w:rsidR="00FC1EE6" w:rsidRPr="00C00A54">
              <w:rPr>
                <w:sz w:val="20"/>
              </w:rPr>
              <w:t>/</w:t>
            </w:r>
            <w:proofErr w:type="gramEnd"/>
            <w:r w:rsidR="00FC1EE6" w:rsidRPr="00C00A54">
              <w:rPr>
                <w:sz w:val="20"/>
              </w:rPr>
              <w:t xml:space="preserve"> МКУ «Управление материально-технического обеспечения органов местного самоуправления города Пыть-Яха»</w:t>
            </w: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68 896,70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8 704,50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31 717,00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68 896,70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8 704,50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31 717,00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C00A54">
              <w:rPr>
                <w:sz w:val="20"/>
              </w:rPr>
              <w:t>флаговых</w:t>
            </w:r>
            <w:proofErr w:type="spellEnd"/>
            <w:r w:rsidRPr="00C00A54"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6 776,10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402,7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3 200,00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6 776,10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402,7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3 200,00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«Обустройство и содержание мест массового </w:t>
            </w:r>
            <w:r w:rsidRPr="00C00A54">
              <w:rPr>
                <w:sz w:val="20"/>
              </w:rPr>
              <w:lastRenderedPageBreak/>
              <w:t>отдыха. Подключение электроаппаратуры и обслуживание.</w:t>
            </w:r>
          </w:p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>Оформление стендов, досок почета»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13127,7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6921,9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3 822,00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rPr>
          <w:trHeight w:val="534"/>
        </w:trPr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13127,7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6921,9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3 822,00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48 936,80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1323,8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24 695,00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48 936,80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1323,8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24 695,00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4F71DD" w:rsidRPr="00C00A54" w:rsidTr="009B49DF">
        <w:tc>
          <w:tcPr>
            <w:tcW w:w="709" w:type="dxa"/>
            <w:vMerge w:val="restart"/>
          </w:tcPr>
          <w:p w:rsidR="004F71DD" w:rsidRPr="00C00A54" w:rsidRDefault="004F71DD" w:rsidP="004F71DD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5.</w:t>
            </w:r>
          </w:p>
        </w:tc>
        <w:tc>
          <w:tcPr>
            <w:tcW w:w="2977" w:type="dxa"/>
            <w:vMerge w:val="restart"/>
          </w:tcPr>
          <w:p w:rsidR="004F71DD" w:rsidRPr="00C00A54" w:rsidRDefault="004F71DD" w:rsidP="004F71DD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2268" w:type="dxa"/>
            <w:vMerge w:val="restart"/>
          </w:tcPr>
          <w:p w:rsidR="004F71DD" w:rsidRPr="00C00A54" w:rsidRDefault="004F71DD" w:rsidP="004F71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4F71DD" w:rsidRDefault="004F71DD" w:rsidP="004F71D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226 667,00</w:t>
            </w:r>
          </w:p>
        </w:tc>
        <w:tc>
          <w:tcPr>
            <w:tcW w:w="1275" w:type="dxa"/>
            <w:vAlign w:val="center"/>
          </w:tcPr>
          <w:p w:rsidR="004F71DD" w:rsidRPr="00C00A54" w:rsidRDefault="004F71DD" w:rsidP="004F71DD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4F71DD" w:rsidRDefault="004F71DD" w:rsidP="004F71DD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40926,6</w:t>
            </w:r>
          </w:p>
        </w:tc>
        <w:tc>
          <w:tcPr>
            <w:tcW w:w="1163" w:type="dxa"/>
            <w:vAlign w:val="center"/>
          </w:tcPr>
          <w:p w:rsidR="004F71DD" w:rsidRPr="00C00A54" w:rsidRDefault="004F71DD" w:rsidP="004F71DD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4F71DD" w:rsidRPr="00C00A54" w:rsidRDefault="004F71DD" w:rsidP="004F71DD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4F71DD" w:rsidRPr="00C00A54" w:rsidRDefault="004F71DD" w:rsidP="004F71DD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99 372,0</w:t>
            </w:r>
          </w:p>
        </w:tc>
      </w:tr>
      <w:tr w:rsidR="004F71DD" w:rsidRPr="00C00A54" w:rsidTr="009B49DF">
        <w:tc>
          <w:tcPr>
            <w:tcW w:w="709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4F71DD" w:rsidRDefault="004F71DD" w:rsidP="004F71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4F71DD" w:rsidRDefault="004F71DD" w:rsidP="004F71D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4F71DD" w:rsidRPr="00C00A54" w:rsidTr="009B49DF">
        <w:tc>
          <w:tcPr>
            <w:tcW w:w="709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4F71DD" w:rsidRDefault="004F71DD" w:rsidP="004F71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4F71DD" w:rsidRDefault="004F71DD" w:rsidP="004F71D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4F71DD" w:rsidRPr="00C00A54" w:rsidRDefault="004F71DD" w:rsidP="004F71DD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4F71DD" w:rsidRPr="00C00A54" w:rsidTr="009B49DF">
        <w:tc>
          <w:tcPr>
            <w:tcW w:w="709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4F71DD" w:rsidRDefault="004F71DD" w:rsidP="004F71D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226 667,00</w:t>
            </w:r>
          </w:p>
        </w:tc>
        <w:tc>
          <w:tcPr>
            <w:tcW w:w="1275" w:type="dxa"/>
            <w:vAlign w:val="center"/>
          </w:tcPr>
          <w:p w:rsidR="004F71DD" w:rsidRPr="00C00A54" w:rsidRDefault="004F71DD" w:rsidP="004F71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4F71DD" w:rsidRDefault="004F71DD" w:rsidP="004F71DD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40926,6</w:t>
            </w:r>
          </w:p>
        </w:tc>
        <w:tc>
          <w:tcPr>
            <w:tcW w:w="1163" w:type="dxa"/>
            <w:vAlign w:val="center"/>
          </w:tcPr>
          <w:p w:rsidR="004F71DD" w:rsidRPr="00C00A54" w:rsidRDefault="004F71DD" w:rsidP="004F71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4F71DD" w:rsidRPr="00C00A54" w:rsidRDefault="004F71DD" w:rsidP="004F71DD">
            <w:pPr>
              <w:jc w:val="right"/>
              <w:rPr>
                <w:sz w:val="20"/>
              </w:rPr>
            </w:pPr>
            <w:r w:rsidRPr="00C00A54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4F71DD" w:rsidRPr="00C00A54" w:rsidRDefault="004F71DD" w:rsidP="004F71DD">
            <w:pPr>
              <w:jc w:val="right"/>
              <w:rPr>
                <w:sz w:val="20"/>
              </w:rPr>
            </w:pPr>
            <w:r w:rsidRPr="00C00A54">
              <w:rPr>
                <w:sz w:val="20"/>
              </w:rPr>
              <w:t>99 372,0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 w:val="restart"/>
          </w:tcPr>
          <w:p w:rsidR="00D12167" w:rsidRPr="00C00A54" w:rsidRDefault="00D12167" w:rsidP="00D12167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6.</w:t>
            </w:r>
          </w:p>
        </w:tc>
        <w:tc>
          <w:tcPr>
            <w:tcW w:w="2977" w:type="dxa"/>
            <w:vMerge w:val="restart"/>
          </w:tcPr>
          <w:p w:rsidR="00D12167" w:rsidRPr="00C00A54" w:rsidRDefault="00D12167" w:rsidP="00D12167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2268" w:type="dxa"/>
            <w:vMerge w:val="restart"/>
          </w:tcPr>
          <w:p w:rsidR="00D12167" w:rsidRPr="00C00A54" w:rsidRDefault="00D12167" w:rsidP="00D12167">
            <w:pPr>
              <w:jc w:val="center"/>
              <w:rPr>
                <w:b/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31 155,00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3266,5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16 331,5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31 155,00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3266,5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16 331,5</w:t>
            </w:r>
          </w:p>
        </w:tc>
      </w:tr>
      <w:tr w:rsidR="00726E35" w:rsidRPr="00C00A54" w:rsidTr="009B49DF">
        <w:trPr>
          <w:trHeight w:val="409"/>
        </w:trPr>
        <w:tc>
          <w:tcPr>
            <w:tcW w:w="709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A3ADD" w:rsidRPr="00C00A54" w:rsidTr="00D12167">
        <w:trPr>
          <w:trHeight w:val="293"/>
        </w:trPr>
        <w:tc>
          <w:tcPr>
            <w:tcW w:w="709" w:type="dxa"/>
            <w:vMerge w:val="restart"/>
          </w:tcPr>
          <w:p w:rsidR="009A3ADD" w:rsidRPr="00C00A54" w:rsidRDefault="009A3ADD" w:rsidP="009A3ADD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7.</w:t>
            </w:r>
          </w:p>
        </w:tc>
        <w:tc>
          <w:tcPr>
            <w:tcW w:w="2977" w:type="dxa"/>
            <w:vMerge w:val="restart"/>
          </w:tcPr>
          <w:p w:rsidR="009A3ADD" w:rsidRPr="00C00A54" w:rsidRDefault="009A3ADD" w:rsidP="009A3ADD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«Повышение уровня культуры населения» (7)</w:t>
            </w:r>
          </w:p>
        </w:tc>
        <w:tc>
          <w:tcPr>
            <w:tcW w:w="2268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31 866,50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475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11 886,50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475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7.1.</w:t>
            </w:r>
          </w:p>
        </w:tc>
        <w:tc>
          <w:tcPr>
            <w:tcW w:w="2977" w:type="dxa"/>
            <w:vMerge w:val="restart"/>
          </w:tcPr>
          <w:p w:rsidR="009A3ADD" w:rsidRPr="00C00A54" w:rsidRDefault="009A3ADD" w:rsidP="009A3ADD">
            <w:pPr>
              <w:jc w:val="both"/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«Участие в окружном конкурсе "Самый </w:t>
            </w:r>
            <w:r w:rsidRPr="00C00A54">
              <w:rPr>
                <w:sz w:val="20"/>
              </w:rPr>
              <w:lastRenderedPageBreak/>
              <w:t>благоустроенный город, поселок, село"»</w:t>
            </w:r>
          </w:p>
        </w:tc>
        <w:tc>
          <w:tcPr>
            <w:tcW w:w="2268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Управление по жилищно-</w:t>
            </w:r>
            <w:r w:rsidRPr="00C00A54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665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475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665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475</w:t>
            </w:r>
          </w:p>
        </w:tc>
      </w:tr>
      <w:tr w:rsidR="009A3ADD" w:rsidRPr="00C00A54" w:rsidTr="00D51369">
        <w:trPr>
          <w:trHeight w:val="248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9A3ADD" w:rsidRPr="00C00A54" w:rsidTr="009B49DF">
        <w:trPr>
          <w:trHeight w:val="197"/>
        </w:trPr>
        <w:tc>
          <w:tcPr>
            <w:tcW w:w="709" w:type="dxa"/>
            <w:vMerge w:val="restart"/>
          </w:tcPr>
          <w:p w:rsidR="009A3ADD" w:rsidRPr="00C00A54" w:rsidRDefault="009A3ADD" w:rsidP="009A3ADD">
            <w:pPr>
              <w:rPr>
                <w:sz w:val="20"/>
              </w:rPr>
            </w:pPr>
            <w:r w:rsidRPr="00C00A54"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9A3ADD" w:rsidRPr="00C00A54" w:rsidRDefault="009A3ADD" w:rsidP="009A3ADD">
            <w:pPr>
              <w:rPr>
                <w:sz w:val="20"/>
              </w:rPr>
            </w:pPr>
            <w:r w:rsidRPr="00C00A54">
              <w:rPr>
                <w:sz w:val="20"/>
              </w:rPr>
              <w:t>Инициативный проект "</w:t>
            </w:r>
            <w:proofErr w:type="spellStart"/>
            <w:r w:rsidRPr="00C00A54">
              <w:rPr>
                <w:sz w:val="20"/>
              </w:rPr>
              <w:t>Динопарк</w:t>
            </w:r>
            <w:proofErr w:type="spellEnd"/>
            <w:r w:rsidRPr="00C00A54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31201,5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rPr>
          <w:trHeight w:val="244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rPr>
          <w:trHeight w:val="417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19980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rPr>
          <w:trHeight w:val="226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11221,5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rPr>
          <w:trHeight w:val="555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4F71DD" w:rsidRPr="00C00A54" w:rsidTr="00FC1EE6">
        <w:trPr>
          <w:trHeight w:val="266"/>
        </w:trPr>
        <w:tc>
          <w:tcPr>
            <w:tcW w:w="3686" w:type="dxa"/>
            <w:gridSpan w:val="2"/>
            <w:vMerge w:val="restart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749 222,20</w:t>
            </w: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108 805,6</w:t>
            </w: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4F71DD" w:rsidRPr="00C00A54" w:rsidTr="00FC1EE6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FC1EE6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4F71DD" w:rsidRPr="00C00A54" w:rsidTr="00FC1EE6">
        <w:trPr>
          <w:trHeight w:val="106"/>
        </w:trPr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729 242,20</w:t>
            </w: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98 815,6</w:t>
            </w: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4F71DD" w:rsidRPr="00C00A54" w:rsidTr="00FC1EE6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0A76F1">
        <w:tc>
          <w:tcPr>
            <w:tcW w:w="5954" w:type="dxa"/>
            <w:gridSpan w:val="3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0A76F1">
        <w:tc>
          <w:tcPr>
            <w:tcW w:w="3686" w:type="dxa"/>
            <w:gridSpan w:val="2"/>
            <w:vMerge w:val="restart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0A76F1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0A76F1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0A76F1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0A76F1">
        <w:trPr>
          <w:trHeight w:val="222"/>
        </w:trPr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FC1EE6">
        <w:tc>
          <w:tcPr>
            <w:tcW w:w="3686" w:type="dxa"/>
            <w:gridSpan w:val="2"/>
            <w:vMerge w:val="restart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749 222,20</w:t>
            </w: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108 805,60</w:t>
            </w: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4F71DD" w:rsidRPr="00C00A54" w:rsidTr="00FC1EE6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sz w:val="20"/>
              </w:rPr>
            </w:pPr>
          </w:p>
        </w:tc>
      </w:tr>
      <w:tr w:rsidR="004F71DD" w:rsidRPr="00C00A54" w:rsidTr="00FC1EE6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4F71DD" w:rsidRPr="00C00A54" w:rsidTr="00FC1EE6">
        <w:tc>
          <w:tcPr>
            <w:tcW w:w="3686" w:type="dxa"/>
            <w:gridSpan w:val="2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F71DD" w:rsidRPr="00C00A54" w:rsidRDefault="004F71DD" w:rsidP="004F71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729 242,20</w:t>
            </w:r>
          </w:p>
        </w:tc>
        <w:tc>
          <w:tcPr>
            <w:tcW w:w="1275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98 815,60</w:t>
            </w:r>
          </w:p>
        </w:tc>
        <w:tc>
          <w:tcPr>
            <w:tcW w:w="1163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4F71DD" w:rsidRDefault="004F71DD" w:rsidP="004F71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5954" w:type="dxa"/>
            <w:gridSpan w:val="3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2301EE" w:rsidRPr="006268EE" w:rsidRDefault="002301EE" w:rsidP="002301E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301EE" w:rsidRPr="006268EE" w:rsidRDefault="002301EE" w:rsidP="002301EE">
            <w:pPr>
              <w:jc w:val="center"/>
              <w:rPr>
                <w:sz w:val="20"/>
                <w:highlight w:val="yellow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2301EE" w:rsidRPr="006268EE" w:rsidRDefault="002301EE" w:rsidP="002301E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301EE" w:rsidRPr="006268EE" w:rsidRDefault="002301EE" w:rsidP="002301E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01EE" w:rsidRPr="006268EE" w:rsidRDefault="002301EE" w:rsidP="002301E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2301EE" w:rsidRPr="006268EE" w:rsidRDefault="002301EE" w:rsidP="002301E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2301EE" w:rsidRPr="006268EE" w:rsidRDefault="002301EE" w:rsidP="002301E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301EE" w:rsidRPr="006268EE" w:rsidRDefault="002301EE" w:rsidP="002301E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2301EE" w:rsidRPr="00C00A54" w:rsidTr="009E394F">
        <w:trPr>
          <w:trHeight w:val="201"/>
        </w:trPr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6268EE" w:rsidRPr="00C00A54" w:rsidTr="00FC1EE6">
        <w:tc>
          <w:tcPr>
            <w:tcW w:w="3686" w:type="dxa"/>
            <w:gridSpan w:val="2"/>
            <w:vMerge w:val="restart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Прочие расходы</w:t>
            </w:r>
          </w:p>
        </w:tc>
        <w:tc>
          <w:tcPr>
            <w:tcW w:w="2268" w:type="dxa"/>
            <w:vMerge w:val="restart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749 222,20</w:t>
            </w: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108 805,60</w:t>
            </w: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6268EE" w:rsidRPr="00C00A54" w:rsidTr="00FC1EE6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FC1EE6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6268EE" w:rsidRPr="00C00A54" w:rsidTr="00FC1EE6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729 242,20</w:t>
            </w: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98 815,60</w:t>
            </w: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268EE" w:rsidRPr="00C00A54" w:rsidRDefault="006268EE" w:rsidP="006268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Pr="00C00A54" w:rsidRDefault="006268EE" w:rsidP="006268E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Pr="00C00A54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Pr="00C00A54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Pr="00C00A54" w:rsidRDefault="006268EE" w:rsidP="006268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Pr="00C00A54" w:rsidRDefault="006268EE" w:rsidP="006268E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268EE" w:rsidRPr="00C00A54" w:rsidTr="009B49DF">
        <w:tc>
          <w:tcPr>
            <w:tcW w:w="5954" w:type="dxa"/>
            <w:gridSpan w:val="3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268EE" w:rsidRPr="00C00A54" w:rsidTr="001E4A93">
        <w:tc>
          <w:tcPr>
            <w:tcW w:w="3686" w:type="dxa"/>
            <w:gridSpan w:val="2"/>
            <w:vMerge w:val="restart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716 865,70</w:t>
            </w: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92 778,70</w:t>
            </w: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73 522,00</w:t>
            </w: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374 719,00</w:t>
            </w:r>
          </w:p>
        </w:tc>
      </w:tr>
      <w:tr w:rsidR="006268EE" w:rsidRPr="00C00A54" w:rsidTr="001E4A93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1E4A93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6268EE" w:rsidRPr="00C00A54" w:rsidTr="001E4A93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716 865,70</w:t>
            </w: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92 778,70</w:t>
            </w: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73 522,00</w:t>
            </w: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374 719,00</w:t>
            </w:r>
          </w:p>
        </w:tc>
      </w:tr>
      <w:tr w:rsidR="006268EE" w:rsidRPr="00C00A54" w:rsidTr="001E4A93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 w:val="restart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455</w:t>
            </w: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455</w:t>
            </w: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 w:val="restart"/>
          </w:tcPr>
          <w:p w:rsidR="006268EE" w:rsidRPr="00C00A54" w:rsidRDefault="006268EE" w:rsidP="006268EE">
            <w:pPr>
              <w:rPr>
                <w:sz w:val="20"/>
              </w:rPr>
            </w:pPr>
            <w:r w:rsidRPr="00C00A54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6268EE" w:rsidRPr="00C00A54" w:rsidRDefault="006268EE" w:rsidP="006268EE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A54">
              <w:rPr>
                <w:rFonts w:ascii="Times New Roman" w:hAnsi="Times New Roman"/>
                <w:sz w:val="20"/>
              </w:rPr>
              <w:t>МКУ «Управление материально-технического обеспечения органов местного самоуправления города Пыть-Яха»</w:t>
            </w: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6268EE" w:rsidRPr="00C00A54" w:rsidTr="001E4A93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 w:val="restart"/>
          </w:tcPr>
          <w:p w:rsidR="006268EE" w:rsidRPr="00C00A54" w:rsidRDefault="006268EE" w:rsidP="006268EE">
            <w:pPr>
              <w:rPr>
                <w:sz w:val="20"/>
              </w:rPr>
            </w:pPr>
            <w:r w:rsidRPr="00C00A54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6268EE" w:rsidRPr="00C00A54" w:rsidRDefault="006268EE" w:rsidP="006268EE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A54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31 628,50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16026,9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sz w:val="20"/>
              </w:rPr>
            </w:pP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19980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6268EE" w:rsidRPr="00C00A54" w:rsidTr="009B49DF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C00A54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11 648,50</w:t>
            </w:r>
          </w:p>
        </w:tc>
        <w:tc>
          <w:tcPr>
            <w:tcW w:w="1275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6268EE" w:rsidRDefault="006268EE" w:rsidP="006268E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6036,9</w:t>
            </w:r>
          </w:p>
        </w:tc>
        <w:tc>
          <w:tcPr>
            <w:tcW w:w="1163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6268EE" w:rsidRPr="00D5134F" w:rsidTr="001E4A93">
        <w:tc>
          <w:tcPr>
            <w:tcW w:w="3686" w:type="dxa"/>
            <w:gridSpan w:val="2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268EE" w:rsidRPr="00C00A54" w:rsidRDefault="006268EE" w:rsidP="006268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268EE" w:rsidRPr="00D5134F" w:rsidRDefault="006268EE" w:rsidP="006268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6268EE" w:rsidRDefault="006268EE" w:rsidP="006268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268EE" w:rsidRDefault="006268EE" w:rsidP="006268EE">
            <w:pPr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6268EE" w:rsidRDefault="006268EE" w:rsidP="006268EE">
            <w:pPr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6268EE" w:rsidRDefault="006268EE" w:rsidP="006268EE">
            <w:pPr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6268EE" w:rsidRDefault="006268EE" w:rsidP="006268EE">
            <w:pPr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268EE" w:rsidRDefault="006268EE" w:rsidP="006268EE">
            <w:pPr>
              <w:rPr>
                <w:sz w:val="20"/>
              </w:rPr>
            </w:pPr>
          </w:p>
        </w:tc>
      </w:tr>
    </w:tbl>
    <w:p w:rsidR="00D5799B" w:rsidRDefault="00D5799B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50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2"/>
      <w:headerReference w:type="default" r:id="rId13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7F" w:rsidRDefault="00241A7F">
      <w:r>
        <w:separator/>
      </w:r>
    </w:p>
  </w:endnote>
  <w:endnote w:type="continuationSeparator" w:id="0">
    <w:p w:rsidR="00241A7F" w:rsidRDefault="0024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7F" w:rsidRDefault="00241A7F">
      <w:r>
        <w:separator/>
      </w:r>
    </w:p>
  </w:footnote>
  <w:footnote w:type="continuationSeparator" w:id="0">
    <w:p w:rsidR="00241A7F" w:rsidRDefault="0024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41F">
      <w:rPr>
        <w:rStyle w:val="a5"/>
        <w:noProof/>
      </w:rPr>
      <w:t>2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41F">
      <w:rPr>
        <w:rStyle w:val="a5"/>
        <w:noProof/>
      </w:rPr>
      <w:t>11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9" w15:restartNumberingAfterBreak="0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5B4"/>
    <w:rsid w:val="00007DB0"/>
    <w:rsid w:val="00012A12"/>
    <w:rsid w:val="0001473F"/>
    <w:rsid w:val="0001576A"/>
    <w:rsid w:val="00021339"/>
    <w:rsid w:val="00023E80"/>
    <w:rsid w:val="00025C7E"/>
    <w:rsid w:val="00026BB7"/>
    <w:rsid w:val="00035B4D"/>
    <w:rsid w:val="00050AE6"/>
    <w:rsid w:val="00051C73"/>
    <w:rsid w:val="00062817"/>
    <w:rsid w:val="00062EC2"/>
    <w:rsid w:val="00065CFD"/>
    <w:rsid w:val="0007339D"/>
    <w:rsid w:val="000779FB"/>
    <w:rsid w:val="000903D1"/>
    <w:rsid w:val="00091FFB"/>
    <w:rsid w:val="00095683"/>
    <w:rsid w:val="000957B6"/>
    <w:rsid w:val="000B2E13"/>
    <w:rsid w:val="000D02BF"/>
    <w:rsid w:val="000E1E25"/>
    <w:rsid w:val="000E26F5"/>
    <w:rsid w:val="00122ADC"/>
    <w:rsid w:val="00175026"/>
    <w:rsid w:val="001B1342"/>
    <w:rsid w:val="001C40CD"/>
    <w:rsid w:val="001E4A93"/>
    <w:rsid w:val="001E5C2F"/>
    <w:rsid w:val="001F5CA6"/>
    <w:rsid w:val="002301EE"/>
    <w:rsid w:val="00230A75"/>
    <w:rsid w:val="00240DEC"/>
    <w:rsid w:val="00241A7F"/>
    <w:rsid w:val="00252443"/>
    <w:rsid w:val="002B4AB1"/>
    <w:rsid w:val="002C76ED"/>
    <w:rsid w:val="002F064C"/>
    <w:rsid w:val="002F7205"/>
    <w:rsid w:val="00306130"/>
    <w:rsid w:val="003279B6"/>
    <w:rsid w:val="00331475"/>
    <w:rsid w:val="00331624"/>
    <w:rsid w:val="00342B27"/>
    <w:rsid w:val="0034429B"/>
    <w:rsid w:val="00351748"/>
    <w:rsid w:val="003611F3"/>
    <w:rsid w:val="003649C6"/>
    <w:rsid w:val="00387A96"/>
    <w:rsid w:val="00392125"/>
    <w:rsid w:val="003A41E5"/>
    <w:rsid w:val="003D6326"/>
    <w:rsid w:val="004007EF"/>
    <w:rsid w:val="004260C7"/>
    <w:rsid w:val="00436C68"/>
    <w:rsid w:val="00463D72"/>
    <w:rsid w:val="00464E08"/>
    <w:rsid w:val="00466D84"/>
    <w:rsid w:val="00470178"/>
    <w:rsid w:val="00470DD4"/>
    <w:rsid w:val="004868BA"/>
    <w:rsid w:val="00492D58"/>
    <w:rsid w:val="00493099"/>
    <w:rsid w:val="004A5F3F"/>
    <w:rsid w:val="004B4DDE"/>
    <w:rsid w:val="004B5442"/>
    <w:rsid w:val="004C0FB1"/>
    <w:rsid w:val="004F71DD"/>
    <w:rsid w:val="005018F8"/>
    <w:rsid w:val="00504C32"/>
    <w:rsid w:val="00517FC7"/>
    <w:rsid w:val="00533D69"/>
    <w:rsid w:val="0054070A"/>
    <w:rsid w:val="00544298"/>
    <w:rsid w:val="0057411A"/>
    <w:rsid w:val="00575BF8"/>
    <w:rsid w:val="005819C0"/>
    <w:rsid w:val="00586E28"/>
    <w:rsid w:val="005B171A"/>
    <w:rsid w:val="005F3F17"/>
    <w:rsid w:val="00602457"/>
    <w:rsid w:val="006060C5"/>
    <w:rsid w:val="0061094E"/>
    <w:rsid w:val="006268EE"/>
    <w:rsid w:val="00632E13"/>
    <w:rsid w:val="0063523B"/>
    <w:rsid w:val="00657937"/>
    <w:rsid w:val="00672948"/>
    <w:rsid w:val="00676C9F"/>
    <w:rsid w:val="00680337"/>
    <w:rsid w:val="00681E74"/>
    <w:rsid w:val="00690700"/>
    <w:rsid w:val="00692D24"/>
    <w:rsid w:val="006A0BE8"/>
    <w:rsid w:val="006A6C67"/>
    <w:rsid w:val="006E03EC"/>
    <w:rsid w:val="006F1778"/>
    <w:rsid w:val="007112E5"/>
    <w:rsid w:val="00717FB6"/>
    <w:rsid w:val="00723722"/>
    <w:rsid w:val="00724D6D"/>
    <w:rsid w:val="00726E35"/>
    <w:rsid w:val="007354EF"/>
    <w:rsid w:val="00744441"/>
    <w:rsid w:val="00746843"/>
    <w:rsid w:val="007616E5"/>
    <w:rsid w:val="00796B73"/>
    <w:rsid w:val="007B762B"/>
    <w:rsid w:val="00804886"/>
    <w:rsid w:val="00811DA3"/>
    <w:rsid w:val="00823748"/>
    <w:rsid w:val="0086282C"/>
    <w:rsid w:val="0086699B"/>
    <w:rsid w:val="008763B9"/>
    <w:rsid w:val="008A4AC4"/>
    <w:rsid w:val="008C5F4D"/>
    <w:rsid w:val="008D33D4"/>
    <w:rsid w:val="00923727"/>
    <w:rsid w:val="00924D5E"/>
    <w:rsid w:val="00925650"/>
    <w:rsid w:val="00930325"/>
    <w:rsid w:val="009352EF"/>
    <w:rsid w:val="00937DFD"/>
    <w:rsid w:val="00941C3D"/>
    <w:rsid w:val="00962068"/>
    <w:rsid w:val="00966EC8"/>
    <w:rsid w:val="00970C1A"/>
    <w:rsid w:val="0097316C"/>
    <w:rsid w:val="00983047"/>
    <w:rsid w:val="009946E4"/>
    <w:rsid w:val="009A3ADD"/>
    <w:rsid w:val="009A5E81"/>
    <w:rsid w:val="009B49DF"/>
    <w:rsid w:val="009D429F"/>
    <w:rsid w:val="009E2E56"/>
    <w:rsid w:val="009E4729"/>
    <w:rsid w:val="009F057E"/>
    <w:rsid w:val="00A02739"/>
    <w:rsid w:val="00A10B2B"/>
    <w:rsid w:val="00A13988"/>
    <w:rsid w:val="00A13CC6"/>
    <w:rsid w:val="00A213E2"/>
    <w:rsid w:val="00A21C5E"/>
    <w:rsid w:val="00A34325"/>
    <w:rsid w:val="00A40296"/>
    <w:rsid w:val="00A411FC"/>
    <w:rsid w:val="00A716E1"/>
    <w:rsid w:val="00A750D7"/>
    <w:rsid w:val="00A7593B"/>
    <w:rsid w:val="00A81609"/>
    <w:rsid w:val="00A83009"/>
    <w:rsid w:val="00AB0C37"/>
    <w:rsid w:val="00AE0C04"/>
    <w:rsid w:val="00AF3603"/>
    <w:rsid w:val="00AF63ED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A45DF"/>
    <w:rsid w:val="00BC19CC"/>
    <w:rsid w:val="00BC78D5"/>
    <w:rsid w:val="00C00A54"/>
    <w:rsid w:val="00C10092"/>
    <w:rsid w:val="00C177FD"/>
    <w:rsid w:val="00C178BB"/>
    <w:rsid w:val="00C3164B"/>
    <w:rsid w:val="00C64A0C"/>
    <w:rsid w:val="00C8598A"/>
    <w:rsid w:val="00C96D44"/>
    <w:rsid w:val="00C96D73"/>
    <w:rsid w:val="00C9712F"/>
    <w:rsid w:val="00CA07E4"/>
    <w:rsid w:val="00CA36C5"/>
    <w:rsid w:val="00CB5E7C"/>
    <w:rsid w:val="00CD367D"/>
    <w:rsid w:val="00CD6BE7"/>
    <w:rsid w:val="00CE0F49"/>
    <w:rsid w:val="00CE341F"/>
    <w:rsid w:val="00CE3A9B"/>
    <w:rsid w:val="00CE7C9C"/>
    <w:rsid w:val="00D075AF"/>
    <w:rsid w:val="00D12167"/>
    <w:rsid w:val="00D30D3E"/>
    <w:rsid w:val="00D33E14"/>
    <w:rsid w:val="00D40235"/>
    <w:rsid w:val="00D42BCE"/>
    <w:rsid w:val="00D5134F"/>
    <w:rsid w:val="00D51369"/>
    <w:rsid w:val="00D5799B"/>
    <w:rsid w:val="00D66666"/>
    <w:rsid w:val="00D70AD4"/>
    <w:rsid w:val="00D71C55"/>
    <w:rsid w:val="00D765F2"/>
    <w:rsid w:val="00D77513"/>
    <w:rsid w:val="00D84B3E"/>
    <w:rsid w:val="00DD076B"/>
    <w:rsid w:val="00DD471E"/>
    <w:rsid w:val="00DF0487"/>
    <w:rsid w:val="00E0782E"/>
    <w:rsid w:val="00E10648"/>
    <w:rsid w:val="00E1628A"/>
    <w:rsid w:val="00E2554B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01723"/>
    <w:rsid w:val="00F10B75"/>
    <w:rsid w:val="00F152C9"/>
    <w:rsid w:val="00F21633"/>
    <w:rsid w:val="00F27641"/>
    <w:rsid w:val="00F308E7"/>
    <w:rsid w:val="00F57758"/>
    <w:rsid w:val="00F73BDB"/>
    <w:rsid w:val="00F844DF"/>
    <w:rsid w:val="00FA7E59"/>
    <w:rsid w:val="00FB766C"/>
    <w:rsid w:val="00FC1EE6"/>
    <w:rsid w:val="00FC4AC2"/>
    <w:rsid w:val="00FC4DB1"/>
    <w:rsid w:val="00FD4DAC"/>
    <w:rsid w:val="00FE4A9A"/>
    <w:rsid w:val="00FF410B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9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B6B0-650A-4378-BDBD-A523CF2F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Светлана Асеева</cp:lastModifiedBy>
  <cp:revision>5</cp:revision>
  <cp:lastPrinted>2023-06-14T09:36:00Z</cp:lastPrinted>
  <dcterms:created xsi:type="dcterms:W3CDTF">2023-06-13T09:28:00Z</dcterms:created>
  <dcterms:modified xsi:type="dcterms:W3CDTF">2023-06-14T09:37:00Z</dcterms:modified>
</cp:coreProperties>
</file>