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06" w:rsidRPr="003242B8" w:rsidRDefault="00177406" w:rsidP="0037738D">
      <w:pPr>
        <w:pStyle w:val="Heading1"/>
      </w:pPr>
    </w:p>
    <w:p w:rsidR="00177406" w:rsidRPr="002316D4" w:rsidRDefault="00177406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8C7324"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7" o:title=""/>
          </v:shape>
        </w:pict>
      </w:r>
    </w:p>
    <w:p w:rsidR="00177406" w:rsidRPr="002316D4" w:rsidRDefault="00177406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77406" w:rsidRPr="002316D4" w:rsidRDefault="00177406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77406" w:rsidRPr="002316D4" w:rsidRDefault="00177406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77406" w:rsidRPr="002316D4" w:rsidRDefault="00177406" w:rsidP="002316D4">
      <w:pPr>
        <w:keepNext/>
        <w:ind w:firstLine="0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2316D4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177406" w:rsidRPr="002316D4" w:rsidRDefault="00177406" w:rsidP="002316D4">
      <w:pPr>
        <w:ind w:firstLine="0"/>
        <w:jc w:val="center"/>
        <w:rPr>
          <w:rFonts w:ascii="Times New Roman" w:hAnsi="Times New Roman"/>
          <w:sz w:val="36"/>
          <w:szCs w:val="36"/>
        </w:rPr>
      </w:pPr>
    </w:p>
    <w:p w:rsidR="00177406" w:rsidRPr="002316D4" w:rsidRDefault="00177406" w:rsidP="002316D4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2316D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77406" w:rsidRDefault="00177406" w:rsidP="002316D4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77406" w:rsidRDefault="00177406" w:rsidP="002316D4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27.12.2018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479-па</w:t>
      </w: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О внесении изменения </w:t>
      </w: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города от 11.09.2012 № 212-па  </w:t>
      </w: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«Об утверждении порядка разработки</w:t>
      </w: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и утверждения административных</w:t>
      </w: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регламентов предоставления </w:t>
      </w:r>
    </w:p>
    <w:p w:rsidR="00177406" w:rsidRPr="002316D4" w:rsidRDefault="00177406" w:rsidP="002316D4">
      <w:pPr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муниципальных услуг»</w:t>
      </w:r>
    </w:p>
    <w:p w:rsidR="00177406" w:rsidRDefault="00177406" w:rsidP="00DB5725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29.11.2016 №308-па,</w:t>
      </w:r>
    </w:p>
    <w:p w:rsidR="00177406" w:rsidRPr="002316D4" w:rsidRDefault="00177406" w:rsidP="002316D4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18.06.2018 №154-па)</w:t>
      </w:r>
    </w:p>
    <w:p w:rsidR="00177406" w:rsidRDefault="00177406" w:rsidP="00A6602A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77406" w:rsidRDefault="00177406" w:rsidP="00A6602A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A6602A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</w:t>
      </w:r>
      <w:hyperlink r:id="rId8" w:tgtFrame="Logical" w:history="1">
        <w:r w:rsidRPr="002316D4">
          <w:rPr>
            <w:rFonts w:ascii="Times New Roman" w:hAnsi="Times New Roman"/>
            <w:sz w:val="28"/>
            <w:szCs w:val="28"/>
          </w:rPr>
          <w:t>№ 210-ФЗ</w:t>
        </w:r>
      </w:hyperlink>
      <w:r w:rsidRPr="002316D4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в целях повышения качества исполнения и доступности муниципальных услуг внести в постановление администрации города 11.09.2012 №212-па «Об утверждении порядка разработки и утверждения административных регламентов предоставлен</w:t>
      </w:r>
      <w:r>
        <w:rPr>
          <w:rFonts w:ascii="Times New Roman" w:hAnsi="Times New Roman"/>
          <w:sz w:val="28"/>
          <w:szCs w:val="28"/>
        </w:rPr>
        <w:t>ия муниципальных услуг» следующее изменение</w:t>
      </w:r>
      <w:r w:rsidRPr="002316D4">
        <w:rPr>
          <w:rFonts w:ascii="Times New Roman" w:hAnsi="Times New Roman"/>
          <w:sz w:val="28"/>
          <w:szCs w:val="28"/>
        </w:rPr>
        <w:t xml:space="preserve">:  </w:t>
      </w:r>
    </w:p>
    <w:p w:rsidR="00177406" w:rsidRPr="002316D4" w:rsidRDefault="00177406" w:rsidP="002316D4">
      <w:pPr>
        <w:widowControl w:val="0"/>
        <w:tabs>
          <w:tab w:val="left" w:pos="690"/>
        </w:tabs>
        <w:ind w:firstLine="72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widowControl w:val="0"/>
        <w:tabs>
          <w:tab w:val="left" w:pos="690"/>
        </w:tabs>
        <w:ind w:firstLine="72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widowControl w:val="0"/>
        <w:tabs>
          <w:tab w:val="left" w:pos="690"/>
        </w:tabs>
        <w:ind w:firstLine="72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1.</w:t>
      </w:r>
      <w:r w:rsidRPr="002316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</w:t>
      </w:r>
      <w:r w:rsidRPr="002316D4">
        <w:rPr>
          <w:rFonts w:ascii="Times New Roman" w:hAnsi="Times New Roman"/>
          <w:sz w:val="28"/>
          <w:szCs w:val="28"/>
        </w:rPr>
        <w:t>.</w:t>
      </w:r>
    </w:p>
    <w:p w:rsidR="00177406" w:rsidRDefault="00177406" w:rsidP="002316D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Признать утратившими силу постановления администрации города </w:t>
      </w:r>
    </w:p>
    <w:p w:rsidR="00177406" w:rsidRPr="00DB5725" w:rsidRDefault="00177406" w:rsidP="00DB5725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 29.11.2016 №308-па «О внесении изменений </w:t>
      </w:r>
      <w:r w:rsidRPr="00DB5725">
        <w:rPr>
          <w:rFonts w:ascii="Times New Roman" w:hAnsi="Times New Roman"/>
          <w:sz w:val="28"/>
          <w:szCs w:val="28"/>
        </w:rPr>
        <w:t>в постановление администрации  города от 11.09.2012 №212-па «Об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»;</w:t>
      </w:r>
    </w:p>
    <w:p w:rsidR="00177406" w:rsidRDefault="00177406" w:rsidP="00DB5725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B5725">
        <w:rPr>
          <w:rFonts w:ascii="Times New Roman" w:hAnsi="Times New Roman"/>
          <w:sz w:val="28"/>
          <w:szCs w:val="28"/>
        </w:rPr>
        <w:t>от 18.06.2018 №154</w:t>
      </w:r>
      <w:r>
        <w:rPr>
          <w:rFonts w:ascii="Times New Roman" w:hAnsi="Times New Roman"/>
          <w:sz w:val="28"/>
          <w:szCs w:val="28"/>
        </w:rPr>
        <w:t xml:space="preserve">-па </w:t>
      </w:r>
      <w:r w:rsidRPr="002A417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изменения</w:t>
      </w:r>
      <w:r w:rsidRPr="002A417B">
        <w:rPr>
          <w:rFonts w:ascii="Times New Roman" w:hAnsi="Times New Roman"/>
          <w:sz w:val="28"/>
          <w:szCs w:val="28"/>
        </w:rPr>
        <w:t xml:space="preserve"> в постановление администрации  города от 11.09.2012 №212-па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/>
          <w:sz w:val="28"/>
          <w:szCs w:val="28"/>
        </w:rPr>
        <w:t>.</w:t>
      </w:r>
    </w:p>
    <w:p w:rsidR="00177406" w:rsidRPr="002316D4" w:rsidRDefault="00177406" w:rsidP="002316D4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>3.</w:t>
      </w:r>
      <w:r w:rsidRPr="002316D4">
        <w:rPr>
          <w:rFonts w:ascii="Times New Roman" w:hAnsi="Times New Roman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177406" w:rsidRPr="002316D4" w:rsidRDefault="00177406" w:rsidP="002316D4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ab/>
        <w:t>4.</w:t>
      </w:r>
      <w:r w:rsidRPr="002316D4">
        <w:rPr>
          <w:rFonts w:ascii="Times New Roman" w:hAnsi="Times New Roman"/>
          <w:sz w:val="28"/>
          <w:szCs w:val="28"/>
        </w:rPr>
        <w:tab/>
        <w:t xml:space="preserve"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 </w:t>
      </w:r>
    </w:p>
    <w:p w:rsidR="00177406" w:rsidRPr="002316D4" w:rsidRDefault="00177406" w:rsidP="002316D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ab/>
        <w:t>5.</w:t>
      </w:r>
      <w:r w:rsidRPr="002316D4">
        <w:rPr>
          <w:rFonts w:ascii="Times New Roman" w:hAnsi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77406" w:rsidRPr="002316D4" w:rsidRDefault="00177406" w:rsidP="002316D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8"/>
          <w:szCs w:val="28"/>
        </w:rPr>
        <w:tab/>
        <w:t>6.</w:t>
      </w:r>
      <w:r w:rsidRPr="002316D4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  </w:t>
      </w:r>
      <w:r>
        <w:rPr>
          <w:rFonts w:ascii="Times New Roman" w:hAnsi="Times New Roman"/>
          <w:sz w:val="28"/>
          <w:szCs w:val="28"/>
        </w:rPr>
        <w:t>(направление деятельности – административно-правовые вопросы).</w:t>
      </w:r>
    </w:p>
    <w:p w:rsidR="00177406" w:rsidRPr="002316D4" w:rsidRDefault="00177406" w:rsidP="002316D4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2316D4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Pr="002316D4">
        <w:rPr>
          <w:rFonts w:ascii="Times New Roman" w:hAnsi="Times New Roman"/>
          <w:sz w:val="28"/>
          <w:szCs w:val="28"/>
        </w:rPr>
        <w:t xml:space="preserve"> города  Пыть-Яха</w:t>
      </w:r>
      <w:r w:rsidRPr="002316D4">
        <w:rPr>
          <w:rFonts w:ascii="Times New Roman" w:hAnsi="Times New Roman"/>
          <w:sz w:val="28"/>
          <w:szCs w:val="28"/>
        </w:rPr>
        <w:tab/>
      </w:r>
      <w:r w:rsidRPr="002316D4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2316D4">
        <w:rPr>
          <w:rFonts w:ascii="Times New Roman" w:hAnsi="Times New Roman"/>
          <w:sz w:val="28"/>
          <w:szCs w:val="28"/>
        </w:rPr>
        <w:t xml:space="preserve">       </w:t>
      </w:r>
      <w:r w:rsidRPr="002316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А.Ф. Золотухин</w:t>
      </w:r>
    </w:p>
    <w:p w:rsidR="00177406" w:rsidRPr="002316D4" w:rsidRDefault="00177406" w:rsidP="002316D4">
      <w:pPr>
        <w:widowControl w:val="0"/>
        <w:ind w:right="20" w:firstLine="0"/>
        <w:rPr>
          <w:rFonts w:ascii="Times New Roman" w:hAnsi="Times New Roman"/>
          <w:sz w:val="28"/>
          <w:szCs w:val="28"/>
        </w:rPr>
      </w:pPr>
      <w:r w:rsidRPr="002316D4">
        <w:rPr>
          <w:rFonts w:ascii="Times New Roman" w:hAnsi="Times New Roman"/>
          <w:sz w:val="26"/>
          <w:szCs w:val="26"/>
        </w:rPr>
        <w:tab/>
      </w:r>
    </w:p>
    <w:p w:rsidR="00177406" w:rsidRDefault="00177406" w:rsidP="00A6602A">
      <w:pPr>
        <w:autoSpaceDE w:val="0"/>
        <w:autoSpaceDN w:val="0"/>
        <w:adjustRightInd w:val="0"/>
      </w:pPr>
      <w:r>
        <w:br w:type="page"/>
      </w:r>
      <w:bookmarkStart w:id="0" w:name="Приложение"/>
    </w:p>
    <w:p w:rsidR="00177406" w:rsidRPr="008658B1" w:rsidRDefault="00177406" w:rsidP="00A6602A">
      <w:pPr>
        <w:autoSpaceDE w:val="0"/>
        <w:autoSpaceDN w:val="0"/>
        <w:adjustRightInd w:val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</w:r>
      <w:r>
        <w:rPr>
          <w:rFonts w:ascii="Times New Roman" w:hAnsi="Times New Roman"/>
          <w:bCs/>
          <w:kern w:val="28"/>
          <w:sz w:val="28"/>
          <w:szCs w:val="28"/>
        </w:rPr>
        <w:tab/>
        <w:t>П</w:t>
      </w:r>
      <w:r w:rsidRPr="008658B1">
        <w:rPr>
          <w:rFonts w:ascii="Times New Roman" w:hAnsi="Times New Roman"/>
          <w:bCs/>
          <w:kern w:val="28"/>
          <w:sz w:val="28"/>
          <w:szCs w:val="28"/>
        </w:rPr>
        <w:t>риложение</w:t>
      </w:r>
    </w:p>
    <w:bookmarkEnd w:id="0"/>
    <w:p w:rsidR="00177406" w:rsidRDefault="00177406" w:rsidP="00A6602A">
      <w:pPr>
        <w:pStyle w:val="ConsPlusTitle"/>
        <w:widowControl/>
        <w:ind w:firstLine="567"/>
        <w:jc w:val="right"/>
        <w:rPr>
          <w:b w:val="0"/>
          <w:kern w:val="28"/>
          <w:sz w:val="28"/>
          <w:szCs w:val="28"/>
        </w:rPr>
      </w:pPr>
      <w:r w:rsidRPr="008658B1">
        <w:rPr>
          <w:b w:val="0"/>
          <w:kern w:val="28"/>
          <w:sz w:val="28"/>
          <w:szCs w:val="28"/>
        </w:rPr>
        <w:t xml:space="preserve">к постановлению администрации </w:t>
      </w:r>
    </w:p>
    <w:p w:rsidR="00177406" w:rsidRDefault="00177406" w:rsidP="00A6602A">
      <w:pPr>
        <w:pStyle w:val="ConsPlusTitle"/>
        <w:widowControl/>
        <w:ind w:firstLine="567"/>
        <w:jc w:val="right"/>
        <w:rPr>
          <w:b w:val="0"/>
          <w:kern w:val="28"/>
          <w:sz w:val="28"/>
          <w:szCs w:val="28"/>
        </w:rPr>
      </w:pPr>
      <w:r>
        <w:rPr>
          <w:b w:val="0"/>
          <w:kern w:val="28"/>
          <w:sz w:val="28"/>
          <w:szCs w:val="28"/>
        </w:rPr>
        <w:t>г</w:t>
      </w:r>
      <w:r w:rsidRPr="008658B1">
        <w:rPr>
          <w:b w:val="0"/>
          <w:kern w:val="28"/>
          <w:sz w:val="28"/>
          <w:szCs w:val="28"/>
        </w:rPr>
        <w:t>орода</w:t>
      </w:r>
      <w:r>
        <w:rPr>
          <w:b w:val="0"/>
          <w:kern w:val="28"/>
          <w:sz w:val="28"/>
          <w:szCs w:val="28"/>
        </w:rPr>
        <w:t xml:space="preserve"> Пыть-Яха</w:t>
      </w:r>
    </w:p>
    <w:p w:rsidR="00177406" w:rsidRPr="008658B1" w:rsidRDefault="00177406" w:rsidP="00A6602A">
      <w:pPr>
        <w:pStyle w:val="ConsPlusTitle"/>
        <w:widowControl/>
        <w:ind w:firstLine="567"/>
        <w:jc w:val="right"/>
        <w:rPr>
          <w:b w:val="0"/>
          <w:kern w:val="28"/>
          <w:sz w:val="28"/>
          <w:szCs w:val="28"/>
        </w:rPr>
      </w:pPr>
      <w:r>
        <w:rPr>
          <w:b w:val="0"/>
          <w:kern w:val="28"/>
          <w:sz w:val="28"/>
          <w:szCs w:val="28"/>
        </w:rPr>
        <w:t>от 27.12.2018 № 479-па</w:t>
      </w:r>
    </w:p>
    <w:p w:rsidR="00177406" w:rsidRPr="008658B1" w:rsidRDefault="00177406" w:rsidP="00F65769">
      <w:pPr>
        <w:pStyle w:val="ConsPlusTitle"/>
        <w:widowControl/>
        <w:spacing w:line="360" w:lineRule="auto"/>
        <w:ind w:firstLine="567"/>
        <w:jc w:val="right"/>
        <w:rPr>
          <w:b w:val="0"/>
          <w:kern w:val="28"/>
          <w:sz w:val="28"/>
          <w:szCs w:val="28"/>
        </w:rPr>
      </w:pPr>
    </w:p>
    <w:p w:rsidR="00177406" w:rsidRPr="008658B1" w:rsidRDefault="00177406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8658B1">
        <w:rPr>
          <w:rFonts w:ascii="Times New Roman" w:hAnsi="Times New Roman"/>
          <w:bCs/>
          <w:kern w:val="32"/>
          <w:sz w:val="28"/>
          <w:szCs w:val="28"/>
        </w:rPr>
        <w:t>Порядок разработки и утверждения</w:t>
      </w:r>
    </w:p>
    <w:p w:rsidR="00177406" w:rsidRPr="008658B1" w:rsidRDefault="00177406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8658B1">
        <w:rPr>
          <w:rFonts w:ascii="Times New Roman" w:hAnsi="Times New Roman"/>
          <w:bCs/>
          <w:kern w:val="32"/>
          <w:sz w:val="28"/>
          <w:szCs w:val="28"/>
        </w:rPr>
        <w:t>административных регламентов предоставления муниципальных услуг</w:t>
      </w:r>
    </w:p>
    <w:p w:rsidR="00177406" w:rsidRPr="008658B1" w:rsidRDefault="00177406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8658B1">
        <w:rPr>
          <w:rFonts w:ascii="Times New Roman" w:hAnsi="Times New Roman"/>
          <w:bCs/>
          <w:kern w:val="32"/>
          <w:sz w:val="28"/>
          <w:szCs w:val="28"/>
        </w:rPr>
        <w:t>(далее – Порядок)</w:t>
      </w:r>
    </w:p>
    <w:p w:rsidR="00177406" w:rsidRPr="008658B1" w:rsidRDefault="00177406" w:rsidP="00F65769">
      <w:pPr>
        <w:spacing w:line="36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177406" w:rsidRPr="008658B1" w:rsidRDefault="00177406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658B1">
        <w:rPr>
          <w:rFonts w:ascii="Times New Roman" w:hAnsi="Times New Roman"/>
          <w:bCs/>
          <w:iCs/>
          <w:sz w:val="28"/>
          <w:szCs w:val="28"/>
        </w:rPr>
        <w:t>1.Общие положения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1.1.Настоящий Порядок устанавливает требования к разработке и утверждению административных регламентов предоставления муниципальных услуг (далее – </w:t>
      </w:r>
      <w:r>
        <w:rPr>
          <w:rFonts w:ascii="Times New Roman" w:hAnsi="Times New Roman"/>
          <w:sz w:val="28"/>
          <w:szCs w:val="28"/>
        </w:rPr>
        <w:t>Порядок</w:t>
      </w:r>
      <w:r w:rsidRPr="008658B1">
        <w:rPr>
          <w:rFonts w:ascii="Times New Roman" w:hAnsi="Times New Roman"/>
          <w:sz w:val="28"/>
          <w:szCs w:val="28"/>
        </w:rPr>
        <w:t>).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Административный регламент – нормативный правовой акт, устанавливающий порядок и стандарт предоставления муниципальной услуги.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Административный регламент также устанавливает порядок взаимодействия </w:t>
      </w:r>
      <w:r>
        <w:rPr>
          <w:rFonts w:ascii="Times New Roman" w:hAnsi="Times New Roman"/>
          <w:sz w:val="28"/>
          <w:szCs w:val="28"/>
        </w:rPr>
        <w:t xml:space="preserve">структурных подразделений </w:t>
      </w:r>
      <w:r w:rsidRPr="008658B1">
        <w:rPr>
          <w:rFonts w:ascii="Times New Roman" w:hAnsi="Times New Roman"/>
          <w:sz w:val="28"/>
          <w:szCs w:val="28"/>
        </w:rPr>
        <w:t xml:space="preserve"> администрации города Пыть-Яха, предоставляющих муниципальные услуги, подведомственных администрации города Пыть-Яха  организаций с заявителями, иными органами администрации города Пыть-Яха, учреждениями и организациями</w:t>
      </w:r>
      <w:r>
        <w:rPr>
          <w:rFonts w:ascii="Times New Roman" w:hAnsi="Times New Roman"/>
          <w:sz w:val="28"/>
          <w:szCs w:val="28"/>
        </w:rPr>
        <w:t xml:space="preserve">, их уполномоченными представителями </w:t>
      </w:r>
      <w:r w:rsidRPr="00865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процессе  предоставления</w:t>
      </w:r>
      <w:r w:rsidRPr="008658B1">
        <w:rPr>
          <w:rFonts w:ascii="Times New Roman" w:hAnsi="Times New Roman"/>
          <w:sz w:val="28"/>
          <w:szCs w:val="28"/>
        </w:rPr>
        <w:t xml:space="preserve"> муниципальной услуги,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1.2. Все понятия, используемые в настоящем Порядке, имеют то же значение</w:t>
      </w:r>
      <w:r>
        <w:rPr>
          <w:rFonts w:ascii="Times New Roman" w:hAnsi="Times New Roman"/>
          <w:sz w:val="28"/>
          <w:szCs w:val="28"/>
        </w:rPr>
        <w:t>,</w:t>
      </w:r>
      <w:r w:rsidRPr="008658B1">
        <w:rPr>
          <w:rFonts w:ascii="Times New Roman" w:hAnsi="Times New Roman"/>
          <w:sz w:val="28"/>
          <w:szCs w:val="28"/>
        </w:rPr>
        <w:t xml:space="preserve"> что и в Федеральном законе от 27.07.2010 </w:t>
      </w:r>
      <w:r w:rsidRPr="008658B1">
        <w:rPr>
          <w:rStyle w:val="Hyperlink"/>
          <w:rFonts w:ascii="Times New Roman" w:hAnsi="Times New Roman"/>
          <w:color w:val="auto"/>
          <w:sz w:val="28"/>
          <w:szCs w:val="28"/>
        </w:rPr>
        <w:t>№ 210-ФЗ «Об организации</w:t>
      </w:r>
      <w:r w:rsidRPr="008658B1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(далее - Федеральный закон №210-ФЗ)</w:t>
      </w:r>
      <w:r w:rsidRPr="008658B1">
        <w:rPr>
          <w:rFonts w:ascii="Times New Roman" w:hAnsi="Times New Roman"/>
          <w:sz w:val="28"/>
          <w:szCs w:val="28"/>
        </w:rPr>
        <w:t>.</w:t>
      </w:r>
    </w:p>
    <w:p w:rsidR="00177406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1.3. Проекты административных регламентов разрабатываются структурными подразделениями администрации города Пыть-Яха, к сфере деятельности которых относится предоставление соответствующей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>(далее – разработчики проектов административных регламентов)</w:t>
      </w:r>
      <w:r>
        <w:rPr>
          <w:rFonts w:ascii="Times New Roman" w:hAnsi="Times New Roman"/>
          <w:sz w:val="28"/>
          <w:szCs w:val="28"/>
        </w:rPr>
        <w:t>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1.4. При разработке проектов административных регламентов </w:t>
      </w:r>
      <w:r>
        <w:rPr>
          <w:rFonts w:ascii="Times New Roman" w:hAnsi="Times New Roman"/>
          <w:sz w:val="28"/>
          <w:szCs w:val="28"/>
        </w:rPr>
        <w:t>разработчики проектов административных регламентов</w:t>
      </w:r>
      <w:r w:rsidRPr="008658B1">
        <w:rPr>
          <w:rFonts w:ascii="Times New Roman" w:hAnsi="Times New Roman"/>
          <w:sz w:val="28"/>
          <w:szCs w:val="28"/>
        </w:rPr>
        <w:t xml:space="preserve">  предусматривают оптимизацию (повышение качества) предоставления муниципальной услуги, в том числе: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упорядочение административных процедур и административных действий;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 xml:space="preserve">устранение избыточности административных процедур и административных действий, если это не противоречит законодательству Российской Федерации,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>муниципальным правовым актам</w:t>
      </w:r>
      <w:r w:rsidRPr="008658B1">
        <w:rPr>
          <w:rFonts w:ascii="Times New Roman" w:hAnsi="Times New Roman"/>
          <w:sz w:val="28"/>
          <w:szCs w:val="28"/>
        </w:rPr>
        <w:t xml:space="preserve">;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3) сокращение количества документов, представляемых заявителями для получения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счет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сокращение сроков предоставления муниципальной услуги, а также сроков исполнения отдельных административных процедур и административных действий, относящихся к предоставлению муниципальной услуги.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Разработчики проекта административного регламента могут установить в административном регламенте сокращенные сроки предоставления муниципальной услуги, а также сроки исполнения административных процедур и административных действий, относящихся к предоставлению муниципальной услуги по отношению к соответствующим срокам, установленным в законодательстве Российской Федерации, Ханты-Мансий</w:t>
      </w:r>
      <w:r>
        <w:rPr>
          <w:rFonts w:ascii="Times New Roman" w:hAnsi="Times New Roman"/>
          <w:sz w:val="28"/>
          <w:szCs w:val="28"/>
        </w:rPr>
        <w:t>ского автономного округа – Югры.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5) указание ответственности должностных лиц за несоблюдение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6) предоставление муниципальной услуги либо отдельных административных процедур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1.5. Разработчик проекта административного регламента в ходе разработки проекта административного регламента осуществляет следующие действия: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размещает проект административного регламента в информационно-телекоммуникационной сети Интернет на официальном сайте администрации города Пыть-Яха в разделе «Проекты административных регламентов». При размещении проекта административного регламента предоставления муниципальной услуги в информационно-телекоммуникационной сети Интернет указывается срок, отведенный для проведения независимой экспертизы.</w:t>
      </w:r>
    </w:p>
    <w:p w:rsidR="00177406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контролирует свободный доступ к размещенному проекту административного регламента предоставления муниципальной услуги, обеспечивает сбор предложений и замечаний по проекту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  <w:r w:rsidRPr="008658B1">
        <w:rPr>
          <w:rFonts w:ascii="Times New Roman" w:hAnsi="Times New Roman"/>
          <w:sz w:val="28"/>
          <w:szCs w:val="28"/>
        </w:rPr>
        <w:t xml:space="preserve">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3) рассматривает поступившие заключения </w:t>
      </w:r>
      <w:r>
        <w:rPr>
          <w:rFonts w:ascii="Times New Roman" w:hAnsi="Times New Roman"/>
          <w:sz w:val="28"/>
          <w:szCs w:val="28"/>
        </w:rPr>
        <w:t xml:space="preserve">о проведении </w:t>
      </w:r>
      <w:r w:rsidRPr="008658B1">
        <w:rPr>
          <w:rFonts w:ascii="Times New Roman" w:hAnsi="Times New Roman"/>
          <w:sz w:val="28"/>
          <w:szCs w:val="28"/>
        </w:rPr>
        <w:t>независимой экспертизы, предложения заинтересованных организаций и граждан и принимает по каждому из них решение.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1.6. По истечении срока, отведенного для проведения независимой экспертизы, проект административного регламента с приложением проекта нормативного правового акта об утверждении административного регламента, приложений к проекту административного регламента, пояснительной записк</w:t>
      </w:r>
      <w:r>
        <w:rPr>
          <w:rFonts w:ascii="Times New Roman" w:hAnsi="Times New Roman"/>
          <w:sz w:val="28"/>
          <w:szCs w:val="28"/>
        </w:rPr>
        <w:t>и</w:t>
      </w:r>
      <w:r w:rsidRPr="008658B1">
        <w:rPr>
          <w:rFonts w:ascii="Times New Roman" w:hAnsi="Times New Roman"/>
          <w:sz w:val="28"/>
          <w:szCs w:val="28"/>
        </w:rPr>
        <w:t xml:space="preserve"> к проекту административного регламента с обоснованием необходимости его принятия, заключения независимой экспертизы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8658B1">
        <w:rPr>
          <w:rFonts w:ascii="Times New Roman" w:hAnsi="Times New Roman"/>
          <w:sz w:val="28"/>
          <w:szCs w:val="28"/>
        </w:rPr>
        <w:t>, предложений заинтересованны</w:t>
      </w:r>
      <w:r>
        <w:rPr>
          <w:rFonts w:ascii="Times New Roman" w:hAnsi="Times New Roman"/>
          <w:sz w:val="28"/>
          <w:szCs w:val="28"/>
        </w:rPr>
        <w:t xml:space="preserve">х организаций и граждан (при </w:t>
      </w:r>
      <w:r w:rsidRPr="008658B1">
        <w:rPr>
          <w:rFonts w:ascii="Times New Roman" w:hAnsi="Times New Roman"/>
          <w:sz w:val="28"/>
          <w:szCs w:val="28"/>
        </w:rPr>
        <w:t>наличии) направляется на рассмотрение в управление по экономике администрации города, а затем в управление по правовым вопросам для проведения антикоррупционной экспертизы  в соответствии с порядком проведения антикоррупционной экспертизы нормативных правовых актов администрации города.</w:t>
      </w:r>
    </w:p>
    <w:p w:rsidR="00177406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1.7. </w:t>
      </w:r>
      <w:r w:rsidRPr="00B84B76">
        <w:rPr>
          <w:rFonts w:ascii="Times New Roman" w:hAnsi="Times New Roman"/>
          <w:sz w:val="28"/>
          <w:szCs w:val="28"/>
        </w:rP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О</w:t>
      </w:r>
      <w:r w:rsidRPr="008658B1">
        <w:rPr>
          <w:rFonts w:ascii="Times New Roman" w:hAnsi="Times New Roman"/>
          <w:sz w:val="28"/>
          <w:szCs w:val="28"/>
        </w:rPr>
        <w:t>формлени</w:t>
      </w:r>
      <w:r>
        <w:rPr>
          <w:rFonts w:ascii="Times New Roman" w:hAnsi="Times New Roman"/>
          <w:sz w:val="28"/>
          <w:szCs w:val="28"/>
        </w:rPr>
        <w:t>е</w:t>
      </w:r>
      <w:r w:rsidRPr="008658B1">
        <w:rPr>
          <w:rFonts w:ascii="Times New Roman" w:hAnsi="Times New Roman"/>
          <w:sz w:val="28"/>
          <w:szCs w:val="28"/>
        </w:rPr>
        <w:t>, согласовани</w:t>
      </w:r>
      <w:r>
        <w:rPr>
          <w:rFonts w:ascii="Times New Roman" w:hAnsi="Times New Roman"/>
          <w:sz w:val="28"/>
          <w:szCs w:val="28"/>
        </w:rPr>
        <w:t>е,</w:t>
      </w:r>
      <w:r w:rsidRPr="008658B1">
        <w:rPr>
          <w:rFonts w:ascii="Times New Roman" w:hAnsi="Times New Roman"/>
          <w:sz w:val="28"/>
          <w:szCs w:val="28"/>
        </w:rPr>
        <w:t xml:space="preserve"> приняти</w:t>
      </w:r>
      <w:r>
        <w:rPr>
          <w:rFonts w:ascii="Times New Roman" w:hAnsi="Times New Roman"/>
          <w:sz w:val="28"/>
          <w:szCs w:val="28"/>
        </w:rPr>
        <w:t>е</w:t>
      </w:r>
      <w:r w:rsidRPr="008658B1">
        <w:rPr>
          <w:rFonts w:ascii="Times New Roman" w:hAnsi="Times New Roman"/>
          <w:sz w:val="28"/>
          <w:szCs w:val="28"/>
        </w:rPr>
        <w:t xml:space="preserve"> и опубликовани</w:t>
      </w:r>
      <w:r>
        <w:rPr>
          <w:rFonts w:ascii="Times New Roman" w:hAnsi="Times New Roman"/>
          <w:sz w:val="28"/>
          <w:szCs w:val="28"/>
        </w:rPr>
        <w:t>е</w:t>
      </w:r>
      <w:r w:rsidRPr="008658B1">
        <w:rPr>
          <w:rFonts w:ascii="Times New Roman" w:hAnsi="Times New Roman"/>
          <w:sz w:val="28"/>
          <w:szCs w:val="28"/>
        </w:rPr>
        <w:t xml:space="preserve"> постановления администрации города об утверждении административного регламента осуществляется в соответствии с требованиями, предусмотренными </w:t>
      </w:r>
      <w:r>
        <w:rPr>
          <w:rFonts w:ascii="Times New Roman" w:hAnsi="Times New Roman"/>
          <w:sz w:val="28"/>
          <w:szCs w:val="28"/>
        </w:rPr>
        <w:t xml:space="preserve">Уставом города Пыть-Яха и </w:t>
      </w:r>
      <w:r w:rsidRPr="007201AF">
        <w:rPr>
          <w:rStyle w:val="Hyperlink"/>
          <w:rFonts w:ascii="Times New Roman" w:hAnsi="Times New Roman"/>
          <w:color w:val="auto"/>
          <w:sz w:val="28"/>
          <w:szCs w:val="28"/>
        </w:rPr>
        <w:t>Регламентом</w:t>
      </w:r>
      <w:r w:rsidRPr="008658B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городской округ город Пыть-Ях</w:t>
      </w:r>
      <w:r>
        <w:rPr>
          <w:rFonts w:ascii="Times New Roman" w:hAnsi="Times New Roman"/>
          <w:sz w:val="28"/>
          <w:szCs w:val="28"/>
        </w:rPr>
        <w:t xml:space="preserve">. Проект </w:t>
      </w:r>
      <w:r w:rsidRPr="00F10209">
        <w:rPr>
          <w:rFonts w:ascii="Times New Roman" w:hAnsi="Times New Roman"/>
          <w:sz w:val="28"/>
          <w:szCs w:val="28"/>
        </w:rPr>
        <w:t>постановления администрации города 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подлежит </w:t>
      </w:r>
      <w:r w:rsidRPr="008658B1">
        <w:rPr>
          <w:rFonts w:ascii="Times New Roman" w:hAnsi="Times New Roman"/>
          <w:sz w:val="28"/>
          <w:szCs w:val="28"/>
        </w:rPr>
        <w:t>размещ</w:t>
      </w:r>
      <w:r>
        <w:rPr>
          <w:rFonts w:ascii="Times New Roman" w:hAnsi="Times New Roman"/>
          <w:sz w:val="28"/>
          <w:szCs w:val="28"/>
        </w:rPr>
        <w:t>ению</w:t>
      </w:r>
      <w:r w:rsidRPr="008658B1">
        <w:rPr>
          <w:rFonts w:ascii="Times New Roman" w:hAnsi="Times New Roman"/>
          <w:sz w:val="28"/>
          <w:szCs w:val="28"/>
        </w:rPr>
        <w:t xml:space="preserve"> в сети Интернет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города Пыть-Яха на срок не менее 15 дней.</w:t>
      </w:r>
      <w:bookmarkStart w:id="1" w:name="_GoBack"/>
      <w:bookmarkEnd w:id="1"/>
    </w:p>
    <w:p w:rsidR="00177406" w:rsidRDefault="00177406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77406" w:rsidRPr="008658B1" w:rsidRDefault="00177406" w:rsidP="00F65769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 Требования к административным регламентам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2.1. Наименование административного регламента определяется </w:t>
      </w:r>
      <w:r>
        <w:rPr>
          <w:rFonts w:ascii="Times New Roman" w:hAnsi="Times New Roman"/>
          <w:sz w:val="28"/>
          <w:szCs w:val="28"/>
        </w:rPr>
        <w:t>в соответствии с Реестром муниципальных услуг, утвержденным постановлением администрации города.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>Структура административного регламента содержит следующие разделы: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общие положения;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стандарт предоставления муниципальной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3) состав, последовательность и сроки выполнения административных процедур (действий), требования к  порядку их выполнения, в том числе особенности выполнения административных процедур (действий) в электронной форме;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формы контроля за исполнением административного регламента;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5)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</w:t>
      </w:r>
      <w:r>
        <w:rPr>
          <w:rFonts w:ascii="Times New Roman" w:hAnsi="Times New Roman"/>
          <w:sz w:val="28"/>
          <w:szCs w:val="28"/>
        </w:rPr>
        <w:t>альных служащих, работников.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>Раздел «Общие положения» состоит из следующих подразделов: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предмет регулирования административного регламента;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круг заявителей;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3) требования к порядку информирования о </w:t>
      </w:r>
      <w:r>
        <w:rPr>
          <w:rFonts w:ascii="Times New Roman" w:hAnsi="Times New Roman"/>
          <w:sz w:val="28"/>
          <w:szCs w:val="28"/>
        </w:rPr>
        <w:t>предоставлении</w:t>
      </w:r>
      <w:r w:rsidRPr="008658B1">
        <w:rPr>
          <w:rFonts w:ascii="Times New Roman" w:hAnsi="Times New Roman"/>
          <w:sz w:val="28"/>
          <w:szCs w:val="28"/>
        </w:rPr>
        <w:t xml:space="preserve"> му</w:t>
      </w:r>
      <w:r>
        <w:rPr>
          <w:rFonts w:ascii="Times New Roman" w:hAnsi="Times New Roman"/>
          <w:sz w:val="28"/>
          <w:szCs w:val="28"/>
        </w:rPr>
        <w:t>ниципальной услуги, в том числе</w:t>
      </w:r>
      <w:r w:rsidRPr="008658B1">
        <w:rPr>
          <w:rFonts w:ascii="Times New Roman" w:hAnsi="Times New Roman"/>
          <w:sz w:val="28"/>
          <w:szCs w:val="28"/>
        </w:rPr>
        <w:t>:</w:t>
      </w:r>
    </w:p>
    <w:p w:rsidR="00177406" w:rsidRPr="0075617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5617F">
        <w:rPr>
          <w:rFonts w:ascii="Times New Roman" w:hAnsi="Times New Roman"/>
          <w:sz w:val="28"/>
          <w:szCs w:val="28"/>
        </w:rPr>
        <w:t xml:space="preserve">порядок получения информации заявителями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177406" w:rsidRPr="0075617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17F">
        <w:rPr>
          <w:rFonts w:ascii="Times New Roman" w:hAnsi="Times New Roman"/>
          <w:sz w:val="28"/>
          <w:szCs w:val="28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услуги, и в многофункциональном центре предоставления государственных и муниципальных услуг.</w:t>
      </w:r>
    </w:p>
    <w:p w:rsidR="00177406" w:rsidRPr="0075617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5617F">
        <w:rPr>
          <w:rFonts w:ascii="Times New Roman" w:hAnsi="Times New Roman"/>
          <w:sz w:val="28"/>
          <w:szCs w:val="28"/>
        </w:rPr>
        <w:t>К справочной информации относится следующая информация:</w:t>
      </w:r>
    </w:p>
    <w:p w:rsidR="00177406" w:rsidRPr="0075617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17F">
        <w:rPr>
          <w:rFonts w:ascii="Times New Roman" w:hAnsi="Times New Roman"/>
          <w:sz w:val="28"/>
          <w:szCs w:val="28"/>
        </w:rPr>
        <w:t xml:space="preserve">место нахождения и графики работы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75617F">
        <w:rPr>
          <w:rFonts w:ascii="Times New Roman" w:hAnsi="Times New Roman"/>
          <w:sz w:val="28"/>
          <w:szCs w:val="28"/>
        </w:rPr>
        <w:t xml:space="preserve"> услугу, его структурных подразделений, предоставляющих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75617F">
        <w:rPr>
          <w:rFonts w:ascii="Times New Roman" w:hAnsi="Times New Roman"/>
          <w:sz w:val="28"/>
          <w:szCs w:val="28"/>
        </w:rPr>
        <w:t xml:space="preserve"> услугу, государственных и муниципальных органов и организаций, обращение в которые необходимо для получения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75617F">
        <w:rPr>
          <w:rFonts w:ascii="Times New Roman" w:hAnsi="Times New Roman"/>
          <w:sz w:val="28"/>
          <w:szCs w:val="28"/>
        </w:rPr>
        <w:t>услуги, а также многофункциональных центров предоставления государственных и муниципальных услуг;</w:t>
      </w:r>
    </w:p>
    <w:p w:rsidR="00177406" w:rsidRPr="0075617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17F">
        <w:rPr>
          <w:rFonts w:ascii="Times New Roman" w:hAnsi="Times New Roman"/>
          <w:sz w:val="28"/>
          <w:szCs w:val="28"/>
        </w:rPr>
        <w:t xml:space="preserve">справочные телефоны структурных подразделений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75617F">
        <w:rPr>
          <w:rFonts w:ascii="Times New Roman" w:hAnsi="Times New Roman"/>
          <w:sz w:val="28"/>
          <w:szCs w:val="28"/>
        </w:rPr>
        <w:t xml:space="preserve"> услугу, организаций, участвующих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5617F">
        <w:rPr>
          <w:rFonts w:ascii="Times New Roman" w:hAnsi="Times New Roman"/>
          <w:sz w:val="28"/>
          <w:szCs w:val="28"/>
        </w:rPr>
        <w:t xml:space="preserve"> услуги, в том числе номер телефона-автоинформатора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75617F">
        <w:rPr>
          <w:rFonts w:ascii="Times New Roman" w:hAnsi="Times New Roman"/>
          <w:sz w:val="28"/>
          <w:szCs w:val="28"/>
        </w:rPr>
        <w:t>;</w:t>
      </w:r>
    </w:p>
    <w:p w:rsidR="00177406" w:rsidRPr="0075617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17F">
        <w:rPr>
          <w:rFonts w:ascii="Times New Roman" w:hAnsi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 услугу, в сети «Интернет»</w:t>
      </w:r>
      <w:r w:rsidRPr="0075617F">
        <w:rPr>
          <w:rFonts w:ascii="Times New Roman" w:hAnsi="Times New Roman"/>
          <w:sz w:val="28"/>
          <w:szCs w:val="28"/>
        </w:rPr>
        <w:t>.</w:t>
      </w:r>
    </w:p>
    <w:p w:rsidR="00177406" w:rsidRPr="0075617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5617F">
        <w:rPr>
          <w:rFonts w:ascii="Times New Roman" w:hAnsi="Times New Roman"/>
          <w:sz w:val="28"/>
          <w:szCs w:val="28"/>
        </w:rPr>
        <w:t xml:space="preserve">Справочная информация не приводится в тексте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75617F">
        <w:rPr>
          <w:rFonts w:ascii="Times New Roman" w:hAnsi="Times New Roman"/>
          <w:sz w:val="28"/>
          <w:szCs w:val="28"/>
        </w:rPr>
        <w:t xml:space="preserve">регламента и подлежит обязательному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города и </w:t>
      </w:r>
      <w:r w:rsidRPr="0075617F">
        <w:rPr>
          <w:rFonts w:ascii="Times New Roman" w:hAnsi="Times New Roman"/>
          <w:sz w:val="28"/>
          <w:szCs w:val="28"/>
        </w:rPr>
        <w:t xml:space="preserve">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75617F">
        <w:rPr>
          <w:rFonts w:ascii="Times New Roman" w:hAnsi="Times New Roman"/>
          <w:sz w:val="28"/>
          <w:szCs w:val="28"/>
        </w:rPr>
        <w:t xml:space="preserve"> услугу, в</w:t>
      </w:r>
      <w:r>
        <w:rPr>
          <w:rFonts w:ascii="Times New Roman" w:hAnsi="Times New Roman"/>
          <w:sz w:val="28"/>
          <w:szCs w:val="28"/>
        </w:rPr>
        <w:t xml:space="preserve"> сети «</w:t>
      </w:r>
      <w:r w:rsidRPr="0075617F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5617F">
        <w:rPr>
          <w:rFonts w:ascii="Times New Roman" w:hAnsi="Times New Roman"/>
          <w:sz w:val="28"/>
          <w:szCs w:val="28"/>
        </w:rPr>
        <w:t xml:space="preserve">, на Едином портале государственных и муниципальных услуг (функций), о чем указывается в тексте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75617F">
        <w:rPr>
          <w:rFonts w:ascii="Times New Roman" w:hAnsi="Times New Roman"/>
          <w:sz w:val="28"/>
          <w:szCs w:val="28"/>
        </w:rPr>
        <w:t xml:space="preserve">регламента.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5617F">
        <w:rPr>
          <w:rFonts w:ascii="Times New Roman" w:hAnsi="Times New Roman"/>
          <w:sz w:val="28"/>
          <w:szCs w:val="28"/>
        </w:rPr>
        <w:t>2.2.2. Раздел «Стандарт предоставления муниципальной услуги» содержит</w:t>
      </w:r>
      <w:r w:rsidRPr="008658B1">
        <w:rPr>
          <w:rFonts w:ascii="Times New Roman" w:hAnsi="Times New Roman"/>
          <w:sz w:val="28"/>
          <w:szCs w:val="28"/>
        </w:rPr>
        <w:t xml:space="preserve"> следующие подразделы: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      наименование муниципальной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ab/>
      </w:r>
      <w:r w:rsidRPr="008658B1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услугу.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Если в предоставлении муниципальной услуги участвуют также иные органы и организации, то указываются все органы и организации, обращение в которые необходимо для предоставления муниципальной услуги, и сведения о документе (документах), выдаваемом (выдаваемых) этими органами и организациями.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В данном подразделе также указываются требования пункта 3 части 1статьи 7 Федерального закона </w:t>
      </w:r>
      <w:r w:rsidRPr="00E03C95">
        <w:rPr>
          <w:rStyle w:val="Hyperlink"/>
          <w:rFonts w:ascii="Times New Roman" w:hAnsi="Times New Roman"/>
          <w:color w:val="auto"/>
          <w:sz w:val="28"/>
          <w:szCs w:val="28"/>
        </w:rPr>
        <w:t>№210-ФЗ</w:t>
      </w:r>
      <w:r w:rsidRPr="008658B1">
        <w:rPr>
          <w:rFonts w:ascii="Times New Roman" w:hAnsi="Times New Roman"/>
          <w:sz w:val="28"/>
          <w:szCs w:val="28"/>
        </w:rPr>
        <w:t xml:space="preserve">, а именно установление запрета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администрации города Пыть-Яха,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необходимых и обязательных услуг, утвержденный </w:t>
      </w:r>
      <w:r>
        <w:rPr>
          <w:rFonts w:ascii="Times New Roman" w:hAnsi="Times New Roman"/>
          <w:sz w:val="28"/>
          <w:szCs w:val="28"/>
        </w:rPr>
        <w:t xml:space="preserve">решением </w:t>
      </w:r>
      <w:r w:rsidRPr="008658B1">
        <w:rPr>
          <w:rFonts w:ascii="Times New Roman" w:hAnsi="Times New Roman"/>
          <w:sz w:val="28"/>
          <w:szCs w:val="28"/>
        </w:rPr>
        <w:t xml:space="preserve"> Думы города Пыть-Яха;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3) описание результата предоставления муниципальной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срок предоставления муниципальной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5) правовые основания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E246D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E246D">
        <w:rPr>
          <w:rFonts w:ascii="Times New Roman" w:hAnsi="Times New Roman"/>
          <w:sz w:val="28"/>
          <w:szCs w:val="28"/>
        </w:rPr>
        <w:t xml:space="preserve"> услуги (с указанием их реквизитов и источников официального опубликования), подлежит обязательному размещению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города в сети «</w:t>
      </w:r>
      <w:r w:rsidRPr="005E246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E246D">
        <w:rPr>
          <w:rFonts w:ascii="Times New Roman" w:hAnsi="Times New Roman"/>
          <w:sz w:val="28"/>
          <w:szCs w:val="28"/>
        </w:rPr>
        <w:t xml:space="preserve">и на Едином портале государственных и муниципальных услуг (функций). Перечень нормативных правовых актов, регулирующих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E246D">
        <w:rPr>
          <w:rFonts w:ascii="Times New Roman" w:hAnsi="Times New Roman"/>
          <w:sz w:val="28"/>
          <w:szCs w:val="28"/>
        </w:rPr>
        <w:t xml:space="preserve"> услуги, не приводится в тексте административного регламента.</w:t>
      </w:r>
    </w:p>
    <w:p w:rsidR="00177406" w:rsidRPr="00CA7C09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CA7C09">
        <w:rPr>
          <w:rFonts w:ascii="Times New Roman" w:hAnsi="Times New Roman"/>
          <w:sz w:val="28"/>
          <w:szCs w:val="28"/>
        </w:rPr>
        <w:t xml:space="preserve"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 </w:t>
      </w:r>
      <w:r w:rsidRPr="00CA7C09">
        <w:rPr>
          <w:rFonts w:ascii="Times New Roman" w:hAnsi="Times New Roman"/>
          <w:sz w:val="28"/>
          <w:szCs w:val="28"/>
        </w:rPr>
        <w:t>услуги.</w:t>
      </w:r>
    </w:p>
    <w:p w:rsidR="00177406" w:rsidRPr="00CA7C09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 проекта административного регламента</w:t>
      </w:r>
      <w:r w:rsidRPr="00CA7C09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A7C09">
        <w:rPr>
          <w:rFonts w:ascii="Times New Roman" w:hAnsi="Times New Roman"/>
          <w:sz w:val="28"/>
          <w:szCs w:val="28"/>
        </w:rPr>
        <w:t xml:space="preserve"> услуги,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города в сети «Интернет» в течение 30  дней  со дня утверждения административного регламента или внесения изменения в перечень нормативных правовых актов (признание утратившими силу или принятие новых нормативных правовых актов).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6)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способы их получения заявителями, в том числе в электронной форме, и порядок их предоставления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 и Правительства Российской Федерации, законами и иными нормативными актами Ханты-Мансийского автономного округа - Югры, а также случаев, когда законодательством Российской Федерации, законодательством Ханты-Мансийского автономного округа - Югры предусмотрена свободная форма подачи этих документов).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требование</w:t>
      </w:r>
      <w:r w:rsidRPr="008658B1">
        <w:rPr>
          <w:rFonts w:ascii="Times New Roman" w:hAnsi="Times New Roman"/>
          <w:sz w:val="28"/>
          <w:szCs w:val="28"/>
        </w:rPr>
        <w:t xml:space="preserve"> на запрет требовать от заявителя: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Ханты-Мансийского автономного округа –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ФЗ N 210-ФЗ;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D57A10">
        <w:rPr>
          <w:rFonts w:ascii="Times New Roman" w:hAnsi="Times New Roman"/>
          <w:sz w:val="28"/>
          <w:szCs w:val="28"/>
        </w:rPr>
        <w:t>-</w:t>
      </w:r>
      <w:r w:rsidRPr="00D57A10">
        <w:rPr>
          <w:rFonts w:ascii="Times New Roman" w:hAnsi="Times New Roman"/>
          <w:sz w:val="28"/>
          <w:szCs w:val="28"/>
        </w:rPr>
        <w:tab/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57A10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57A10">
        <w:rPr>
          <w:rFonts w:ascii="Times New Roman" w:hAnsi="Times New Roman"/>
          <w:sz w:val="28"/>
          <w:szCs w:val="28"/>
        </w:rPr>
        <w:t xml:space="preserve"> услуги, за исключением случаев, предусмотренных </w:t>
      </w:r>
      <w:r w:rsidRPr="00D57A10">
        <w:rPr>
          <w:rStyle w:val="Hyperlink"/>
          <w:rFonts w:ascii="Times New Roman" w:hAnsi="Times New Roman"/>
          <w:color w:val="auto"/>
          <w:sz w:val="28"/>
          <w:szCs w:val="28"/>
        </w:rPr>
        <w:t>пунктом 4 части 1 статьи 7</w:t>
      </w:r>
      <w:r w:rsidRPr="00D57A10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№210-ФЗ.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658B1">
        <w:rPr>
          <w:rFonts w:ascii="Times New Roman" w:hAnsi="Times New Roman"/>
          <w:sz w:val="28"/>
          <w:szCs w:val="28"/>
        </w:rPr>
        <w:t xml:space="preserve">) исчерпывающий перечень оснований для отказа в приеме документов, необходимых для предоставления муниципальной услуги;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658B1">
        <w:rPr>
          <w:rFonts w:ascii="Times New Roman" w:hAnsi="Times New Roman"/>
          <w:sz w:val="28"/>
          <w:szCs w:val="28"/>
        </w:rPr>
        <w:t xml:space="preserve">) исчерпывающий перечень оснований для приостановления и (или) отказа в предоставлении муниципальной услуги;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В случае отсутствия таких оснований следует прямо указать на это в административном регламенте.</w:t>
      </w:r>
    </w:p>
    <w:p w:rsidR="00177406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8658B1">
        <w:rPr>
          <w:rFonts w:ascii="Times New Roman" w:hAnsi="Times New Roman"/>
          <w:sz w:val="28"/>
          <w:szCs w:val="28"/>
        </w:rPr>
        <w:t xml:space="preserve">) </w:t>
      </w:r>
      <w:r w:rsidRPr="00FA5782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FA5782">
        <w:rPr>
          <w:rFonts w:ascii="Times New Roman" w:hAnsi="Times New Roman"/>
          <w:sz w:val="28"/>
          <w:szCs w:val="28"/>
        </w:rPr>
        <w:t xml:space="preserve">В данном подразделе указывается размер платы, взимаемой за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A5782">
        <w:rPr>
          <w:rFonts w:ascii="Times New Roman" w:hAnsi="Times New Roman"/>
          <w:sz w:val="28"/>
          <w:szCs w:val="28"/>
        </w:rPr>
        <w:t xml:space="preserve"> услуги, или ссылка на положение нормативного правового акта, в котором установлен размер такой </w:t>
      </w:r>
      <w:r>
        <w:rPr>
          <w:rFonts w:ascii="Times New Roman" w:hAnsi="Times New Roman"/>
          <w:sz w:val="28"/>
          <w:szCs w:val="28"/>
        </w:rPr>
        <w:t>платы.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8658B1">
        <w:rPr>
          <w:rFonts w:ascii="Times New Roman" w:hAnsi="Times New Roman"/>
          <w:sz w:val="28"/>
          <w:szCs w:val="28"/>
        </w:rPr>
        <w:t>) максимальный срок ожидания в очереди при подаче запроса о предо</w:t>
      </w:r>
      <w:r>
        <w:rPr>
          <w:rFonts w:ascii="Times New Roman" w:hAnsi="Times New Roman"/>
          <w:sz w:val="28"/>
          <w:szCs w:val="28"/>
        </w:rPr>
        <w:t xml:space="preserve">ставлении муниципальной услуги </w:t>
      </w:r>
      <w:r w:rsidRPr="008658B1">
        <w:rPr>
          <w:rFonts w:ascii="Times New Roman" w:hAnsi="Times New Roman"/>
          <w:sz w:val="28"/>
          <w:szCs w:val="28"/>
        </w:rPr>
        <w:t xml:space="preserve">и при получении результата предоставления муниципальной услуги;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8658B1">
        <w:rPr>
          <w:rFonts w:ascii="Times New Roman" w:hAnsi="Times New Roman"/>
          <w:sz w:val="28"/>
          <w:szCs w:val="28"/>
        </w:rPr>
        <w:t>) срок и порядок регистрации запроса заявителя о предо</w:t>
      </w:r>
      <w:r>
        <w:rPr>
          <w:rFonts w:ascii="Times New Roman" w:hAnsi="Times New Roman"/>
          <w:sz w:val="28"/>
          <w:szCs w:val="28"/>
        </w:rPr>
        <w:t>ставлении муниципальной услуги,</w:t>
      </w:r>
      <w:r w:rsidRPr="008658B1">
        <w:rPr>
          <w:rFonts w:ascii="Times New Roman" w:hAnsi="Times New Roman"/>
          <w:sz w:val="28"/>
          <w:szCs w:val="28"/>
        </w:rPr>
        <w:t xml:space="preserve"> в том числе в электронной форме;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8658B1">
        <w:rPr>
          <w:rFonts w:ascii="Times New Roman" w:hAnsi="Times New Roman"/>
          <w:sz w:val="28"/>
          <w:szCs w:val="28"/>
        </w:rPr>
        <w:t>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</w:t>
      </w:r>
      <w:r>
        <w:rPr>
          <w:rFonts w:ascii="Times New Roman" w:hAnsi="Times New Roman"/>
          <w:sz w:val="28"/>
          <w:szCs w:val="28"/>
        </w:rPr>
        <w:t>ендам с образцами их заполнения</w:t>
      </w:r>
      <w:r w:rsidRPr="008658B1">
        <w:rPr>
          <w:rFonts w:ascii="Times New Roman" w:hAnsi="Times New Roman"/>
          <w:sz w:val="28"/>
          <w:szCs w:val="28"/>
        </w:rPr>
        <w:t xml:space="preserve"> и перечнем документов, необходимых для предоставления каждой муниципальной услуги, </w:t>
      </w:r>
      <w:r w:rsidRPr="00DA2A14">
        <w:rPr>
          <w:rFonts w:ascii="Times New Roman" w:hAnsi="Times New Roman"/>
          <w:sz w:val="28"/>
          <w:szCs w:val="28"/>
        </w:rPr>
        <w:t>размещению и оформлению визуальной, текстовой и мультимедийной информации о порядке предоставления такой услуги</w:t>
      </w:r>
      <w:r>
        <w:rPr>
          <w:rFonts w:ascii="Times New Roman" w:hAnsi="Times New Roman"/>
          <w:sz w:val="28"/>
          <w:szCs w:val="28"/>
        </w:rPr>
        <w:t>,</w:t>
      </w:r>
      <w:r w:rsidRPr="00DA2A14"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DA2A14">
        <w:rPr>
          <w:rFonts w:ascii="Times New Roman" w:hAnsi="Times New Roman"/>
          <w:sz w:val="28"/>
          <w:szCs w:val="28"/>
        </w:rPr>
        <w:t xml:space="preserve">14)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услуг, предусмотренного </w:t>
      </w:r>
      <w:r w:rsidRPr="00DA2A14">
        <w:rPr>
          <w:rStyle w:val="Hyperlink"/>
          <w:rFonts w:ascii="Times New Roman" w:hAnsi="Times New Roman"/>
          <w:color w:val="auto"/>
          <w:sz w:val="28"/>
          <w:szCs w:val="28"/>
        </w:rPr>
        <w:t>статьей 15.1</w:t>
      </w:r>
      <w:r w:rsidRPr="00DA2A14">
        <w:rPr>
          <w:rFonts w:ascii="Times New Roman" w:hAnsi="Times New Roman"/>
          <w:sz w:val="28"/>
          <w:szCs w:val="28"/>
        </w:rPr>
        <w:t xml:space="preserve"> Федерального закона №210-ФЗ.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8658B1">
        <w:rPr>
          <w:rFonts w:ascii="Times New Roman" w:hAnsi="Times New Roman"/>
          <w:sz w:val="28"/>
          <w:szCs w:val="28"/>
        </w:rPr>
        <w:t>)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331699">
        <w:rPr>
          <w:rFonts w:ascii="Times New Roman" w:hAnsi="Times New Roman"/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- физического лица использовать простую электронную подпись, в соответствии с </w:t>
      </w:r>
      <w:r w:rsidRPr="002316D4">
        <w:rPr>
          <w:rStyle w:val="Hyperlink"/>
          <w:rFonts w:ascii="Times New Roman" w:hAnsi="Times New Roman"/>
          <w:color w:val="auto"/>
          <w:sz w:val="28"/>
          <w:szCs w:val="28"/>
        </w:rPr>
        <w:t>Правилами</w:t>
      </w:r>
      <w:r w:rsidRPr="002316D4">
        <w:rPr>
          <w:rFonts w:ascii="Times New Roman" w:hAnsi="Times New Roman"/>
          <w:sz w:val="28"/>
          <w:szCs w:val="28"/>
        </w:rPr>
        <w:t xml:space="preserve"> </w:t>
      </w:r>
      <w:r w:rsidRPr="00331699">
        <w:rPr>
          <w:rFonts w:ascii="Times New Roman" w:hAnsi="Times New Roman"/>
          <w:sz w:val="28"/>
          <w:szCs w:val="28"/>
        </w:rPr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25.06.2012 №634 «</w:t>
      </w:r>
      <w:r w:rsidRPr="00331699">
        <w:rPr>
          <w:rFonts w:ascii="Times New Roman" w:hAnsi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/>
          <w:sz w:val="28"/>
          <w:szCs w:val="28"/>
        </w:rPr>
        <w:t xml:space="preserve"> и муниципальных услуг»</w:t>
      </w:r>
      <w:r w:rsidRPr="00331699">
        <w:rPr>
          <w:rFonts w:ascii="Times New Roman" w:hAnsi="Times New Roman"/>
          <w:sz w:val="28"/>
          <w:szCs w:val="28"/>
        </w:rPr>
        <w:t>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2.2.3. Раздел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должен состоять из подразделов, соответствующих количеству административных процедур (логически обособленных последовательностей административных действий при предоставлении муниципальной услуги, в том числе услуг, необходимых и обязательных для предоставления муниципальной услуги, имеющих конечный результат и выделяемых в составе предоставления муниципальной услуги).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В начале настоящего раздела указывается исчерпывающий перечень административных процедур, содержащихся в нем.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муниципальной услугу,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и Портала государственных и муниципальных услуг (функций) Ханты-Мансийского автономного округа - Югры, следующих административных процедур: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 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взаимодействие органа администрации города Пыть-Яха, предоставляющего муниципальную услугу, с органами государственной власти, органами местного самоуправления и организациями, участвующими в предоставлении муниципальных услуг;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- иные действия, необходимые для предоставления муниципальной услуги.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Описание каждой  административной процедуры предусматривает: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основания для начала административной процедуры;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3) сведения о должностном лице, ответственном за выполнение каждого административного действия, входящего в со</w:t>
      </w:r>
      <w:r>
        <w:rPr>
          <w:rFonts w:ascii="Times New Roman" w:hAnsi="Times New Roman"/>
          <w:sz w:val="28"/>
          <w:szCs w:val="28"/>
        </w:rPr>
        <w:t>став административной процедуры;</w:t>
      </w:r>
    </w:p>
    <w:p w:rsidR="00177406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4)  критерии принятия решений;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5)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2.2.4. Раздел «Формы контроля за исполнением административного регламента» состоит из следующих подразделов: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1)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2) порядок и периодичность осуществления 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3) ответственность муниципальных служащих администрации города Пыть-Яха, должностных лиц органа, предоставляющего муниципальную услугу, за решения и действия (бездействие), принимаемые (осуществляемые) в ходе предоставления муниципальной услуги, в том числе за необоснованные межведомственные запросы, а так же за неисполнение и (или) ненадлежащее исполнение административного реглам</w:t>
      </w:r>
      <w:r>
        <w:rPr>
          <w:rFonts w:ascii="Times New Roman" w:hAnsi="Times New Roman"/>
          <w:sz w:val="28"/>
          <w:szCs w:val="28"/>
        </w:rPr>
        <w:t>ента.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2.2.5. Раздел «Досудебный (внесудебный) порядок обжалования решений и действия (бездействия) органа, предоставляющего муниципальную услугу,</w:t>
      </w:r>
      <w:r>
        <w:rPr>
          <w:rFonts w:ascii="Times New Roman" w:hAnsi="Times New Roman"/>
          <w:sz w:val="28"/>
          <w:szCs w:val="28"/>
        </w:rPr>
        <w:t xml:space="preserve"> многофункционального центра предоставления государственных и муниципальных услуг, </w:t>
      </w:r>
      <w:r w:rsidRPr="008658B1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их должностных лиц, </w:t>
      </w:r>
      <w:r w:rsidRPr="008658B1">
        <w:rPr>
          <w:rFonts w:ascii="Times New Roman" w:hAnsi="Times New Roman"/>
          <w:sz w:val="28"/>
          <w:szCs w:val="28"/>
        </w:rPr>
        <w:t xml:space="preserve">муниципальных служащих, </w:t>
      </w:r>
      <w:r>
        <w:rPr>
          <w:rFonts w:ascii="Times New Roman" w:hAnsi="Times New Roman"/>
          <w:sz w:val="28"/>
          <w:szCs w:val="28"/>
        </w:rPr>
        <w:t>работников</w:t>
      </w:r>
      <w:r w:rsidRPr="008658B1">
        <w:rPr>
          <w:rFonts w:ascii="Times New Roman" w:hAnsi="Times New Roman"/>
          <w:sz w:val="28"/>
          <w:szCs w:val="28"/>
        </w:rPr>
        <w:t>» содержит</w:t>
      </w:r>
      <w:r>
        <w:rPr>
          <w:rFonts w:ascii="Times New Roman" w:hAnsi="Times New Roman"/>
          <w:sz w:val="28"/>
          <w:szCs w:val="28"/>
        </w:rPr>
        <w:t xml:space="preserve"> информацию</w:t>
      </w:r>
      <w:r w:rsidRPr="008658B1">
        <w:rPr>
          <w:rFonts w:ascii="Times New Roman" w:hAnsi="Times New Roman"/>
          <w:sz w:val="28"/>
          <w:szCs w:val="28"/>
        </w:rPr>
        <w:t>:</w:t>
      </w:r>
    </w:p>
    <w:p w:rsidR="00177406" w:rsidRPr="0006006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t>а) о праве заявителей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177406" w:rsidRPr="0006006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t>б) об органах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177406" w:rsidRPr="0006006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t>в) о способах информирования заявителей о порядке подачи и рассмотрения жалобы, в том числе в информационно-телекоммуникационной сети Интернет;</w:t>
      </w:r>
    </w:p>
    <w:p w:rsidR="00177406" w:rsidRPr="0006006F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06006F">
        <w:rPr>
          <w:rFonts w:ascii="Times New Roman" w:hAnsi="Times New Roman"/>
          <w:sz w:val="28"/>
          <w:szCs w:val="28"/>
        </w:rPr>
        <w:t xml:space="preserve">г) о перечне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06006F">
        <w:rPr>
          <w:rFonts w:ascii="Times New Roman" w:hAnsi="Times New Roman"/>
          <w:sz w:val="28"/>
          <w:szCs w:val="28"/>
        </w:rPr>
        <w:t xml:space="preserve"> услугу, многофункционального центра, а также их должностных лиц,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06006F">
        <w:rPr>
          <w:rFonts w:ascii="Times New Roman" w:hAnsi="Times New Roman"/>
          <w:sz w:val="28"/>
          <w:szCs w:val="28"/>
        </w:rPr>
        <w:t xml:space="preserve"> служащих, работников.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177406" w:rsidRPr="00830A07" w:rsidRDefault="00177406" w:rsidP="00F65769">
      <w:pPr>
        <w:pStyle w:val="Heading2"/>
        <w:spacing w:line="360" w:lineRule="auto"/>
        <w:rPr>
          <w:rFonts w:ascii="Times New Roman" w:hAnsi="Times New Roman" w:cs="Times New Roman"/>
          <w:b w:val="0"/>
          <w:sz w:val="28"/>
        </w:rPr>
      </w:pPr>
      <w:r w:rsidRPr="00E90184">
        <w:rPr>
          <w:rFonts w:ascii="Times New Roman" w:hAnsi="Times New Roman" w:cs="Times New Roman"/>
          <w:b w:val="0"/>
          <w:sz w:val="28"/>
        </w:rPr>
        <w:t>3</w:t>
      </w:r>
      <w:r w:rsidRPr="00830A07">
        <w:rPr>
          <w:rFonts w:ascii="Times New Roman" w:hAnsi="Times New Roman" w:cs="Times New Roman"/>
          <w:b w:val="0"/>
          <w:sz w:val="28"/>
        </w:rPr>
        <w:t>. Порядок проведения экспертизы проектов административных регламентов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3.1.</w:t>
      </w:r>
      <w:r w:rsidRPr="008658B1">
        <w:rPr>
          <w:rFonts w:ascii="Times New Roman" w:hAnsi="Times New Roman"/>
          <w:sz w:val="28"/>
          <w:szCs w:val="28"/>
        </w:rPr>
        <w:tab/>
      </w:r>
      <w:r w:rsidRPr="008658B1">
        <w:rPr>
          <w:rFonts w:ascii="Times New Roman" w:hAnsi="Times New Roman"/>
          <w:bCs/>
          <w:sz w:val="28"/>
          <w:szCs w:val="28"/>
        </w:rPr>
        <w:t>Проекты административных регламентов предоставления муниципальных услуг подлежат независимой экспертизе.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3.2.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177406" w:rsidRPr="008A0964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3.3.</w:t>
      </w:r>
      <w:r w:rsidRPr="008658B1">
        <w:rPr>
          <w:rFonts w:ascii="Times New Roman" w:hAnsi="Times New Roman"/>
          <w:sz w:val="28"/>
          <w:szCs w:val="28"/>
        </w:rPr>
        <w:tab/>
        <w:t xml:space="preserve">Независимая экспертиза проводится в течение не менее 15 дней со дня размещения проекта административного регламента в сети Интернет </w:t>
      </w:r>
      <w:r>
        <w:rPr>
          <w:rFonts w:ascii="Times New Roman" w:hAnsi="Times New Roman"/>
          <w:sz w:val="28"/>
          <w:szCs w:val="28"/>
        </w:rPr>
        <w:t xml:space="preserve">институтами гражданского общества и гражданами </w:t>
      </w:r>
      <w:r w:rsidRPr="008658B1">
        <w:rPr>
          <w:rFonts w:ascii="Times New Roman" w:hAnsi="Times New Roman"/>
          <w:sz w:val="28"/>
          <w:szCs w:val="28"/>
        </w:rPr>
        <w:t xml:space="preserve">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</w:t>
      </w:r>
      <w:r>
        <w:rPr>
          <w:rFonts w:ascii="Times New Roman" w:hAnsi="Times New Roman"/>
          <w:sz w:val="28"/>
          <w:szCs w:val="28"/>
        </w:rPr>
        <w:t xml:space="preserve">стративного регламента, </w:t>
      </w:r>
      <w:r w:rsidRPr="008658B1">
        <w:rPr>
          <w:rFonts w:ascii="Times New Roman" w:hAnsi="Times New Roman"/>
          <w:sz w:val="28"/>
          <w:szCs w:val="28"/>
        </w:rPr>
        <w:t>организациями, находящимися в ведении разработчика проек</w:t>
      </w:r>
      <w:r>
        <w:rPr>
          <w:rFonts w:ascii="Times New Roman" w:hAnsi="Times New Roman"/>
          <w:sz w:val="28"/>
          <w:szCs w:val="28"/>
        </w:rPr>
        <w:t>та административного регламента, а также гражданами и организациями, установленным в пункте 1.1 статьи 5 Федерального закона от 17.07.2009 №</w:t>
      </w:r>
      <w:r w:rsidRPr="008A0964">
        <w:rPr>
          <w:rFonts w:ascii="Times New Roman" w:hAnsi="Times New Roman"/>
          <w:sz w:val="28"/>
          <w:szCs w:val="28"/>
        </w:rPr>
        <w:t>172-ФЗ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A0964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/>
          <w:sz w:val="28"/>
          <w:szCs w:val="28"/>
        </w:rPr>
        <w:t>ктов нормативных правовых актов».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3.4. Срок проведения независимой экспертизы проекта административного регламента указывается при размещении проекта в сети Интернет на официальном сайте администрации города Пыть-Яха. 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3.5. Заключение независимой экспертизы направляется в управление по правовым вопросам администрации города, который в течение 1 рабочего дня направляет его разработчику административного регламента.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8658B1">
        <w:rPr>
          <w:rFonts w:ascii="Times New Roman" w:hAnsi="Times New Roman"/>
          <w:sz w:val="28"/>
          <w:szCs w:val="28"/>
        </w:rPr>
        <w:t>Разработчик проекта административного регламента в срок, не превышающий 5 календарных дней после истечения срока проведения независимой экспертизы проекта административного регламента, обязан рассмотреть все поступившие заключения независимой экспертизы и принять решение по каждой такой экспертизе.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ab/>
        <w:t>В пояснительной записке к проекту административного регламента указываются предложения и замечания к проекту административного регламента, отраженные в заключение независимой экспертизы, мотивы их отклонения (или принятия).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3.7.</w:t>
      </w:r>
      <w:r w:rsidRPr="008658B1">
        <w:rPr>
          <w:rFonts w:ascii="Times New Roman" w:hAnsi="Times New Roman"/>
          <w:sz w:val="28"/>
          <w:szCs w:val="28"/>
        </w:rPr>
        <w:tab/>
        <w:t xml:space="preserve">Непоступление заключения независимой экспертизы не является препятствием, для проведения экспертизы управлением по правовым вопросам и последующего утверждения административного регламента в соответствии с требованиями, предусмотренными </w:t>
      </w:r>
      <w:r w:rsidRPr="008A0964">
        <w:rPr>
          <w:rStyle w:val="Hyperlink"/>
          <w:rFonts w:ascii="Times New Roman" w:hAnsi="Times New Roman"/>
          <w:color w:val="auto"/>
          <w:sz w:val="28"/>
          <w:szCs w:val="28"/>
        </w:rPr>
        <w:t>Регламентом</w:t>
      </w:r>
      <w:r w:rsidRPr="008A0964">
        <w:rPr>
          <w:rFonts w:ascii="Times New Roman" w:hAnsi="Times New Roman"/>
          <w:sz w:val="28"/>
          <w:szCs w:val="28"/>
        </w:rPr>
        <w:t xml:space="preserve"> а</w:t>
      </w:r>
      <w:r w:rsidRPr="008658B1">
        <w:rPr>
          <w:rFonts w:ascii="Times New Roman" w:hAnsi="Times New Roman"/>
          <w:sz w:val="28"/>
          <w:szCs w:val="28"/>
        </w:rPr>
        <w:t>дминистрации муниципального образования городской округ город Пыть-Ях.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 xml:space="preserve">3.8.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8B1">
        <w:rPr>
          <w:rFonts w:ascii="Times New Roman" w:hAnsi="Times New Roman"/>
          <w:sz w:val="28"/>
          <w:szCs w:val="28"/>
        </w:rPr>
        <w:t xml:space="preserve">В случае внесения в проект административного регламента изменений по результатам проведения независимой экспертизы и экспертизы, проводимой управлением по правовым вопросам, проект муниципального правового акта об утверждении административного регламента подлежит повторному согласованию в порядке, предусмотренном </w:t>
      </w:r>
      <w:r w:rsidRPr="008A0964">
        <w:rPr>
          <w:rStyle w:val="Hyperlink"/>
          <w:rFonts w:ascii="Times New Roman" w:hAnsi="Times New Roman"/>
          <w:color w:val="auto"/>
          <w:sz w:val="28"/>
          <w:szCs w:val="28"/>
        </w:rPr>
        <w:t>Регламентом</w:t>
      </w:r>
      <w:r w:rsidRPr="008658B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городской округ город Пыть-Ях.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177406" w:rsidRPr="002316D4" w:rsidRDefault="00177406" w:rsidP="00F65769">
      <w:pPr>
        <w:pStyle w:val="Heading2"/>
        <w:spacing w:line="360" w:lineRule="auto"/>
        <w:rPr>
          <w:rFonts w:ascii="Times New Roman" w:hAnsi="Times New Roman" w:cs="Times New Roman"/>
          <w:b w:val="0"/>
          <w:sz w:val="28"/>
        </w:rPr>
      </w:pPr>
      <w:r w:rsidRPr="00B84B76">
        <w:rPr>
          <w:rFonts w:ascii="Times New Roman" w:hAnsi="Times New Roman" w:cs="Times New Roman"/>
          <w:b w:val="0"/>
          <w:sz w:val="28"/>
        </w:rPr>
        <w:t>4</w:t>
      </w:r>
      <w:r w:rsidRPr="002316D4">
        <w:rPr>
          <w:rFonts w:ascii="Times New Roman" w:hAnsi="Times New Roman" w:cs="Times New Roman"/>
          <w:b w:val="0"/>
          <w:sz w:val="28"/>
        </w:rPr>
        <w:t>. Заключительные положения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4.1. Внесение изменений и дополнений в административные регламенты осуществляется в случае изменения законодательства Российской Федерации, законодательства Ханты-Мансийского автономного округа - Югры, регулирующих предоставление муниципальной услуги, изменения структуры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8658B1">
        <w:rPr>
          <w:rFonts w:ascii="Times New Roman" w:hAnsi="Times New Roman"/>
          <w:sz w:val="28"/>
          <w:szCs w:val="28"/>
        </w:rPr>
        <w:t>, к сфере деятельности которых относится предоставление муниципальной услуги, а также по результатам анализа практики применения административных регламентов.</w:t>
      </w:r>
      <w:bookmarkStart w:id="2" w:name="Par87"/>
      <w:bookmarkEnd w:id="2"/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8658B1">
        <w:rPr>
          <w:rFonts w:ascii="Times New Roman" w:hAnsi="Times New Roman"/>
          <w:sz w:val="28"/>
          <w:szCs w:val="28"/>
        </w:rPr>
        <w:t>4.2. Внесение изменений и дополнений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177406" w:rsidRPr="008658B1" w:rsidRDefault="00177406" w:rsidP="00F6576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sectPr w:rsidR="00177406" w:rsidRPr="008658B1" w:rsidSect="00D66B4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06" w:rsidRDefault="00177406">
      <w:r>
        <w:separator/>
      </w:r>
    </w:p>
  </w:endnote>
  <w:endnote w:type="continuationSeparator" w:id="0">
    <w:p w:rsidR="00177406" w:rsidRDefault="00177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06" w:rsidRDefault="00177406">
      <w:r>
        <w:separator/>
      </w:r>
    </w:p>
  </w:footnote>
  <w:footnote w:type="continuationSeparator" w:id="0">
    <w:p w:rsidR="00177406" w:rsidRDefault="00177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06" w:rsidRDefault="00177406" w:rsidP="00A660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7406" w:rsidRDefault="00177406" w:rsidP="00864D6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06" w:rsidRDefault="00177406" w:rsidP="00B52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177406" w:rsidRDefault="001774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49405305"/>
    <w:multiLevelType w:val="multilevel"/>
    <w:tmpl w:val="7292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0C9"/>
    <w:rsid w:val="000253D7"/>
    <w:rsid w:val="00036C8C"/>
    <w:rsid w:val="000545C0"/>
    <w:rsid w:val="00057674"/>
    <w:rsid w:val="0006006F"/>
    <w:rsid w:val="00077FBE"/>
    <w:rsid w:val="00081875"/>
    <w:rsid w:val="00086545"/>
    <w:rsid w:val="0009355A"/>
    <w:rsid w:val="00093B8A"/>
    <w:rsid w:val="000B60DF"/>
    <w:rsid w:val="000C1CA9"/>
    <w:rsid w:val="000E5864"/>
    <w:rsid w:val="000E5E72"/>
    <w:rsid w:val="000E7486"/>
    <w:rsid w:val="00104679"/>
    <w:rsid w:val="00110027"/>
    <w:rsid w:val="00125D90"/>
    <w:rsid w:val="001347E9"/>
    <w:rsid w:val="00150B48"/>
    <w:rsid w:val="00151F6A"/>
    <w:rsid w:val="00164D48"/>
    <w:rsid w:val="00177406"/>
    <w:rsid w:val="00184DF4"/>
    <w:rsid w:val="00194C6F"/>
    <w:rsid w:val="001960EF"/>
    <w:rsid w:val="001A5EEA"/>
    <w:rsid w:val="001B32B6"/>
    <w:rsid w:val="001C1A4B"/>
    <w:rsid w:val="001C1C74"/>
    <w:rsid w:val="001C27C5"/>
    <w:rsid w:val="001C7D4E"/>
    <w:rsid w:val="001D16D7"/>
    <w:rsid w:val="001D4C1B"/>
    <w:rsid w:val="001F172A"/>
    <w:rsid w:val="001F7C9B"/>
    <w:rsid w:val="00224480"/>
    <w:rsid w:val="002316D4"/>
    <w:rsid w:val="00237290"/>
    <w:rsid w:val="0024480C"/>
    <w:rsid w:val="002517D7"/>
    <w:rsid w:val="002558E6"/>
    <w:rsid w:val="0025714F"/>
    <w:rsid w:val="00267C6C"/>
    <w:rsid w:val="00282768"/>
    <w:rsid w:val="00290975"/>
    <w:rsid w:val="002A2468"/>
    <w:rsid w:val="002A417B"/>
    <w:rsid w:val="002B18D1"/>
    <w:rsid w:val="002E0346"/>
    <w:rsid w:val="002F5EDE"/>
    <w:rsid w:val="0030454B"/>
    <w:rsid w:val="0030623E"/>
    <w:rsid w:val="00307AEA"/>
    <w:rsid w:val="00314424"/>
    <w:rsid w:val="003242B8"/>
    <w:rsid w:val="00331699"/>
    <w:rsid w:val="00344A46"/>
    <w:rsid w:val="00354711"/>
    <w:rsid w:val="00363BD3"/>
    <w:rsid w:val="00364217"/>
    <w:rsid w:val="0037738D"/>
    <w:rsid w:val="003A0B89"/>
    <w:rsid w:val="003C14F2"/>
    <w:rsid w:val="003C522A"/>
    <w:rsid w:val="003C7378"/>
    <w:rsid w:val="003D0FC5"/>
    <w:rsid w:val="003D66CA"/>
    <w:rsid w:val="003F5B2A"/>
    <w:rsid w:val="003F752A"/>
    <w:rsid w:val="00402171"/>
    <w:rsid w:val="00411262"/>
    <w:rsid w:val="00426E06"/>
    <w:rsid w:val="00431E58"/>
    <w:rsid w:val="00433B6D"/>
    <w:rsid w:val="00443C4A"/>
    <w:rsid w:val="00450100"/>
    <w:rsid w:val="0045653D"/>
    <w:rsid w:val="0046201C"/>
    <w:rsid w:val="00472649"/>
    <w:rsid w:val="00474F92"/>
    <w:rsid w:val="004768AD"/>
    <w:rsid w:val="004772AE"/>
    <w:rsid w:val="00482797"/>
    <w:rsid w:val="00482C77"/>
    <w:rsid w:val="004A2EA2"/>
    <w:rsid w:val="004A48EF"/>
    <w:rsid w:val="004A4DAA"/>
    <w:rsid w:val="004B1413"/>
    <w:rsid w:val="004D6E2A"/>
    <w:rsid w:val="004F120E"/>
    <w:rsid w:val="0052739B"/>
    <w:rsid w:val="00535870"/>
    <w:rsid w:val="005535B0"/>
    <w:rsid w:val="00557CBF"/>
    <w:rsid w:val="00565258"/>
    <w:rsid w:val="00565613"/>
    <w:rsid w:val="005703C5"/>
    <w:rsid w:val="00571390"/>
    <w:rsid w:val="00573E10"/>
    <w:rsid w:val="00583700"/>
    <w:rsid w:val="00595800"/>
    <w:rsid w:val="00595A4D"/>
    <w:rsid w:val="005A0602"/>
    <w:rsid w:val="005A121E"/>
    <w:rsid w:val="005C2186"/>
    <w:rsid w:val="005C3CEE"/>
    <w:rsid w:val="005C5D77"/>
    <w:rsid w:val="005C7A35"/>
    <w:rsid w:val="005D18B2"/>
    <w:rsid w:val="005D61D4"/>
    <w:rsid w:val="005D78CC"/>
    <w:rsid w:val="005E246D"/>
    <w:rsid w:val="005E598A"/>
    <w:rsid w:val="005F0984"/>
    <w:rsid w:val="006152DA"/>
    <w:rsid w:val="006152F7"/>
    <w:rsid w:val="006153FC"/>
    <w:rsid w:val="00617437"/>
    <w:rsid w:val="00627421"/>
    <w:rsid w:val="00643806"/>
    <w:rsid w:val="006501C5"/>
    <w:rsid w:val="00660668"/>
    <w:rsid w:val="00660CE2"/>
    <w:rsid w:val="00662444"/>
    <w:rsid w:val="0066380C"/>
    <w:rsid w:val="0067728A"/>
    <w:rsid w:val="006773F6"/>
    <w:rsid w:val="006964AA"/>
    <w:rsid w:val="006A50F2"/>
    <w:rsid w:val="006B5B86"/>
    <w:rsid w:val="006E5FF8"/>
    <w:rsid w:val="006F2843"/>
    <w:rsid w:val="006F58CF"/>
    <w:rsid w:val="0070011F"/>
    <w:rsid w:val="00706202"/>
    <w:rsid w:val="00713B20"/>
    <w:rsid w:val="00713F76"/>
    <w:rsid w:val="007201AF"/>
    <w:rsid w:val="00720C1A"/>
    <w:rsid w:val="0072587D"/>
    <w:rsid w:val="0074459E"/>
    <w:rsid w:val="0075617F"/>
    <w:rsid w:val="007629F2"/>
    <w:rsid w:val="00764975"/>
    <w:rsid w:val="00765DB3"/>
    <w:rsid w:val="007872B7"/>
    <w:rsid w:val="007B2638"/>
    <w:rsid w:val="00801FC8"/>
    <w:rsid w:val="00814D75"/>
    <w:rsid w:val="00815A54"/>
    <w:rsid w:val="008308B4"/>
    <w:rsid w:val="00830A07"/>
    <w:rsid w:val="0083455E"/>
    <w:rsid w:val="0086146D"/>
    <w:rsid w:val="00862907"/>
    <w:rsid w:val="00864D63"/>
    <w:rsid w:val="008658B1"/>
    <w:rsid w:val="00872708"/>
    <w:rsid w:val="0088075B"/>
    <w:rsid w:val="008808B6"/>
    <w:rsid w:val="008830D0"/>
    <w:rsid w:val="008952CC"/>
    <w:rsid w:val="00895AB5"/>
    <w:rsid w:val="008A0964"/>
    <w:rsid w:val="008A7620"/>
    <w:rsid w:val="008B0E43"/>
    <w:rsid w:val="008B1292"/>
    <w:rsid w:val="008C7324"/>
    <w:rsid w:val="008C7F6F"/>
    <w:rsid w:val="008D0FC0"/>
    <w:rsid w:val="008D4A3A"/>
    <w:rsid w:val="008E4464"/>
    <w:rsid w:val="00906974"/>
    <w:rsid w:val="009318AE"/>
    <w:rsid w:val="00936ED7"/>
    <w:rsid w:val="0093764E"/>
    <w:rsid w:val="00940A65"/>
    <w:rsid w:val="00962E4B"/>
    <w:rsid w:val="00962EA5"/>
    <w:rsid w:val="0098058A"/>
    <w:rsid w:val="009822D0"/>
    <w:rsid w:val="009900BC"/>
    <w:rsid w:val="00993CA7"/>
    <w:rsid w:val="009B226C"/>
    <w:rsid w:val="009C1BA0"/>
    <w:rsid w:val="009F4A9A"/>
    <w:rsid w:val="009F5F79"/>
    <w:rsid w:val="009F6D0D"/>
    <w:rsid w:val="00A04F4B"/>
    <w:rsid w:val="00A05BA3"/>
    <w:rsid w:val="00A063E5"/>
    <w:rsid w:val="00A06621"/>
    <w:rsid w:val="00A17336"/>
    <w:rsid w:val="00A22040"/>
    <w:rsid w:val="00A27F05"/>
    <w:rsid w:val="00A33C4D"/>
    <w:rsid w:val="00A46256"/>
    <w:rsid w:val="00A6602A"/>
    <w:rsid w:val="00A73B1A"/>
    <w:rsid w:val="00A844D5"/>
    <w:rsid w:val="00A857BE"/>
    <w:rsid w:val="00A875E1"/>
    <w:rsid w:val="00AA00D4"/>
    <w:rsid w:val="00AB13F6"/>
    <w:rsid w:val="00AB34C7"/>
    <w:rsid w:val="00AB5232"/>
    <w:rsid w:val="00AC2C2F"/>
    <w:rsid w:val="00AD24C8"/>
    <w:rsid w:val="00AD7CA2"/>
    <w:rsid w:val="00AE1EE6"/>
    <w:rsid w:val="00B05576"/>
    <w:rsid w:val="00B142FA"/>
    <w:rsid w:val="00B310C9"/>
    <w:rsid w:val="00B46AA7"/>
    <w:rsid w:val="00B52B39"/>
    <w:rsid w:val="00B55979"/>
    <w:rsid w:val="00B57D30"/>
    <w:rsid w:val="00B64634"/>
    <w:rsid w:val="00B7140D"/>
    <w:rsid w:val="00B71D76"/>
    <w:rsid w:val="00B8001C"/>
    <w:rsid w:val="00B84B76"/>
    <w:rsid w:val="00B9690B"/>
    <w:rsid w:val="00B96B21"/>
    <w:rsid w:val="00BA270C"/>
    <w:rsid w:val="00BA2BF7"/>
    <w:rsid w:val="00BA5A1A"/>
    <w:rsid w:val="00BB00D5"/>
    <w:rsid w:val="00BB5272"/>
    <w:rsid w:val="00BC0551"/>
    <w:rsid w:val="00BC31D4"/>
    <w:rsid w:val="00BC7727"/>
    <w:rsid w:val="00BD32E4"/>
    <w:rsid w:val="00BD638A"/>
    <w:rsid w:val="00BF105A"/>
    <w:rsid w:val="00C1124D"/>
    <w:rsid w:val="00C21DC6"/>
    <w:rsid w:val="00C32A19"/>
    <w:rsid w:val="00C33EB9"/>
    <w:rsid w:val="00C61893"/>
    <w:rsid w:val="00C66242"/>
    <w:rsid w:val="00C67012"/>
    <w:rsid w:val="00C847DA"/>
    <w:rsid w:val="00C85F71"/>
    <w:rsid w:val="00CA3D1F"/>
    <w:rsid w:val="00CA4738"/>
    <w:rsid w:val="00CA7C09"/>
    <w:rsid w:val="00CB2593"/>
    <w:rsid w:val="00CB5682"/>
    <w:rsid w:val="00CC656A"/>
    <w:rsid w:val="00D21F27"/>
    <w:rsid w:val="00D224A4"/>
    <w:rsid w:val="00D32C98"/>
    <w:rsid w:val="00D45E3B"/>
    <w:rsid w:val="00D52F2C"/>
    <w:rsid w:val="00D57A10"/>
    <w:rsid w:val="00D65237"/>
    <w:rsid w:val="00D66B49"/>
    <w:rsid w:val="00D66EB7"/>
    <w:rsid w:val="00D766A6"/>
    <w:rsid w:val="00D83635"/>
    <w:rsid w:val="00DA045C"/>
    <w:rsid w:val="00DA2A14"/>
    <w:rsid w:val="00DA5090"/>
    <w:rsid w:val="00DB4286"/>
    <w:rsid w:val="00DB5725"/>
    <w:rsid w:val="00DC65CD"/>
    <w:rsid w:val="00DE7350"/>
    <w:rsid w:val="00DF3B1B"/>
    <w:rsid w:val="00E03C95"/>
    <w:rsid w:val="00E10703"/>
    <w:rsid w:val="00E31EE6"/>
    <w:rsid w:val="00E57046"/>
    <w:rsid w:val="00E706BC"/>
    <w:rsid w:val="00E743F5"/>
    <w:rsid w:val="00E90184"/>
    <w:rsid w:val="00E934AA"/>
    <w:rsid w:val="00EA18DE"/>
    <w:rsid w:val="00EA3475"/>
    <w:rsid w:val="00EB5097"/>
    <w:rsid w:val="00EC75AB"/>
    <w:rsid w:val="00ED0180"/>
    <w:rsid w:val="00ED45CB"/>
    <w:rsid w:val="00EF10EE"/>
    <w:rsid w:val="00EF6552"/>
    <w:rsid w:val="00F0394E"/>
    <w:rsid w:val="00F10209"/>
    <w:rsid w:val="00F2671C"/>
    <w:rsid w:val="00F5075C"/>
    <w:rsid w:val="00F65769"/>
    <w:rsid w:val="00F66450"/>
    <w:rsid w:val="00F9244C"/>
    <w:rsid w:val="00FA5782"/>
    <w:rsid w:val="00FC1EAD"/>
    <w:rsid w:val="00FC3D16"/>
    <w:rsid w:val="00FC708E"/>
    <w:rsid w:val="00FD6D57"/>
    <w:rsid w:val="00FE62F4"/>
    <w:rsid w:val="00F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F9244C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F9244C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F9244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F9244C"/>
    <w:p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F9244C"/>
    <w:pPr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3700"/>
    <w:pPr>
      <w:numPr>
        <w:ilvl w:val="4"/>
        <w:numId w:val="1"/>
      </w:numPr>
      <w:spacing w:before="240" w:after="60"/>
      <w:ind w:firstLine="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3700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3700"/>
    <w:pPr>
      <w:numPr>
        <w:ilvl w:val="6"/>
        <w:numId w:val="1"/>
      </w:numPr>
      <w:spacing w:before="240" w:after="60"/>
      <w:ind w:firstLine="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3700"/>
    <w:pPr>
      <w:numPr>
        <w:ilvl w:val="7"/>
        <w:numId w:val="1"/>
      </w:numPr>
      <w:spacing w:before="240" w:after="60"/>
      <w:ind w:firstLine="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3700"/>
    <w:pPr>
      <w:numPr>
        <w:ilvl w:val="8"/>
        <w:numId w:val="1"/>
      </w:numPr>
      <w:spacing w:before="240" w:after="60"/>
      <w:ind w:firstLine="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sid w:val="00583700"/>
    <w:rPr>
      <w:rFonts w:ascii="Arial" w:hAnsi="Arial"/>
      <w:b/>
      <w:kern w:val="32"/>
      <w:sz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"/>
    <w:semiHidden/>
    <w:rsid w:val="000350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"/>
    <w:semiHidden/>
    <w:rsid w:val="000350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"/>
    <w:semiHidden/>
    <w:rsid w:val="000350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07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07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07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07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072"/>
    <w:rPr>
      <w:rFonts w:asciiTheme="majorHAnsi" w:eastAsiaTheme="majorEastAsia" w:hAnsiTheme="majorHAnsi" w:cstheme="majorBidi"/>
    </w:rPr>
  </w:style>
  <w:style w:type="paragraph" w:customStyle="1" w:styleId="ConsPlusNonformat">
    <w:name w:val="ConsPlusNonformat"/>
    <w:uiPriority w:val="99"/>
    <w:rsid w:val="00B310C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10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6964A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83700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83700"/>
    <w:rPr>
      <w:sz w:val="32"/>
      <w:lang w:val="ru-RU" w:eastAsia="ru-RU"/>
    </w:rPr>
  </w:style>
  <w:style w:type="paragraph" w:styleId="Header">
    <w:name w:val="header"/>
    <w:basedOn w:val="Normal"/>
    <w:link w:val="HeaderChar"/>
    <w:uiPriority w:val="99"/>
    <w:rsid w:val="00864D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072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99"/>
    <w:rsid w:val="00864D6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C670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072"/>
    <w:rPr>
      <w:sz w:val="0"/>
      <w:szCs w:val="0"/>
    </w:rPr>
  </w:style>
  <w:style w:type="paragraph" w:customStyle="1" w:styleId="ConsTitle">
    <w:name w:val="ConsTitle"/>
    <w:uiPriority w:val="99"/>
    <w:rsid w:val="0086146D"/>
    <w:pPr>
      <w:widowControl w:val="0"/>
      <w:ind w:right="19772"/>
    </w:pPr>
    <w:rPr>
      <w:rFonts w:ascii="Arial" w:hAnsi="Arial"/>
      <w:b/>
      <w:sz w:val="20"/>
      <w:szCs w:val="20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F9244C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rsid w:val="00F9244C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locked/>
    <w:rsid w:val="003242B8"/>
    <w:rPr>
      <w:rFonts w:ascii="Courier" w:hAnsi="Courier"/>
      <w:sz w:val="22"/>
    </w:rPr>
  </w:style>
  <w:style w:type="paragraph" w:customStyle="1" w:styleId="Title0">
    <w:name w:val="Title!Название НПА"/>
    <w:basedOn w:val="Normal"/>
    <w:uiPriority w:val="99"/>
    <w:rsid w:val="00F924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F9244C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F9244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F9244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F9244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ListParagraph">
    <w:name w:val="List Paragraph"/>
    <w:basedOn w:val="Normal"/>
    <w:uiPriority w:val="99"/>
    <w:qFormat/>
    <w:rsid w:val="003242B8"/>
    <w:pPr>
      <w:ind w:left="708"/>
    </w:pPr>
  </w:style>
  <w:style w:type="paragraph" w:styleId="Footer">
    <w:name w:val="footer"/>
    <w:basedOn w:val="Normal"/>
    <w:link w:val="FooterChar"/>
    <w:uiPriority w:val="99"/>
    <w:rsid w:val="003242B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42B8"/>
    <w:rPr>
      <w:rFonts w:ascii="Arial" w:hAnsi="Arial"/>
      <w:sz w:val="24"/>
    </w:rPr>
  </w:style>
  <w:style w:type="paragraph" w:customStyle="1" w:styleId="NumberAndDate">
    <w:name w:val="NumberAndDate"/>
    <w:aliases w:val="!Дата и Номер"/>
    <w:uiPriority w:val="99"/>
    <w:rsid w:val="00426E0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NormalWeb">
    <w:name w:val="Normal (Web)"/>
    <w:basedOn w:val="Normal"/>
    <w:uiPriority w:val="99"/>
    <w:rsid w:val="000253D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rsid w:val="002517D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71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2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17</Pages>
  <Words>4074</Words>
  <Characters>23222</Characters>
  <Application>Microsoft Office Outlook</Application>
  <DocSecurity>0</DocSecurity>
  <Lines>0</Lines>
  <Paragraphs>0</Paragraphs>
  <ScaleCrop>false</ScaleCrop>
  <Company>Администрация города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Данскер Наталья Юрьевна</dc:creator>
  <cp:keywords/>
  <dc:description/>
  <cp:lastModifiedBy>Администрация города</cp:lastModifiedBy>
  <cp:revision>5</cp:revision>
  <cp:lastPrinted>2018-12-28T04:11:00Z</cp:lastPrinted>
  <dcterms:created xsi:type="dcterms:W3CDTF">2018-12-25T11:53:00Z</dcterms:created>
  <dcterms:modified xsi:type="dcterms:W3CDTF">2018-12-28T04:12:00Z</dcterms:modified>
</cp:coreProperties>
</file>