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97" w:rsidRPr="00123ACB" w:rsidRDefault="00415397" w:rsidP="009556BE">
      <w:pPr>
        <w:jc w:val="center"/>
        <w:rPr>
          <w:noProof/>
          <w:sz w:val="36"/>
          <w:szCs w:val="36"/>
        </w:rPr>
      </w:pPr>
      <w:r w:rsidRPr="00DA6F5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6pt;visibility:visible">
            <v:imagedata r:id="rId7" o:title=""/>
          </v:shape>
        </w:pic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Ханты-Мансийский автономный округ-Югра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муниципальное образование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городской округ город Пыть-Ях</w:t>
      </w:r>
    </w:p>
    <w:p w:rsidR="00415397" w:rsidRPr="009556BE" w:rsidRDefault="00415397" w:rsidP="009556BE">
      <w:pPr>
        <w:pStyle w:val="Heading1"/>
        <w:spacing w:befor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9556BE">
        <w:rPr>
          <w:rFonts w:ascii="Times New Roman" w:hAnsi="Times New Roman"/>
          <w:b/>
          <w:color w:val="auto"/>
          <w:sz w:val="36"/>
          <w:szCs w:val="36"/>
        </w:rPr>
        <w:t>АДМИНИСТРАЦИЯ ГОРОДА</w:t>
      </w:r>
    </w:p>
    <w:p w:rsidR="00415397" w:rsidRPr="00123ACB" w:rsidRDefault="00415397" w:rsidP="009556BE">
      <w:pPr>
        <w:jc w:val="center"/>
        <w:rPr>
          <w:sz w:val="36"/>
          <w:szCs w:val="36"/>
        </w:rPr>
      </w:pP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П О С Т А Н О В Л Е Н И Е</w:t>
      </w:r>
    </w:p>
    <w:p w:rsidR="00415397" w:rsidRDefault="00415397" w:rsidP="009F5275">
      <w:pPr>
        <w:jc w:val="both"/>
        <w:rPr>
          <w:sz w:val="28"/>
          <w:szCs w:val="28"/>
        </w:rPr>
      </w:pPr>
    </w:p>
    <w:p w:rsidR="00415397" w:rsidRDefault="00415397" w:rsidP="009F5275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24.12.2018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460-па</w:t>
      </w:r>
    </w:p>
    <w:p w:rsidR="00415397" w:rsidRDefault="00415397" w:rsidP="009F5275">
      <w:pPr>
        <w:jc w:val="both"/>
        <w:rPr>
          <w:sz w:val="28"/>
          <w:szCs w:val="28"/>
        </w:rPr>
      </w:pPr>
    </w:p>
    <w:p w:rsidR="00415397" w:rsidRDefault="00415397" w:rsidP="00F43DCC">
      <w:pPr>
        <w:tabs>
          <w:tab w:val="left" w:pos="4536"/>
          <w:tab w:val="left" w:pos="5670"/>
        </w:tabs>
        <w:ind w:right="5102"/>
        <w:rPr>
          <w:b/>
          <w:sz w:val="28"/>
          <w:szCs w:val="28"/>
        </w:rPr>
      </w:pPr>
      <w:r w:rsidRPr="00B955C0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Pr="00B955C0">
        <w:rPr>
          <w:sz w:val="28"/>
          <w:szCs w:val="28"/>
        </w:rPr>
        <w:t xml:space="preserve"> </w:t>
      </w:r>
      <w:r w:rsidRPr="002D4BC5">
        <w:rPr>
          <w:sz w:val="28"/>
          <w:szCs w:val="28"/>
        </w:rPr>
        <w:t>порядка</w:t>
      </w:r>
      <w:r w:rsidRPr="003925FE">
        <w:rPr>
          <w:b/>
          <w:sz w:val="28"/>
          <w:szCs w:val="28"/>
        </w:rPr>
        <w:t xml:space="preserve"> </w:t>
      </w:r>
    </w:p>
    <w:p w:rsidR="00415397" w:rsidRDefault="00415397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 w:rsidRPr="002D4BC5">
        <w:rPr>
          <w:sz w:val="28"/>
          <w:szCs w:val="28"/>
        </w:rPr>
        <w:t xml:space="preserve">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</w:t>
      </w:r>
    </w:p>
    <w:p w:rsidR="00415397" w:rsidRPr="002D4BC5" w:rsidRDefault="00415397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 w:rsidRPr="002D4BC5">
        <w:rPr>
          <w:sz w:val="28"/>
          <w:szCs w:val="28"/>
        </w:rPr>
        <w:t>по месту нахождения общеобразовательной организации</w:t>
      </w: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Pr="00726B01" w:rsidRDefault="00415397" w:rsidP="0009257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04B5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D04B56">
        <w:rPr>
          <w:rFonts w:ascii="Times New Roman" w:hAnsi="Times New Roman" w:cs="Times New Roman"/>
          <w:b w:val="0"/>
          <w:sz w:val="28"/>
          <w:szCs w:val="28"/>
        </w:rPr>
        <w:t xml:space="preserve">№ 273-ФЗ «Об образовании в Российской Федерации», Уставом муниципального образования городской округ город Пыть-Ях, постановлением администрации города от 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Pr="00D04B56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2.2017 № 35</w:t>
      </w:r>
      <w:r w:rsidRPr="00D04B56">
        <w:rPr>
          <w:rFonts w:ascii="Times New Roman" w:hAnsi="Times New Roman" w:cs="Times New Roman"/>
          <w:b w:val="0"/>
          <w:sz w:val="28"/>
          <w:szCs w:val="28"/>
        </w:rPr>
        <w:t>-па «Об утверждении Регламента администрации муниципального образования городской округ город Пыть-Ях»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D04B56">
        <w:rPr>
          <w:rFonts w:ascii="Times New Roman" w:hAnsi="Times New Roman" w:cs="Times New Roman"/>
          <w:b w:val="0"/>
          <w:sz w:val="28"/>
          <w:szCs w:val="28"/>
        </w:rPr>
        <w:t xml:space="preserve"> в целях регулирования отдельных отношений в сфере организации питания обучающихся муниципальных общеобразовательных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организаций:</w:t>
      </w: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DE7A6A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3925F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1D0F85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5FE">
        <w:rPr>
          <w:rFonts w:ascii="Times New Roman" w:hAnsi="Times New Roman" w:cs="Times New Roman"/>
          <w:b w:val="0"/>
          <w:sz w:val="28"/>
          <w:szCs w:val="28"/>
        </w:rPr>
        <w:t xml:space="preserve">порядок финансового обеспечения за счет средств местного бюджета мероприятий по организации питания обучающихся муниципальных общеобразовательных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организаций </w:t>
      </w:r>
      <w:r w:rsidRPr="003925FE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Пыть-Яха</w:t>
      </w:r>
      <w:r w:rsidRPr="003925FE">
        <w:rPr>
          <w:rFonts w:ascii="Times New Roman" w:hAnsi="Times New Roman" w:cs="Times New Roman"/>
          <w:b w:val="0"/>
          <w:sz w:val="28"/>
          <w:szCs w:val="28"/>
        </w:rPr>
        <w:t xml:space="preserve"> в учебное время по месту нахождения обще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3925FE">
        <w:rPr>
          <w:rFonts w:ascii="Times New Roman" w:hAnsi="Times New Roman" w:cs="Times New Roman"/>
          <w:b w:val="0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приложению.</w:t>
      </w:r>
      <w:r w:rsidRPr="003925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5397" w:rsidRDefault="00415397" w:rsidP="000958D9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Установить  размер  расходов  на  оплату  продуктов  питания  и  услуг по организации питания обучающихся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>муниципальных общеобразовательных организаций в учебное время по месту нахождения общеобразовательной организации</w:t>
      </w:r>
      <w:r w:rsidRPr="00DE7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 xml:space="preserve">оплату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>одноразового питания  за счет средств местного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 xml:space="preserve"> равный 44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 xml:space="preserve">рублям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 xml:space="preserve">в день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 xml:space="preserve">на одного обучающегося, за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F85">
        <w:rPr>
          <w:rFonts w:ascii="Times New Roman" w:hAnsi="Times New Roman" w:cs="Times New Roman"/>
          <w:b w:val="0"/>
          <w:sz w:val="28"/>
          <w:szCs w:val="28"/>
        </w:rPr>
        <w:t>исключением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>отдельных категорий обучающ</w:t>
      </w:r>
      <w:r>
        <w:rPr>
          <w:rFonts w:ascii="Times New Roman" w:hAnsi="Times New Roman" w:cs="Times New Roman"/>
          <w:b w:val="0"/>
          <w:sz w:val="28"/>
          <w:szCs w:val="28"/>
        </w:rPr>
        <w:t>ихс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>я, которым оказывается социальная поддержка в виде предоставления двухразового питания за счет средств субвенций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 xml:space="preserve"> из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>Ханты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>Мансийского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 xml:space="preserve"> автономного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7A6A">
        <w:rPr>
          <w:rFonts w:ascii="Times New Roman" w:hAnsi="Times New Roman" w:cs="Times New Roman"/>
          <w:b w:val="0"/>
          <w:sz w:val="28"/>
          <w:szCs w:val="28"/>
        </w:rPr>
        <w:t xml:space="preserve"> округа – Югры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415397" w:rsidRPr="00885F1B" w:rsidRDefault="00415397" w:rsidP="000958D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3.</w:t>
      </w:r>
      <w:r>
        <w:rPr>
          <w:sz w:val="28"/>
        </w:rPr>
        <w:tab/>
      </w:r>
      <w:r w:rsidRPr="00885F1B">
        <w:rPr>
          <w:sz w:val="28"/>
        </w:rPr>
        <w:t>Д</w:t>
      </w:r>
      <w:r w:rsidRPr="00885F1B">
        <w:rPr>
          <w:sz w:val="28"/>
          <w:szCs w:val="28"/>
        </w:rPr>
        <w:t xml:space="preserve">епартаменту образования </w:t>
      </w:r>
      <w:r>
        <w:rPr>
          <w:sz w:val="28"/>
          <w:szCs w:val="28"/>
        </w:rPr>
        <w:t xml:space="preserve">и молодежной политики                                     (П.А. Наговицына): 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5F1B"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Pr="00885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планирование и </w:t>
      </w:r>
      <w:r w:rsidRPr="00885F1B">
        <w:rPr>
          <w:sz w:val="28"/>
          <w:szCs w:val="28"/>
        </w:rPr>
        <w:t xml:space="preserve">распределение средств </w:t>
      </w:r>
      <w:r>
        <w:rPr>
          <w:sz w:val="28"/>
          <w:szCs w:val="28"/>
        </w:rPr>
        <w:t xml:space="preserve">местного бюджета на финансовое обеспечение мероприятий по организации питания обучающихся </w:t>
      </w:r>
      <w:r w:rsidRPr="004B753A">
        <w:rPr>
          <w:sz w:val="28"/>
          <w:szCs w:val="28"/>
        </w:rPr>
        <w:t>в учебное время по месту нахождения обще</w:t>
      </w:r>
      <w:r>
        <w:rPr>
          <w:sz w:val="28"/>
          <w:szCs w:val="28"/>
        </w:rPr>
        <w:t xml:space="preserve">образовательной организации </w:t>
      </w:r>
      <w:r w:rsidRPr="00885F1B">
        <w:rPr>
          <w:sz w:val="28"/>
          <w:szCs w:val="28"/>
        </w:rPr>
        <w:t xml:space="preserve">на период, соответствующий периоду формирования бюджета, </w:t>
      </w:r>
      <w:r>
        <w:rPr>
          <w:sz w:val="28"/>
          <w:szCs w:val="28"/>
        </w:rPr>
        <w:t xml:space="preserve">в порядке, установленном </w:t>
      </w:r>
      <w:r w:rsidRPr="00A17E1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</w:t>
      </w:r>
      <w:r w:rsidRPr="00A17E1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постановления.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5F1B">
        <w:rPr>
          <w:sz w:val="28"/>
          <w:szCs w:val="28"/>
        </w:rPr>
        <w:t>.2.</w:t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>Осуществлять контроль за расходованием средств</w:t>
      </w:r>
      <w:r>
        <w:rPr>
          <w:sz w:val="28"/>
          <w:szCs w:val="28"/>
        </w:rPr>
        <w:t xml:space="preserve"> местного бюджета на финансовое обеспечение мероприятий по организации питания обучающихся</w:t>
      </w:r>
      <w:r w:rsidRPr="0085393A">
        <w:rPr>
          <w:sz w:val="28"/>
          <w:szCs w:val="28"/>
        </w:rPr>
        <w:t xml:space="preserve"> </w:t>
      </w:r>
      <w:r w:rsidRPr="004B753A">
        <w:rPr>
          <w:sz w:val="28"/>
          <w:szCs w:val="28"/>
        </w:rPr>
        <w:t>в учебное время по месту нахождения обще</w:t>
      </w:r>
      <w:r>
        <w:rPr>
          <w:sz w:val="28"/>
          <w:szCs w:val="28"/>
        </w:rPr>
        <w:t>образовательной организации</w:t>
      </w:r>
      <w:r w:rsidRPr="00885F1B">
        <w:rPr>
          <w:sz w:val="28"/>
          <w:szCs w:val="28"/>
        </w:rPr>
        <w:t>.</w:t>
      </w:r>
    </w:p>
    <w:p w:rsidR="00415397" w:rsidRPr="00885F1B" w:rsidRDefault="00415397" w:rsidP="000958D9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 xml:space="preserve">Директорам муниципальных общеобразовательных </w:t>
      </w:r>
      <w:r>
        <w:rPr>
          <w:sz w:val="28"/>
          <w:szCs w:val="28"/>
        </w:rPr>
        <w:t>организаций</w:t>
      </w:r>
      <w:r w:rsidRPr="00885F1B">
        <w:rPr>
          <w:sz w:val="28"/>
          <w:szCs w:val="28"/>
        </w:rPr>
        <w:t xml:space="preserve">: 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 xml:space="preserve">Создать необходимые условия для организации питания </w:t>
      </w:r>
      <w:r>
        <w:rPr>
          <w:sz w:val="28"/>
          <w:szCs w:val="28"/>
        </w:rPr>
        <w:t>обучающихся</w:t>
      </w:r>
      <w:r w:rsidRPr="00885F1B">
        <w:rPr>
          <w:sz w:val="28"/>
          <w:szCs w:val="28"/>
        </w:rPr>
        <w:t xml:space="preserve">, за счет </w:t>
      </w:r>
      <w:r>
        <w:rPr>
          <w:sz w:val="28"/>
          <w:szCs w:val="28"/>
        </w:rPr>
        <w:t>средств местного бюджета</w:t>
      </w:r>
      <w:r w:rsidRPr="00885F1B">
        <w:rPr>
          <w:sz w:val="28"/>
          <w:szCs w:val="28"/>
        </w:rPr>
        <w:t xml:space="preserve">, средств родительской платы за питание </w:t>
      </w:r>
      <w:r>
        <w:rPr>
          <w:sz w:val="28"/>
          <w:szCs w:val="28"/>
        </w:rPr>
        <w:t>обучающихся</w:t>
      </w:r>
      <w:r w:rsidRPr="00885F1B">
        <w:rPr>
          <w:sz w:val="28"/>
          <w:szCs w:val="28"/>
        </w:rPr>
        <w:t xml:space="preserve"> в учебное время</w:t>
      </w:r>
      <w:r w:rsidRPr="00577E08">
        <w:rPr>
          <w:sz w:val="28"/>
          <w:szCs w:val="28"/>
        </w:rPr>
        <w:t xml:space="preserve"> </w:t>
      </w:r>
      <w:r w:rsidRPr="004B753A">
        <w:rPr>
          <w:sz w:val="28"/>
          <w:szCs w:val="28"/>
        </w:rPr>
        <w:t>по месту нахождения обще</w:t>
      </w:r>
      <w:r>
        <w:rPr>
          <w:sz w:val="28"/>
          <w:szCs w:val="28"/>
        </w:rPr>
        <w:t>образовательной организации</w:t>
      </w:r>
      <w:r w:rsidRPr="00885F1B">
        <w:rPr>
          <w:sz w:val="28"/>
          <w:szCs w:val="28"/>
        </w:rPr>
        <w:t>.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 xml:space="preserve">Установить локальными </w:t>
      </w:r>
      <w:r>
        <w:rPr>
          <w:sz w:val="28"/>
          <w:szCs w:val="28"/>
        </w:rPr>
        <w:t>нормативными</w:t>
      </w:r>
      <w:r w:rsidRPr="00885F1B">
        <w:rPr>
          <w:sz w:val="28"/>
          <w:szCs w:val="28"/>
        </w:rPr>
        <w:t xml:space="preserve"> актами </w:t>
      </w:r>
      <w:r>
        <w:rPr>
          <w:sz w:val="28"/>
          <w:szCs w:val="28"/>
        </w:rPr>
        <w:t>общеобразовательной организации</w:t>
      </w:r>
      <w:r w:rsidRPr="00885F1B">
        <w:rPr>
          <w:sz w:val="28"/>
          <w:szCs w:val="28"/>
        </w:rPr>
        <w:t>: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организации</w:t>
      </w:r>
      <w:r w:rsidRPr="00885F1B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885F1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885F1B">
        <w:rPr>
          <w:sz w:val="28"/>
          <w:szCs w:val="28"/>
        </w:rPr>
        <w:t xml:space="preserve"> в </w:t>
      </w:r>
      <w:r>
        <w:rPr>
          <w:sz w:val="28"/>
          <w:szCs w:val="28"/>
        </w:rPr>
        <w:t>обще</w:t>
      </w:r>
      <w:r w:rsidRPr="00885F1B">
        <w:rPr>
          <w:sz w:val="28"/>
          <w:szCs w:val="28"/>
        </w:rPr>
        <w:t>образовательно</w:t>
      </w:r>
      <w:r>
        <w:rPr>
          <w:sz w:val="28"/>
          <w:szCs w:val="28"/>
        </w:rPr>
        <w:t>й</w:t>
      </w:r>
      <w:r w:rsidRPr="00885F1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4.2.2.</w:t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 xml:space="preserve">Форму заявления на обеспечение питанием </w:t>
      </w:r>
      <w:r>
        <w:rPr>
          <w:sz w:val="28"/>
          <w:szCs w:val="28"/>
        </w:rPr>
        <w:t>обучающихся</w:t>
      </w:r>
      <w:r w:rsidRPr="00885F1B">
        <w:rPr>
          <w:sz w:val="28"/>
          <w:szCs w:val="28"/>
        </w:rPr>
        <w:t xml:space="preserve"> в </w:t>
      </w:r>
      <w:r>
        <w:rPr>
          <w:sz w:val="28"/>
          <w:szCs w:val="28"/>
        </w:rPr>
        <w:t>обще</w:t>
      </w:r>
      <w:r w:rsidRPr="00885F1B">
        <w:rPr>
          <w:sz w:val="28"/>
          <w:szCs w:val="28"/>
        </w:rPr>
        <w:t>образовательно</w:t>
      </w:r>
      <w:r>
        <w:rPr>
          <w:sz w:val="28"/>
          <w:szCs w:val="28"/>
        </w:rPr>
        <w:t>й</w:t>
      </w:r>
      <w:r w:rsidRPr="00885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Pr="00885F1B">
        <w:rPr>
          <w:sz w:val="28"/>
          <w:szCs w:val="28"/>
        </w:rPr>
        <w:t>в учебное время.</w:t>
      </w:r>
    </w:p>
    <w:p w:rsidR="00415397" w:rsidRPr="00B75E6A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B75E6A">
        <w:rPr>
          <w:sz w:val="28"/>
          <w:szCs w:val="28"/>
        </w:rPr>
        <w:t>4.2.3.</w:t>
      </w:r>
      <w:r w:rsidRPr="00B75E6A">
        <w:rPr>
          <w:sz w:val="28"/>
          <w:szCs w:val="28"/>
        </w:rPr>
        <w:tab/>
        <w:t>Размер платы, взимаемой с родителей (законных представителей)        за обеспечение питанием обучающихся, с учетом мнения обучающихся, родителей (законных представителей) несовершеннолетних обучающихся и педагогических</w:t>
      </w:r>
      <w:r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 xml:space="preserve"> работников общеобразовательной организации, с учетом оплаты </w:t>
      </w:r>
      <w:r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 xml:space="preserve">одноразового питания обучающихся </w:t>
      </w:r>
      <w:r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 xml:space="preserve">размере 44-х рублей </w:t>
      </w:r>
      <w:r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>за счет средств местного бюджета.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Pr="00885F1B">
        <w:rPr>
          <w:sz w:val="28"/>
          <w:szCs w:val="28"/>
        </w:rPr>
        <w:t xml:space="preserve">Назначить должностное лицо, ответственное за организацию питания </w:t>
      </w:r>
      <w:r>
        <w:rPr>
          <w:sz w:val="28"/>
          <w:szCs w:val="28"/>
        </w:rPr>
        <w:t>обучающихся</w:t>
      </w:r>
      <w:r w:rsidRPr="00885F1B">
        <w:rPr>
          <w:sz w:val="28"/>
          <w:szCs w:val="28"/>
        </w:rPr>
        <w:t>.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4.4.</w:t>
      </w:r>
      <w:r>
        <w:rPr>
          <w:sz w:val="28"/>
        </w:rPr>
        <w:tab/>
      </w:r>
      <w:r w:rsidRPr="00885F1B">
        <w:rPr>
          <w:sz w:val="28"/>
        </w:rPr>
        <w:t xml:space="preserve">Обеспечить ведение и своевременную передачу в </w:t>
      </w:r>
      <w:r>
        <w:rPr>
          <w:sz w:val="28"/>
        </w:rPr>
        <w:t>м</w:t>
      </w:r>
      <w:r w:rsidRPr="003A0A52">
        <w:rPr>
          <w:sz w:val="28"/>
          <w:szCs w:val="28"/>
        </w:rPr>
        <w:t>униципальн</w:t>
      </w:r>
      <w:r>
        <w:rPr>
          <w:sz w:val="28"/>
          <w:szCs w:val="28"/>
        </w:rPr>
        <w:t>ое</w:t>
      </w:r>
      <w:r w:rsidRPr="003A0A52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ое</w:t>
      </w:r>
      <w:r w:rsidRPr="003A0A52">
        <w:rPr>
          <w:sz w:val="28"/>
          <w:szCs w:val="28"/>
        </w:rPr>
        <w:t xml:space="preserve"> учреждение «Центр бухгалтерского и комплексного обслуживания муниципальных учреждений г. Пыть-Яха»</w:t>
      </w:r>
      <w:r w:rsidRPr="00885F1B">
        <w:rPr>
          <w:sz w:val="28"/>
        </w:rPr>
        <w:t xml:space="preserve"> первичных документов, необходимых для финансового обеспечения </w:t>
      </w:r>
      <w:r>
        <w:rPr>
          <w:sz w:val="28"/>
        </w:rPr>
        <w:t xml:space="preserve">мероприятий по организации </w:t>
      </w:r>
      <w:r w:rsidRPr="00885F1B">
        <w:rPr>
          <w:sz w:val="28"/>
        </w:rPr>
        <w:t xml:space="preserve">питания </w:t>
      </w:r>
      <w:r>
        <w:rPr>
          <w:sz w:val="28"/>
        </w:rPr>
        <w:t>обучающихся</w:t>
      </w:r>
      <w:r w:rsidRPr="00885F1B">
        <w:rPr>
          <w:sz w:val="28"/>
        </w:rPr>
        <w:t xml:space="preserve">, для подготовки сводной информации, необходимой для составления отчетов о расходовании средств </w:t>
      </w:r>
      <w:r>
        <w:rPr>
          <w:sz w:val="28"/>
        </w:rPr>
        <w:t>на питание обучающихся</w:t>
      </w:r>
      <w:r w:rsidRPr="00885F1B">
        <w:rPr>
          <w:sz w:val="28"/>
        </w:rPr>
        <w:t>.</w:t>
      </w:r>
    </w:p>
    <w:p w:rsidR="00415397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4.5.</w:t>
      </w:r>
      <w:r>
        <w:rPr>
          <w:sz w:val="28"/>
        </w:rPr>
        <w:tab/>
      </w:r>
      <w:r w:rsidRPr="00885F1B">
        <w:rPr>
          <w:sz w:val="28"/>
        </w:rPr>
        <w:t xml:space="preserve">Организовать контроль за надлежащим исполнением обязательств </w:t>
      </w:r>
      <w:r>
        <w:rPr>
          <w:sz w:val="28"/>
        </w:rPr>
        <w:t xml:space="preserve">                  </w:t>
      </w:r>
      <w:r w:rsidRPr="00885F1B">
        <w:rPr>
          <w:sz w:val="28"/>
        </w:rPr>
        <w:t xml:space="preserve">по оказанию услуг по организации горячего питания </w:t>
      </w:r>
      <w:r>
        <w:rPr>
          <w:sz w:val="28"/>
        </w:rPr>
        <w:t>обучающихся</w:t>
      </w:r>
      <w:r w:rsidRPr="00885F1B">
        <w:rPr>
          <w:sz w:val="28"/>
        </w:rPr>
        <w:t>.</w:t>
      </w:r>
    </w:p>
    <w:p w:rsidR="00415397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5.</w:t>
      </w:r>
      <w:r>
        <w:rPr>
          <w:sz w:val="28"/>
        </w:rPr>
        <w:tab/>
      </w:r>
      <w:r w:rsidRPr="0062606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01.01.2019.</w:t>
      </w:r>
    </w:p>
    <w:p w:rsidR="00415397" w:rsidRPr="008D74A9" w:rsidRDefault="00415397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74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Отделу по наградам, связям с общественными организациями и СМИ управления делами (О.В. Кулиш) опубликовать постановление в печатном средстве массовой </w:t>
      </w:r>
      <w:r w:rsidRPr="008D74A9">
        <w:rPr>
          <w:rFonts w:ascii="Times New Roman" w:hAnsi="Times New Roman" w:cs="Times New Roman"/>
          <w:sz w:val="28"/>
          <w:szCs w:val="28"/>
        </w:rPr>
        <w:t>информации «Официальный вестник».</w:t>
      </w:r>
    </w:p>
    <w:p w:rsidR="00415397" w:rsidRDefault="00415397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5A3D4E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15397" w:rsidRPr="00193E5B" w:rsidRDefault="00415397" w:rsidP="002F0A3D">
      <w:pPr>
        <w:tabs>
          <w:tab w:val="left" w:pos="1134"/>
        </w:tabs>
        <w:spacing w:line="360" w:lineRule="auto"/>
        <w:ind w:firstLine="567"/>
        <w:jc w:val="both"/>
        <w:rPr>
          <w:color w:val="00B050"/>
          <w:sz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2F0A3D">
        <w:rPr>
          <w:sz w:val="28"/>
          <w:szCs w:val="28"/>
        </w:rPr>
        <w:t>Признать утратившим силу постановление администрации города</w:t>
      </w:r>
      <w:r w:rsidRPr="002F0A3D">
        <w:rPr>
          <w:rStyle w:val="a2"/>
          <w:sz w:val="28"/>
          <w:szCs w:val="28"/>
        </w:rPr>
        <w:t xml:space="preserve"> от 17.08.2017 №220-па «</w:t>
      </w:r>
      <w:r w:rsidRPr="002F0A3D">
        <w:rPr>
          <w:rStyle w:val="highlighthighlightactive"/>
          <w:sz w:val="28"/>
          <w:szCs w:val="28"/>
        </w:rPr>
        <w:t>Об обеспечении питанием обучающихся в муниципальных общеобразовательных  организациях</w:t>
      </w:r>
      <w:r w:rsidRPr="002F0A3D">
        <w:rPr>
          <w:sz w:val="28"/>
          <w:szCs w:val="28"/>
        </w:rPr>
        <w:t>,  расположенных на территории  города Пыть – Яха».</w:t>
      </w:r>
      <w:r w:rsidRPr="00193E5B">
        <w:rPr>
          <w:color w:val="00B050"/>
          <w:sz w:val="28"/>
          <w:szCs w:val="28"/>
        </w:rPr>
        <w:t xml:space="preserve"> </w:t>
      </w:r>
    </w:p>
    <w:p w:rsidR="00415397" w:rsidRDefault="00415397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397" w:rsidRPr="005A3D4E" w:rsidRDefault="00415397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A3D4E">
        <w:rPr>
          <w:rFonts w:ascii="Times New Roman" w:hAnsi="Times New Roman" w:cs="Times New Roman"/>
          <w:sz w:val="28"/>
          <w:szCs w:val="28"/>
        </w:rPr>
        <w:t>.</w:t>
      </w:r>
      <w:r w:rsidRPr="005A3D4E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415397" w:rsidRPr="009F5275" w:rsidRDefault="00415397" w:rsidP="0009257A">
      <w:pPr>
        <w:ind w:firstLine="567"/>
        <w:jc w:val="both"/>
        <w:rPr>
          <w:sz w:val="28"/>
          <w:szCs w:val="28"/>
        </w:rPr>
      </w:pPr>
    </w:p>
    <w:p w:rsidR="00415397" w:rsidRPr="00151BEB" w:rsidRDefault="00415397" w:rsidP="009F5275">
      <w:pPr>
        <w:ind w:left="567"/>
        <w:jc w:val="both"/>
        <w:rPr>
          <w:color w:val="00B050"/>
          <w:sz w:val="28"/>
          <w:szCs w:val="28"/>
        </w:rPr>
      </w:pPr>
    </w:p>
    <w:p w:rsidR="00415397" w:rsidRPr="00551513" w:rsidRDefault="00415397" w:rsidP="009F5275">
      <w:pPr>
        <w:ind w:firstLine="567"/>
        <w:jc w:val="both"/>
        <w:rPr>
          <w:sz w:val="28"/>
          <w:szCs w:val="28"/>
        </w:rPr>
      </w:pPr>
    </w:p>
    <w:p w:rsidR="00415397" w:rsidRDefault="00415397" w:rsidP="009F5275">
      <w:pPr>
        <w:jc w:val="both"/>
        <w:rPr>
          <w:sz w:val="28"/>
          <w:szCs w:val="28"/>
        </w:rPr>
      </w:pPr>
      <w:r w:rsidRPr="00551513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15397" w:rsidRDefault="00415397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415397" w:rsidRPr="00557354" w:rsidRDefault="00415397" w:rsidP="00885F1B">
      <w:pPr>
        <w:tabs>
          <w:tab w:val="left" w:pos="1134"/>
        </w:tabs>
        <w:ind w:firstLine="567"/>
        <w:jc w:val="both"/>
        <w:rPr>
          <w:sz w:val="20"/>
          <w:szCs w:val="20"/>
        </w:rPr>
      </w:pPr>
    </w:p>
    <w:p w:rsidR="00415397" w:rsidRDefault="00415397" w:rsidP="002D4B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2D4BC5">
      <w:pPr>
        <w:rPr>
          <w:sz w:val="28"/>
          <w:szCs w:val="28"/>
        </w:rPr>
      </w:pPr>
    </w:p>
    <w:p w:rsidR="00415397" w:rsidRDefault="00415397" w:rsidP="00193E5B">
      <w:pPr>
        <w:ind w:left="496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85F1B">
        <w:rPr>
          <w:sz w:val="28"/>
          <w:szCs w:val="28"/>
        </w:rPr>
        <w:t xml:space="preserve">Приложение </w:t>
      </w:r>
    </w:p>
    <w:p w:rsidR="00415397" w:rsidRDefault="00415397" w:rsidP="00193E5B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85F1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885F1B">
        <w:rPr>
          <w:sz w:val="28"/>
          <w:szCs w:val="28"/>
        </w:rPr>
        <w:t xml:space="preserve">дминистрации </w:t>
      </w:r>
    </w:p>
    <w:p w:rsidR="00415397" w:rsidRPr="00885F1B" w:rsidRDefault="00415397" w:rsidP="002D4B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85F1B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Пыть-Яха</w:t>
      </w:r>
    </w:p>
    <w:p w:rsidR="00415397" w:rsidRDefault="00415397" w:rsidP="002D4B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от 24.12.2018 № 460-па</w:t>
      </w:r>
    </w:p>
    <w:p w:rsidR="00415397" w:rsidRPr="00885F1B" w:rsidRDefault="00415397" w:rsidP="00B30A24">
      <w:pPr>
        <w:ind w:firstLine="6379"/>
        <w:jc w:val="both"/>
        <w:rPr>
          <w:sz w:val="28"/>
          <w:szCs w:val="28"/>
        </w:rPr>
      </w:pPr>
    </w:p>
    <w:p w:rsidR="00415397" w:rsidRPr="00C82287" w:rsidRDefault="00415397" w:rsidP="002D4BC5">
      <w:pPr>
        <w:spacing w:line="360" w:lineRule="auto"/>
        <w:jc w:val="center"/>
        <w:rPr>
          <w:sz w:val="28"/>
          <w:szCs w:val="28"/>
          <w:highlight w:val="yellow"/>
        </w:rPr>
      </w:pPr>
      <w:r w:rsidRPr="00BB7724">
        <w:rPr>
          <w:sz w:val="28"/>
          <w:szCs w:val="28"/>
        </w:rPr>
        <w:t xml:space="preserve">Порядок </w:t>
      </w:r>
      <w:r w:rsidRPr="004B753A">
        <w:rPr>
          <w:sz w:val="28"/>
          <w:szCs w:val="28"/>
        </w:rPr>
        <w:t>финансо</w:t>
      </w:r>
      <w:bookmarkStart w:id="0" w:name="_GoBack"/>
      <w:bookmarkEnd w:id="0"/>
      <w:r w:rsidRPr="004B753A">
        <w:rPr>
          <w:sz w:val="28"/>
          <w:szCs w:val="28"/>
        </w:rPr>
        <w:t xml:space="preserve">вого обеспечения за </w:t>
      </w:r>
      <w:r>
        <w:rPr>
          <w:sz w:val="28"/>
          <w:szCs w:val="28"/>
        </w:rPr>
        <w:t>счет средств местного бюджета</w:t>
      </w:r>
      <w:r w:rsidRPr="004B753A">
        <w:rPr>
          <w:sz w:val="28"/>
          <w:szCs w:val="28"/>
        </w:rPr>
        <w:t xml:space="preserve"> мероприятий по организации питания </w:t>
      </w:r>
      <w:r>
        <w:rPr>
          <w:sz w:val="28"/>
          <w:szCs w:val="28"/>
        </w:rPr>
        <w:t>обучающихся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4B753A">
        <w:rPr>
          <w:sz w:val="28"/>
          <w:szCs w:val="28"/>
        </w:rPr>
        <w:t xml:space="preserve">общеобразовательных </w:t>
      </w:r>
      <w:r>
        <w:rPr>
          <w:sz w:val="28"/>
          <w:szCs w:val="28"/>
        </w:rPr>
        <w:t xml:space="preserve">организациях города Пыть-Яха </w:t>
      </w:r>
      <w:r w:rsidRPr="004B753A">
        <w:rPr>
          <w:sz w:val="28"/>
          <w:szCs w:val="28"/>
        </w:rPr>
        <w:t>в учебное время по месту нахождения обще</w:t>
      </w:r>
      <w:r>
        <w:rPr>
          <w:sz w:val="28"/>
          <w:szCs w:val="28"/>
        </w:rPr>
        <w:t>образовательной организации (далее – порядок)</w:t>
      </w:r>
    </w:p>
    <w:p w:rsidR="00415397" w:rsidRPr="00C82287" w:rsidRDefault="00415397" w:rsidP="00B30A24">
      <w:pPr>
        <w:jc w:val="center"/>
        <w:rPr>
          <w:sz w:val="28"/>
          <w:szCs w:val="28"/>
          <w:highlight w:val="yellow"/>
        </w:rPr>
      </w:pPr>
    </w:p>
    <w:p w:rsidR="00415397" w:rsidRPr="000A05D8" w:rsidRDefault="00415397" w:rsidP="000A05D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A05D8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0A05D8">
        <w:rPr>
          <w:sz w:val="28"/>
          <w:szCs w:val="28"/>
        </w:rPr>
        <w:t>Порядок регулирует вопросы финансового обеспечения мероприятий по организации питания обучающихся муниципальных общеобразовательных организаций (далее – общеобразовательные организации) в учебное время по месту нахождения общеобразовательной организации</w:t>
      </w:r>
      <w:r>
        <w:rPr>
          <w:sz w:val="28"/>
          <w:szCs w:val="28"/>
        </w:rPr>
        <w:t>.</w:t>
      </w:r>
    </w:p>
    <w:p w:rsidR="00415397" w:rsidRPr="009A4654" w:rsidRDefault="00415397" w:rsidP="000958D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1" w:name="sub_1002"/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8E6A0D">
        <w:rPr>
          <w:sz w:val="28"/>
          <w:szCs w:val="28"/>
        </w:rPr>
        <w:t xml:space="preserve">Финансовое обеспечение питания </w:t>
      </w:r>
      <w:r>
        <w:rPr>
          <w:sz w:val="28"/>
          <w:szCs w:val="28"/>
        </w:rPr>
        <w:t>обучающихся</w:t>
      </w:r>
      <w:r w:rsidRPr="008E6A0D">
        <w:rPr>
          <w:sz w:val="28"/>
          <w:szCs w:val="28"/>
        </w:rPr>
        <w:t xml:space="preserve"> осуществляется </w:t>
      </w:r>
      <w:r w:rsidRPr="009A4654">
        <w:rPr>
          <w:sz w:val="28"/>
          <w:szCs w:val="28"/>
        </w:rPr>
        <w:t xml:space="preserve">за счет средств бюджета автономного округа, </w:t>
      </w:r>
      <w:r>
        <w:rPr>
          <w:sz w:val="28"/>
          <w:szCs w:val="28"/>
        </w:rPr>
        <w:t>средств</w:t>
      </w:r>
      <w:r w:rsidRPr="00505E95">
        <w:rPr>
          <w:sz w:val="28"/>
          <w:szCs w:val="28"/>
        </w:rPr>
        <w:t xml:space="preserve"> </w:t>
      </w:r>
      <w:r w:rsidRPr="009A4654">
        <w:rPr>
          <w:sz w:val="28"/>
          <w:szCs w:val="28"/>
        </w:rPr>
        <w:t>местного бюджета, средств родителей (законных представителей) обучающихся за организацию дополнительного питания обучающихся, а также за счет иных источников, не запрещенных законодательством.</w:t>
      </w:r>
    </w:p>
    <w:p w:rsidR="00415397" w:rsidRPr="004B753A" w:rsidRDefault="00415397" w:rsidP="000958D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</w:t>
      </w:r>
      <w:r w:rsidRPr="004B753A">
        <w:rPr>
          <w:sz w:val="28"/>
          <w:szCs w:val="28"/>
        </w:rPr>
        <w:t>итани</w:t>
      </w:r>
      <w:r>
        <w:rPr>
          <w:sz w:val="28"/>
          <w:szCs w:val="28"/>
        </w:rPr>
        <w:t>е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4B753A">
        <w:rPr>
          <w:sz w:val="28"/>
          <w:szCs w:val="28"/>
        </w:rPr>
        <w:t xml:space="preserve"> обеспечивается </w:t>
      </w:r>
      <w:r>
        <w:rPr>
          <w:sz w:val="28"/>
          <w:szCs w:val="28"/>
        </w:rPr>
        <w:t>обще</w:t>
      </w:r>
      <w:r w:rsidRPr="004B753A">
        <w:rPr>
          <w:sz w:val="28"/>
          <w:szCs w:val="28"/>
        </w:rPr>
        <w:t xml:space="preserve">образовательными </w:t>
      </w:r>
      <w:r>
        <w:rPr>
          <w:sz w:val="28"/>
          <w:szCs w:val="28"/>
        </w:rPr>
        <w:t>организациями</w:t>
      </w:r>
      <w:r w:rsidRPr="004B753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утвержденными </w:t>
      </w:r>
      <w:r w:rsidRPr="004B753A">
        <w:rPr>
          <w:sz w:val="28"/>
          <w:szCs w:val="28"/>
        </w:rPr>
        <w:t>государственными санитарно-эпидемиологическими правилами и нормативами.</w:t>
      </w:r>
    </w:p>
    <w:p w:rsidR="00415397" w:rsidRPr="004B753A" w:rsidRDefault="00415397" w:rsidP="000958D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2" w:name="sub_1003"/>
      <w:bookmarkEnd w:id="1"/>
      <w:r>
        <w:rPr>
          <w:sz w:val="28"/>
          <w:szCs w:val="28"/>
        </w:rPr>
        <w:t>4</w:t>
      </w:r>
      <w:r w:rsidRPr="004B753A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За счет средств местного бюджета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организовано питание </w:t>
      </w:r>
      <w:r w:rsidRPr="009A4654">
        <w:rPr>
          <w:sz w:val="28"/>
          <w:szCs w:val="28"/>
        </w:rPr>
        <w:t xml:space="preserve">в размере 44-х рублей в день на одного обучающегося, за исключением отдельных категорий обучающихся, которым оказывается социальная поддержка в виде предоставления двухразового питания, </w:t>
      </w:r>
      <w:r w:rsidRPr="004B753A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письменного </w:t>
      </w:r>
      <w:r w:rsidRPr="004B753A">
        <w:rPr>
          <w:sz w:val="28"/>
          <w:szCs w:val="28"/>
        </w:rPr>
        <w:t xml:space="preserve">заявления одного из родителей (законных представителей) по форме, установленной локальным </w:t>
      </w:r>
      <w:r>
        <w:rPr>
          <w:sz w:val="28"/>
          <w:szCs w:val="28"/>
        </w:rPr>
        <w:t>нормативным</w:t>
      </w:r>
      <w:r w:rsidRPr="004B753A">
        <w:rPr>
          <w:sz w:val="28"/>
          <w:szCs w:val="28"/>
        </w:rPr>
        <w:t xml:space="preserve"> актом </w:t>
      </w:r>
      <w:r>
        <w:rPr>
          <w:sz w:val="28"/>
          <w:szCs w:val="28"/>
        </w:rPr>
        <w:t>общеобразовательной организации.</w:t>
      </w:r>
    </w:p>
    <w:bookmarkEnd w:id="2"/>
    <w:p w:rsidR="00415397" w:rsidRPr="004B753A" w:rsidRDefault="00415397" w:rsidP="000958D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4B753A">
        <w:rPr>
          <w:sz w:val="28"/>
          <w:szCs w:val="28"/>
        </w:rPr>
        <w:t xml:space="preserve">В заявлении родитель (законный представитель) указывает период в течение учебного года, на который </w:t>
      </w:r>
      <w:r>
        <w:rPr>
          <w:sz w:val="28"/>
          <w:szCs w:val="28"/>
        </w:rPr>
        <w:t>обучающийся</w:t>
      </w:r>
      <w:r w:rsidRPr="004B753A">
        <w:rPr>
          <w:sz w:val="28"/>
          <w:szCs w:val="28"/>
        </w:rPr>
        <w:t xml:space="preserve"> должен быть обеспечен питанием, и подтверждает свое согласие на порядок обеспечения питанием в данно</w:t>
      </w:r>
      <w:r>
        <w:rPr>
          <w:sz w:val="28"/>
          <w:szCs w:val="28"/>
        </w:rPr>
        <w:t>й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4B753A">
        <w:rPr>
          <w:sz w:val="28"/>
          <w:szCs w:val="28"/>
        </w:rPr>
        <w:t>образовательно</w:t>
      </w:r>
      <w:r>
        <w:rPr>
          <w:sz w:val="28"/>
          <w:szCs w:val="28"/>
        </w:rPr>
        <w:t>й</w:t>
      </w:r>
      <w:r w:rsidRPr="004B753A">
        <w:rPr>
          <w:sz w:val="28"/>
          <w:szCs w:val="28"/>
        </w:rPr>
        <w:t xml:space="preserve"> </w:t>
      </w:r>
      <w:r w:rsidRPr="00B75E6A">
        <w:rPr>
          <w:sz w:val="28"/>
          <w:szCs w:val="28"/>
        </w:rPr>
        <w:t>организации</w:t>
      </w:r>
      <w:r w:rsidRPr="004B753A">
        <w:rPr>
          <w:sz w:val="28"/>
          <w:szCs w:val="28"/>
        </w:rPr>
        <w:t xml:space="preserve">, установленный локальным правовым актом </w:t>
      </w:r>
      <w:r>
        <w:rPr>
          <w:sz w:val="28"/>
          <w:szCs w:val="28"/>
        </w:rPr>
        <w:t>общеобразовательной организации</w:t>
      </w:r>
      <w:r w:rsidRPr="004B753A">
        <w:rPr>
          <w:sz w:val="28"/>
          <w:szCs w:val="28"/>
        </w:rPr>
        <w:t>.</w:t>
      </w:r>
    </w:p>
    <w:p w:rsidR="00415397" w:rsidRDefault="00415397" w:rsidP="007543D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3" w:name="sub_1016"/>
      <w:bookmarkStart w:id="4" w:name="sub_1007"/>
      <w:r>
        <w:rPr>
          <w:sz w:val="28"/>
          <w:szCs w:val="28"/>
        </w:rPr>
        <w:t>7</w:t>
      </w:r>
      <w:r w:rsidRPr="004B753A">
        <w:rPr>
          <w:sz w:val="28"/>
          <w:szCs w:val="28"/>
        </w:rPr>
        <w:t xml:space="preserve">. </w:t>
      </w:r>
      <w:bookmarkEnd w:id="3"/>
      <w:r>
        <w:rPr>
          <w:sz w:val="28"/>
          <w:szCs w:val="28"/>
        </w:rPr>
        <w:tab/>
        <w:t xml:space="preserve">Объем расходов </w:t>
      </w:r>
      <w:r w:rsidRPr="004B753A">
        <w:rPr>
          <w:sz w:val="28"/>
          <w:szCs w:val="28"/>
        </w:rPr>
        <w:t>на финансовое обеспечение мероприятий по организации питания</w:t>
      </w:r>
      <w:r>
        <w:rPr>
          <w:sz w:val="28"/>
          <w:szCs w:val="28"/>
        </w:rPr>
        <w:t xml:space="preserve"> обучающихся, предоставляемый </w:t>
      </w:r>
      <w:r w:rsidRPr="004B753A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ой организацией</w:t>
      </w:r>
      <w:r w:rsidRPr="004B753A">
        <w:rPr>
          <w:sz w:val="28"/>
          <w:szCs w:val="28"/>
        </w:rPr>
        <w:t xml:space="preserve"> за счет средств местн</w:t>
      </w:r>
      <w:r w:rsidRPr="00EA1BC9">
        <w:rPr>
          <w:sz w:val="28"/>
          <w:szCs w:val="28"/>
        </w:rPr>
        <w:t>ого</w:t>
      </w:r>
      <w:r w:rsidRPr="004B753A">
        <w:rPr>
          <w:sz w:val="28"/>
          <w:szCs w:val="28"/>
        </w:rPr>
        <w:t xml:space="preserve"> бюджет</w:t>
      </w:r>
      <w:r w:rsidRPr="00EA1BC9">
        <w:rPr>
          <w:sz w:val="28"/>
          <w:szCs w:val="28"/>
        </w:rPr>
        <w:t>а</w:t>
      </w:r>
      <w:r>
        <w:rPr>
          <w:sz w:val="28"/>
          <w:szCs w:val="28"/>
        </w:rPr>
        <w:t xml:space="preserve"> и определяется </w:t>
      </w:r>
      <w:r w:rsidRPr="004B753A">
        <w:rPr>
          <w:sz w:val="28"/>
          <w:szCs w:val="28"/>
        </w:rPr>
        <w:t>по формуле:</w:t>
      </w:r>
    </w:p>
    <w:p w:rsidR="00415397" w:rsidRDefault="00415397" w:rsidP="007543D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Оср</w:t>
      </w:r>
      <w:r w:rsidRPr="004B753A">
        <w:rPr>
          <w:sz w:val="28"/>
          <w:szCs w:val="28"/>
        </w:rPr>
        <w:t xml:space="preserve"> = </w:t>
      </w:r>
      <w:r>
        <w:rPr>
          <w:sz w:val="28"/>
          <w:szCs w:val="28"/>
        </w:rPr>
        <w:t>Чо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r w:rsidRPr="004B753A">
        <w:rPr>
          <w:sz w:val="28"/>
          <w:szCs w:val="28"/>
        </w:rPr>
        <w:t xml:space="preserve">Кд </w:t>
      </w:r>
      <w:r>
        <w:rPr>
          <w:sz w:val="28"/>
          <w:szCs w:val="28"/>
        </w:rPr>
        <w:t>*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>Нр,</w:t>
      </w:r>
      <w:r w:rsidRPr="004B753A">
        <w:rPr>
          <w:sz w:val="28"/>
          <w:szCs w:val="28"/>
        </w:rPr>
        <w:t xml:space="preserve"> где:</w:t>
      </w:r>
    </w:p>
    <w:p w:rsidR="00415397" w:rsidRPr="004B753A" w:rsidRDefault="00415397" w:rsidP="007543D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(Оср) – объем средств </w:t>
      </w:r>
      <w:r w:rsidRPr="004B753A">
        <w:rPr>
          <w:sz w:val="28"/>
          <w:szCs w:val="28"/>
        </w:rPr>
        <w:t>местн</w:t>
      </w:r>
      <w:r w:rsidRPr="00EA1BC9">
        <w:rPr>
          <w:sz w:val="28"/>
          <w:szCs w:val="28"/>
        </w:rPr>
        <w:t>ого</w:t>
      </w:r>
      <w:r w:rsidRPr="004B753A">
        <w:rPr>
          <w:sz w:val="28"/>
          <w:szCs w:val="28"/>
        </w:rPr>
        <w:t xml:space="preserve"> бюджет</w:t>
      </w:r>
      <w:r w:rsidRPr="00EA1BC9">
        <w:rPr>
          <w:sz w:val="28"/>
          <w:szCs w:val="28"/>
        </w:rPr>
        <w:t>а</w:t>
      </w:r>
      <w:r>
        <w:rPr>
          <w:sz w:val="28"/>
          <w:szCs w:val="28"/>
        </w:rPr>
        <w:t xml:space="preserve"> на финансовый год:</w:t>
      </w:r>
    </w:p>
    <w:p w:rsidR="00415397" w:rsidRDefault="00415397" w:rsidP="007543D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Чо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среднегодовая численность обучающихся</w:t>
      </w:r>
      <w:r w:rsidRPr="004B753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 xml:space="preserve">ых организаций, </w:t>
      </w:r>
      <w:r w:rsidRPr="00EB0752">
        <w:rPr>
          <w:sz w:val="28"/>
          <w:szCs w:val="28"/>
        </w:rPr>
        <w:t xml:space="preserve">получающих </w:t>
      </w:r>
      <w:r>
        <w:rPr>
          <w:sz w:val="28"/>
          <w:szCs w:val="28"/>
        </w:rPr>
        <w:t xml:space="preserve">питание </w:t>
      </w:r>
      <w:r w:rsidRPr="00EB0752">
        <w:rPr>
          <w:sz w:val="28"/>
          <w:szCs w:val="28"/>
        </w:rPr>
        <w:t>в учебное время по месту нахождения обще</w:t>
      </w:r>
      <w:r>
        <w:rPr>
          <w:sz w:val="28"/>
          <w:szCs w:val="28"/>
        </w:rPr>
        <w:t>образовательной организации</w:t>
      </w:r>
      <w:r w:rsidRPr="00EB0752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местного бюджета:</w:t>
      </w:r>
    </w:p>
    <w:p w:rsidR="00415397" w:rsidRDefault="00415397" w:rsidP="007543D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B753A">
        <w:rPr>
          <w:sz w:val="28"/>
          <w:szCs w:val="28"/>
        </w:rPr>
        <w:t xml:space="preserve">Кд </w:t>
      </w:r>
      <w:r>
        <w:rPr>
          <w:sz w:val="28"/>
          <w:szCs w:val="28"/>
        </w:rPr>
        <w:t>–</w:t>
      </w:r>
      <w:r w:rsidRPr="004B753A">
        <w:rPr>
          <w:sz w:val="28"/>
          <w:szCs w:val="28"/>
        </w:rPr>
        <w:t xml:space="preserve"> средне</w:t>
      </w:r>
      <w:r>
        <w:rPr>
          <w:sz w:val="28"/>
          <w:szCs w:val="28"/>
        </w:rPr>
        <w:t>е</w:t>
      </w:r>
      <w:r w:rsidRPr="004B753A">
        <w:rPr>
          <w:sz w:val="28"/>
          <w:szCs w:val="28"/>
        </w:rPr>
        <w:t xml:space="preserve"> количество </w:t>
      </w:r>
      <w:r>
        <w:rPr>
          <w:sz w:val="28"/>
          <w:szCs w:val="28"/>
        </w:rPr>
        <w:t xml:space="preserve">учебных </w:t>
      </w:r>
      <w:r w:rsidRPr="004B753A"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питания одного учащегося </w:t>
      </w:r>
      <w:r w:rsidRPr="004B753A">
        <w:rPr>
          <w:sz w:val="28"/>
          <w:szCs w:val="28"/>
        </w:rPr>
        <w:t>в учебное время по месту нахождения обще</w:t>
      </w:r>
      <w:r>
        <w:rPr>
          <w:sz w:val="28"/>
          <w:szCs w:val="28"/>
        </w:rPr>
        <w:t xml:space="preserve">образовательной организации </w:t>
      </w:r>
      <w:r w:rsidRPr="004B753A">
        <w:rPr>
          <w:sz w:val="28"/>
          <w:szCs w:val="28"/>
        </w:rPr>
        <w:t>в финансовом году</w:t>
      </w:r>
      <w:r>
        <w:rPr>
          <w:sz w:val="28"/>
          <w:szCs w:val="28"/>
        </w:rPr>
        <w:t>, равное 160</w:t>
      </w:r>
      <w:r w:rsidRPr="004B753A">
        <w:rPr>
          <w:sz w:val="28"/>
          <w:szCs w:val="28"/>
        </w:rPr>
        <w:t>;</w:t>
      </w:r>
    </w:p>
    <w:p w:rsidR="00415397" w:rsidRDefault="00415397" w:rsidP="007543D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B753A">
        <w:rPr>
          <w:sz w:val="28"/>
          <w:szCs w:val="28"/>
        </w:rPr>
        <w:t xml:space="preserve"> размер расходов на финансовое обеспечение </w:t>
      </w:r>
      <w:r>
        <w:rPr>
          <w:sz w:val="28"/>
          <w:szCs w:val="28"/>
        </w:rPr>
        <w:t xml:space="preserve">мероприятий                                       по организации </w:t>
      </w:r>
      <w:r w:rsidRPr="004B753A">
        <w:rPr>
          <w:sz w:val="28"/>
          <w:szCs w:val="28"/>
        </w:rPr>
        <w:t xml:space="preserve">питания </w:t>
      </w:r>
      <w:r>
        <w:rPr>
          <w:sz w:val="28"/>
          <w:szCs w:val="28"/>
        </w:rPr>
        <w:t>в день на одного об</w:t>
      </w:r>
      <w:r w:rsidRPr="004B753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B753A">
        <w:rPr>
          <w:sz w:val="28"/>
          <w:szCs w:val="28"/>
        </w:rPr>
        <w:t>щ</w:t>
      </w:r>
      <w:r>
        <w:rPr>
          <w:sz w:val="28"/>
          <w:szCs w:val="28"/>
        </w:rPr>
        <w:t>егося</w:t>
      </w:r>
      <w:r w:rsidRPr="004B753A">
        <w:rPr>
          <w:sz w:val="28"/>
          <w:szCs w:val="28"/>
        </w:rPr>
        <w:t xml:space="preserve"> обще</w:t>
      </w:r>
      <w:r>
        <w:rPr>
          <w:sz w:val="28"/>
          <w:szCs w:val="28"/>
        </w:rPr>
        <w:t>образовательной организации в</w:t>
      </w:r>
      <w:r w:rsidRPr="004B753A">
        <w:rPr>
          <w:sz w:val="28"/>
          <w:szCs w:val="28"/>
        </w:rPr>
        <w:t xml:space="preserve"> учебное время по месту нахождения обще</w:t>
      </w:r>
      <w:r>
        <w:rPr>
          <w:sz w:val="28"/>
          <w:szCs w:val="28"/>
        </w:rPr>
        <w:t>образовательной организации</w:t>
      </w:r>
      <w:r w:rsidRPr="004B753A">
        <w:rPr>
          <w:sz w:val="28"/>
          <w:szCs w:val="28"/>
        </w:rPr>
        <w:t>, равный 44 рубля в день</w:t>
      </w:r>
      <w:r w:rsidRPr="00EB0752">
        <w:rPr>
          <w:sz w:val="28"/>
          <w:szCs w:val="28"/>
        </w:rPr>
        <w:t>.</w:t>
      </w:r>
    </w:p>
    <w:p w:rsidR="00415397" w:rsidRPr="007543D6" w:rsidRDefault="00415397" w:rsidP="0019020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D6">
        <w:rPr>
          <w:rFonts w:ascii="Times New Roman" w:hAnsi="Times New Roman" w:cs="Times New Roman"/>
          <w:sz w:val="28"/>
          <w:szCs w:val="28"/>
        </w:rPr>
        <w:t>8.</w:t>
      </w:r>
      <w:r w:rsidRPr="007543D6">
        <w:rPr>
          <w:rFonts w:ascii="Times New Roman" w:hAnsi="Times New Roman" w:cs="Times New Roman"/>
          <w:sz w:val="28"/>
          <w:szCs w:val="28"/>
        </w:rPr>
        <w:tab/>
        <w:t>Образовательные организации вправе использовать экономию средств местного бюджета, в объеме, не превышающем 20% от общего объема выделенных средств на организацию питания, сложившуюся в результате пропусков дней занятий учащимися (в результате карантина, актированных дней, по иным причинам), на те же цели путем увеличения калорийности, витаминизации и разнообразия рациона питания.</w:t>
      </w:r>
    </w:p>
    <w:p w:rsidR="00415397" w:rsidRPr="009556BE" w:rsidRDefault="00415397" w:rsidP="0019020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556BE">
        <w:rPr>
          <w:rFonts w:ascii="Times New Roman" w:hAnsi="Times New Roman" w:cs="Times New Roman"/>
          <w:sz w:val="28"/>
          <w:szCs w:val="28"/>
        </w:rPr>
        <w:t>.</w:t>
      </w:r>
      <w:r w:rsidRPr="009556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A4654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может быть организовано дополнительно к основному питанию дополнительное питание за счет средств родительской</w:t>
      </w:r>
      <w:r w:rsidRPr="009556BE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договора, заключенного с организацией - поставщиком услуг</w:t>
      </w:r>
      <w:r w:rsidRPr="009556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исключением обучающихся, которым</w:t>
      </w:r>
      <w:r w:rsidRPr="009556BE">
        <w:rPr>
          <w:rFonts w:ascii="Times New Roman" w:hAnsi="Times New Roman" w:cs="Times New Roman"/>
          <w:sz w:val="28"/>
          <w:szCs w:val="28"/>
        </w:rPr>
        <w:t xml:space="preserve"> оказывается социальная поддержка в виде 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6B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двухразового</w:t>
      </w:r>
      <w:r w:rsidRPr="009556BE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397" w:rsidRPr="009556BE" w:rsidRDefault="00415397" w:rsidP="00207B5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Размер р</w:t>
      </w:r>
      <w:r w:rsidRPr="009556BE">
        <w:rPr>
          <w:sz w:val="28"/>
          <w:szCs w:val="28"/>
        </w:rPr>
        <w:t>одительск</w:t>
      </w:r>
      <w:r>
        <w:rPr>
          <w:sz w:val="28"/>
          <w:szCs w:val="28"/>
        </w:rPr>
        <w:t>ой</w:t>
      </w:r>
      <w:r w:rsidRPr="009556BE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9556BE">
        <w:rPr>
          <w:sz w:val="28"/>
          <w:szCs w:val="28"/>
        </w:rPr>
        <w:t xml:space="preserve"> за организацию дополнительного питания </w:t>
      </w:r>
      <w:r>
        <w:rPr>
          <w:sz w:val="28"/>
          <w:szCs w:val="28"/>
        </w:rPr>
        <w:t xml:space="preserve">определяется организацией, являющейся поставщиком услуг по организации питания в данной образовательной организации. Оплата за дополнительное питание </w:t>
      </w:r>
      <w:r w:rsidRPr="009556BE">
        <w:rPr>
          <w:sz w:val="28"/>
          <w:szCs w:val="28"/>
        </w:rPr>
        <w:t xml:space="preserve">поступает </w:t>
      </w:r>
      <w:r>
        <w:rPr>
          <w:sz w:val="28"/>
          <w:szCs w:val="28"/>
          <w:lang w:eastAsia="en-US"/>
        </w:rPr>
        <w:t xml:space="preserve">на расчетный счет организации, </w:t>
      </w:r>
      <w:r w:rsidRPr="009556BE">
        <w:rPr>
          <w:sz w:val="28"/>
          <w:szCs w:val="28"/>
          <w:lang w:eastAsia="en-US"/>
        </w:rPr>
        <w:t>указанн</w:t>
      </w:r>
      <w:r>
        <w:rPr>
          <w:sz w:val="28"/>
          <w:szCs w:val="28"/>
          <w:lang w:eastAsia="en-US"/>
        </w:rPr>
        <w:t>ы</w:t>
      </w:r>
      <w:r w:rsidRPr="009556BE">
        <w:rPr>
          <w:sz w:val="28"/>
          <w:szCs w:val="28"/>
          <w:lang w:eastAsia="en-US"/>
        </w:rPr>
        <w:t>й в договоре, заключенном между родителями (законными представителями) и организацией, предоставляющей услуги по организации питания.</w:t>
      </w:r>
    </w:p>
    <w:p w:rsidR="00415397" w:rsidRPr="004B753A" w:rsidRDefault="00415397" w:rsidP="00207B5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4B75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B753A">
        <w:rPr>
          <w:sz w:val="28"/>
          <w:szCs w:val="28"/>
        </w:rPr>
        <w:t xml:space="preserve">расходы на обеспечение питанием </w:t>
      </w:r>
      <w:r>
        <w:rPr>
          <w:sz w:val="28"/>
          <w:szCs w:val="28"/>
        </w:rPr>
        <w:t>обучающихся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4B753A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Pr="004B753A">
        <w:rPr>
          <w:sz w:val="28"/>
          <w:szCs w:val="28"/>
        </w:rPr>
        <w:t xml:space="preserve"> включаются расходы на оплату стоимости продуктов питания</w:t>
      </w:r>
      <w:r>
        <w:rPr>
          <w:sz w:val="28"/>
          <w:szCs w:val="28"/>
        </w:rPr>
        <w:t xml:space="preserve"> с учетом </w:t>
      </w:r>
      <w:r w:rsidRPr="004B753A">
        <w:rPr>
          <w:sz w:val="28"/>
          <w:szCs w:val="28"/>
        </w:rPr>
        <w:t>торговой наценки.</w:t>
      </w:r>
    </w:p>
    <w:bookmarkEnd w:id="4"/>
    <w:p w:rsidR="00415397" w:rsidRPr="00C8545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2D20F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</w:t>
      </w:r>
      <w:r w:rsidRPr="00885F1B">
        <w:rPr>
          <w:sz w:val="28"/>
          <w:szCs w:val="28"/>
        </w:rPr>
        <w:t>униципальн</w:t>
      </w:r>
      <w:r>
        <w:rPr>
          <w:sz w:val="28"/>
          <w:szCs w:val="28"/>
        </w:rPr>
        <w:t>ые общеобразовательные организации, указанные</w:t>
      </w:r>
      <w:r w:rsidRPr="00885F1B">
        <w:rPr>
          <w:sz w:val="28"/>
          <w:szCs w:val="28"/>
        </w:rPr>
        <w:t xml:space="preserve"> в </w:t>
      </w:r>
      <w:r>
        <w:rPr>
          <w:sz w:val="28"/>
          <w:szCs w:val="28"/>
        </w:rPr>
        <w:t>приложении</w:t>
      </w:r>
      <w:r w:rsidRPr="00A17E1D">
        <w:rPr>
          <w:sz w:val="28"/>
          <w:szCs w:val="28"/>
        </w:rPr>
        <w:t xml:space="preserve"> </w:t>
      </w:r>
      <w:r w:rsidRPr="00885F1B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 xml:space="preserve">порядку, в рамках </w:t>
      </w:r>
      <w:r w:rsidRPr="00885F1B">
        <w:rPr>
          <w:sz w:val="28"/>
          <w:szCs w:val="28"/>
        </w:rPr>
        <w:t>финансово</w:t>
      </w:r>
      <w:r>
        <w:rPr>
          <w:sz w:val="28"/>
          <w:szCs w:val="28"/>
        </w:rPr>
        <w:t>го</w:t>
      </w:r>
      <w:r w:rsidRPr="00885F1B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я мероприятий по организации </w:t>
      </w:r>
      <w:r w:rsidRPr="00885F1B">
        <w:rPr>
          <w:sz w:val="28"/>
          <w:szCs w:val="28"/>
        </w:rPr>
        <w:t xml:space="preserve">питания </w:t>
      </w:r>
      <w:r>
        <w:rPr>
          <w:sz w:val="28"/>
          <w:szCs w:val="28"/>
        </w:rPr>
        <w:t>обучающихся</w:t>
      </w:r>
      <w:r w:rsidRPr="00885F1B">
        <w:rPr>
          <w:sz w:val="28"/>
          <w:szCs w:val="28"/>
        </w:rPr>
        <w:t xml:space="preserve">, за исключением отдельных категорий </w:t>
      </w:r>
      <w:r>
        <w:rPr>
          <w:sz w:val="28"/>
          <w:szCs w:val="28"/>
        </w:rPr>
        <w:t>обучающихся</w:t>
      </w:r>
      <w:r w:rsidRPr="00885F1B">
        <w:rPr>
          <w:sz w:val="28"/>
          <w:szCs w:val="28"/>
        </w:rPr>
        <w:t>, которым предоставляется социальная поддержка в виде предоставления двухразового питания в учебное время</w:t>
      </w:r>
      <w:r>
        <w:rPr>
          <w:sz w:val="28"/>
          <w:szCs w:val="28"/>
        </w:rPr>
        <w:t xml:space="preserve">, организуют работу по </w:t>
      </w:r>
      <w:r w:rsidRPr="00885F1B">
        <w:rPr>
          <w:sz w:val="28"/>
          <w:szCs w:val="28"/>
        </w:rPr>
        <w:t>размещению муниципального заказа и заключению договоров на оказание услуг по организации питания</w:t>
      </w:r>
      <w:r>
        <w:rPr>
          <w:sz w:val="28"/>
          <w:szCs w:val="28"/>
        </w:rPr>
        <w:t xml:space="preserve"> в соответствии с </w:t>
      </w:r>
      <w:r w:rsidRPr="00C8545B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>в сфере закупок товаров, работ, услуг для обеспечения государственных и  муниципальных нужд.</w:t>
      </w:r>
    </w:p>
    <w:p w:rsidR="00415397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Департамент образования и молодежной политики администрации города Пыть-Яха в течение финансового года осуществляет корректировку объема доведенных бюджетных ассигнований за счет средств местного бюджета между общеобразовательными организациями с учетом фактического изменения количества обучающихся, а также осуществляет контроль за целевым использованием средств по организации питания обучающихся в общеобразовательных организациях.</w:t>
      </w: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415397" w:rsidRPr="00885F1B" w:rsidRDefault="00415397" w:rsidP="000958D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415397" w:rsidRDefault="00415397" w:rsidP="004B75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415397" w:rsidRDefault="00415397" w:rsidP="004B75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415397" w:rsidRDefault="00415397" w:rsidP="004B75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415397" w:rsidRDefault="00415397" w:rsidP="004B75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415397" w:rsidRDefault="00415397" w:rsidP="004625C1">
      <w:pPr>
        <w:ind w:left="4962"/>
        <w:jc w:val="right"/>
        <w:rPr>
          <w:sz w:val="28"/>
          <w:szCs w:val="28"/>
        </w:rPr>
      </w:pPr>
      <w:r w:rsidRPr="00885F1B">
        <w:rPr>
          <w:sz w:val="28"/>
          <w:szCs w:val="28"/>
        </w:rPr>
        <w:t xml:space="preserve">Приложение </w:t>
      </w:r>
    </w:p>
    <w:p w:rsidR="00415397" w:rsidRPr="00885F1B" w:rsidRDefault="00415397" w:rsidP="004625C1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4B753A">
        <w:rPr>
          <w:sz w:val="28"/>
          <w:szCs w:val="28"/>
        </w:rPr>
        <w:t xml:space="preserve">финансового обеспечения за </w:t>
      </w:r>
      <w:r>
        <w:rPr>
          <w:sz w:val="28"/>
          <w:szCs w:val="28"/>
        </w:rPr>
        <w:t>счет средств местного бюджета</w:t>
      </w:r>
      <w:r w:rsidRPr="004B753A">
        <w:rPr>
          <w:sz w:val="28"/>
          <w:szCs w:val="28"/>
        </w:rPr>
        <w:t xml:space="preserve"> мероприятий по организации питания </w:t>
      </w:r>
      <w:r>
        <w:rPr>
          <w:sz w:val="28"/>
          <w:szCs w:val="28"/>
        </w:rPr>
        <w:t>обучающихся</w:t>
      </w:r>
      <w:r w:rsidRPr="004B7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4B753A">
        <w:rPr>
          <w:sz w:val="28"/>
          <w:szCs w:val="28"/>
        </w:rPr>
        <w:t xml:space="preserve">общеобразовательных </w:t>
      </w:r>
      <w:r>
        <w:rPr>
          <w:sz w:val="28"/>
          <w:szCs w:val="28"/>
        </w:rPr>
        <w:t xml:space="preserve">организациях города Пыть-Яха </w:t>
      </w:r>
      <w:r w:rsidRPr="004B753A">
        <w:rPr>
          <w:sz w:val="28"/>
          <w:szCs w:val="28"/>
        </w:rPr>
        <w:t>в учебное время по месту нахождения обще</w:t>
      </w:r>
      <w:r>
        <w:rPr>
          <w:sz w:val="28"/>
          <w:szCs w:val="28"/>
        </w:rPr>
        <w:t>образовательной организации</w:t>
      </w:r>
    </w:p>
    <w:p w:rsidR="00415397" w:rsidRPr="00C82287" w:rsidRDefault="00415397" w:rsidP="004625C1">
      <w:pPr>
        <w:ind w:left="4962"/>
        <w:rPr>
          <w:sz w:val="28"/>
          <w:szCs w:val="28"/>
          <w:highlight w:val="yellow"/>
        </w:rPr>
      </w:pPr>
    </w:p>
    <w:p w:rsidR="00415397" w:rsidRDefault="00415397" w:rsidP="00161E69">
      <w:pPr>
        <w:ind w:firstLine="6379"/>
        <w:jc w:val="both"/>
        <w:rPr>
          <w:sz w:val="28"/>
          <w:szCs w:val="28"/>
        </w:rPr>
      </w:pPr>
    </w:p>
    <w:p w:rsidR="00415397" w:rsidRPr="00885F1B" w:rsidRDefault="00415397" w:rsidP="00161E69">
      <w:pPr>
        <w:ind w:firstLine="6379"/>
        <w:jc w:val="both"/>
        <w:rPr>
          <w:sz w:val="28"/>
          <w:szCs w:val="28"/>
        </w:rPr>
      </w:pPr>
    </w:p>
    <w:p w:rsidR="00415397" w:rsidRPr="009556BE" w:rsidRDefault="00415397" w:rsidP="00885F1B">
      <w:pPr>
        <w:jc w:val="center"/>
        <w:rPr>
          <w:sz w:val="28"/>
          <w:szCs w:val="28"/>
        </w:rPr>
      </w:pPr>
      <w:r w:rsidRPr="009556BE">
        <w:rPr>
          <w:sz w:val="28"/>
          <w:szCs w:val="28"/>
        </w:rPr>
        <w:t>Перечень</w:t>
      </w:r>
    </w:p>
    <w:p w:rsidR="00415397" w:rsidRPr="009556BE" w:rsidRDefault="00415397" w:rsidP="00885F1B">
      <w:pPr>
        <w:jc w:val="center"/>
        <w:rPr>
          <w:sz w:val="28"/>
          <w:szCs w:val="28"/>
        </w:rPr>
      </w:pPr>
      <w:r w:rsidRPr="009556BE">
        <w:rPr>
          <w:sz w:val="28"/>
          <w:szCs w:val="28"/>
        </w:rPr>
        <w:t xml:space="preserve">муниципальных общеобразовательных организаций города Пыть-Яха, </w:t>
      </w:r>
    </w:p>
    <w:p w:rsidR="00415397" w:rsidRPr="009556BE" w:rsidRDefault="00415397" w:rsidP="00885F1B">
      <w:pPr>
        <w:jc w:val="center"/>
        <w:rPr>
          <w:sz w:val="28"/>
          <w:szCs w:val="28"/>
        </w:rPr>
      </w:pPr>
      <w:r w:rsidRPr="009556BE">
        <w:rPr>
          <w:sz w:val="28"/>
          <w:szCs w:val="28"/>
        </w:rPr>
        <w:t xml:space="preserve">в которых организовано питание обучающихся в учебное время по месту нахождения общеобразовательной организации </w:t>
      </w:r>
    </w:p>
    <w:p w:rsidR="00415397" w:rsidRPr="00885F1B" w:rsidRDefault="00415397" w:rsidP="00885F1B">
      <w:pPr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9045"/>
      </w:tblGrid>
      <w:tr w:rsidR="00415397" w:rsidRPr="00885F1B" w:rsidTr="007F49A6">
        <w:trPr>
          <w:trHeight w:val="625"/>
        </w:trPr>
        <w:tc>
          <w:tcPr>
            <w:tcW w:w="594" w:type="dxa"/>
          </w:tcPr>
          <w:p w:rsidR="00415397" w:rsidRPr="00885F1B" w:rsidRDefault="00415397" w:rsidP="00885F1B">
            <w:pPr>
              <w:jc w:val="center"/>
              <w:rPr>
                <w:sz w:val="28"/>
                <w:szCs w:val="28"/>
              </w:rPr>
            </w:pPr>
            <w:bookmarkStart w:id="5" w:name="RANGE!A1:C53"/>
            <w:bookmarkEnd w:id="5"/>
            <w:r w:rsidRPr="00885F1B">
              <w:rPr>
                <w:sz w:val="28"/>
                <w:szCs w:val="28"/>
              </w:rPr>
              <w:t>№</w:t>
            </w:r>
            <w:r w:rsidRPr="00885F1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9045" w:type="dxa"/>
          </w:tcPr>
          <w:p w:rsidR="00415397" w:rsidRPr="00885F1B" w:rsidRDefault="00415397" w:rsidP="0041160D">
            <w:pPr>
              <w:jc w:val="center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Наименование муниципально</w:t>
            </w:r>
            <w:r>
              <w:rPr>
                <w:sz w:val="28"/>
                <w:szCs w:val="28"/>
              </w:rPr>
              <w:t>й</w:t>
            </w:r>
            <w:r w:rsidRPr="00885F1B">
              <w:rPr>
                <w:sz w:val="28"/>
                <w:szCs w:val="28"/>
              </w:rPr>
              <w:t xml:space="preserve"> обще</w:t>
            </w:r>
            <w:r>
              <w:rPr>
                <w:sz w:val="28"/>
                <w:szCs w:val="28"/>
              </w:rPr>
              <w:t>образовательной организации</w:t>
            </w:r>
          </w:p>
        </w:tc>
      </w:tr>
      <w:tr w:rsidR="00415397" w:rsidRPr="00885F1B" w:rsidTr="007F49A6">
        <w:trPr>
          <w:trHeight w:val="625"/>
        </w:trPr>
        <w:tc>
          <w:tcPr>
            <w:tcW w:w="594" w:type="dxa"/>
          </w:tcPr>
          <w:p w:rsidR="00415397" w:rsidRPr="00885F1B" w:rsidRDefault="00415397" w:rsidP="007F49A6">
            <w:pPr>
              <w:jc w:val="center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1</w:t>
            </w:r>
          </w:p>
        </w:tc>
        <w:tc>
          <w:tcPr>
            <w:tcW w:w="9045" w:type="dxa"/>
          </w:tcPr>
          <w:p w:rsidR="00415397" w:rsidRPr="00885F1B" w:rsidRDefault="00415397" w:rsidP="004625C1">
            <w:pPr>
              <w:rPr>
                <w:sz w:val="28"/>
                <w:szCs w:val="28"/>
              </w:rPr>
            </w:pPr>
            <w:r w:rsidRPr="0041160D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№1 с углубленным изучением отдельных предметов</w:t>
            </w:r>
          </w:p>
        </w:tc>
      </w:tr>
      <w:tr w:rsidR="00415397" w:rsidRPr="00885F1B" w:rsidTr="0041160D">
        <w:trPr>
          <w:trHeight w:val="331"/>
        </w:trPr>
        <w:tc>
          <w:tcPr>
            <w:tcW w:w="594" w:type="dxa"/>
            <w:noWrap/>
          </w:tcPr>
          <w:p w:rsidR="00415397" w:rsidRPr="00885F1B" w:rsidRDefault="00415397" w:rsidP="0041160D">
            <w:pPr>
              <w:jc w:val="center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2</w:t>
            </w:r>
          </w:p>
        </w:tc>
        <w:tc>
          <w:tcPr>
            <w:tcW w:w="9045" w:type="dxa"/>
            <w:noWrap/>
          </w:tcPr>
          <w:p w:rsidR="00415397" w:rsidRPr="00885F1B" w:rsidRDefault="00415397" w:rsidP="0041160D">
            <w:pPr>
              <w:jc w:val="both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Муниципальное бюджетное общеобразовательное учреждение средн</w:t>
            </w:r>
            <w:r>
              <w:rPr>
                <w:sz w:val="28"/>
                <w:szCs w:val="28"/>
              </w:rPr>
              <w:t>яя общеобразовательная школа № 2</w:t>
            </w:r>
          </w:p>
        </w:tc>
      </w:tr>
      <w:tr w:rsidR="00415397" w:rsidRPr="00885F1B" w:rsidTr="0041160D">
        <w:trPr>
          <w:trHeight w:val="340"/>
        </w:trPr>
        <w:tc>
          <w:tcPr>
            <w:tcW w:w="594" w:type="dxa"/>
            <w:noWrap/>
          </w:tcPr>
          <w:p w:rsidR="00415397" w:rsidRPr="00885F1B" w:rsidRDefault="00415397" w:rsidP="0041160D">
            <w:pPr>
              <w:jc w:val="center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3</w:t>
            </w:r>
          </w:p>
        </w:tc>
        <w:tc>
          <w:tcPr>
            <w:tcW w:w="9045" w:type="dxa"/>
            <w:noWrap/>
          </w:tcPr>
          <w:p w:rsidR="00415397" w:rsidRPr="00885F1B" w:rsidRDefault="00415397" w:rsidP="0041160D">
            <w:pPr>
              <w:jc w:val="both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415397" w:rsidRPr="00885F1B" w:rsidTr="007F49A6">
        <w:trPr>
          <w:trHeight w:val="340"/>
        </w:trPr>
        <w:tc>
          <w:tcPr>
            <w:tcW w:w="594" w:type="dxa"/>
            <w:noWrap/>
          </w:tcPr>
          <w:p w:rsidR="00415397" w:rsidRPr="00885F1B" w:rsidRDefault="00415397" w:rsidP="0041160D">
            <w:pPr>
              <w:jc w:val="center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4</w:t>
            </w:r>
          </w:p>
        </w:tc>
        <w:tc>
          <w:tcPr>
            <w:tcW w:w="9045" w:type="dxa"/>
            <w:noWrap/>
          </w:tcPr>
          <w:p w:rsidR="00415397" w:rsidRPr="00885F1B" w:rsidRDefault="00415397" w:rsidP="0041160D">
            <w:pPr>
              <w:jc w:val="both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415397" w:rsidRPr="00885F1B" w:rsidTr="007F49A6">
        <w:trPr>
          <w:trHeight w:val="340"/>
        </w:trPr>
        <w:tc>
          <w:tcPr>
            <w:tcW w:w="594" w:type="dxa"/>
            <w:noWrap/>
          </w:tcPr>
          <w:p w:rsidR="00415397" w:rsidRPr="00885F1B" w:rsidRDefault="00415397" w:rsidP="0041160D">
            <w:pPr>
              <w:jc w:val="center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5</w:t>
            </w:r>
          </w:p>
        </w:tc>
        <w:tc>
          <w:tcPr>
            <w:tcW w:w="9045" w:type="dxa"/>
            <w:noWrap/>
          </w:tcPr>
          <w:p w:rsidR="00415397" w:rsidRPr="00885F1B" w:rsidRDefault="00415397" w:rsidP="0041160D">
            <w:pPr>
              <w:jc w:val="both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415397" w:rsidRPr="00885F1B" w:rsidTr="0041160D">
        <w:trPr>
          <w:trHeight w:val="340"/>
        </w:trPr>
        <w:tc>
          <w:tcPr>
            <w:tcW w:w="594" w:type="dxa"/>
            <w:noWrap/>
          </w:tcPr>
          <w:p w:rsidR="00415397" w:rsidRPr="00885F1B" w:rsidRDefault="00415397" w:rsidP="0041160D">
            <w:pPr>
              <w:jc w:val="center"/>
              <w:rPr>
                <w:sz w:val="28"/>
                <w:szCs w:val="28"/>
              </w:rPr>
            </w:pPr>
            <w:r w:rsidRPr="00885F1B">
              <w:rPr>
                <w:sz w:val="28"/>
                <w:szCs w:val="28"/>
              </w:rPr>
              <w:t>6</w:t>
            </w:r>
          </w:p>
        </w:tc>
        <w:tc>
          <w:tcPr>
            <w:tcW w:w="9045" w:type="dxa"/>
            <w:noWrap/>
          </w:tcPr>
          <w:p w:rsidR="00415397" w:rsidRPr="00885F1B" w:rsidRDefault="00415397" w:rsidP="0041160D">
            <w:pPr>
              <w:jc w:val="both"/>
              <w:rPr>
                <w:sz w:val="28"/>
                <w:szCs w:val="28"/>
              </w:rPr>
            </w:pPr>
            <w:r w:rsidRPr="0041160D">
              <w:rPr>
                <w:sz w:val="28"/>
                <w:szCs w:val="28"/>
              </w:rPr>
              <w:t xml:space="preserve">Муниципальное автономное </w:t>
            </w:r>
            <w:r>
              <w:rPr>
                <w:sz w:val="28"/>
                <w:szCs w:val="28"/>
              </w:rPr>
              <w:t>общеобразовательное учреждение «</w:t>
            </w:r>
            <w:r w:rsidRPr="0041160D">
              <w:rPr>
                <w:sz w:val="28"/>
                <w:szCs w:val="28"/>
              </w:rPr>
              <w:t>Комплекс средняя общеоб</w:t>
            </w:r>
            <w:r>
              <w:rPr>
                <w:sz w:val="28"/>
                <w:szCs w:val="28"/>
              </w:rPr>
              <w:t>разовательная школа-детский сад»</w:t>
            </w:r>
          </w:p>
        </w:tc>
      </w:tr>
    </w:tbl>
    <w:p w:rsidR="00415397" w:rsidRPr="0026793E" w:rsidRDefault="00415397" w:rsidP="0041160D">
      <w:pPr>
        <w:ind w:left="4962"/>
        <w:rPr>
          <w:sz w:val="28"/>
          <w:szCs w:val="28"/>
        </w:rPr>
      </w:pPr>
    </w:p>
    <w:sectPr w:rsidR="00415397" w:rsidRPr="0026793E" w:rsidSect="00D70E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397" w:rsidRDefault="00415397" w:rsidP="00643322">
      <w:r>
        <w:separator/>
      </w:r>
    </w:p>
  </w:endnote>
  <w:endnote w:type="continuationSeparator" w:id="0">
    <w:p w:rsidR="00415397" w:rsidRDefault="00415397" w:rsidP="00643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397" w:rsidRDefault="00415397" w:rsidP="00643322">
      <w:r>
        <w:separator/>
      </w:r>
    </w:p>
  </w:footnote>
  <w:footnote w:type="continuationSeparator" w:id="0">
    <w:p w:rsidR="00415397" w:rsidRDefault="00415397" w:rsidP="00643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97" w:rsidRPr="00643322" w:rsidRDefault="00415397">
    <w:pPr>
      <w:pStyle w:val="Header"/>
      <w:jc w:val="center"/>
      <w:rPr>
        <w:sz w:val="28"/>
        <w:szCs w:val="28"/>
      </w:rPr>
    </w:pPr>
    <w:r w:rsidRPr="00643322">
      <w:rPr>
        <w:sz w:val="28"/>
        <w:szCs w:val="28"/>
      </w:rPr>
      <w:fldChar w:fldCharType="begin"/>
    </w:r>
    <w:r w:rsidRPr="00643322">
      <w:rPr>
        <w:sz w:val="28"/>
        <w:szCs w:val="28"/>
      </w:rPr>
      <w:instrText>PAGE   \* MERGEFORMAT</w:instrText>
    </w:r>
    <w:r w:rsidRPr="00643322"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 w:rsidRPr="00643322">
      <w:rPr>
        <w:sz w:val="28"/>
        <w:szCs w:val="28"/>
      </w:rPr>
      <w:fldChar w:fldCharType="end"/>
    </w:r>
  </w:p>
  <w:p w:rsidR="00415397" w:rsidRDefault="004153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134C15"/>
    <w:multiLevelType w:val="hybridMultilevel"/>
    <w:tmpl w:val="A9F6EE18"/>
    <w:lvl w:ilvl="0" w:tplc="398E5308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0278EF"/>
    <w:multiLevelType w:val="hybridMultilevel"/>
    <w:tmpl w:val="73A4D8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0327BE4"/>
    <w:multiLevelType w:val="hybridMultilevel"/>
    <w:tmpl w:val="8E20CE90"/>
    <w:lvl w:ilvl="0" w:tplc="8DD6B5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C0C"/>
    <w:rsid w:val="00003120"/>
    <w:rsid w:val="00005612"/>
    <w:rsid w:val="00012580"/>
    <w:rsid w:val="0001442C"/>
    <w:rsid w:val="00014F85"/>
    <w:rsid w:val="00015321"/>
    <w:rsid w:val="00022496"/>
    <w:rsid w:val="00026B4F"/>
    <w:rsid w:val="00034C2A"/>
    <w:rsid w:val="0003678A"/>
    <w:rsid w:val="0004451F"/>
    <w:rsid w:val="00046E12"/>
    <w:rsid w:val="00051544"/>
    <w:rsid w:val="00062676"/>
    <w:rsid w:val="0006766C"/>
    <w:rsid w:val="00076D7F"/>
    <w:rsid w:val="000856EA"/>
    <w:rsid w:val="0009257A"/>
    <w:rsid w:val="000958D9"/>
    <w:rsid w:val="00096088"/>
    <w:rsid w:val="000A05D8"/>
    <w:rsid w:val="000A1F81"/>
    <w:rsid w:val="000A225F"/>
    <w:rsid w:val="000A23B3"/>
    <w:rsid w:val="000A295D"/>
    <w:rsid w:val="000A6BF7"/>
    <w:rsid w:val="000C24BB"/>
    <w:rsid w:val="000D33EE"/>
    <w:rsid w:val="000D527F"/>
    <w:rsid w:val="000D797C"/>
    <w:rsid w:val="000E260F"/>
    <w:rsid w:val="000F309B"/>
    <w:rsid w:val="000F3B5E"/>
    <w:rsid w:val="00105FB2"/>
    <w:rsid w:val="00114C20"/>
    <w:rsid w:val="001168BA"/>
    <w:rsid w:val="00120BF5"/>
    <w:rsid w:val="00122C18"/>
    <w:rsid w:val="00123ACB"/>
    <w:rsid w:val="00124E5C"/>
    <w:rsid w:val="00125203"/>
    <w:rsid w:val="00127969"/>
    <w:rsid w:val="00127D2C"/>
    <w:rsid w:val="001315A6"/>
    <w:rsid w:val="0013266A"/>
    <w:rsid w:val="001361B0"/>
    <w:rsid w:val="00146E23"/>
    <w:rsid w:val="00151BEB"/>
    <w:rsid w:val="00152493"/>
    <w:rsid w:val="001610F2"/>
    <w:rsid w:val="00161E69"/>
    <w:rsid w:val="00164EEB"/>
    <w:rsid w:val="00165A9E"/>
    <w:rsid w:val="00167471"/>
    <w:rsid w:val="00167D60"/>
    <w:rsid w:val="001812EC"/>
    <w:rsid w:val="00183423"/>
    <w:rsid w:val="0019020F"/>
    <w:rsid w:val="00192CAC"/>
    <w:rsid w:val="00192D48"/>
    <w:rsid w:val="001934E8"/>
    <w:rsid w:val="00193E5B"/>
    <w:rsid w:val="00195F2B"/>
    <w:rsid w:val="001A5144"/>
    <w:rsid w:val="001B06E9"/>
    <w:rsid w:val="001C44F4"/>
    <w:rsid w:val="001C61FB"/>
    <w:rsid w:val="001D0F85"/>
    <w:rsid w:val="001D368F"/>
    <w:rsid w:val="001D643C"/>
    <w:rsid w:val="001E206E"/>
    <w:rsid w:val="001F393D"/>
    <w:rsid w:val="001F54AA"/>
    <w:rsid w:val="00203584"/>
    <w:rsid w:val="0020543C"/>
    <w:rsid w:val="00207B5D"/>
    <w:rsid w:val="0021337F"/>
    <w:rsid w:val="002165D5"/>
    <w:rsid w:val="0022340E"/>
    <w:rsid w:val="0022358A"/>
    <w:rsid w:val="002240AD"/>
    <w:rsid w:val="00225D1C"/>
    <w:rsid w:val="00225D6A"/>
    <w:rsid w:val="00227DAD"/>
    <w:rsid w:val="00232069"/>
    <w:rsid w:val="002323E5"/>
    <w:rsid w:val="002366D7"/>
    <w:rsid w:val="00255074"/>
    <w:rsid w:val="00255D73"/>
    <w:rsid w:val="00260463"/>
    <w:rsid w:val="00261B49"/>
    <w:rsid w:val="002668E0"/>
    <w:rsid w:val="0026793E"/>
    <w:rsid w:val="002701BB"/>
    <w:rsid w:val="0027127A"/>
    <w:rsid w:val="0027137C"/>
    <w:rsid w:val="00276465"/>
    <w:rsid w:val="002870FF"/>
    <w:rsid w:val="002925BA"/>
    <w:rsid w:val="002B4FB9"/>
    <w:rsid w:val="002C592B"/>
    <w:rsid w:val="002D20F3"/>
    <w:rsid w:val="002D3DCF"/>
    <w:rsid w:val="002D4BC5"/>
    <w:rsid w:val="002E4374"/>
    <w:rsid w:val="002F0A3D"/>
    <w:rsid w:val="002F529E"/>
    <w:rsid w:val="00300C0C"/>
    <w:rsid w:val="00301DF9"/>
    <w:rsid w:val="00305D11"/>
    <w:rsid w:val="00306148"/>
    <w:rsid w:val="00306C60"/>
    <w:rsid w:val="003117B5"/>
    <w:rsid w:val="00317B4E"/>
    <w:rsid w:val="0032353D"/>
    <w:rsid w:val="003249DD"/>
    <w:rsid w:val="00324EF7"/>
    <w:rsid w:val="00326BD9"/>
    <w:rsid w:val="003279E0"/>
    <w:rsid w:val="003345F4"/>
    <w:rsid w:val="00334C5D"/>
    <w:rsid w:val="00336BBB"/>
    <w:rsid w:val="003414EF"/>
    <w:rsid w:val="00351A3C"/>
    <w:rsid w:val="00356301"/>
    <w:rsid w:val="0036522B"/>
    <w:rsid w:val="00365D22"/>
    <w:rsid w:val="003725D2"/>
    <w:rsid w:val="00372719"/>
    <w:rsid w:val="00376DBD"/>
    <w:rsid w:val="00382BA2"/>
    <w:rsid w:val="00385CAC"/>
    <w:rsid w:val="003925FE"/>
    <w:rsid w:val="00394E39"/>
    <w:rsid w:val="0039542D"/>
    <w:rsid w:val="003A0A52"/>
    <w:rsid w:val="003A11BC"/>
    <w:rsid w:val="003A6922"/>
    <w:rsid w:val="003B250C"/>
    <w:rsid w:val="003C07CF"/>
    <w:rsid w:val="003C37B7"/>
    <w:rsid w:val="003C54D2"/>
    <w:rsid w:val="003D08E8"/>
    <w:rsid w:val="003D27FC"/>
    <w:rsid w:val="003E329C"/>
    <w:rsid w:val="003E4FDB"/>
    <w:rsid w:val="003F078B"/>
    <w:rsid w:val="003F3BAB"/>
    <w:rsid w:val="004026F3"/>
    <w:rsid w:val="004062EB"/>
    <w:rsid w:val="00410234"/>
    <w:rsid w:val="0041160D"/>
    <w:rsid w:val="00415397"/>
    <w:rsid w:val="004174F7"/>
    <w:rsid w:val="00424814"/>
    <w:rsid w:val="00440978"/>
    <w:rsid w:val="00443875"/>
    <w:rsid w:val="004447C9"/>
    <w:rsid w:val="004570AD"/>
    <w:rsid w:val="004625C1"/>
    <w:rsid w:val="0046459E"/>
    <w:rsid w:val="004651E1"/>
    <w:rsid w:val="00466919"/>
    <w:rsid w:val="00471769"/>
    <w:rsid w:val="00472ACC"/>
    <w:rsid w:val="004761F9"/>
    <w:rsid w:val="00480D52"/>
    <w:rsid w:val="00481DF6"/>
    <w:rsid w:val="00482709"/>
    <w:rsid w:val="004856A1"/>
    <w:rsid w:val="00487A69"/>
    <w:rsid w:val="00492959"/>
    <w:rsid w:val="00492E37"/>
    <w:rsid w:val="004940AC"/>
    <w:rsid w:val="0049439C"/>
    <w:rsid w:val="00496630"/>
    <w:rsid w:val="004972AD"/>
    <w:rsid w:val="004A14CD"/>
    <w:rsid w:val="004A3433"/>
    <w:rsid w:val="004B20EE"/>
    <w:rsid w:val="004B324B"/>
    <w:rsid w:val="004B753A"/>
    <w:rsid w:val="004C0CFB"/>
    <w:rsid w:val="004C0D34"/>
    <w:rsid w:val="004C3FEC"/>
    <w:rsid w:val="004D21E7"/>
    <w:rsid w:val="004D33EC"/>
    <w:rsid w:val="004D7DF5"/>
    <w:rsid w:val="004E10CD"/>
    <w:rsid w:val="004E5C99"/>
    <w:rsid w:val="004E7903"/>
    <w:rsid w:val="004F0AB5"/>
    <w:rsid w:val="004F0C24"/>
    <w:rsid w:val="004F484A"/>
    <w:rsid w:val="004F5065"/>
    <w:rsid w:val="00501E5D"/>
    <w:rsid w:val="0050282D"/>
    <w:rsid w:val="00505E95"/>
    <w:rsid w:val="00516695"/>
    <w:rsid w:val="00522F0B"/>
    <w:rsid w:val="00533FA0"/>
    <w:rsid w:val="00533FA4"/>
    <w:rsid w:val="0054142A"/>
    <w:rsid w:val="00543C90"/>
    <w:rsid w:val="00545810"/>
    <w:rsid w:val="00546B1A"/>
    <w:rsid w:val="00551513"/>
    <w:rsid w:val="00551C97"/>
    <w:rsid w:val="005563BC"/>
    <w:rsid w:val="00557354"/>
    <w:rsid w:val="00563D7B"/>
    <w:rsid w:val="0057006D"/>
    <w:rsid w:val="00577AE2"/>
    <w:rsid w:val="00577E08"/>
    <w:rsid w:val="005814BA"/>
    <w:rsid w:val="00583CF1"/>
    <w:rsid w:val="0059002B"/>
    <w:rsid w:val="005917C5"/>
    <w:rsid w:val="005930DC"/>
    <w:rsid w:val="00593438"/>
    <w:rsid w:val="005941E0"/>
    <w:rsid w:val="0059435A"/>
    <w:rsid w:val="00596E8F"/>
    <w:rsid w:val="00597872"/>
    <w:rsid w:val="005A05E3"/>
    <w:rsid w:val="005A3D4E"/>
    <w:rsid w:val="005A4384"/>
    <w:rsid w:val="005A5216"/>
    <w:rsid w:val="005A5CC0"/>
    <w:rsid w:val="005B59C8"/>
    <w:rsid w:val="005B7BC4"/>
    <w:rsid w:val="005C67F8"/>
    <w:rsid w:val="005E0125"/>
    <w:rsid w:val="005E4514"/>
    <w:rsid w:val="005E5056"/>
    <w:rsid w:val="005F18EE"/>
    <w:rsid w:val="005F362F"/>
    <w:rsid w:val="005F5233"/>
    <w:rsid w:val="005F6F80"/>
    <w:rsid w:val="00600FAB"/>
    <w:rsid w:val="00605FB1"/>
    <w:rsid w:val="00616282"/>
    <w:rsid w:val="00620BEB"/>
    <w:rsid w:val="0062606F"/>
    <w:rsid w:val="0063236E"/>
    <w:rsid w:val="00635837"/>
    <w:rsid w:val="00636E15"/>
    <w:rsid w:val="00637D32"/>
    <w:rsid w:val="00643322"/>
    <w:rsid w:val="00643783"/>
    <w:rsid w:val="00647F3F"/>
    <w:rsid w:val="006530B5"/>
    <w:rsid w:val="00654D6B"/>
    <w:rsid w:val="00657597"/>
    <w:rsid w:val="0066034E"/>
    <w:rsid w:val="00665024"/>
    <w:rsid w:val="00673B8A"/>
    <w:rsid w:val="00677CC4"/>
    <w:rsid w:val="00681008"/>
    <w:rsid w:val="0068256F"/>
    <w:rsid w:val="00686A20"/>
    <w:rsid w:val="00686EB6"/>
    <w:rsid w:val="0068705A"/>
    <w:rsid w:val="006A12E5"/>
    <w:rsid w:val="006A229E"/>
    <w:rsid w:val="006B0868"/>
    <w:rsid w:val="006B2C09"/>
    <w:rsid w:val="006B7750"/>
    <w:rsid w:val="006C3463"/>
    <w:rsid w:val="006D0572"/>
    <w:rsid w:val="006D1C6F"/>
    <w:rsid w:val="006E27F1"/>
    <w:rsid w:val="006F2779"/>
    <w:rsid w:val="006F3462"/>
    <w:rsid w:val="00703E1B"/>
    <w:rsid w:val="00717671"/>
    <w:rsid w:val="00724F6B"/>
    <w:rsid w:val="00725164"/>
    <w:rsid w:val="00726B01"/>
    <w:rsid w:val="00730433"/>
    <w:rsid w:val="007324D6"/>
    <w:rsid w:val="007460DD"/>
    <w:rsid w:val="0075112C"/>
    <w:rsid w:val="007543D6"/>
    <w:rsid w:val="00754B33"/>
    <w:rsid w:val="00755EA6"/>
    <w:rsid w:val="00773BA0"/>
    <w:rsid w:val="00777DD1"/>
    <w:rsid w:val="00783B57"/>
    <w:rsid w:val="007930DD"/>
    <w:rsid w:val="00793204"/>
    <w:rsid w:val="00793996"/>
    <w:rsid w:val="007966BA"/>
    <w:rsid w:val="007A0F69"/>
    <w:rsid w:val="007A114F"/>
    <w:rsid w:val="007A15CC"/>
    <w:rsid w:val="007A266A"/>
    <w:rsid w:val="007A4EFB"/>
    <w:rsid w:val="007B1F36"/>
    <w:rsid w:val="007B2608"/>
    <w:rsid w:val="007B2F13"/>
    <w:rsid w:val="007B44F3"/>
    <w:rsid w:val="007B7295"/>
    <w:rsid w:val="007D21F8"/>
    <w:rsid w:val="007D259F"/>
    <w:rsid w:val="007D6EC7"/>
    <w:rsid w:val="007E16B3"/>
    <w:rsid w:val="007E2E9D"/>
    <w:rsid w:val="007E46C4"/>
    <w:rsid w:val="007E6FC9"/>
    <w:rsid w:val="007F49A6"/>
    <w:rsid w:val="007F6ADE"/>
    <w:rsid w:val="00800FFA"/>
    <w:rsid w:val="00803B53"/>
    <w:rsid w:val="008125E4"/>
    <w:rsid w:val="00813A59"/>
    <w:rsid w:val="008261F6"/>
    <w:rsid w:val="00831341"/>
    <w:rsid w:val="0083146C"/>
    <w:rsid w:val="0083402A"/>
    <w:rsid w:val="008344C8"/>
    <w:rsid w:val="0083469D"/>
    <w:rsid w:val="00836EA9"/>
    <w:rsid w:val="00844D57"/>
    <w:rsid w:val="0085393A"/>
    <w:rsid w:val="00856B4A"/>
    <w:rsid w:val="00870E16"/>
    <w:rsid w:val="008716F3"/>
    <w:rsid w:val="00874257"/>
    <w:rsid w:val="008776CC"/>
    <w:rsid w:val="00885F1B"/>
    <w:rsid w:val="00892DC8"/>
    <w:rsid w:val="008930BC"/>
    <w:rsid w:val="008A3DFA"/>
    <w:rsid w:val="008B2662"/>
    <w:rsid w:val="008B38EE"/>
    <w:rsid w:val="008B4F4A"/>
    <w:rsid w:val="008C2D69"/>
    <w:rsid w:val="008C35F7"/>
    <w:rsid w:val="008C3EE3"/>
    <w:rsid w:val="008D0F21"/>
    <w:rsid w:val="008D74A9"/>
    <w:rsid w:val="008E190A"/>
    <w:rsid w:val="008E34D3"/>
    <w:rsid w:val="008E6A0D"/>
    <w:rsid w:val="008F13E3"/>
    <w:rsid w:val="008F4459"/>
    <w:rsid w:val="008F4719"/>
    <w:rsid w:val="008F586D"/>
    <w:rsid w:val="008F5ADE"/>
    <w:rsid w:val="00900CC2"/>
    <w:rsid w:val="00902F86"/>
    <w:rsid w:val="00903144"/>
    <w:rsid w:val="009050B7"/>
    <w:rsid w:val="009154E7"/>
    <w:rsid w:val="00922303"/>
    <w:rsid w:val="009250E4"/>
    <w:rsid w:val="00933C84"/>
    <w:rsid w:val="009437ED"/>
    <w:rsid w:val="00944EFC"/>
    <w:rsid w:val="0094598B"/>
    <w:rsid w:val="009470F5"/>
    <w:rsid w:val="00952552"/>
    <w:rsid w:val="0095346A"/>
    <w:rsid w:val="00954ACB"/>
    <w:rsid w:val="009556BE"/>
    <w:rsid w:val="0096328D"/>
    <w:rsid w:val="009771C8"/>
    <w:rsid w:val="009775EE"/>
    <w:rsid w:val="00983C31"/>
    <w:rsid w:val="009933CC"/>
    <w:rsid w:val="00995BA7"/>
    <w:rsid w:val="009A0D19"/>
    <w:rsid w:val="009A4654"/>
    <w:rsid w:val="009A674A"/>
    <w:rsid w:val="009B265B"/>
    <w:rsid w:val="009C0259"/>
    <w:rsid w:val="009C4AF1"/>
    <w:rsid w:val="009D6F08"/>
    <w:rsid w:val="009E3389"/>
    <w:rsid w:val="009E6D81"/>
    <w:rsid w:val="009F5275"/>
    <w:rsid w:val="009F5B5B"/>
    <w:rsid w:val="009F77D4"/>
    <w:rsid w:val="00A012B1"/>
    <w:rsid w:val="00A03FB8"/>
    <w:rsid w:val="00A15486"/>
    <w:rsid w:val="00A17E1D"/>
    <w:rsid w:val="00A279A2"/>
    <w:rsid w:val="00A459D5"/>
    <w:rsid w:val="00A60ED8"/>
    <w:rsid w:val="00A66CBB"/>
    <w:rsid w:val="00A77096"/>
    <w:rsid w:val="00A80061"/>
    <w:rsid w:val="00A91133"/>
    <w:rsid w:val="00A92FF0"/>
    <w:rsid w:val="00A9732A"/>
    <w:rsid w:val="00A97E2D"/>
    <w:rsid w:val="00AA2C01"/>
    <w:rsid w:val="00AA5B40"/>
    <w:rsid w:val="00AB0E73"/>
    <w:rsid w:val="00AB120A"/>
    <w:rsid w:val="00AB5E0B"/>
    <w:rsid w:val="00AB7969"/>
    <w:rsid w:val="00AC1B57"/>
    <w:rsid w:val="00AC246B"/>
    <w:rsid w:val="00AC7759"/>
    <w:rsid w:val="00AE1901"/>
    <w:rsid w:val="00AF2DE3"/>
    <w:rsid w:val="00AF555A"/>
    <w:rsid w:val="00B06A8F"/>
    <w:rsid w:val="00B125C6"/>
    <w:rsid w:val="00B138E9"/>
    <w:rsid w:val="00B20725"/>
    <w:rsid w:val="00B22BEE"/>
    <w:rsid w:val="00B3059C"/>
    <w:rsid w:val="00B30A24"/>
    <w:rsid w:val="00B3501A"/>
    <w:rsid w:val="00B36569"/>
    <w:rsid w:val="00B44D83"/>
    <w:rsid w:val="00B5147A"/>
    <w:rsid w:val="00B530F3"/>
    <w:rsid w:val="00B53E31"/>
    <w:rsid w:val="00B61596"/>
    <w:rsid w:val="00B65D30"/>
    <w:rsid w:val="00B661C8"/>
    <w:rsid w:val="00B7087F"/>
    <w:rsid w:val="00B75E6A"/>
    <w:rsid w:val="00B82610"/>
    <w:rsid w:val="00B955C0"/>
    <w:rsid w:val="00BA1657"/>
    <w:rsid w:val="00BA2168"/>
    <w:rsid w:val="00BA379F"/>
    <w:rsid w:val="00BA54A8"/>
    <w:rsid w:val="00BA5E6F"/>
    <w:rsid w:val="00BA66EE"/>
    <w:rsid w:val="00BB3D76"/>
    <w:rsid w:val="00BB586A"/>
    <w:rsid w:val="00BB7724"/>
    <w:rsid w:val="00BC1386"/>
    <w:rsid w:val="00BC48D3"/>
    <w:rsid w:val="00BC5CC0"/>
    <w:rsid w:val="00BE1843"/>
    <w:rsid w:val="00BE3DEB"/>
    <w:rsid w:val="00BF1429"/>
    <w:rsid w:val="00C02FB2"/>
    <w:rsid w:val="00C078CF"/>
    <w:rsid w:val="00C078E8"/>
    <w:rsid w:val="00C07DE8"/>
    <w:rsid w:val="00C10AC1"/>
    <w:rsid w:val="00C124FF"/>
    <w:rsid w:val="00C13907"/>
    <w:rsid w:val="00C16C57"/>
    <w:rsid w:val="00C17589"/>
    <w:rsid w:val="00C260F1"/>
    <w:rsid w:val="00C274C4"/>
    <w:rsid w:val="00C27D21"/>
    <w:rsid w:val="00C34A70"/>
    <w:rsid w:val="00C45785"/>
    <w:rsid w:val="00C4737E"/>
    <w:rsid w:val="00C47BC2"/>
    <w:rsid w:val="00C506C5"/>
    <w:rsid w:val="00C521FF"/>
    <w:rsid w:val="00C54AE9"/>
    <w:rsid w:val="00C645C4"/>
    <w:rsid w:val="00C6615F"/>
    <w:rsid w:val="00C713A3"/>
    <w:rsid w:val="00C7422E"/>
    <w:rsid w:val="00C76D69"/>
    <w:rsid w:val="00C82287"/>
    <w:rsid w:val="00C83425"/>
    <w:rsid w:val="00C8545B"/>
    <w:rsid w:val="00C90C90"/>
    <w:rsid w:val="00CA0CC4"/>
    <w:rsid w:val="00CA186D"/>
    <w:rsid w:val="00CA240B"/>
    <w:rsid w:val="00CA5078"/>
    <w:rsid w:val="00CA6E79"/>
    <w:rsid w:val="00CB11D6"/>
    <w:rsid w:val="00CB12EA"/>
    <w:rsid w:val="00CC39D6"/>
    <w:rsid w:val="00CC47EC"/>
    <w:rsid w:val="00CD4ED3"/>
    <w:rsid w:val="00CD7A32"/>
    <w:rsid w:val="00CE1BA3"/>
    <w:rsid w:val="00CE78D9"/>
    <w:rsid w:val="00CF360C"/>
    <w:rsid w:val="00CF58AC"/>
    <w:rsid w:val="00D00365"/>
    <w:rsid w:val="00D02AEB"/>
    <w:rsid w:val="00D03F8E"/>
    <w:rsid w:val="00D04B56"/>
    <w:rsid w:val="00D05714"/>
    <w:rsid w:val="00D069C6"/>
    <w:rsid w:val="00D07CA5"/>
    <w:rsid w:val="00D141F3"/>
    <w:rsid w:val="00D160F9"/>
    <w:rsid w:val="00D22F04"/>
    <w:rsid w:val="00D260C1"/>
    <w:rsid w:val="00D2787C"/>
    <w:rsid w:val="00D37E97"/>
    <w:rsid w:val="00D456B5"/>
    <w:rsid w:val="00D60C90"/>
    <w:rsid w:val="00D635E0"/>
    <w:rsid w:val="00D64C62"/>
    <w:rsid w:val="00D70EA4"/>
    <w:rsid w:val="00D74A9E"/>
    <w:rsid w:val="00D829CC"/>
    <w:rsid w:val="00D865ED"/>
    <w:rsid w:val="00D90BF0"/>
    <w:rsid w:val="00DA44E7"/>
    <w:rsid w:val="00DA6F51"/>
    <w:rsid w:val="00DB2CBA"/>
    <w:rsid w:val="00DC1D09"/>
    <w:rsid w:val="00DC248C"/>
    <w:rsid w:val="00DD22AD"/>
    <w:rsid w:val="00DD2E0D"/>
    <w:rsid w:val="00DD499B"/>
    <w:rsid w:val="00DE5CF9"/>
    <w:rsid w:val="00DE7A6A"/>
    <w:rsid w:val="00DE7BDA"/>
    <w:rsid w:val="00E034EC"/>
    <w:rsid w:val="00E06F09"/>
    <w:rsid w:val="00E070E9"/>
    <w:rsid w:val="00E14030"/>
    <w:rsid w:val="00E35EA4"/>
    <w:rsid w:val="00E435BA"/>
    <w:rsid w:val="00E467AC"/>
    <w:rsid w:val="00E77618"/>
    <w:rsid w:val="00E7795B"/>
    <w:rsid w:val="00E77DA7"/>
    <w:rsid w:val="00E84DB8"/>
    <w:rsid w:val="00E859F6"/>
    <w:rsid w:val="00E92014"/>
    <w:rsid w:val="00E945AA"/>
    <w:rsid w:val="00EA1BC9"/>
    <w:rsid w:val="00EA5238"/>
    <w:rsid w:val="00EB0752"/>
    <w:rsid w:val="00EB3568"/>
    <w:rsid w:val="00EB63F7"/>
    <w:rsid w:val="00EB6A40"/>
    <w:rsid w:val="00EC21B3"/>
    <w:rsid w:val="00EC79D9"/>
    <w:rsid w:val="00ED1D47"/>
    <w:rsid w:val="00EE5F18"/>
    <w:rsid w:val="00EF3930"/>
    <w:rsid w:val="00EF3F26"/>
    <w:rsid w:val="00F0191F"/>
    <w:rsid w:val="00F22A9C"/>
    <w:rsid w:val="00F2580F"/>
    <w:rsid w:val="00F31499"/>
    <w:rsid w:val="00F35E63"/>
    <w:rsid w:val="00F4201C"/>
    <w:rsid w:val="00F43025"/>
    <w:rsid w:val="00F43DCC"/>
    <w:rsid w:val="00F46D61"/>
    <w:rsid w:val="00F46F9E"/>
    <w:rsid w:val="00F47ED8"/>
    <w:rsid w:val="00F7169B"/>
    <w:rsid w:val="00F76CF4"/>
    <w:rsid w:val="00F77562"/>
    <w:rsid w:val="00F8002C"/>
    <w:rsid w:val="00F8023E"/>
    <w:rsid w:val="00F86342"/>
    <w:rsid w:val="00FA5188"/>
    <w:rsid w:val="00FA7A85"/>
    <w:rsid w:val="00FB78E4"/>
    <w:rsid w:val="00FC2E9D"/>
    <w:rsid w:val="00FC597E"/>
    <w:rsid w:val="00FD01E7"/>
    <w:rsid w:val="00FD7C7F"/>
    <w:rsid w:val="00FE728B"/>
    <w:rsid w:val="00FF0FA4"/>
    <w:rsid w:val="00FF3571"/>
    <w:rsid w:val="00FF36B0"/>
    <w:rsid w:val="00FF3795"/>
    <w:rsid w:val="00FF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F346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28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6282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6F3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15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321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CA50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66502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Header">
    <w:name w:val="header"/>
    <w:basedOn w:val="Normal"/>
    <w:link w:val="HeaderChar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F0191F"/>
    <w:rPr>
      <w:rFonts w:cs="Times New Roman"/>
      <w:color w:val="106BBE"/>
    </w:rPr>
  </w:style>
  <w:style w:type="paragraph" w:styleId="TOCHeading">
    <w:name w:val="TOC Heading"/>
    <w:basedOn w:val="Heading1"/>
    <w:next w:val="Normal"/>
    <w:uiPriority w:val="99"/>
    <w:qFormat/>
    <w:rsid w:val="00FD01E7"/>
    <w:pPr>
      <w:spacing w:line="259" w:lineRule="auto"/>
      <w:outlineLvl w:val="9"/>
    </w:pPr>
  </w:style>
  <w:style w:type="paragraph" w:customStyle="1" w:styleId="ConsPlusTitle">
    <w:name w:val="ConsPlusTitle"/>
    <w:uiPriority w:val="99"/>
    <w:rsid w:val="00D04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0">
    <w:name w:val="Знак Знак Знак"/>
    <w:basedOn w:val="Normal"/>
    <w:uiPriority w:val="99"/>
    <w:rsid w:val="000925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9257A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highlighthighlightactive">
    <w:name w:val="highlight highlight_active"/>
    <w:uiPriority w:val="99"/>
    <w:rsid w:val="00D70EA4"/>
  </w:style>
  <w:style w:type="paragraph" w:customStyle="1" w:styleId="a1">
    <w:name w:val="Абзац"/>
    <w:basedOn w:val="Normal"/>
    <w:link w:val="a2"/>
    <w:uiPriority w:val="99"/>
    <w:rsid w:val="00D70EA4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2">
    <w:name w:val="Абзац Знак"/>
    <w:link w:val="a1"/>
    <w:uiPriority w:val="99"/>
    <w:locked/>
    <w:rsid w:val="00D70EA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8</Pages>
  <Words>1662</Words>
  <Characters>9475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Администрация города</cp:lastModifiedBy>
  <cp:revision>4</cp:revision>
  <cp:lastPrinted>2018-12-25T04:25:00Z</cp:lastPrinted>
  <dcterms:created xsi:type="dcterms:W3CDTF">2018-12-24T04:32:00Z</dcterms:created>
  <dcterms:modified xsi:type="dcterms:W3CDTF">2018-12-25T04:25:00Z</dcterms:modified>
</cp:coreProperties>
</file>