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678" w:rsidRPr="001F5B69" w:rsidRDefault="00D471F3" w:rsidP="00607678">
      <w:pPr>
        <w:jc w:val="center"/>
        <w:rPr>
          <w:b/>
          <w:sz w:val="36"/>
          <w:szCs w:val="36"/>
        </w:rPr>
      </w:pPr>
      <w:r w:rsidRPr="001F5B69">
        <w:rPr>
          <w:noProof/>
          <w:sz w:val="36"/>
          <w:szCs w:val="36"/>
        </w:rPr>
        <w:drawing>
          <wp:inline distT="0" distB="0" distL="0" distR="0">
            <wp:extent cx="571500" cy="82550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678" w:rsidRPr="001F5B69" w:rsidRDefault="00607678" w:rsidP="00607678">
      <w:pPr>
        <w:jc w:val="center"/>
        <w:rPr>
          <w:b/>
          <w:sz w:val="36"/>
          <w:szCs w:val="36"/>
        </w:rPr>
      </w:pPr>
      <w:r w:rsidRPr="001F5B69">
        <w:rPr>
          <w:b/>
          <w:sz w:val="36"/>
          <w:szCs w:val="36"/>
        </w:rPr>
        <w:t>Ханты-Мансийский автономный округ-Югра</w:t>
      </w:r>
    </w:p>
    <w:p w:rsidR="00607678" w:rsidRPr="001F5B69" w:rsidRDefault="00607678" w:rsidP="00607678">
      <w:pPr>
        <w:jc w:val="center"/>
        <w:rPr>
          <w:b/>
          <w:sz w:val="36"/>
          <w:szCs w:val="36"/>
        </w:rPr>
      </w:pPr>
      <w:r w:rsidRPr="001F5B69">
        <w:rPr>
          <w:b/>
          <w:sz w:val="36"/>
          <w:szCs w:val="36"/>
        </w:rPr>
        <w:t>муниципальное образование</w:t>
      </w:r>
    </w:p>
    <w:p w:rsidR="00607678" w:rsidRPr="001F5B69" w:rsidRDefault="00607678" w:rsidP="00E82767">
      <w:pPr>
        <w:jc w:val="center"/>
        <w:rPr>
          <w:b/>
          <w:sz w:val="36"/>
          <w:szCs w:val="36"/>
        </w:rPr>
      </w:pPr>
      <w:r w:rsidRPr="001F5B69">
        <w:rPr>
          <w:b/>
          <w:sz w:val="36"/>
          <w:szCs w:val="36"/>
        </w:rPr>
        <w:t>городской округ город Пыть-Ях</w:t>
      </w:r>
    </w:p>
    <w:p w:rsidR="00607678" w:rsidRPr="001F5B69" w:rsidRDefault="00607678" w:rsidP="00E82767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1F5B69">
        <w:rPr>
          <w:rFonts w:ascii="Times New Roman" w:hAnsi="Times New Roman"/>
          <w:sz w:val="36"/>
          <w:szCs w:val="36"/>
        </w:rPr>
        <w:t>АДМИНИСТРАЦИЯ ГОРОДА</w:t>
      </w:r>
    </w:p>
    <w:p w:rsidR="00607678" w:rsidRPr="001F5B69" w:rsidRDefault="00607678" w:rsidP="00607678">
      <w:pPr>
        <w:jc w:val="center"/>
        <w:rPr>
          <w:sz w:val="36"/>
          <w:szCs w:val="36"/>
        </w:rPr>
      </w:pPr>
    </w:p>
    <w:p w:rsidR="00607678" w:rsidRPr="001F5B69" w:rsidRDefault="00607678" w:rsidP="00607678">
      <w:pPr>
        <w:jc w:val="center"/>
        <w:rPr>
          <w:b/>
          <w:sz w:val="36"/>
          <w:szCs w:val="36"/>
        </w:rPr>
      </w:pPr>
      <w:r w:rsidRPr="001F5B69">
        <w:rPr>
          <w:b/>
          <w:sz w:val="36"/>
          <w:szCs w:val="36"/>
        </w:rPr>
        <w:t>П О С Т А Н О В Л Е Н И Е</w:t>
      </w:r>
    </w:p>
    <w:p w:rsidR="00CD6DD7" w:rsidRPr="00832B0E" w:rsidRDefault="00CD6DD7" w:rsidP="00524C03">
      <w:pPr>
        <w:rPr>
          <w:sz w:val="28"/>
          <w:szCs w:val="28"/>
        </w:rPr>
      </w:pPr>
    </w:p>
    <w:p w:rsidR="00524C03" w:rsidRPr="00832B0E" w:rsidRDefault="00FE0617" w:rsidP="00524C03">
      <w:pPr>
        <w:rPr>
          <w:sz w:val="28"/>
          <w:szCs w:val="28"/>
        </w:rPr>
      </w:pPr>
      <w:r>
        <w:rPr>
          <w:sz w:val="28"/>
          <w:szCs w:val="28"/>
        </w:rPr>
        <w:t>От 13.10.2020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1EFD">
        <w:rPr>
          <w:sz w:val="28"/>
          <w:szCs w:val="28"/>
        </w:rPr>
        <w:tab/>
      </w:r>
      <w:r w:rsidR="00541EFD">
        <w:rPr>
          <w:sz w:val="28"/>
          <w:szCs w:val="28"/>
        </w:rPr>
        <w:tab/>
      </w:r>
      <w:r w:rsidR="00541EFD">
        <w:rPr>
          <w:sz w:val="28"/>
          <w:szCs w:val="28"/>
        </w:rPr>
        <w:tab/>
      </w:r>
      <w:r w:rsidR="00541EFD">
        <w:rPr>
          <w:sz w:val="28"/>
          <w:szCs w:val="28"/>
        </w:rPr>
        <w:tab/>
      </w:r>
      <w:r w:rsidR="00541EFD">
        <w:rPr>
          <w:sz w:val="28"/>
          <w:szCs w:val="28"/>
        </w:rPr>
        <w:tab/>
      </w:r>
      <w:r>
        <w:rPr>
          <w:sz w:val="28"/>
          <w:szCs w:val="28"/>
        </w:rPr>
        <w:t>№ 418-па</w:t>
      </w:r>
      <w:r w:rsidR="00541EFD">
        <w:rPr>
          <w:sz w:val="28"/>
          <w:szCs w:val="28"/>
        </w:rPr>
        <w:tab/>
      </w:r>
      <w:r w:rsidR="00541EFD">
        <w:rPr>
          <w:sz w:val="28"/>
          <w:szCs w:val="28"/>
        </w:rPr>
        <w:tab/>
      </w:r>
      <w:r w:rsidR="00541EFD">
        <w:rPr>
          <w:sz w:val="28"/>
          <w:szCs w:val="28"/>
        </w:rPr>
        <w:tab/>
      </w:r>
      <w:r w:rsidR="00541EFD">
        <w:rPr>
          <w:sz w:val="28"/>
          <w:szCs w:val="28"/>
        </w:rPr>
        <w:tab/>
      </w:r>
    </w:p>
    <w:p w:rsidR="00832B0E" w:rsidRDefault="00CA1091" w:rsidP="00EC43D2">
      <w:pPr>
        <w:rPr>
          <w:sz w:val="28"/>
          <w:szCs w:val="28"/>
        </w:rPr>
      </w:pPr>
      <w:r w:rsidRPr="00832B0E">
        <w:rPr>
          <w:sz w:val="28"/>
          <w:szCs w:val="28"/>
        </w:rPr>
        <w:t>О внесении изменений</w:t>
      </w:r>
      <w:r w:rsidR="00DD7451" w:rsidRPr="00832B0E">
        <w:rPr>
          <w:sz w:val="28"/>
          <w:szCs w:val="28"/>
        </w:rPr>
        <w:t xml:space="preserve"> </w:t>
      </w:r>
    </w:p>
    <w:p w:rsidR="00462CD2" w:rsidRPr="00832B0E" w:rsidRDefault="00DD7451" w:rsidP="00EC43D2">
      <w:pPr>
        <w:rPr>
          <w:sz w:val="28"/>
          <w:szCs w:val="28"/>
        </w:rPr>
      </w:pPr>
      <w:r w:rsidRPr="00832B0E">
        <w:rPr>
          <w:sz w:val="28"/>
          <w:szCs w:val="28"/>
        </w:rPr>
        <w:t xml:space="preserve">в </w:t>
      </w:r>
      <w:r w:rsidR="00462CD2" w:rsidRPr="00832B0E">
        <w:rPr>
          <w:sz w:val="28"/>
          <w:szCs w:val="28"/>
        </w:rPr>
        <w:t>п</w:t>
      </w:r>
      <w:r w:rsidRPr="00832B0E">
        <w:rPr>
          <w:sz w:val="28"/>
          <w:szCs w:val="28"/>
        </w:rPr>
        <w:t>остановление</w:t>
      </w:r>
      <w:r w:rsidR="00462CD2" w:rsidRPr="00832B0E">
        <w:rPr>
          <w:sz w:val="28"/>
          <w:szCs w:val="28"/>
        </w:rPr>
        <w:t xml:space="preserve"> </w:t>
      </w:r>
      <w:r w:rsidRPr="00832B0E">
        <w:rPr>
          <w:sz w:val="28"/>
          <w:szCs w:val="28"/>
        </w:rPr>
        <w:t xml:space="preserve">администрации </w:t>
      </w:r>
    </w:p>
    <w:p w:rsidR="00462CD2" w:rsidRPr="00832B0E" w:rsidRDefault="00DD7451" w:rsidP="00EC43D2">
      <w:pPr>
        <w:rPr>
          <w:sz w:val="28"/>
          <w:szCs w:val="28"/>
        </w:rPr>
      </w:pPr>
      <w:r w:rsidRPr="00832B0E">
        <w:rPr>
          <w:sz w:val="28"/>
          <w:szCs w:val="28"/>
        </w:rPr>
        <w:t xml:space="preserve">города от </w:t>
      </w:r>
      <w:r w:rsidR="00E369F2" w:rsidRPr="00832B0E">
        <w:rPr>
          <w:sz w:val="28"/>
          <w:szCs w:val="28"/>
        </w:rPr>
        <w:t>30.08.2018</w:t>
      </w:r>
      <w:r w:rsidRPr="00832B0E">
        <w:rPr>
          <w:sz w:val="28"/>
          <w:szCs w:val="28"/>
        </w:rPr>
        <w:t xml:space="preserve"> № </w:t>
      </w:r>
      <w:r w:rsidR="00E369F2" w:rsidRPr="00832B0E">
        <w:rPr>
          <w:sz w:val="28"/>
          <w:szCs w:val="28"/>
        </w:rPr>
        <w:t>259</w:t>
      </w:r>
      <w:r w:rsidRPr="00832B0E">
        <w:rPr>
          <w:sz w:val="28"/>
          <w:szCs w:val="28"/>
        </w:rPr>
        <w:t xml:space="preserve">-па </w:t>
      </w:r>
    </w:p>
    <w:p w:rsidR="00E369F2" w:rsidRPr="00832B0E" w:rsidRDefault="00DD7451" w:rsidP="00EC43D2">
      <w:pPr>
        <w:rPr>
          <w:sz w:val="28"/>
          <w:szCs w:val="28"/>
        </w:rPr>
      </w:pPr>
      <w:r w:rsidRPr="00832B0E">
        <w:rPr>
          <w:sz w:val="28"/>
          <w:szCs w:val="28"/>
        </w:rPr>
        <w:t>«</w:t>
      </w:r>
      <w:r w:rsidR="009F7356" w:rsidRPr="00832B0E">
        <w:rPr>
          <w:sz w:val="28"/>
          <w:szCs w:val="28"/>
        </w:rPr>
        <w:t>О модельной</w:t>
      </w:r>
      <w:r w:rsidR="00E369F2" w:rsidRPr="00832B0E">
        <w:rPr>
          <w:sz w:val="28"/>
          <w:szCs w:val="28"/>
        </w:rPr>
        <w:t xml:space="preserve"> муниципальной </w:t>
      </w:r>
    </w:p>
    <w:p w:rsidR="00E369F2" w:rsidRPr="00832B0E" w:rsidRDefault="00E369F2" w:rsidP="00EC43D2">
      <w:pPr>
        <w:rPr>
          <w:sz w:val="28"/>
          <w:szCs w:val="28"/>
        </w:rPr>
      </w:pPr>
      <w:r w:rsidRPr="00832B0E">
        <w:rPr>
          <w:sz w:val="28"/>
          <w:szCs w:val="28"/>
        </w:rPr>
        <w:t>программе муниципального</w:t>
      </w:r>
    </w:p>
    <w:p w:rsidR="00E369F2" w:rsidRPr="00832B0E" w:rsidRDefault="00E369F2" w:rsidP="00EC43D2">
      <w:pPr>
        <w:rPr>
          <w:sz w:val="28"/>
          <w:szCs w:val="28"/>
        </w:rPr>
      </w:pPr>
      <w:r w:rsidRPr="00832B0E">
        <w:rPr>
          <w:sz w:val="28"/>
          <w:szCs w:val="28"/>
        </w:rPr>
        <w:t>образования городской округ</w:t>
      </w:r>
    </w:p>
    <w:p w:rsidR="00E369F2" w:rsidRPr="00832B0E" w:rsidRDefault="00E369F2" w:rsidP="00EC43D2">
      <w:pPr>
        <w:rPr>
          <w:sz w:val="28"/>
          <w:szCs w:val="28"/>
        </w:rPr>
      </w:pPr>
      <w:r w:rsidRPr="00832B0E">
        <w:rPr>
          <w:sz w:val="28"/>
          <w:szCs w:val="28"/>
        </w:rPr>
        <w:t>город Пыть-Ях, порядке принятия</w:t>
      </w:r>
    </w:p>
    <w:p w:rsidR="00E369F2" w:rsidRPr="00832B0E" w:rsidRDefault="00E369F2" w:rsidP="00EC43D2">
      <w:pPr>
        <w:rPr>
          <w:sz w:val="28"/>
          <w:szCs w:val="28"/>
        </w:rPr>
      </w:pPr>
      <w:r w:rsidRPr="00832B0E">
        <w:rPr>
          <w:sz w:val="28"/>
          <w:szCs w:val="28"/>
        </w:rPr>
        <w:t>решения о разработке муниципальных</w:t>
      </w:r>
    </w:p>
    <w:p w:rsidR="00E369F2" w:rsidRPr="00832B0E" w:rsidRDefault="00E369F2" w:rsidP="00EC43D2">
      <w:pPr>
        <w:rPr>
          <w:sz w:val="28"/>
          <w:szCs w:val="28"/>
        </w:rPr>
      </w:pPr>
      <w:r w:rsidRPr="00832B0E">
        <w:rPr>
          <w:sz w:val="28"/>
          <w:szCs w:val="28"/>
        </w:rPr>
        <w:t xml:space="preserve">программ, их формирования, </w:t>
      </w:r>
    </w:p>
    <w:p w:rsidR="00CD6DD7" w:rsidRPr="00832B0E" w:rsidRDefault="00E369F2" w:rsidP="00E369F2">
      <w:pPr>
        <w:rPr>
          <w:sz w:val="28"/>
          <w:szCs w:val="28"/>
        </w:rPr>
      </w:pPr>
      <w:r w:rsidRPr="00832B0E">
        <w:rPr>
          <w:sz w:val="28"/>
          <w:szCs w:val="28"/>
        </w:rPr>
        <w:t>утверждения и реализации</w:t>
      </w:r>
      <w:r w:rsidR="00DD7451" w:rsidRPr="00832B0E">
        <w:rPr>
          <w:sz w:val="28"/>
          <w:szCs w:val="28"/>
        </w:rPr>
        <w:t>»</w:t>
      </w:r>
    </w:p>
    <w:p w:rsidR="00601165" w:rsidRDefault="00524C03" w:rsidP="00E369F2">
      <w:pPr>
        <w:rPr>
          <w:sz w:val="28"/>
          <w:szCs w:val="28"/>
        </w:rPr>
      </w:pPr>
      <w:r w:rsidRPr="00832B0E">
        <w:rPr>
          <w:sz w:val="28"/>
          <w:szCs w:val="28"/>
        </w:rPr>
        <w:t>(в ред. от 12.11.2018 №362-па</w:t>
      </w:r>
      <w:r w:rsidR="00601165">
        <w:rPr>
          <w:sz w:val="28"/>
          <w:szCs w:val="28"/>
        </w:rPr>
        <w:t>,</w:t>
      </w:r>
    </w:p>
    <w:p w:rsidR="000736C5" w:rsidRDefault="00601165" w:rsidP="000736C5">
      <w:p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>от 15.02.2019 №46-па,</w:t>
      </w:r>
    </w:p>
    <w:p w:rsidR="00601165" w:rsidRDefault="00601165" w:rsidP="000736C5">
      <w:p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>от 14.10.2019 №400-па,</w:t>
      </w:r>
    </w:p>
    <w:p w:rsidR="00601165" w:rsidRPr="00832B0E" w:rsidRDefault="00601165" w:rsidP="000736C5">
      <w:p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>от 19.12.2019 №516-па</w:t>
      </w:r>
      <w:r w:rsidR="00A810AE">
        <w:rPr>
          <w:sz w:val="28"/>
          <w:szCs w:val="28"/>
        </w:rPr>
        <w:t>)</w:t>
      </w:r>
    </w:p>
    <w:p w:rsidR="000736C5" w:rsidRPr="00832B0E" w:rsidRDefault="000736C5" w:rsidP="000736C5">
      <w:pPr>
        <w:rPr>
          <w:sz w:val="28"/>
          <w:szCs w:val="28"/>
        </w:rPr>
      </w:pPr>
    </w:p>
    <w:p w:rsidR="00B44FA4" w:rsidRDefault="00B44FA4" w:rsidP="000736C5">
      <w:pPr>
        <w:rPr>
          <w:sz w:val="28"/>
          <w:szCs w:val="28"/>
        </w:rPr>
      </w:pPr>
    </w:p>
    <w:p w:rsidR="00A27A37" w:rsidRPr="00832B0E" w:rsidRDefault="00A27A37" w:rsidP="000736C5">
      <w:pPr>
        <w:rPr>
          <w:sz w:val="28"/>
          <w:szCs w:val="28"/>
        </w:rPr>
      </w:pPr>
    </w:p>
    <w:p w:rsidR="00912427" w:rsidRPr="00601165" w:rsidRDefault="00E369F2" w:rsidP="0060116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F5B69">
        <w:rPr>
          <w:rFonts w:ascii="Times New Roman" w:hAnsi="Times New Roman"/>
          <w:bCs/>
          <w:sz w:val="28"/>
          <w:szCs w:val="28"/>
        </w:rPr>
        <w:t>В соответствии с</w:t>
      </w:r>
      <w:r w:rsidR="00601165">
        <w:rPr>
          <w:rFonts w:ascii="Times New Roman" w:hAnsi="Times New Roman"/>
          <w:bCs/>
          <w:sz w:val="28"/>
          <w:szCs w:val="28"/>
        </w:rPr>
        <w:t xml:space="preserve"> </w:t>
      </w:r>
      <w:r w:rsidRPr="001F5B69">
        <w:rPr>
          <w:rFonts w:ascii="Times New Roman" w:hAnsi="Times New Roman"/>
          <w:bCs/>
          <w:sz w:val="28"/>
          <w:szCs w:val="28"/>
        </w:rPr>
        <w:t>Бюджетн</w:t>
      </w:r>
      <w:r w:rsidR="00601165">
        <w:rPr>
          <w:rFonts w:ascii="Times New Roman" w:hAnsi="Times New Roman"/>
          <w:bCs/>
          <w:sz w:val="28"/>
          <w:szCs w:val="28"/>
        </w:rPr>
        <w:t>ым кодексом</w:t>
      </w:r>
      <w:r w:rsidRPr="001F5B69">
        <w:rPr>
          <w:rFonts w:ascii="Times New Roman" w:hAnsi="Times New Roman"/>
          <w:bCs/>
          <w:sz w:val="28"/>
          <w:szCs w:val="28"/>
        </w:rPr>
        <w:t xml:space="preserve"> Российской Федерации,</w:t>
      </w:r>
      <w:r w:rsidRPr="001F5B69">
        <w:rPr>
          <w:rFonts w:ascii="Times New Roman" w:hAnsi="Times New Roman"/>
          <w:sz w:val="28"/>
          <w:szCs w:val="28"/>
        </w:rPr>
        <w:t xml:space="preserve"> </w:t>
      </w:r>
      <w:r w:rsidR="009A2D62">
        <w:rPr>
          <w:rStyle w:val="af1"/>
          <w:rFonts w:ascii="Times New Roman" w:hAnsi="Times New Roman"/>
          <w:bCs/>
          <w:color w:val="auto"/>
          <w:sz w:val="28"/>
          <w:szCs w:val="28"/>
          <w:u w:val="none"/>
        </w:rPr>
        <w:t xml:space="preserve">Указами </w:t>
      </w:r>
      <w:r w:rsidRPr="001F5B69">
        <w:rPr>
          <w:rFonts w:ascii="Times New Roman" w:hAnsi="Times New Roman"/>
          <w:bCs/>
          <w:sz w:val="28"/>
          <w:szCs w:val="28"/>
        </w:rPr>
        <w:t>Президента Российской Федерации от 07.05.2018 №</w:t>
      </w:r>
      <w:r w:rsidR="00156992" w:rsidRPr="001F5B69">
        <w:rPr>
          <w:rFonts w:ascii="Times New Roman" w:hAnsi="Times New Roman"/>
          <w:bCs/>
          <w:sz w:val="28"/>
          <w:szCs w:val="28"/>
        </w:rPr>
        <w:t xml:space="preserve"> </w:t>
      </w:r>
      <w:r w:rsidRPr="001F5B69">
        <w:rPr>
          <w:rFonts w:ascii="Times New Roman" w:hAnsi="Times New Roman"/>
          <w:bCs/>
          <w:sz w:val="28"/>
          <w:szCs w:val="28"/>
        </w:rPr>
        <w:t xml:space="preserve">204 «О национальных целях и стратегических задачах развития Российской Федерации на период до 2024 года», </w:t>
      </w:r>
      <w:r w:rsidR="009A2D62">
        <w:rPr>
          <w:rFonts w:ascii="Times New Roman" w:hAnsi="Times New Roman"/>
          <w:bCs/>
          <w:sz w:val="28"/>
          <w:szCs w:val="28"/>
        </w:rPr>
        <w:t>от 21.07.2020</w:t>
      </w:r>
      <w:r w:rsidR="00601165" w:rsidRPr="00601165">
        <w:rPr>
          <w:rFonts w:ascii="Times New Roman" w:hAnsi="Times New Roman"/>
          <w:bCs/>
          <w:sz w:val="28"/>
          <w:szCs w:val="28"/>
        </w:rPr>
        <w:t xml:space="preserve"> №474</w:t>
      </w:r>
      <w:r w:rsidR="00601165">
        <w:rPr>
          <w:rFonts w:ascii="Times New Roman" w:hAnsi="Times New Roman"/>
          <w:bCs/>
          <w:sz w:val="28"/>
          <w:szCs w:val="28"/>
        </w:rPr>
        <w:t xml:space="preserve"> </w:t>
      </w:r>
      <w:r w:rsidR="00601165" w:rsidRPr="00601165">
        <w:rPr>
          <w:rFonts w:ascii="Times New Roman" w:hAnsi="Times New Roman"/>
          <w:bCs/>
          <w:sz w:val="28"/>
          <w:szCs w:val="28"/>
        </w:rPr>
        <w:t xml:space="preserve">«О национальных целях развития Российской Федерации на период до 2030 года», </w:t>
      </w:r>
      <w:r w:rsidRPr="001F5B69">
        <w:rPr>
          <w:rFonts w:ascii="Times New Roman" w:hAnsi="Times New Roman"/>
          <w:bCs/>
          <w:sz w:val="28"/>
          <w:szCs w:val="28"/>
        </w:rPr>
        <w:t xml:space="preserve">в целях совершенствования </w:t>
      </w:r>
      <w:r w:rsidR="002F033C" w:rsidRPr="001F5B69">
        <w:rPr>
          <w:rFonts w:ascii="Times New Roman" w:hAnsi="Times New Roman"/>
          <w:bCs/>
          <w:sz w:val="28"/>
          <w:szCs w:val="28"/>
        </w:rPr>
        <w:t>управления муниципальными программами</w:t>
      </w:r>
      <w:r w:rsidR="00FD781C" w:rsidRPr="001F5B69">
        <w:rPr>
          <w:rFonts w:ascii="Times New Roman" w:hAnsi="Times New Roman" w:cs="Times New Roman"/>
          <w:sz w:val="28"/>
          <w:szCs w:val="28"/>
        </w:rPr>
        <w:t>,</w:t>
      </w:r>
      <w:r w:rsidR="00E61FD9" w:rsidRPr="001F5B69">
        <w:rPr>
          <w:rFonts w:ascii="Times New Roman" w:hAnsi="Times New Roman" w:cs="Times New Roman"/>
          <w:sz w:val="28"/>
          <w:szCs w:val="28"/>
        </w:rPr>
        <w:t xml:space="preserve"> </w:t>
      </w:r>
      <w:r w:rsidR="00DD7451" w:rsidRPr="001F5B69">
        <w:rPr>
          <w:rFonts w:ascii="Times New Roman" w:hAnsi="Times New Roman" w:cs="Times New Roman"/>
          <w:sz w:val="28"/>
          <w:szCs w:val="28"/>
        </w:rPr>
        <w:t xml:space="preserve"> внести в постановление администрации города от </w:t>
      </w:r>
      <w:r w:rsidR="009A2D62">
        <w:rPr>
          <w:rFonts w:ascii="Times New Roman" w:hAnsi="Times New Roman" w:cs="Times New Roman"/>
          <w:sz w:val="28"/>
          <w:szCs w:val="28"/>
        </w:rPr>
        <w:t xml:space="preserve">30.08.2018 </w:t>
      </w:r>
      <w:r w:rsidRPr="001F5B69">
        <w:rPr>
          <w:rFonts w:ascii="Times New Roman" w:hAnsi="Times New Roman" w:cs="Times New Roman"/>
          <w:sz w:val="28"/>
          <w:szCs w:val="28"/>
        </w:rPr>
        <w:t xml:space="preserve">№259-па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</w:t>
      </w:r>
      <w:r w:rsidRPr="001F5B69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утверждения и реализации» </w:t>
      </w:r>
      <w:r w:rsidR="00462CD2" w:rsidRPr="001F5B69">
        <w:rPr>
          <w:rFonts w:ascii="Times New Roman" w:hAnsi="Times New Roman" w:cs="Times New Roman"/>
          <w:sz w:val="28"/>
          <w:szCs w:val="28"/>
        </w:rPr>
        <w:t>следующ</w:t>
      </w:r>
      <w:r w:rsidR="00CA1091" w:rsidRPr="001F5B69">
        <w:rPr>
          <w:rFonts w:ascii="Times New Roman" w:hAnsi="Times New Roman" w:cs="Times New Roman"/>
          <w:sz w:val="28"/>
          <w:szCs w:val="28"/>
        </w:rPr>
        <w:t>ие изменения</w:t>
      </w:r>
      <w:r w:rsidR="00DD7451" w:rsidRPr="001F5B69">
        <w:rPr>
          <w:rFonts w:ascii="Times New Roman" w:hAnsi="Times New Roman" w:cs="Times New Roman"/>
          <w:sz w:val="28"/>
          <w:szCs w:val="28"/>
        </w:rPr>
        <w:t>:</w:t>
      </w:r>
    </w:p>
    <w:p w:rsidR="009B1D59" w:rsidRPr="00832B0E" w:rsidRDefault="009B1D59" w:rsidP="00607678">
      <w:pPr>
        <w:pStyle w:val="af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195844" w:rsidRPr="00832B0E" w:rsidRDefault="00195844" w:rsidP="00607678">
      <w:pPr>
        <w:pStyle w:val="af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195844" w:rsidRPr="00832B0E" w:rsidRDefault="00195844" w:rsidP="00607678">
      <w:pPr>
        <w:pStyle w:val="af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4F0263" w:rsidRDefault="002D517F" w:rsidP="00CC5ED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D348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4F0263" w:rsidRPr="001F5B69">
        <w:rPr>
          <w:sz w:val="28"/>
          <w:szCs w:val="28"/>
        </w:rPr>
        <w:t xml:space="preserve"> </w:t>
      </w:r>
      <w:r w:rsidR="00CC5EDB" w:rsidRPr="00CC5EDB">
        <w:rPr>
          <w:sz w:val="28"/>
          <w:szCs w:val="28"/>
        </w:rPr>
        <w:t xml:space="preserve">Абзац второй пункта </w:t>
      </w:r>
      <w:r w:rsidR="002D348F">
        <w:rPr>
          <w:sz w:val="28"/>
          <w:szCs w:val="28"/>
        </w:rPr>
        <w:t>4</w:t>
      </w:r>
      <w:r w:rsidR="00CC5EDB" w:rsidRPr="00CC5EDB">
        <w:rPr>
          <w:sz w:val="28"/>
          <w:szCs w:val="28"/>
        </w:rPr>
        <w:t>.</w:t>
      </w:r>
      <w:r w:rsidR="002D348F">
        <w:rPr>
          <w:sz w:val="28"/>
          <w:szCs w:val="28"/>
        </w:rPr>
        <w:t>2</w:t>
      </w:r>
      <w:r w:rsidR="00CC5EDB" w:rsidRPr="00CC5EDB">
        <w:rPr>
          <w:sz w:val="28"/>
          <w:szCs w:val="28"/>
        </w:rPr>
        <w:t xml:space="preserve"> </w:t>
      </w:r>
      <w:r w:rsidR="006741F7">
        <w:rPr>
          <w:sz w:val="28"/>
          <w:szCs w:val="28"/>
        </w:rPr>
        <w:t xml:space="preserve">постановления </w:t>
      </w:r>
      <w:r w:rsidR="00CC5EDB" w:rsidRPr="00CC5EDB">
        <w:rPr>
          <w:sz w:val="28"/>
          <w:szCs w:val="28"/>
        </w:rPr>
        <w:t xml:space="preserve">после слов «развития Российской Федерации на период до 2024 года» дополнить словами «, Указом Президента </w:t>
      </w:r>
      <w:r w:rsidR="006741F7">
        <w:rPr>
          <w:sz w:val="28"/>
          <w:szCs w:val="28"/>
        </w:rPr>
        <w:t xml:space="preserve">Российской Федерации от 21 июля </w:t>
      </w:r>
      <w:r w:rsidR="009A2D62">
        <w:rPr>
          <w:sz w:val="28"/>
          <w:szCs w:val="28"/>
        </w:rPr>
        <w:t>2020</w:t>
      </w:r>
      <w:r w:rsidR="006741F7">
        <w:rPr>
          <w:sz w:val="28"/>
          <w:szCs w:val="28"/>
        </w:rPr>
        <w:t xml:space="preserve"> года</w:t>
      </w:r>
      <w:r w:rsidR="00CC5EDB" w:rsidRPr="00CC5EDB">
        <w:rPr>
          <w:sz w:val="28"/>
          <w:szCs w:val="28"/>
        </w:rPr>
        <w:t xml:space="preserve"> № 474 «О национальных целях развития Российской Федерации на период до 2030 года</w:t>
      </w:r>
      <w:r w:rsidR="006741F7">
        <w:rPr>
          <w:sz w:val="28"/>
          <w:szCs w:val="28"/>
        </w:rPr>
        <w:t>;</w:t>
      </w:r>
      <w:r w:rsidR="00CC5EDB" w:rsidRPr="00CC5EDB">
        <w:rPr>
          <w:sz w:val="28"/>
          <w:szCs w:val="28"/>
        </w:rPr>
        <w:t>».</w:t>
      </w:r>
    </w:p>
    <w:p w:rsidR="00F00B55" w:rsidRPr="00D02C3F" w:rsidRDefault="00CC5EDB" w:rsidP="00D02C3F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D348F">
        <w:rPr>
          <w:sz w:val="28"/>
          <w:szCs w:val="28"/>
        </w:rPr>
        <w:t>2</w:t>
      </w:r>
      <w:r w:rsidRPr="00CC5EDB">
        <w:rPr>
          <w:sz w:val="28"/>
          <w:szCs w:val="28"/>
        </w:rPr>
        <w:t xml:space="preserve">. </w:t>
      </w:r>
      <w:r w:rsidR="003F5904" w:rsidRPr="003F5904">
        <w:rPr>
          <w:sz w:val="28"/>
          <w:szCs w:val="28"/>
        </w:rPr>
        <w:t xml:space="preserve">Приложение </w:t>
      </w:r>
      <w:r w:rsidR="003F5904">
        <w:rPr>
          <w:sz w:val="28"/>
          <w:szCs w:val="28"/>
        </w:rPr>
        <w:t xml:space="preserve">№2 </w:t>
      </w:r>
      <w:r w:rsidR="003F5904" w:rsidRPr="003F5904">
        <w:rPr>
          <w:sz w:val="28"/>
          <w:szCs w:val="28"/>
        </w:rPr>
        <w:t>к постановлению изложить в нов</w:t>
      </w:r>
      <w:r w:rsidR="003F5904">
        <w:rPr>
          <w:sz w:val="28"/>
          <w:szCs w:val="28"/>
        </w:rPr>
        <w:t>ой редакции согласно приложению</w:t>
      </w:r>
      <w:r w:rsidR="003F5904" w:rsidRPr="003F5904">
        <w:rPr>
          <w:sz w:val="28"/>
          <w:szCs w:val="28"/>
        </w:rPr>
        <w:t>.</w:t>
      </w:r>
    </w:p>
    <w:p w:rsidR="00F00B55" w:rsidRDefault="00F00B55" w:rsidP="00F00B55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56A1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F05148">
        <w:rPr>
          <w:color w:val="000000"/>
          <w:sz w:val="28"/>
          <w:szCs w:val="28"/>
        </w:rPr>
        <w:t>3</w:t>
      </w:r>
      <w:r w:rsidRPr="00F00B55">
        <w:rPr>
          <w:color w:val="000000"/>
          <w:sz w:val="28"/>
          <w:szCs w:val="28"/>
        </w:rPr>
        <w:t>. В приложении</w:t>
      </w:r>
      <w:r w:rsidR="00AF3F03">
        <w:rPr>
          <w:color w:val="000000"/>
          <w:sz w:val="28"/>
          <w:szCs w:val="28"/>
        </w:rPr>
        <w:t xml:space="preserve"> №</w:t>
      </w:r>
      <w:r w:rsidRPr="00F00B55">
        <w:rPr>
          <w:color w:val="000000"/>
          <w:sz w:val="28"/>
          <w:szCs w:val="28"/>
        </w:rPr>
        <w:t xml:space="preserve"> 3:</w:t>
      </w:r>
    </w:p>
    <w:p w:rsidR="00D02C3F" w:rsidRPr="00F00B55" w:rsidRDefault="006741F7" w:rsidP="00F00B55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3.1. </w:t>
      </w:r>
      <w:r w:rsidR="00D02C3F">
        <w:rPr>
          <w:color w:val="000000"/>
          <w:sz w:val="28"/>
          <w:szCs w:val="28"/>
        </w:rPr>
        <w:t xml:space="preserve">Подпункт 9.14. </w:t>
      </w:r>
      <w:r>
        <w:rPr>
          <w:color w:val="000000"/>
          <w:sz w:val="28"/>
          <w:szCs w:val="28"/>
        </w:rPr>
        <w:t xml:space="preserve">пункта 9 </w:t>
      </w:r>
      <w:r w:rsidR="00D02C3F">
        <w:rPr>
          <w:color w:val="000000"/>
          <w:sz w:val="28"/>
          <w:szCs w:val="28"/>
        </w:rPr>
        <w:t>признать утратившим силу.</w:t>
      </w:r>
    </w:p>
    <w:p w:rsidR="00376BFC" w:rsidRPr="00AA1737" w:rsidRDefault="00F00B55" w:rsidP="00376BFC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05148" w:rsidRPr="00AA1737">
        <w:rPr>
          <w:color w:val="000000"/>
          <w:sz w:val="28"/>
          <w:szCs w:val="28"/>
        </w:rPr>
        <w:t>3</w:t>
      </w:r>
      <w:r w:rsidR="00376BFC" w:rsidRPr="00AA1737">
        <w:rPr>
          <w:color w:val="000000"/>
          <w:sz w:val="28"/>
          <w:szCs w:val="28"/>
        </w:rPr>
        <w:t>.</w:t>
      </w:r>
      <w:r w:rsidR="00D02C3F">
        <w:rPr>
          <w:color w:val="000000"/>
          <w:sz w:val="28"/>
          <w:szCs w:val="28"/>
        </w:rPr>
        <w:t>2</w:t>
      </w:r>
      <w:r w:rsidR="00376BFC" w:rsidRPr="00AA1737">
        <w:rPr>
          <w:color w:val="000000"/>
          <w:sz w:val="28"/>
          <w:szCs w:val="28"/>
        </w:rPr>
        <w:t xml:space="preserve">. В пункте </w:t>
      </w:r>
      <w:r w:rsidR="00D02C3F">
        <w:rPr>
          <w:color w:val="000000"/>
          <w:sz w:val="28"/>
          <w:szCs w:val="28"/>
        </w:rPr>
        <w:t>1</w:t>
      </w:r>
      <w:r w:rsidR="00376BFC" w:rsidRPr="00AA1737">
        <w:rPr>
          <w:color w:val="000000"/>
          <w:sz w:val="28"/>
          <w:szCs w:val="28"/>
        </w:rPr>
        <w:t>2:</w:t>
      </w:r>
    </w:p>
    <w:p w:rsidR="00376BFC" w:rsidRPr="00AA1737" w:rsidRDefault="00376BFC" w:rsidP="00376BFC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AA1737">
        <w:rPr>
          <w:color w:val="000000"/>
          <w:sz w:val="28"/>
          <w:szCs w:val="28"/>
        </w:rPr>
        <w:tab/>
      </w:r>
      <w:r w:rsidR="00F05148" w:rsidRPr="00AA1737">
        <w:rPr>
          <w:color w:val="000000"/>
          <w:sz w:val="28"/>
          <w:szCs w:val="28"/>
        </w:rPr>
        <w:t>3</w:t>
      </w:r>
      <w:r w:rsidRPr="00AA1737">
        <w:rPr>
          <w:color w:val="000000"/>
          <w:sz w:val="28"/>
          <w:szCs w:val="28"/>
        </w:rPr>
        <w:t>.</w:t>
      </w:r>
      <w:r w:rsidR="00D02C3F">
        <w:rPr>
          <w:color w:val="000000"/>
          <w:sz w:val="28"/>
          <w:szCs w:val="28"/>
        </w:rPr>
        <w:t>2</w:t>
      </w:r>
      <w:r w:rsidRPr="00AA1737">
        <w:rPr>
          <w:color w:val="000000"/>
          <w:sz w:val="28"/>
          <w:szCs w:val="28"/>
        </w:rPr>
        <w:t xml:space="preserve">.1. </w:t>
      </w:r>
      <w:r w:rsidR="006741F7">
        <w:rPr>
          <w:color w:val="000000"/>
          <w:sz w:val="28"/>
          <w:szCs w:val="28"/>
        </w:rPr>
        <w:t>А</w:t>
      </w:r>
      <w:r w:rsidR="006741F7" w:rsidRPr="00AA1737">
        <w:rPr>
          <w:color w:val="000000"/>
          <w:sz w:val="28"/>
          <w:szCs w:val="28"/>
        </w:rPr>
        <w:t>бзац</w:t>
      </w:r>
      <w:r w:rsidR="006741F7">
        <w:rPr>
          <w:color w:val="000000"/>
          <w:sz w:val="28"/>
          <w:szCs w:val="28"/>
        </w:rPr>
        <w:t xml:space="preserve"> третий</w:t>
      </w:r>
      <w:r w:rsidR="006741F7" w:rsidRPr="00AA1737">
        <w:rPr>
          <w:color w:val="000000"/>
          <w:sz w:val="28"/>
          <w:szCs w:val="28"/>
        </w:rPr>
        <w:t xml:space="preserve"> </w:t>
      </w:r>
      <w:r w:rsidR="00634F03" w:rsidRPr="00AA1737">
        <w:rPr>
          <w:color w:val="000000"/>
          <w:sz w:val="28"/>
          <w:szCs w:val="28"/>
        </w:rPr>
        <w:t>п</w:t>
      </w:r>
      <w:r w:rsidRPr="00AA1737">
        <w:rPr>
          <w:color w:val="000000"/>
          <w:sz w:val="28"/>
          <w:szCs w:val="28"/>
        </w:rPr>
        <w:t>одпункт</w:t>
      </w:r>
      <w:r w:rsidR="006741F7">
        <w:rPr>
          <w:color w:val="000000"/>
          <w:sz w:val="28"/>
          <w:szCs w:val="28"/>
        </w:rPr>
        <w:t>а</w:t>
      </w:r>
      <w:r w:rsidRPr="00AA1737">
        <w:rPr>
          <w:color w:val="000000"/>
          <w:sz w:val="28"/>
          <w:szCs w:val="28"/>
        </w:rPr>
        <w:t xml:space="preserve"> 12.2 </w:t>
      </w:r>
      <w:r w:rsidR="00634F03" w:rsidRPr="00AA1737">
        <w:rPr>
          <w:color w:val="000000"/>
          <w:sz w:val="28"/>
          <w:szCs w:val="28"/>
        </w:rPr>
        <w:t>после слов «</w:t>
      </w:r>
      <w:r w:rsidR="00634F03" w:rsidRPr="00AA1737">
        <w:rPr>
          <w:rFonts w:eastAsia="Batang" w:cs="Arial"/>
          <w:color w:val="000000"/>
          <w:sz w:val="28"/>
          <w:szCs w:val="28"/>
        </w:rPr>
        <w:t>управления проектной деятельностью»</w:t>
      </w:r>
      <w:r w:rsidRPr="00AA1737">
        <w:rPr>
          <w:color w:val="000000"/>
          <w:sz w:val="28"/>
          <w:szCs w:val="28"/>
        </w:rPr>
        <w:t xml:space="preserve"> дополнить </w:t>
      </w:r>
      <w:r w:rsidR="00634F03" w:rsidRPr="00AA1737">
        <w:rPr>
          <w:color w:val="000000"/>
          <w:sz w:val="28"/>
          <w:szCs w:val="28"/>
        </w:rPr>
        <w:t>словами</w:t>
      </w:r>
      <w:r w:rsidRPr="00AA1737">
        <w:rPr>
          <w:color w:val="000000"/>
          <w:sz w:val="28"/>
          <w:szCs w:val="28"/>
        </w:rPr>
        <w:t xml:space="preserve"> </w:t>
      </w:r>
      <w:r w:rsidR="006741F7">
        <w:rPr>
          <w:color w:val="000000"/>
          <w:sz w:val="28"/>
          <w:szCs w:val="28"/>
        </w:rPr>
        <w:t>«</w:t>
      </w:r>
      <w:r w:rsidR="00634F03" w:rsidRPr="00AA1737">
        <w:rPr>
          <w:color w:val="000000"/>
          <w:sz w:val="28"/>
          <w:szCs w:val="28"/>
        </w:rPr>
        <w:t xml:space="preserve">и </w:t>
      </w:r>
      <w:r w:rsidR="006741F7">
        <w:rPr>
          <w:color w:val="000000"/>
          <w:sz w:val="28"/>
          <w:szCs w:val="28"/>
        </w:rPr>
        <w:t>инвестиционной деятельностью</w:t>
      </w:r>
      <w:r w:rsidR="00634F03" w:rsidRPr="00AA1737">
        <w:rPr>
          <w:color w:val="000000"/>
          <w:sz w:val="28"/>
          <w:szCs w:val="28"/>
        </w:rPr>
        <w:t>, осуществляемой в форме капитальных вложений.».</w:t>
      </w:r>
    </w:p>
    <w:p w:rsidR="00376BFC" w:rsidRPr="00376BFC" w:rsidRDefault="00376BFC" w:rsidP="00376BFC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F05148" w:rsidRPr="00AA1737">
        <w:rPr>
          <w:color w:val="000000"/>
          <w:sz w:val="28"/>
          <w:szCs w:val="28"/>
        </w:rPr>
        <w:t>3</w:t>
      </w:r>
      <w:r w:rsidRPr="00AA1737">
        <w:rPr>
          <w:color w:val="000000"/>
          <w:sz w:val="28"/>
          <w:szCs w:val="28"/>
        </w:rPr>
        <w:t>.</w:t>
      </w:r>
      <w:r w:rsidR="00D02C3F">
        <w:rPr>
          <w:color w:val="000000"/>
          <w:sz w:val="28"/>
          <w:szCs w:val="28"/>
        </w:rPr>
        <w:t>2</w:t>
      </w:r>
      <w:r w:rsidR="006741F7">
        <w:rPr>
          <w:color w:val="000000"/>
          <w:sz w:val="28"/>
          <w:szCs w:val="28"/>
        </w:rPr>
        <w:t xml:space="preserve">.2. </w:t>
      </w:r>
      <w:r w:rsidRPr="00376BFC">
        <w:rPr>
          <w:color w:val="000000"/>
          <w:sz w:val="28"/>
          <w:szCs w:val="28"/>
        </w:rPr>
        <w:t xml:space="preserve">Абзац </w:t>
      </w:r>
      <w:r w:rsidR="00E97FE5">
        <w:rPr>
          <w:color w:val="000000"/>
          <w:sz w:val="28"/>
          <w:szCs w:val="28"/>
        </w:rPr>
        <w:t>седьмой</w:t>
      </w:r>
      <w:r w:rsidRPr="00376BFC">
        <w:rPr>
          <w:color w:val="000000"/>
          <w:sz w:val="28"/>
          <w:szCs w:val="28"/>
        </w:rPr>
        <w:t xml:space="preserve"> </w:t>
      </w:r>
      <w:r w:rsidR="006741F7">
        <w:rPr>
          <w:color w:val="000000"/>
          <w:sz w:val="28"/>
          <w:szCs w:val="28"/>
        </w:rPr>
        <w:t>подпункта</w:t>
      </w:r>
      <w:r w:rsidR="006741F7" w:rsidRPr="00156A11">
        <w:rPr>
          <w:color w:val="000000"/>
          <w:sz w:val="28"/>
          <w:szCs w:val="28"/>
        </w:rPr>
        <w:t xml:space="preserve"> 12.3</w:t>
      </w:r>
      <w:r w:rsidR="006741F7">
        <w:rPr>
          <w:color w:val="000000"/>
          <w:sz w:val="28"/>
          <w:szCs w:val="28"/>
        </w:rPr>
        <w:t xml:space="preserve"> </w:t>
      </w:r>
      <w:r w:rsidRPr="00376BFC">
        <w:rPr>
          <w:color w:val="000000"/>
          <w:sz w:val="28"/>
          <w:szCs w:val="28"/>
        </w:rPr>
        <w:t xml:space="preserve">изложить в следующей редакции: </w:t>
      </w:r>
    </w:p>
    <w:p w:rsidR="00376BFC" w:rsidRDefault="00376BFC" w:rsidP="00376BFC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76BFC">
        <w:rPr>
          <w:color w:val="000000"/>
          <w:sz w:val="28"/>
          <w:szCs w:val="28"/>
        </w:rPr>
        <w:t xml:space="preserve">«Представляет сводный годовой доклад в Думу города одновременно с годовым отчетом об исполнении бюджета </w:t>
      </w:r>
      <w:r w:rsidR="00B57034">
        <w:rPr>
          <w:color w:val="000000"/>
          <w:sz w:val="28"/>
          <w:szCs w:val="28"/>
        </w:rPr>
        <w:t>муниципального образования</w:t>
      </w:r>
      <w:r w:rsidR="00E97FE5">
        <w:rPr>
          <w:color w:val="000000"/>
          <w:sz w:val="28"/>
          <w:szCs w:val="28"/>
        </w:rPr>
        <w:t>.</w:t>
      </w:r>
      <w:r w:rsidRPr="00376BFC">
        <w:rPr>
          <w:color w:val="000000"/>
          <w:sz w:val="28"/>
          <w:szCs w:val="28"/>
        </w:rPr>
        <w:t>».</w:t>
      </w:r>
    </w:p>
    <w:p w:rsidR="0088687C" w:rsidRPr="0088687C" w:rsidRDefault="0088687C" w:rsidP="0088687C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05148">
        <w:rPr>
          <w:color w:val="000000"/>
          <w:sz w:val="28"/>
          <w:szCs w:val="28"/>
        </w:rPr>
        <w:t>3</w:t>
      </w:r>
      <w:r w:rsidRPr="0088687C">
        <w:rPr>
          <w:color w:val="000000"/>
          <w:sz w:val="28"/>
          <w:szCs w:val="28"/>
        </w:rPr>
        <w:t>.</w:t>
      </w:r>
      <w:r w:rsidR="00D02C3F">
        <w:rPr>
          <w:color w:val="000000"/>
          <w:sz w:val="28"/>
          <w:szCs w:val="28"/>
        </w:rPr>
        <w:t>3</w:t>
      </w:r>
      <w:r w:rsidRPr="0088687C">
        <w:rPr>
          <w:color w:val="000000"/>
          <w:sz w:val="28"/>
          <w:szCs w:val="28"/>
        </w:rPr>
        <w:t>. После пункта 1</w:t>
      </w:r>
      <w:r>
        <w:rPr>
          <w:color w:val="000000"/>
          <w:sz w:val="28"/>
          <w:szCs w:val="28"/>
        </w:rPr>
        <w:t>3</w:t>
      </w:r>
      <w:r w:rsidRPr="0088687C">
        <w:rPr>
          <w:color w:val="000000"/>
          <w:sz w:val="28"/>
          <w:szCs w:val="28"/>
        </w:rPr>
        <w:t xml:space="preserve"> дополнить пунктом 1</w:t>
      </w:r>
      <w:r>
        <w:rPr>
          <w:color w:val="000000"/>
          <w:sz w:val="28"/>
          <w:szCs w:val="28"/>
        </w:rPr>
        <w:t>3</w:t>
      </w:r>
      <w:r w:rsidRPr="0088687C">
        <w:rPr>
          <w:color w:val="000000"/>
          <w:sz w:val="28"/>
          <w:szCs w:val="28"/>
        </w:rPr>
        <w:t>.1 следующего содержания:</w:t>
      </w:r>
    </w:p>
    <w:p w:rsidR="0088687C" w:rsidRPr="0088687C" w:rsidRDefault="0088687C" w:rsidP="0088687C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8687C">
        <w:rPr>
          <w:color w:val="000000"/>
          <w:sz w:val="28"/>
          <w:szCs w:val="28"/>
        </w:rPr>
        <w:t>«1</w:t>
      </w:r>
      <w:r>
        <w:rPr>
          <w:color w:val="000000"/>
          <w:sz w:val="28"/>
          <w:szCs w:val="28"/>
        </w:rPr>
        <w:t>3</w:t>
      </w:r>
      <w:r w:rsidRPr="0088687C">
        <w:rPr>
          <w:color w:val="000000"/>
          <w:sz w:val="28"/>
          <w:szCs w:val="28"/>
        </w:rPr>
        <w:t xml:space="preserve">.1. Финансовое обеспечение мероприятий </w:t>
      </w:r>
      <w:r>
        <w:rPr>
          <w:color w:val="000000"/>
          <w:sz w:val="28"/>
          <w:szCs w:val="28"/>
        </w:rPr>
        <w:t>муниципальной</w:t>
      </w:r>
      <w:r w:rsidRPr="0088687C">
        <w:rPr>
          <w:color w:val="000000"/>
          <w:sz w:val="28"/>
          <w:szCs w:val="28"/>
        </w:rPr>
        <w:t xml:space="preserve"> программы осуществляется в соответствии с требованиями бюджетного законодательства, в том числе предъявляемыми к формированию </w:t>
      </w:r>
      <w:r>
        <w:rPr>
          <w:color w:val="000000"/>
          <w:sz w:val="28"/>
          <w:szCs w:val="28"/>
        </w:rPr>
        <w:t>муниципального</w:t>
      </w:r>
      <w:r w:rsidRPr="0088687C">
        <w:rPr>
          <w:color w:val="000000"/>
          <w:sz w:val="28"/>
          <w:szCs w:val="28"/>
        </w:rPr>
        <w:t xml:space="preserve"> задания, а также к нормативным правовым актам, устанавливающим (регулирующим):</w:t>
      </w:r>
    </w:p>
    <w:p w:rsidR="0088687C" w:rsidRPr="0088687C" w:rsidRDefault="0088687C" w:rsidP="0088687C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27A37">
        <w:rPr>
          <w:color w:val="000000"/>
          <w:sz w:val="28"/>
          <w:szCs w:val="28"/>
        </w:rPr>
        <w:t>-</w:t>
      </w:r>
      <w:r w:rsidRPr="0088687C">
        <w:rPr>
          <w:color w:val="000000"/>
          <w:sz w:val="28"/>
          <w:szCs w:val="28"/>
        </w:rPr>
        <w:t>порядок определения объема и условия предоставления бюджетным и автономным учреждениям субсидий на иные цели;</w:t>
      </w:r>
    </w:p>
    <w:p w:rsidR="0088687C" w:rsidRPr="0088687C" w:rsidRDefault="0088687C" w:rsidP="0088687C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27A37">
        <w:rPr>
          <w:color w:val="000000"/>
          <w:sz w:val="28"/>
          <w:szCs w:val="28"/>
        </w:rPr>
        <w:t>-</w:t>
      </w:r>
      <w:r w:rsidRPr="0088687C">
        <w:rPr>
          <w:color w:val="000000"/>
          <w:sz w:val="28"/>
          <w:szCs w:val="28"/>
        </w:rPr>
        <w:t>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услуг;</w:t>
      </w:r>
    </w:p>
    <w:p w:rsidR="0088687C" w:rsidRPr="0088687C" w:rsidRDefault="0088687C" w:rsidP="0088687C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27A37">
        <w:rPr>
          <w:color w:val="000000"/>
          <w:sz w:val="28"/>
          <w:szCs w:val="28"/>
        </w:rPr>
        <w:t>-</w:t>
      </w:r>
      <w:r w:rsidRPr="0088687C">
        <w:rPr>
          <w:color w:val="000000"/>
          <w:sz w:val="28"/>
          <w:szCs w:val="28"/>
        </w:rPr>
        <w:t xml:space="preserve">порядок предоставления субсидий некоммерческим организациям, не </w:t>
      </w:r>
      <w:r w:rsidRPr="0088687C">
        <w:rPr>
          <w:color w:val="000000"/>
          <w:sz w:val="28"/>
          <w:szCs w:val="28"/>
        </w:rPr>
        <w:lastRenderedPageBreak/>
        <w:t>являющимся государственными (муниципальными) учреждениями;</w:t>
      </w:r>
    </w:p>
    <w:p w:rsidR="0088687C" w:rsidRPr="0088687C" w:rsidRDefault="0088687C" w:rsidP="0088687C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27A37">
        <w:rPr>
          <w:color w:val="000000"/>
          <w:sz w:val="28"/>
          <w:szCs w:val="28"/>
        </w:rPr>
        <w:t>-</w:t>
      </w:r>
      <w:r w:rsidRPr="0088687C">
        <w:rPr>
          <w:color w:val="000000"/>
          <w:sz w:val="28"/>
          <w:szCs w:val="28"/>
        </w:rPr>
        <w:t>порядок предоставления грантов в форме субсидий, в том числе предоставляемых на конкурсной основе;</w:t>
      </w:r>
    </w:p>
    <w:p w:rsidR="00812C37" w:rsidRPr="00AA1737" w:rsidRDefault="0088687C" w:rsidP="0088687C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27A37">
        <w:rPr>
          <w:color w:val="000000"/>
          <w:sz w:val="28"/>
          <w:szCs w:val="28"/>
        </w:rPr>
        <w:t>-</w:t>
      </w:r>
      <w:r w:rsidRPr="00AA1737">
        <w:rPr>
          <w:color w:val="000000"/>
          <w:sz w:val="28"/>
          <w:szCs w:val="28"/>
        </w:rPr>
        <w:t>порядок формирования, предоставления и распределения субсидий из бюджета автономного округа местным бюджетам.».</w:t>
      </w:r>
    </w:p>
    <w:p w:rsidR="00376BFC" w:rsidRDefault="007A7DC9" w:rsidP="00376BFC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05148">
        <w:rPr>
          <w:color w:val="000000"/>
          <w:sz w:val="28"/>
          <w:szCs w:val="28"/>
        </w:rPr>
        <w:t>3</w:t>
      </w:r>
      <w:r w:rsidRPr="007A7DC9">
        <w:rPr>
          <w:color w:val="000000"/>
          <w:sz w:val="28"/>
          <w:szCs w:val="28"/>
        </w:rPr>
        <w:t>.</w:t>
      </w:r>
      <w:r w:rsidR="00D02C3F">
        <w:rPr>
          <w:color w:val="000000"/>
          <w:sz w:val="28"/>
          <w:szCs w:val="28"/>
        </w:rPr>
        <w:t>4</w:t>
      </w:r>
      <w:r w:rsidRPr="007A7DC9">
        <w:rPr>
          <w:color w:val="000000"/>
          <w:sz w:val="28"/>
          <w:szCs w:val="28"/>
        </w:rPr>
        <w:t>. Пункт 1</w:t>
      </w:r>
      <w:r w:rsidR="003032A8">
        <w:rPr>
          <w:color w:val="000000"/>
          <w:sz w:val="28"/>
          <w:szCs w:val="28"/>
        </w:rPr>
        <w:t>4</w:t>
      </w:r>
      <w:r w:rsidRPr="007A7DC9">
        <w:rPr>
          <w:color w:val="000000"/>
          <w:sz w:val="28"/>
          <w:szCs w:val="28"/>
        </w:rPr>
        <w:t xml:space="preserve"> признать утратившим силу.</w:t>
      </w:r>
    </w:p>
    <w:p w:rsidR="00E32079" w:rsidRPr="001F5B69" w:rsidRDefault="00BD7AEB" w:rsidP="00896B46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896B46" w:rsidRPr="00605171">
        <w:rPr>
          <w:color w:val="000000" w:themeColor="text1"/>
          <w:sz w:val="28"/>
          <w:szCs w:val="28"/>
        </w:rPr>
        <w:t>4</w:t>
      </w:r>
      <w:r w:rsidR="00832B0E" w:rsidRPr="00605171">
        <w:rPr>
          <w:color w:val="000000" w:themeColor="text1"/>
          <w:sz w:val="28"/>
          <w:szCs w:val="28"/>
        </w:rPr>
        <w:t>.</w:t>
      </w:r>
      <w:r w:rsidR="00832B0E">
        <w:rPr>
          <w:sz w:val="28"/>
          <w:szCs w:val="28"/>
        </w:rPr>
        <w:tab/>
      </w:r>
      <w:r w:rsidR="00AA0459">
        <w:rPr>
          <w:sz w:val="28"/>
          <w:szCs w:val="28"/>
        </w:rPr>
        <w:t>Отделу по внутренней политики, связям с общественными организациями и СМИ (О.В. Кулиш)</w:t>
      </w:r>
      <w:r w:rsidR="00E32079" w:rsidRPr="001F5B69">
        <w:rPr>
          <w:sz w:val="28"/>
          <w:szCs w:val="28"/>
        </w:rPr>
        <w:t xml:space="preserve"> опубликовать постановление в печатном средстве массовой информации «Официальный вестник».</w:t>
      </w:r>
    </w:p>
    <w:p w:rsidR="00D313E2" w:rsidRPr="001F5B69" w:rsidRDefault="00896B46" w:rsidP="00896B4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</w:t>
      </w:r>
      <w:r w:rsidR="00832B0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52269" w:rsidRPr="001F5B69">
        <w:rPr>
          <w:sz w:val="28"/>
          <w:szCs w:val="28"/>
        </w:rPr>
        <w:tab/>
      </w:r>
      <w:r w:rsidR="002F6997" w:rsidRPr="001F5B69">
        <w:rPr>
          <w:sz w:val="28"/>
          <w:szCs w:val="28"/>
        </w:rPr>
        <w:t>Отделу</w:t>
      </w:r>
      <w:r w:rsidR="00E32079" w:rsidRPr="001F5B69">
        <w:rPr>
          <w:sz w:val="28"/>
          <w:szCs w:val="28"/>
        </w:rPr>
        <w:t xml:space="preserve"> по информационным ресурсам </w:t>
      </w:r>
      <w:r w:rsidR="00752269" w:rsidRPr="001F5B69">
        <w:rPr>
          <w:sz w:val="28"/>
          <w:szCs w:val="28"/>
        </w:rPr>
        <w:t>(</w:t>
      </w:r>
      <w:r w:rsidR="002F6997" w:rsidRPr="001F5B69">
        <w:rPr>
          <w:sz w:val="28"/>
          <w:szCs w:val="28"/>
        </w:rPr>
        <w:t>А.А. Мерзляков</w:t>
      </w:r>
      <w:r w:rsidR="00752269" w:rsidRPr="001F5B69">
        <w:rPr>
          <w:sz w:val="28"/>
          <w:szCs w:val="28"/>
        </w:rPr>
        <w:t>)</w:t>
      </w:r>
      <w:r w:rsidR="00EC0F18" w:rsidRPr="001F5B69">
        <w:rPr>
          <w:sz w:val="28"/>
          <w:szCs w:val="28"/>
        </w:rPr>
        <w:t xml:space="preserve"> р</w:t>
      </w:r>
      <w:r w:rsidR="00B44FA4" w:rsidRPr="001F5B69">
        <w:rPr>
          <w:sz w:val="28"/>
          <w:szCs w:val="28"/>
        </w:rPr>
        <w:t>азместить постановление на официальном сайте администрации города в сети Интернет.</w:t>
      </w:r>
    </w:p>
    <w:p w:rsidR="00E32079" w:rsidRPr="001F5B69" w:rsidRDefault="00896B46" w:rsidP="00832B0E">
      <w:pPr>
        <w:widowControl w:val="0"/>
        <w:tabs>
          <w:tab w:val="left" w:pos="-234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32B0E">
        <w:rPr>
          <w:sz w:val="28"/>
          <w:szCs w:val="28"/>
        </w:rPr>
        <w:t>.</w:t>
      </w:r>
      <w:r w:rsidR="00832B0E">
        <w:rPr>
          <w:sz w:val="28"/>
          <w:szCs w:val="28"/>
        </w:rPr>
        <w:tab/>
      </w:r>
      <w:r w:rsidR="00E32079" w:rsidRPr="001F5B69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993E1C" w:rsidRPr="001F5B69" w:rsidRDefault="00896B46" w:rsidP="00832B0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32B0E">
        <w:rPr>
          <w:sz w:val="28"/>
          <w:szCs w:val="28"/>
        </w:rPr>
        <w:t>.</w:t>
      </w:r>
      <w:r w:rsidR="00B65B99" w:rsidRPr="001F5B69">
        <w:rPr>
          <w:sz w:val="28"/>
          <w:szCs w:val="28"/>
        </w:rPr>
        <w:tab/>
      </w:r>
      <w:r w:rsidR="000736C5" w:rsidRPr="001F5B69">
        <w:rPr>
          <w:sz w:val="28"/>
          <w:szCs w:val="28"/>
        </w:rPr>
        <w:t xml:space="preserve">Контроль за выполнением постановления </w:t>
      </w:r>
      <w:r w:rsidR="002A273F" w:rsidRPr="001F5B69">
        <w:rPr>
          <w:sz w:val="28"/>
          <w:szCs w:val="28"/>
        </w:rPr>
        <w:t xml:space="preserve">возложить на заместителя главы </w:t>
      </w:r>
      <w:r w:rsidR="00C37481" w:rsidRPr="001F5B69">
        <w:rPr>
          <w:sz w:val="28"/>
          <w:szCs w:val="28"/>
        </w:rPr>
        <w:t>города</w:t>
      </w:r>
      <w:r w:rsidR="00995EA0" w:rsidRPr="001F5B69">
        <w:rPr>
          <w:sz w:val="28"/>
          <w:szCs w:val="28"/>
        </w:rPr>
        <w:t xml:space="preserve"> </w:t>
      </w:r>
      <w:r w:rsidR="002A273F" w:rsidRPr="001F5B69">
        <w:rPr>
          <w:sz w:val="28"/>
          <w:szCs w:val="28"/>
        </w:rPr>
        <w:t xml:space="preserve">– председателя комитета по </w:t>
      </w:r>
      <w:r w:rsidR="00B342A1" w:rsidRPr="001F5B69">
        <w:rPr>
          <w:sz w:val="28"/>
          <w:szCs w:val="28"/>
        </w:rPr>
        <w:t>финансам</w:t>
      </w:r>
      <w:r w:rsidR="002A273F" w:rsidRPr="001F5B69">
        <w:rPr>
          <w:sz w:val="28"/>
          <w:szCs w:val="28"/>
        </w:rPr>
        <w:t>.</w:t>
      </w:r>
    </w:p>
    <w:p w:rsidR="00B35ED1" w:rsidRPr="00832B0E" w:rsidRDefault="00B35ED1" w:rsidP="00D313E2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D313E2" w:rsidRDefault="00D313E2" w:rsidP="00D313E2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A27A37" w:rsidRPr="00832B0E" w:rsidRDefault="00A27A37" w:rsidP="00D313E2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D952EC" w:rsidRDefault="00F00D30" w:rsidP="00AD2E44">
      <w:pPr>
        <w:tabs>
          <w:tab w:val="left" w:pos="1080"/>
        </w:tabs>
        <w:jc w:val="both"/>
        <w:rPr>
          <w:sz w:val="28"/>
          <w:szCs w:val="28"/>
        </w:rPr>
      </w:pPr>
      <w:r w:rsidRPr="001F5B69">
        <w:rPr>
          <w:sz w:val="28"/>
          <w:szCs w:val="28"/>
        </w:rPr>
        <w:t>Глава</w:t>
      </w:r>
      <w:r w:rsidR="006C50BA" w:rsidRPr="001F5B69">
        <w:rPr>
          <w:sz w:val="28"/>
          <w:szCs w:val="28"/>
        </w:rPr>
        <w:t xml:space="preserve"> города</w:t>
      </w:r>
      <w:r w:rsidR="000736C5" w:rsidRPr="001F5B69">
        <w:rPr>
          <w:sz w:val="28"/>
          <w:szCs w:val="28"/>
        </w:rPr>
        <w:t xml:space="preserve"> Пыть-Яха                                    </w:t>
      </w:r>
      <w:r w:rsidR="00AD2E44" w:rsidRPr="001F5B69">
        <w:rPr>
          <w:sz w:val="28"/>
          <w:szCs w:val="28"/>
        </w:rPr>
        <w:t xml:space="preserve"> </w:t>
      </w:r>
      <w:r w:rsidR="00B35ED1" w:rsidRPr="001F5B69">
        <w:rPr>
          <w:sz w:val="28"/>
          <w:szCs w:val="28"/>
        </w:rPr>
        <w:t xml:space="preserve">    </w:t>
      </w:r>
      <w:r w:rsidR="000736C5" w:rsidRPr="001F5B69">
        <w:rPr>
          <w:sz w:val="28"/>
          <w:szCs w:val="28"/>
        </w:rPr>
        <w:t xml:space="preserve">   </w:t>
      </w:r>
      <w:r w:rsidRPr="001F5B69">
        <w:rPr>
          <w:sz w:val="28"/>
          <w:szCs w:val="28"/>
        </w:rPr>
        <w:t xml:space="preserve">           </w:t>
      </w:r>
      <w:r w:rsidR="00BD24FF" w:rsidRPr="001F5B69">
        <w:rPr>
          <w:sz w:val="28"/>
          <w:szCs w:val="28"/>
        </w:rPr>
        <w:t xml:space="preserve">           </w:t>
      </w:r>
      <w:r w:rsidRPr="001F5B69">
        <w:rPr>
          <w:sz w:val="28"/>
          <w:szCs w:val="28"/>
        </w:rPr>
        <w:t xml:space="preserve">  </w:t>
      </w:r>
      <w:r w:rsidR="000736C5" w:rsidRPr="001F5B69">
        <w:rPr>
          <w:sz w:val="28"/>
          <w:szCs w:val="28"/>
        </w:rPr>
        <w:t xml:space="preserve">  </w:t>
      </w:r>
      <w:r w:rsidR="006C758F" w:rsidRPr="001F5B69">
        <w:rPr>
          <w:sz w:val="28"/>
          <w:szCs w:val="28"/>
        </w:rPr>
        <w:t>А.Н. Морозов</w:t>
      </w:r>
      <w:r w:rsidR="00AD2E44" w:rsidRPr="001F5B69">
        <w:rPr>
          <w:sz w:val="28"/>
          <w:szCs w:val="28"/>
        </w:rPr>
        <w:t xml:space="preserve"> </w:t>
      </w:r>
    </w:p>
    <w:p w:rsidR="003F5904" w:rsidRDefault="003F5904" w:rsidP="00AD2E44">
      <w:pPr>
        <w:tabs>
          <w:tab w:val="left" w:pos="1080"/>
        </w:tabs>
        <w:jc w:val="both"/>
        <w:rPr>
          <w:sz w:val="28"/>
          <w:szCs w:val="28"/>
        </w:rPr>
      </w:pPr>
    </w:p>
    <w:p w:rsidR="003F5904" w:rsidRDefault="003F5904" w:rsidP="00AD2E44">
      <w:pPr>
        <w:tabs>
          <w:tab w:val="left" w:pos="1080"/>
        </w:tabs>
        <w:jc w:val="both"/>
        <w:rPr>
          <w:sz w:val="28"/>
          <w:szCs w:val="28"/>
        </w:rPr>
      </w:pPr>
    </w:p>
    <w:p w:rsidR="003F5904" w:rsidRDefault="003F5904" w:rsidP="00AD2E44">
      <w:pPr>
        <w:tabs>
          <w:tab w:val="left" w:pos="1080"/>
        </w:tabs>
        <w:jc w:val="both"/>
        <w:rPr>
          <w:sz w:val="28"/>
          <w:szCs w:val="28"/>
        </w:rPr>
      </w:pPr>
    </w:p>
    <w:p w:rsidR="00AD0550" w:rsidRDefault="003F5904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896B46">
        <w:rPr>
          <w:sz w:val="28"/>
          <w:szCs w:val="28"/>
        </w:rPr>
        <w:t xml:space="preserve">       </w:t>
      </w: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27A37" w:rsidRDefault="00A27A37" w:rsidP="00E06BA6">
      <w:pPr>
        <w:autoSpaceDE w:val="0"/>
        <w:autoSpaceDN w:val="0"/>
        <w:adjustRightInd w:val="0"/>
        <w:ind w:left="1416" w:firstLine="708"/>
        <w:jc w:val="right"/>
        <w:outlineLvl w:val="0"/>
        <w:rPr>
          <w:sz w:val="28"/>
          <w:szCs w:val="28"/>
        </w:rPr>
      </w:pPr>
    </w:p>
    <w:p w:rsidR="00A27A37" w:rsidRDefault="00A27A37" w:rsidP="00E06BA6">
      <w:pPr>
        <w:autoSpaceDE w:val="0"/>
        <w:autoSpaceDN w:val="0"/>
        <w:adjustRightInd w:val="0"/>
        <w:ind w:left="1416" w:firstLine="708"/>
        <w:jc w:val="right"/>
        <w:outlineLvl w:val="0"/>
        <w:rPr>
          <w:sz w:val="28"/>
          <w:szCs w:val="28"/>
        </w:rPr>
      </w:pPr>
    </w:p>
    <w:p w:rsidR="003F5904" w:rsidRPr="00E06BA6" w:rsidRDefault="00AD0550" w:rsidP="00E06BA6">
      <w:pPr>
        <w:autoSpaceDE w:val="0"/>
        <w:autoSpaceDN w:val="0"/>
        <w:adjustRightInd w:val="0"/>
        <w:ind w:left="1416" w:firstLine="708"/>
        <w:jc w:val="right"/>
        <w:outlineLvl w:val="0"/>
        <w:rPr>
          <w:rFonts w:eastAsia="Batang"/>
          <w:sz w:val="28"/>
          <w:szCs w:val="28"/>
        </w:rPr>
      </w:pPr>
      <w:r w:rsidRPr="00E06BA6">
        <w:rPr>
          <w:sz w:val="28"/>
          <w:szCs w:val="28"/>
        </w:rPr>
        <w:lastRenderedPageBreak/>
        <w:t xml:space="preserve">                                                                                      </w:t>
      </w:r>
      <w:r w:rsidR="00896B46" w:rsidRPr="00E06BA6">
        <w:rPr>
          <w:sz w:val="28"/>
          <w:szCs w:val="28"/>
        </w:rPr>
        <w:t xml:space="preserve"> </w:t>
      </w:r>
      <w:r w:rsidR="00061E05" w:rsidRPr="00E06BA6">
        <w:rPr>
          <w:sz w:val="28"/>
          <w:szCs w:val="28"/>
        </w:rPr>
        <w:t xml:space="preserve"> </w:t>
      </w:r>
      <w:r w:rsidR="00896B46" w:rsidRPr="00E06BA6">
        <w:rPr>
          <w:rFonts w:eastAsia="Batang"/>
          <w:sz w:val="28"/>
          <w:szCs w:val="28"/>
        </w:rPr>
        <w:t xml:space="preserve">Приложение </w:t>
      </w:r>
    </w:p>
    <w:p w:rsidR="003F5904" w:rsidRPr="00E06BA6" w:rsidRDefault="003F5904" w:rsidP="00E06BA6">
      <w:pPr>
        <w:autoSpaceDE w:val="0"/>
        <w:autoSpaceDN w:val="0"/>
        <w:adjustRightInd w:val="0"/>
        <w:ind w:firstLine="720"/>
        <w:jc w:val="right"/>
        <w:rPr>
          <w:rFonts w:eastAsia="Batang"/>
          <w:sz w:val="28"/>
          <w:szCs w:val="28"/>
        </w:rPr>
      </w:pPr>
      <w:r w:rsidRPr="00E06BA6">
        <w:rPr>
          <w:rFonts w:eastAsia="Batang"/>
          <w:sz w:val="28"/>
          <w:szCs w:val="28"/>
        </w:rPr>
        <w:t xml:space="preserve">к постановлению администрации </w:t>
      </w:r>
    </w:p>
    <w:p w:rsidR="003F5904" w:rsidRPr="00E06BA6" w:rsidRDefault="003F5904" w:rsidP="00E06BA6">
      <w:pPr>
        <w:autoSpaceDE w:val="0"/>
        <w:autoSpaceDN w:val="0"/>
        <w:adjustRightInd w:val="0"/>
        <w:ind w:firstLine="720"/>
        <w:jc w:val="right"/>
        <w:rPr>
          <w:rFonts w:eastAsia="Batang"/>
          <w:sz w:val="28"/>
          <w:szCs w:val="28"/>
        </w:rPr>
      </w:pPr>
      <w:r w:rsidRPr="00E06BA6">
        <w:rPr>
          <w:rFonts w:eastAsia="Batang"/>
          <w:sz w:val="28"/>
          <w:szCs w:val="28"/>
        </w:rPr>
        <w:t>города Пыть-Яха</w:t>
      </w:r>
    </w:p>
    <w:p w:rsidR="003F5904" w:rsidRPr="00FE0617" w:rsidRDefault="00FE0617" w:rsidP="003F5904">
      <w:pPr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</w:rPr>
      </w:pPr>
      <w:bookmarkStart w:id="0" w:name="P51"/>
      <w:bookmarkEnd w:id="0"/>
      <w:r>
        <w:rPr>
          <w:rFonts w:eastAsia="Batang"/>
          <w:sz w:val="28"/>
          <w:szCs w:val="28"/>
        </w:rPr>
        <w:tab/>
      </w:r>
      <w:r>
        <w:rPr>
          <w:rFonts w:eastAsia="Batang"/>
          <w:sz w:val="28"/>
          <w:szCs w:val="28"/>
        </w:rPr>
        <w:tab/>
      </w:r>
      <w:r>
        <w:rPr>
          <w:rFonts w:eastAsia="Batang"/>
          <w:sz w:val="28"/>
          <w:szCs w:val="28"/>
        </w:rPr>
        <w:tab/>
      </w:r>
      <w:r>
        <w:rPr>
          <w:rFonts w:eastAsia="Batang"/>
          <w:sz w:val="28"/>
          <w:szCs w:val="28"/>
        </w:rPr>
        <w:tab/>
      </w:r>
      <w:r>
        <w:rPr>
          <w:rFonts w:eastAsia="Batang"/>
          <w:sz w:val="28"/>
          <w:szCs w:val="28"/>
        </w:rPr>
        <w:tab/>
      </w:r>
      <w:r>
        <w:rPr>
          <w:rFonts w:eastAsia="Batang"/>
          <w:sz w:val="28"/>
          <w:szCs w:val="28"/>
        </w:rPr>
        <w:tab/>
      </w:r>
      <w:r>
        <w:rPr>
          <w:rFonts w:eastAsia="Batang"/>
          <w:sz w:val="28"/>
          <w:szCs w:val="28"/>
        </w:rPr>
        <w:tab/>
      </w:r>
      <w:r>
        <w:rPr>
          <w:rFonts w:eastAsia="Batang"/>
          <w:sz w:val="28"/>
          <w:szCs w:val="28"/>
        </w:rPr>
        <w:tab/>
      </w:r>
      <w:bookmarkStart w:id="1" w:name="_GoBack"/>
      <w:bookmarkEnd w:id="1"/>
      <w:r w:rsidRPr="00FE0617">
        <w:rPr>
          <w:rFonts w:eastAsia="Batang"/>
          <w:sz w:val="28"/>
          <w:szCs w:val="28"/>
        </w:rPr>
        <w:t>от 13.10.2020 № 418-па</w:t>
      </w:r>
    </w:p>
    <w:p w:rsidR="00896B46" w:rsidRPr="00AD0550" w:rsidRDefault="00896B46" w:rsidP="003F5904">
      <w:pPr>
        <w:autoSpaceDE w:val="0"/>
        <w:autoSpaceDN w:val="0"/>
        <w:adjustRightInd w:val="0"/>
        <w:ind w:firstLine="720"/>
        <w:jc w:val="both"/>
        <w:rPr>
          <w:rFonts w:eastAsia="Batang"/>
          <w:sz w:val="24"/>
          <w:szCs w:val="28"/>
        </w:rPr>
      </w:pPr>
    </w:p>
    <w:p w:rsidR="003F5904" w:rsidRPr="00061E05" w:rsidRDefault="003F5904" w:rsidP="00061E05">
      <w:pPr>
        <w:jc w:val="center"/>
        <w:rPr>
          <w:sz w:val="28"/>
          <w:szCs w:val="28"/>
        </w:rPr>
      </w:pPr>
      <w:bookmarkStart w:id="2" w:name="P56"/>
      <w:bookmarkEnd w:id="2"/>
      <w:r w:rsidRPr="00061E05">
        <w:rPr>
          <w:sz w:val="28"/>
          <w:szCs w:val="28"/>
        </w:rPr>
        <w:t>Модельная муниципальная программа</w:t>
      </w:r>
    </w:p>
    <w:p w:rsidR="003F5904" w:rsidRPr="00061E05" w:rsidRDefault="003F5904" w:rsidP="00061E05">
      <w:pPr>
        <w:jc w:val="center"/>
        <w:rPr>
          <w:sz w:val="28"/>
          <w:szCs w:val="28"/>
        </w:rPr>
      </w:pPr>
      <w:r w:rsidRPr="00061E05">
        <w:rPr>
          <w:sz w:val="28"/>
          <w:szCs w:val="28"/>
        </w:rPr>
        <w:t>муниципального образования городской округ город Пыть-Ях</w:t>
      </w:r>
    </w:p>
    <w:p w:rsidR="003F5904" w:rsidRPr="00061E05" w:rsidRDefault="003F5904" w:rsidP="00061E05">
      <w:pPr>
        <w:jc w:val="center"/>
        <w:rPr>
          <w:sz w:val="28"/>
          <w:szCs w:val="28"/>
        </w:rPr>
      </w:pPr>
    </w:p>
    <w:p w:rsidR="003F5904" w:rsidRPr="00061E05" w:rsidRDefault="003F5904" w:rsidP="00061E05">
      <w:pPr>
        <w:jc w:val="center"/>
        <w:rPr>
          <w:sz w:val="28"/>
          <w:szCs w:val="28"/>
        </w:rPr>
      </w:pPr>
      <w:r w:rsidRPr="00061E05">
        <w:rPr>
          <w:sz w:val="28"/>
          <w:szCs w:val="28"/>
        </w:rPr>
        <w:t>I. Общие положения</w:t>
      </w:r>
    </w:p>
    <w:p w:rsidR="003F5904" w:rsidRPr="00061E05" w:rsidRDefault="003F5904" w:rsidP="00061E05">
      <w:pPr>
        <w:jc w:val="center"/>
        <w:rPr>
          <w:sz w:val="28"/>
          <w:szCs w:val="28"/>
        </w:rPr>
      </w:pPr>
    </w:p>
    <w:p w:rsidR="003F5904" w:rsidRPr="00061E05" w:rsidRDefault="003F5904" w:rsidP="00061E05">
      <w:pPr>
        <w:jc w:val="center"/>
        <w:rPr>
          <w:sz w:val="28"/>
          <w:szCs w:val="28"/>
        </w:rPr>
      </w:pPr>
      <w:r w:rsidRPr="00061E05">
        <w:rPr>
          <w:sz w:val="28"/>
          <w:szCs w:val="28"/>
        </w:rPr>
        <w:t>Раздел I. Общие положения</w:t>
      </w:r>
    </w:p>
    <w:p w:rsidR="003F5904" w:rsidRPr="00061E05" w:rsidRDefault="003F5904" w:rsidP="003F5904">
      <w:pPr>
        <w:widowControl w:val="0"/>
        <w:autoSpaceDE w:val="0"/>
        <w:autoSpaceDN w:val="0"/>
        <w:ind w:firstLine="567"/>
        <w:jc w:val="center"/>
        <w:outlineLvl w:val="1"/>
        <w:rPr>
          <w:sz w:val="28"/>
          <w:szCs w:val="28"/>
        </w:rPr>
      </w:pPr>
    </w:p>
    <w:p w:rsidR="003F5904" w:rsidRPr="00061E05" w:rsidRDefault="003F5904" w:rsidP="003F590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061E05">
        <w:rPr>
          <w:rFonts w:eastAsia="Batang"/>
          <w:sz w:val="28"/>
          <w:szCs w:val="28"/>
        </w:rPr>
        <w:t xml:space="preserve">1. Модельная муниципальная программа муниципального образования городской округ город Пыть-Ях (далее - Модельная муниципальная программа) разработана в целях реализации основных положений Указа Президента Российской Федерации </w:t>
      </w:r>
      <w:hyperlink r:id="rId9" w:history="1">
        <w:r w:rsidRPr="00605171">
          <w:rPr>
            <w:rFonts w:eastAsia="Batang"/>
            <w:color w:val="000000" w:themeColor="text1"/>
            <w:sz w:val="28"/>
            <w:szCs w:val="28"/>
          </w:rPr>
          <w:t>от 7 мая 2018 года № 204</w:t>
        </w:r>
      </w:hyperlink>
      <w:r w:rsidRPr="00605171">
        <w:rPr>
          <w:rFonts w:eastAsia="Batang"/>
          <w:color w:val="000000" w:themeColor="text1"/>
          <w:sz w:val="28"/>
          <w:szCs w:val="28"/>
        </w:rPr>
        <w:t xml:space="preserve"> </w:t>
      </w:r>
      <w:r w:rsidRPr="00061E05">
        <w:rPr>
          <w:rFonts w:eastAsia="Batang"/>
          <w:sz w:val="28"/>
          <w:szCs w:val="28"/>
        </w:rPr>
        <w:t xml:space="preserve">«О национальных целях и </w:t>
      </w:r>
      <w:r w:rsidRPr="00AA0459">
        <w:rPr>
          <w:rFonts w:eastAsia="Batang"/>
          <w:sz w:val="28"/>
          <w:szCs w:val="28"/>
        </w:rPr>
        <w:t>стратегических задачах развития Российской Федерации на период до 2024 года»</w:t>
      </w:r>
      <w:r w:rsidR="000842CD" w:rsidRPr="00AA0459">
        <w:rPr>
          <w:rFonts w:eastAsia="Batang"/>
          <w:sz w:val="28"/>
          <w:szCs w:val="28"/>
        </w:rPr>
        <w:t>,</w:t>
      </w:r>
      <w:r w:rsidRPr="00AA0459">
        <w:rPr>
          <w:rFonts w:eastAsia="Batang"/>
          <w:sz w:val="28"/>
          <w:szCs w:val="28"/>
        </w:rPr>
        <w:t xml:space="preserve"> </w:t>
      </w:r>
      <w:r w:rsidR="000842CD" w:rsidRPr="00AA0459">
        <w:rPr>
          <w:rFonts w:eastAsia="Batang"/>
          <w:sz w:val="28"/>
          <w:szCs w:val="28"/>
        </w:rPr>
        <w:t>Указа Президента Российской Федерации от 21 июля 2020 года № 474 «О национальных целях развития Российской Федерации на период до 2030 года»</w:t>
      </w:r>
      <w:r w:rsidRPr="00AA0459">
        <w:rPr>
          <w:rFonts w:eastAsia="Batang"/>
          <w:sz w:val="28"/>
          <w:szCs w:val="28"/>
        </w:rPr>
        <w:t>, в соответствии с приоритетами стратегического развития в соответствующих</w:t>
      </w:r>
      <w:r w:rsidRPr="00061E05">
        <w:rPr>
          <w:rFonts w:eastAsia="Batang"/>
          <w:sz w:val="28"/>
          <w:szCs w:val="28"/>
        </w:rPr>
        <w:t xml:space="preserve"> сферах деятельности, определенными в посланиях Президента Российской Федерации, концепциях, государственных программах Российской Федерации, Стратегии социально-экономического развития Ханты-Мансийского автономного округа - Югры до 2030 года, отраслевых стратегиях и других документах стратегического планирования Российской Федерации и Ханты-Мансийского автономного округа - Югры (далее также - автономный округ), Стратегии социально-экономического развития муниципального образования городской округ город Пыть-Ях до 2030 года.</w:t>
      </w:r>
    </w:p>
    <w:p w:rsidR="003F5904" w:rsidRPr="00061E05" w:rsidRDefault="003F5904" w:rsidP="003F5904">
      <w:pPr>
        <w:spacing w:line="360" w:lineRule="auto"/>
        <w:ind w:firstLine="567"/>
        <w:jc w:val="both"/>
        <w:rPr>
          <w:sz w:val="28"/>
          <w:szCs w:val="28"/>
        </w:rPr>
      </w:pPr>
      <w:r w:rsidRPr="00061E05">
        <w:rPr>
          <w:sz w:val="28"/>
          <w:szCs w:val="28"/>
        </w:rPr>
        <w:t>Модельная муниципальная программа представляет собой совокупность обязательных требований к структуре муниципальных программ муниципального образования городской округ город Пыть-Ях, их содержанию, механизмам реализации мероприятий муниципальных программ города Пыть-Яха.</w:t>
      </w:r>
    </w:p>
    <w:p w:rsidR="003F5904" w:rsidRPr="00061E05" w:rsidRDefault="003F5904" w:rsidP="003F5904">
      <w:pPr>
        <w:spacing w:line="360" w:lineRule="auto"/>
        <w:ind w:firstLine="567"/>
        <w:jc w:val="both"/>
        <w:rPr>
          <w:sz w:val="28"/>
          <w:szCs w:val="28"/>
        </w:rPr>
      </w:pPr>
      <w:r w:rsidRPr="00061E05">
        <w:rPr>
          <w:sz w:val="28"/>
          <w:szCs w:val="28"/>
        </w:rPr>
        <w:lastRenderedPageBreak/>
        <w:t>Применение Модельной муниципальной программы осуществляется исходя из принципов:</w:t>
      </w:r>
    </w:p>
    <w:p w:rsidR="003F5904" w:rsidRPr="00061E05" w:rsidRDefault="00A27A37" w:rsidP="003F590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5904" w:rsidRPr="00061E05">
        <w:rPr>
          <w:sz w:val="28"/>
          <w:szCs w:val="28"/>
        </w:rPr>
        <w:t>приоритетности целей социально-экономического развития и определения измеримых результатов реализации мероприятий муниципальных программ города Пыть-Яха;</w:t>
      </w:r>
    </w:p>
    <w:p w:rsidR="003F5904" w:rsidRPr="00061E05" w:rsidRDefault="00A27A37" w:rsidP="003F590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5904" w:rsidRPr="00061E05">
        <w:rPr>
          <w:sz w:val="28"/>
          <w:szCs w:val="28"/>
        </w:rPr>
        <w:t>единообразия структуры муниципальных программ города Пыть-Яха;</w:t>
      </w:r>
    </w:p>
    <w:p w:rsidR="003F5904" w:rsidRPr="00061E05" w:rsidRDefault="00A27A37" w:rsidP="003F590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5904" w:rsidRPr="00061E05">
        <w:rPr>
          <w:sz w:val="28"/>
          <w:szCs w:val="28"/>
        </w:rPr>
        <w:t>открытости деятельности ответственных исполнителей муниципальных программ города Пыть-Яха;</w:t>
      </w:r>
    </w:p>
    <w:p w:rsidR="003F5904" w:rsidRPr="00061E05" w:rsidRDefault="00A27A37" w:rsidP="003F590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5904" w:rsidRPr="00061E05">
        <w:rPr>
          <w:sz w:val="28"/>
          <w:szCs w:val="28"/>
        </w:rPr>
        <w:t>взаимодействия органов исполнительной власти города Пыть-Яха-, экспертного сообщества и институтов гражданского общества.</w:t>
      </w:r>
    </w:p>
    <w:p w:rsidR="003F5904" w:rsidRPr="00061E05" w:rsidRDefault="003F5904" w:rsidP="003F590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3F5904" w:rsidRPr="00061E05" w:rsidRDefault="003F5904" w:rsidP="00061E05">
      <w:pPr>
        <w:jc w:val="center"/>
        <w:rPr>
          <w:rFonts w:eastAsia="Batang"/>
          <w:sz w:val="28"/>
          <w:szCs w:val="28"/>
        </w:rPr>
      </w:pPr>
      <w:r w:rsidRPr="00061E05">
        <w:rPr>
          <w:rFonts w:eastAsia="Batang"/>
          <w:sz w:val="28"/>
          <w:szCs w:val="28"/>
        </w:rPr>
        <w:t>Раздел II. Структура муниципальной программы</w:t>
      </w:r>
    </w:p>
    <w:p w:rsidR="003F5904" w:rsidRPr="00061E05" w:rsidRDefault="003F5904" w:rsidP="00061E05">
      <w:pPr>
        <w:jc w:val="center"/>
        <w:rPr>
          <w:rFonts w:eastAsia="Batang"/>
          <w:sz w:val="28"/>
          <w:szCs w:val="28"/>
        </w:rPr>
      </w:pPr>
      <w:r w:rsidRPr="00061E05">
        <w:rPr>
          <w:rFonts w:eastAsia="Batang"/>
          <w:sz w:val="28"/>
          <w:szCs w:val="28"/>
        </w:rPr>
        <w:t>муниципального образования городской округ город Пыть-Ях</w:t>
      </w:r>
    </w:p>
    <w:p w:rsidR="003F5904" w:rsidRPr="00061E05" w:rsidRDefault="003F5904" w:rsidP="00061E05">
      <w:pPr>
        <w:jc w:val="center"/>
        <w:rPr>
          <w:rFonts w:eastAsia="Batang"/>
          <w:sz w:val="28"/>
          <w:szCs w:val="28"/>
        </w:rPr>
      </w:pPr>
    </w:p>
    <w:p w:rsidR="003F5904" w:rsidRPr="00061E05" w:rsidRDefault="003F5904" w:rsidP="00061E05">
      <w:pPr>
        <w:jc w:val="center"/>
        <w:rPr>
          <w:rFonts w:eastAsia="Batang"/>
          <w:sz w:val="28"/>
          <w:szCs w:val="28"/>
        </w:rPr>
      </w:pPr>
      <w:r w:rsidRPr="00061E05">
        <w:rPr>
          <w:rFonts w:eastAsia="Batang"/>
          <w:sz w:val="28"/>
          <w:szCs w:val="28"/>
        </w:rPr>
        <w:t>Паспорт</w:t>
      </w:r>
    </w:p>
    <w:p w:rsidR="003F5904" w:rsidRPr="00061E05" w:rsidRDefault="003F5904" w:rsidP="00061E05">
      <w:pPr>
        <w:jc w:val="center"/>
        <w:rPr>
          <w:rFonts w:eastAsia="Batang"/>
          <w:sz w:val="28"/>
          <w:szCs w:val="28"/>
        </w:rPr>
      </w:pPr>
      <w:r w:rsidRPr="00061E05">
        <w:rPr>
          <w:rFonts w:eastAsia="Batang"/>
          <w:sz w:val="28"/>
          <w:szCs w:val="28"/>
        </w:rPr>
        <w:t>муниципальной программы</w:t>
      </w:r>
    </w:p>
    <w:p w:rsidR="003F5904" w:rsidRPr="00061E05" w:rsidRDefault="003F5904" w:rsidP="00061E05">
      <w:pPr>
        <w:jc w:val="center"/>
        <w:rPr>
          <w:sz w:val="28"/>
          <w:szCs w:val="28"/>
        </w:rPr>
      </w:pPr>
    </w:p>
    <w:p w:rsidR="003F5904" w:rsidRPr="00AD0550" w:rsidRDefault="003F5904" w:rsidP="003F5904">
      <w:pPr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F5904" w:rsidRPr="00AD0550" w:rsidTr="000842CD">
        <w:tc>
          <w:tcPr>
            <w:tcW w:w="4785" w:type="dxa"/>
            <w:shd w:val="clear" w:color="auto" w:fill="auto"/>
          </w:tcPr>
          <w:p w:rsidR="003F5904" w:rsidRPr="00AD0550" w:rsidRDefault="003F5904" w:rsidP="00A27A37">
            <w:pPr>
              <w:ind w:firstLine="29"/>
              <w:jc w:val="both"/>
              <w:rPr>
                <w:sz w:val="24"/>
                <w:szCs w:val="24"/>
              </w:rPr>
            </w:pPr>
            <w:r w:rsidRPr="00AD0550">
              <w:rPr>
                <w:sz w:val="24"/>
                <w:szCs w:val="24"/>
              </w:rPr>
              <w:t>Наименование</w:t>
            </w:r>
          </w:p>
          <w:p w:rsidR="003F5904" w:rsidRPr="00AD0550" w:rsidRDefault="003F5904" w:rsidP="00A27A37">
            <w:pPr>
              <w:ind w:firstLine="29"/>
              <w:jc w:val="both"/>
              <w:rPr>
                <w:rFonts w:eastAsia="Batang"/>
                <w:sz w:val="24"/>
                <w:szCs w:val="24"/>
              </w:rPr>
            </w:pPr>
            <w:r w:rsidRPr="00AD0550">
              <w:rPr>
                <w:rFonts w:eastAsia="Batang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4786" w:type="dxa"/>
            <w:shd w:val="clear" w:color="auto" w:fill="auto"/>
          </w:tcPr>
          <w:p w:rsidR="003F5904" w:rsidRPr="00AD0550" w:rsidRDefault="003F5904" w:rsidP="003F5904">
            <w:pPr>
              <w:ind w:firstLine="567"/>
              <w:jc w:val="both"/>
              <w:rPr>
                <w:rFonts w:eastAsia="Batang"/>
                <w:sz w:val="24"/>
                <w:szCs w:val="24"/>
              </w:rPr>
            </w:pPr>
          </w:p>
        </w:tc>
      </w:tr>
      <w:tr w:rsidR="003F5904" w:rsidRPr="00AD0550" w:rsidTr="000842CD">
        <w:tc>
          <w:tcPr>
            <w:tcW w:w="4785" w:type="dxa"/>
            <w:shd w:val="clear" w:color="auto" w:fill="auto"/>
          </w:tcPr>
          <w:p w:rsidR="003F5904" w:rsidRPr="00AD0550" w:rsidRDefault="003F5904" w:rsidP="00A27A37">
            <w:pPr>
              <w:ind w:firstLine="29"/>
              <w:jc w:val="both"/>
              <w:rPr>
                <w:sz w:val="24"/>
                <w:szCs w:val="24"/>
              </w:rPr>
            </w:pPr>
            <w:r w:rsidRPr="00AD0550">
              <w:rPr>
                <w:sz w:val="24"/>
                <w:szCs w:val="24"/>
              </w:rPr>
              <w:t>Дата утверждения</w:t>
            </w:r>
          </w:p>
          <w:p w:rsidR="003F5904" w:rsidRPr="00AD0550" w:rsidRDefault="003F5904" w:rsidP="00A27A37">
            <w:pPr>
              <w:ind w:firstLine="29"/>
              <w:jc w:val="both"/>
              <w:rPr>
                <w:sz w:val="24"/>
                <w:szCs w:val="24"/>
              </w:rPr>
            </w:pPr>
            <w:r w:rsidRPr="00AD0550">
              <w:rPr>
                <w:sz w:val="24"/>
                <w:szCs w:val="24"/>
              </w:rPr>
              <w:t>муниципальной программы</w:t>
            </w:r>
          </w:p>
          <w:p w:rsidR="003F5904" w:rsidRPr="00AD0550" w:rsidRDefault="003F5904" w:rsidP="00A27A37">
            <w:pPr>
              <w:ind w:firstLine="29"/>
              <w:jc w:val="both"/>
              <w:rPr>
                <w:sz w:val="24"/>
                <w:szCs w:val="24"/>
              </w:rPr>
            </w:pPr>
            <w:r w:rsidRPr="00AD0550">
              <w:rPr>
                <w:sz w:val="24"/>
                <w:szCs w:val="24"/>
              </w:rPr>
              <w:t>(наименование и номер</w:t>
            </w:r>
          </w:p>
          <w:p w:rsidR="003F5904" w:rsidRPr="00AD0550" w:rsidRDefault="003F5904" w:rsidP="00A27A37">
            <w:pPr>
              <w:ind w:firstLine="29"/>
              <w:jc w:val="both"/>
              <w:rPr>
                <w:sz w:val="24"/>
                <w:szCs w:val="24"/>
              </w:rPr>
            </w:pPr>
            <w:r w:rsidRPr="00AD0550">
              <w:rPr>
                <w:sz w:val="24"/>
                <w:szCs w:val="24"/>
              </w:rPr>
              <w:t>соответствующего</w:t>
            </w:r>
          </w:p>
          <w:p w:rsidR="003F5904" w:rsidRPr="00AD0550" w:rsidRDefault="003F5904" w:rsidP="00A27A37">
            <w:pPr>
              <w:ind w:firstLine="29"/>
              <w:jc w:val="both"/>
              <w:rPr>
                <w:rFonts w:eastAsia="Batang"/>
                <w:sz w:val="24"/>
                <w:szCs w:val="24"/>
              </w:rPr>
            </w:pPr>
            <w:r w:rsidRPr="00AD0550">
              <w:rPr>
                <w:rFonts w:eastAsia="Batang"/>
                <w:sz w:val="24"/>
                <w:szCs w:val="24"/>
              </w:rPr>
              <w:t>нормативного правового акта) &lt;*&gt;</w:t>
            </w:r>
          </w:p>
        </w:tc>
        <w:tc>
          <w:tcPr>
            <w:tcW w:w="4786" w:type="dxa"/>
            <w:shd w:val="clear" w:color="auto" w:fill="auto"/>
          </w:tcPr>
          <w:p w:rsidR="003F5904" w:rsidRPr="00AD0550" w:rsidRDefault="003F5904" w:rsidP="003F5904">
            <w:pPr>
              <w:ind w:firstLine="567"/>
              <w:jc w:val="both"/>
              <w:rPr>
                <w:rFonts w:eastAsia="Batang"/>
                <w:sz w:val="24"/>
                <w:szCs w:val="24"/>
              </w:rPr>
            </w:pPr>
          </w:p>
        </w:tc>
      </w:tr>
      <w:tr w:rsidR="003F5904" w:rsidRPr="00AD0550" w:rsidTr="000842CD">
        <w:tc>
          <w:tcPr>
            <w:tcW w:w="4785" w:type="dxa"/>
            <w:shd w:val="clear" w:color="auto" w:fill="auto"/>
          </w:tcPr>
          <w:p w:rsidR="003F5904" w:rsidRPr="00AD0550" w:rsidRDefault="003F5904" w:rsidP="00A27A37">
            <w:pPr>
              <w:ind w:firstLine="29"/>
              <w:jc w:val="both"/>
              <w:rPr>
                <w:sz w:val="24"/>
                <w:szCs w:val="24"/>
              </w:rPr>
            </w:pPr>
            <w:r w:rsidRPr="00AD0550">
              <w:rPr>
                <w:sz w:val="24"/>
                <w:szCs w:val="24"/>
              </w:rPr>
              <w:t>Ответственный исполнитель</w:t>
            </w:r>
          </w:p>
          <w:p w:rsidR="003F5904" w:rsidRPr="00AD0550" w:rsidRDefault="003F5904" w:rsidP="00A27A37">
            <w:pPr>
              <w:ind w:firstLine="29"/>
              <w:jc w:val="both"/>
              <w:rPr>
                <w:rFonts w:eastAsia="Batang"/>
                <w:sz w:val="24"/>
                <w:szCs w:val="24"/>
              </w:rPr>
            </w:pPr>
            <w:r w:rsidRPr="00AD0550">
              <w:rPr>
                <w:rFonts w:eastAsia="Batang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4786" w:type="dxa"/>
            <w:shd w:val="clear" w:color="auto" w:fill="auto"/>
          </w:tcPr>
          <w:p w:rsidR="003F5904" w:rsidRPr="00AD0550" w:rsidRDefault="003F5904" w:rsidP="003F5904">
            <w:pPr>
              <w:ind w:firstLine="567"/>
              <w:jc w:val="both"/>
              <w:rPr>
                <w:rFonts w:eastAsia="Batang"/>
                <w:sz w:val="24"/>
                <w:szCs w:val="24"/>
              </w:rPr>
            </w:pPr>
          </w:p>
        </w:tc>
      </w:tr>
      <w:tr w:rsidR="003F5904" w:rsidRPr="00AD0550" w:rsidTr="000842CD">
        <w:tc>
          <w:tcPr>
            <w:tcW w:w="4785" w:type="dxa"/>
            <w:shd w:val="clear" w:color="auto" w:fill="auto"/>
          </w:tcPr>
          <w:p w:rsidR="003F5904" w:rsidRPr="00AD0550" w:rsidRDefault="003F5904" w:rsidP="00A27A37">
            <w:pPr>
              <w:ind w:firstLine="29"/>
              <w:jc w:val="both"/>
              <w:rPr>
                <w:sz w:val="24"/>
                <w:szCs w:val="24"/>
              </w:rPr>
            </w:pPr>
            <w:r w:rsidRPr="00AD0550">
              <w:rPr>
                <w:sz w:val="24"/>
                <w:szCs w:val="24"/>
              </w:rPr>
              <w:t>Соисполнители</w:t>
            </w:r>
          </w:p>
          <w:p w:rsidR="003F5904" w:rsidRPr="00AD0550" w:rsidRDefault="003F5904" w:rsidP="00A27A37">
            <w:pPr>
              <w:ind w:firstLine="29"/>
              <w:jc w:val="both"/>
              <w:rPr>
                <w:rFonts w:eastAsia="Batang"/>
                <w:sz w:val="24"/>
                <w:szCs w:val="24"/>
              </w:rPr>
            </w:pPr>
            <w:r w:rsidRPr="00AD0550">
              <w:rPr>
                <w:rFonts w:eastAsia="Batang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4786" w:type="dxa"/>
            <w:shd w:val="clear" w:color="auto" w:fill="auto"/>
          </w:tcPr>
          <w:p w:rsidR="003F5904" w:rsidRPr="00AD0550" w:rsidRDefault="003F5904" w:rsidP="003F5904">
            <w:pPr>
              <w:ind w:firstLine="567"/>
              <w:jc w:val="both"/>
              <w:rPr>
                <w:rFonts w:eastAsia="Batang"/>
                <w:sz w:val="24"/>
                <w:szCs w:val="24"/>
              </w:rPr>
            </w:pPr>
          </w:p>
        </w:tc>
      </w:tr>
      <w:tr w:rsidR="003F5904" w:rsidRPr="00AD0550" w:rsidTr="000842CD">
        <w:tc>
          <w:tcPr>
            <w:tcW w:w="4785" w:type="dxa"/>
            <w:shd w:val="clear" w:color="auto" w:fill="auto"/>
          </w:tcPr>
          <w:p w:rsidR="003F5904" w:rsidRPr="00AD0550" w:rsidRDefault="003F5904" w:rsidP="00A27A37">
            <w:pPr>
              <w:ind w:firstLine="29"/>
              <w:jc w:val="both"/>
              <w:rPr>
                <w:rFonts w:eastAsia="Batang"/>
                <w:sz w:val="24"/>
                <w:szCs w:val="24"/>
              </w:rPr>
            </w:pPr>
            <w:r w:rsidRPr="00AD0550">
              <w:rPr>
                <w:rFonts w:eastAsia="Batang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4786" w:type="dxa"/>
            <w:shd w:val="clear" w:color="auto" w:fill="auto"/>
          </w:tcPr>
          <w:p w:rsidR="003F5904" w:rsidRPr="00AD0550" w:rsidRDefault="003F5904" w:rsidP="003F5904">
            <w:pPr>
              <w:ind w:firstLine="567"/>
              <w:jc w:val="both"/>
              <w:rPr>
                <w:rFonts w:eastAsia="Batang"/>
                <w:sz w:val="24"/>
                <w:szCs w:val="24"/>
              </w:rPr>
            </w:pPr>
          </w:p>
        </w:tc>
      </w:tr>
      <w:tr w:rsidR="003F5904" w:rsidRPr="00AD0550" w:rsidTr="000842CD">
        <w:tc>
          <w:tcPr>
            <w:tcW w:w="4785" w:type="dxa"/>
            <w:shd w:val="clear" w:color="auto" w:fill="auto"/>
          </w:tcPr>
          <w:p w:rsidR="003F5904" w:rsidRPr="00AD0550" w:rsidRDefault="003F5904" w:rsidP="00A27A37">
            <w:pPr>
              <w:ind w:firstLine="29"/>
              <w:jc w:val="both"/>
              <w:rPr>
                <w:rFonts w:eastAsia="Batang"/>
                <w:sz w:val="24"/>
                <w:szCs w:val="24"/>
              </w:rPr>
            </w:pPr>
            <w:r w:rsidRPr="00AD0550">
              <w:rPr>
                <w:rFonts w:eastAsia="Batang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4786" w:type="dxa"/>
            <w:shd w:val="clear" w:color="auto" w:fill="auto"/>
          </w:tcPr>
          <w:p w:rsidR="003F5904" w:rsidRPr="00AD0550" w:rsidRDefault="003F5904" w:rsidP="003F5904">
            <w:pPr>
              <w:ind w:firstLine="567"/>
              <w:jc w:val="both"/>
              <w:rPr>
                <w:rFonts w:eastAsia="Batang"/>
                <w:sz w:val="24"/>
                <w:szCs w:val="24"/>
              </w:rPr>
            </w:pPr>
          </w:p>
        </w:tc>
      </w:tr>
      <w:tr w:rsidR="003F5904" w:rsidRPr="00AD0550" w:rsidTr="000842CD">
        <w:tc>
          <w:tcPr>
            <w:tcW w:w="4785" w:type="dxa"/>
            <w:shd w:val="clear" w:color="auto" w:fill="auto"/>
          </w:tcPr>
          <w:p w:rsidR="003F5904" w:rsidRPr="00AD0550" w:rsidRDefault="003F5904" w:rsidP="00A27A37">
            <w:pPr>
              <w:ind w:firstLine="29"/>
              <w:jc w:val="both"/>
              <w:rPr>
                <w:rFonts w:eastAsia="Batang"/>
                <w:sz w:val="24"/>
                <w:szCs w:val="24"/>
              </w:rPr>
            </w:pPr>
            <w:r w:rsidRPr="00AD0550">
              <w:rPr>
                <w:rFonts w:eastAsia="Batang"/>
                <w:sz w:val="24"/>
                <w:szCs w:val="24"/>
              </w:rPr>
              <w:t xml:space="preserve">Подпрограммы </w:t>
            </w:r>
          </w:p>
        </w:tc>
        <w:tc>
          <w:tcPr>
            <w:tcW w:w="4786" w:type="dxa"/>
            <w:shd w:val="clear" w:color="auto" w:fill="auto"/>
          </w:tcPr>
          <w:p w:rsidR="003F5904" w:rsidRPr="00AD0550" w:rsidRDefault="003F5904" w:rsidP="003F5904">
            <w:pPr>
              <w:ind w:firstLine="567"/>
              <w:jc w:val="both"/>
              <w:rPr>
                <w:rFonts w:eastAsia="Batang"/>
                <w:sz w:val="24"/>
                <w:szCs w:val="24"/>
              </w:rPr>
            </w:pPr>
          </w:p>
        </w:tc>
      </w:tr>
      <w:tr w:rsidR="003F5904" w:rsidRPr="00AD0550" w:rsidTr="000842CD">
        <w:tc>
          <w:tcPr>
            <w:tcW w:w="4785" w:type="dxa"/>
            <w:shd w:val="clear" w:color="auto" w:fill="auto"/>
          </w:tcPr>
          <w:p w:rsidR="003F5904" w:rsidRPr="00AD0550" w:rsidRDefault="003F5904" w:rsidP="00A27A37">
            <w:pPr>
              <w:ind w:firstLine="29"/>
              <w:jc w:val="both"/>
              <w:rPr>
                <w:sz w:val="24"/>
                <w:szCs w:val="24"/>
              </w:rPr>
            </w:pPr>
            <w:r w:rsidRPr="00AD0550">
              <w:rPr>
                <w:sz w:val="24"/>
                <w:szCs w:val="24"/>
              </w:rPr>
              <w:t xml:space="preserve">Портфели проектов, проекты Ханты-Мансийского автономного округа – Югры, входящие в состав муниципальной программы, в том числе направленные на реализацию национальных проектов (программ) Российской Федерации, параметры их финансового обеспечения. Наименование муниципального проекта, реализуемого на основе проектной инициативы на территории муниципального </w:t>
            </w:r>
            <w:r w:rsidRPr="00AD0550">
              <w:rPr>
                <w:sz w:val="24"/>
                <w:szCs w:val="24"/>
              </w:rPr>
              <w:lastRenderedPageBreak/>
              <w:t>образования городской округ город Пыть-Ях, параметры финансового обеспечения</w:t>
            </w:r>
          </w:p>
        </w:tc>
        <w:tc>
          <w:tcPr>
            <w:tcW w:w="4786" w:type="dxa"/>
            <w:shd w:val="clear" w:color="auto" w:fill="auto"/>
          </w:tcPr>
          <w:p w:rsidR="003F5904" w:rsidRPr="00AD0550" w:rsidRDefault="003F5904" w:rsidP="003F5904">
            <w:pPr>
              <w:ind w:firstLine="567"/>
              <w:jc w:val="both"/>
              <w:rPr>
                <w:rFonts w:eastAsia="Batang"/>
                <w:sz w:val="24"/>
                <w:szCs w:val="24"/>
              </w:rPr>
            </w:pPr>
          </w:p>
        </w:tc>
      </w:tr>
    </w:tbl>
    <w:p w:rsidR="003F5904" w:rsidRPr="00605171" w:rsidRDefault="003F5904" w:rsidP="003F5904">
      <w:pPr>
        <w:autoSpaceDE w:val="0"/>
        <w:autoSpaceDN w:val="0"/>
        <w:adjustRightInd w:val="0"/>
        <w:ind w:firstLine="567"/>
        <w:jc w:val="both"/>
        <w:rPr>
          <w:rFonts w:eastAsia="Batang"/>
          <w:bCs/>
          <w:sz w:val="24"/>
          <w:szCs w:val="24"/>
        </w:rPr>
      </w:pPr>
      <w:r w:rsidRPr="00AD0550">
        <w:rPr>
          <w:sz w:val="24"/>
          <w:szCs w:val="24"/>
        </w:rPr>
        <w:t>(</w:t>
      </w:r>
      <w:proofErr w:type="gramStart"/>
      <w:r w:rsidRPr="00AD0550">
        <w:rPr>
          <w:sz w:val="24"/>
          <w:szCs w:val="24"/>
        </w:rPr>
        <w:t>В</w:t>
      </w:r>
      <w:proofErr w:type="gramEnd"/>
      <w:r w:rsidRPr="00AD0550">
        <w:rPr>
          <w:sz w:val="24"/>
          <w:szCs w:val="24"/>
        </w:rPr>
        <w:t xml:space="preserve"> строке «Портфели проектов, проекты Ханты-Мансийском автономном округа – Югры, входящие в состав муниципальной программы, в том числе направленные на реализацию национальных проектов (программ) Российской Федерации, параметры их финансового обеспечения. Наименование муниципального проекта, реализуемого на основе проектной инициативы на территории муниципального образования городской округ город Пыть-Ях, параметры финансового обеспечения» паспорта муниципальной программы приложения № 2 к постановлению слова: «проекты Ханты-Мансийском автономном округа – Югры», заменены словами: «проекты Ханты-Мансийского автономного округа – Югры». </w:t>
      </w:r>
      <w:r w:rsidRPr="00AD0550">
        <w:rPr>
          <w:rFonts w:eastAsia="Batang"/>
          <w:bCs/>
          <w:sz w:val="24"/>
          <w:szCs w:val="28"/>
        </w:rPr>
        <w:t xml:space="preserve">постановлением Администрации </w:t>
      </w:r>
      <w:hyperlink r:id="rId10" w:history="1">
        <w:r w:rsidRPr="00605171">
          <w:rPr>
            <w:rStyle w:val="af1"/>
            <w:rFonts w:eastAsia="Batang"/>
            <w:color w:val="000000" w:themeColor="text1"/>
            <w:sz w:val="24"/>
            <w:szCs w:val="24"/>
            <w:u w:val="none"/>
          </w:rPr>
          <w:t>от 19.12.2019 № 516-па</w:t>
        </w:r>
      </w:hyperlink>
      <w:r w:rsidRPr="00605171">
        <w:rPr>
          <w:rFonts w:eastAsia="Batang"/>
          <w:color w:val="000000" w:themeColor="text1"/>
          <w:sz w:val="24"/>
          <w:szCs w:val="24"/>
        </w:rPr>
        <w:t>)</w:t>
      </w:r>
    </w:p>
    <w:p w:rsidR="003F5904" w:rsidRPr="00AD0550" w:rsidRDefault="003F5904" w:rsidP="003F5904">
      <w:pPr>
        <w:ind w:firstLine="567"/>
        <w:jc w:val="both"/>
        <w:rPr>
          <w:sz w:val="24"/>
          <w:szCs w:val="24"/>
        </w:rPr>
      </w:pPr>
    </w:p>
    <w:p w:rsidR="003F5904" w:rsidRPr="00AD0550" w:rsidRDefault="003F5904" w:rsidP="003F5904">
      <w:pPr>
        <w:ind w:firstLine="567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F5904" w:rsidRPr="00AD0550" w:rsidTr="000842CD">
        <w:tc>
          <w:tcPr>
            <w:tcW w:w="4785" w:type="dxa"/>
            <w:shd w:val="clear" w:color="auto" w:fill="auto"/>
          </w:tcPr>
          <w:p w:rsidR="003F5904" w:rsidRPr="00AD0550" w:rsidRDefault="003F5904" w:rsidP="00A27A37">
            <w:pPr>
              <w:jc w:val="both"/>
              <w:rPr>
                <w:sz w:val="24"/>
                <w:szCs w:val="24"/>
              </w:rPr>
            </w:pPr>
            <w:r w:rsidRPr="00AD0550">
              <w:rPr>
                <w:sz w:val="24"/>
                <w:szCs w:val="24"/>
              </w:rPr>
              <w:t>Целевые показатели</w:t>
            </w:r>
          </w:p>
          <w:p w:rsidR="003F5904" w:rsidRPr="00AD0550" w:rsidRDefault="003F5904" w:rsidP="00A27A37">
            <w:pPr>
              <w:jc w:val="both"/>
              <w:rPr>
                <w:rFonts w:eastAsia="Batang"/>
                <w:sz w:val="24"/>
                <w:szCs w:val="24"/>
              </w:rPr>
            </w:pPr>
            <w:r w:rsidRPr="00AD0550">
              <w:rPr>
                <w:rFonts w:eastAsia="Batang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4786" w:type="dxa"/>
            <w:shd w:val="clear" w:color="auto" w:fill="auto"/>
          </w:tcPr>
          <w:p w:rsidR="003F5904" w:rsidRPr="00AD0550" w:rsidRDefault="003F5904" w:rsidP="003F5904">
            <w:pPr>
              <w:ind w:firstLine="567"/>
              <w:jc w:val="both"/>
              <w:rPr>
                <w:rFonts w:eastAsia="Batang"/>
                <w:sz w:val="24"/>
                <w:szCs w:val="24"/>
              </w:rPr>
            </w:pPr>
          </w:p>
        </w:tc>
      </w:tr>
      <w:tr w:rsidR="003F5904" w:rsidRPr="00AD0550" w:rsidTr="000842CD">
        <w:tc>
          <w:tcPr>
            <w:tcW w:w="4785" w:type="dxa"/>
            <w:shd w:val="clear" w:color="auto" w:fill="auto"/>
          </w:tcPr>
          <w:p w:rsidR="003F5904" w:rsidRPr="00AD0550" w:rsidRDefault="003F5904" w:rsidP="00A27A37">
            <w:pPr>
              <w:jc w:val="both"/>
              <w:rPr>
                <w:sz w:val="24"/>
                <w:szCs w:val="24"/>
              </w:rPr>
            </w:pPr>
            <w:r w:rsidRPr="00AD0550">
              <w:rPr>
                <w:sz w:val="24"/>
                <w:szCs w:val="24"/>
              </w:rPr>
              <w:t>Сроки реализации</w:t>
            </w:r>
          </w:p>
          <w:p w:rsidR="003F5904" w:rsidRPr="00AD0550" w:rsidRDefault="003F5904" w:rsidP="00A27A37">
            <w:pPr>
              <w:jc w:val="both"/>
              <w:rPr>
                <w:sz w:val="24"/>
                <w:szCs w:val="24"/>
              </w:rPr>
            </w:pPr>
            <w:r w:rsidRPr="00AD0550">
              <w:rPr>
                <w:sz w:val="24"/>
                <w:szCs w:val="24"/>
              </w:rPr>
              <w:t>муниципальной программы</w:t>
            </w:r>
          </w:p>
          <w:p w:rsidR="003F5904" w:rsidRPr="00AD0550" w:rsidRDefault="003F5904" w:rsidP="00A27A37">
            <w:pPr>
              <w:jc w:val="both"/>
              <w:rPr>
                <w:rFonts w:eastAsia="Batang"/>
                <w:sz w:val="24"/>
                <w:szCs w:val="24"/>
              </w:rPr>
            </w:pPr>
            <w:r w:rsidRPr="00AD0550">
              <w:rPr>
                <w:rFonts w:eastAsia="Batang"/>
                <w:sz w:val="24"/>
                <w:szCs w:val="24"/>
              </w:rPr>
              <w:t>(разрабатывается на срок от трех лет)</w:t>
            </w:r>
          </w:p>
        </w:tc>
        <w:tc>
          <w:tcPr>
            <w:tcW w:w="4786" w:type="dxa"/>
            <w:shd w:val="clear" w:color="auto" w:fill="auto"/>
          </w:tcPr>
          <w:p w:rsidR="003F5904" w:rsidRPr="00AD0550" w:rsidRDefault="003F5904" w:rsidP="003F5904">
            <w:pPr>
              <w:ind w:firstLine="567"/>
              <w:jc w:val="both"/>
              <w:rPr>
                <w:rFonts w:eastAsia="Batang"/>
                <w:sz w:val="24"/>
                <w:szCs w:val="24"/>
              </w:rPr>
            </w:pPr>
          </w:p>
        </w:tc>
      </w:tr>
      <w:tr w:rsidR="003F5904" w:rsidRPr="00AD0550" w:rsidTr="000842CD">
        <w:tc>
          <w:tcPr>
            <w:tcW w:w="4785" w:type="dxa"/>
            <w:shd w:val="clear" w:color="auto" w:fill="auto"/>
          </w:tcPr>
          <w:p w:rsidR="003F5904" w:rsidRPr="00AD0550" w:rsidRDefault="003F5904" w:rsidP="00A27A37">
            <w:pPr>
              <w:jc w:val="both"/>
              <w:rPr>
                <w:sz w:val="24"/>
                <w:szCs w:val="24"/>
              </w:rPr>
            </w:pPr>
            <w:r w:rsidRPr="00AD0550">
              <w:rPr>
                <w:sz w:val="24"/>
                <w:szCs w:val="24"/>
              </w:rPr>
              <w:t>Параметры финансового обеспечения</w:t>
            </w:r>
          </w:p>
          <w:p w:rsidR="003F5904" w:rsidRPr="00AD0550" w:rsidRDefault="003F5904" w:rsidP="00A27A37">
            <w:pPr>
              <w:jc w:val="both"/>
              <w:rPr>
                <w:sz w:val="24"/>
                <w:szCs w:val="24"/>
              </w:rPr>
            </w:pPr>
            <w:r w:rsidRPr="00AD0550">
              <w:rPr>
                <w:sz w:val="24"/>
                <w:szCs w:val="24"/>
              </w:rPr>
              <w:t>муниципальной программы**</w:t>
            </w:r>
          </w:p>
        </w:tc>
        <w:tc>
          <w:tcPr>
            <w:tcW w:w="4786" w:type="dxa"/>
            <w:shd w:val="clear" w:color="auto" w:fill="auto"/>
          </w:tcPr>
          <w:p w:rsidR="003F5904" w:rsidRPr="00AD0550" w:rsidRDefault="003F5904" w:rsidP="003F5904">
            <w:pPr>
              <w:ind w:firstLine="567"/>
              <w:jc w:val="both"/>
              <w:rPr>
                <w:rFonts w:eastAsia="Batang"/>
                <w:sz w:val="24"/>
                <w:szCs w:val="24"/>
              </w:rPr>
            </w:pPr>
          </w:p>
        </w:tc>
      </w:tr>
    </w:tbl>
    <w:p w:rsidR="003F5904" w:rsidRPr="00AD0550" w:rsidRDefault="003F5904" w:rsidP="003F5904">
      <w:pPr>
        <w:ind w:firstLine="567"/>
        <w:jc w:val="both"/>
        <w:rPr>
          <w:sz w:val="24"/>
          <w:szCs w:val="24"/>
        </w:rPr>
      </w:pPr>
      <w:r w:rsidRPr="00AD0550">
        <w:rPr>
          <w:sz w:val="24"/>
          <w:szCs w:val="24"/>
        </w:rPr>
        <w:t>--------------------------------</w:t>
      </w:r>
    </w:p>
    <w:p w:rsidR="003F5904" w:rsidRPr="00AD0550" w:rsidRDefault="003F5904" w:rsidP="003F5904">
      <w:pPr>
        <w:ind w:firstLine="567"/>
        <w:jc w:val="both"/>
        <w:rPr>
          <w:sz w:val="24"/>
          <w:szCs w:val="24"/>
        </w:rPr>
      </w:pPr>
      <w:r w:rsidRPr="00AD0550">
        <w:rPr>
          <w:sz w:val="24"/>
          <w:szCs w:val="24"/>
        </w:rPr>
        <w:t xml:space="preserve">    &lt;*&gt;     Заполняется после утверждения муниципальной программы.</w:t>
      </w:r>
    </w:p>
    <w:p w:rsidR="003F5904" w:rsidRPr="00AD0550" w:rsidRDefault="003F5904" w:rsidP="003F5904">
      <w:pPr>
        <w:ind w:firstLine="567"/>
        <w:jc w:val="both"/>
        <w:rPr>
          <w:bCs/>
          <w:kern w:val="28"/>
          <w:sz w:val="24"/>
          <w:szCs w:val="24"/>
        </w:rPr>
      </w:pPr>
      <w:r w:rsidRPr="00AD0550">
        <w:rPr>
          <w:bCs/>
          <w:kern w:val="28"/>
          <w:sz w:val="24"/>
          <w:szCs w:val="24"/>
        </w:rPr>
        <w:t xml:space="preserve">   &lt;**&gt; Указывается общий объем финансирования муниципальной программы и в разрезе по годам в тысячах рублей с точностью до первого знака после запятой, без распределения по источникам финансирования.</w:t>
      </w:r>
    </w:p>
    <w:p w:rsidR="003F5904" w:rsidRPr="00AD0550" w:rsidRDefault="003F5904" w:rsidP="003F5904">
      <w:pPr>
        <w:ind w:firstLine="567"/>
        <w:jc w:val="both"/>
        <w:rPr>
          <w:sz w:val="24"/>
          <w:szCs w:val="24"/>
        </w:rPr>
      </w:pPr>
    </w:p>
    <w:p w:rsidR="003F5904" w:rsidRPr="00AD0550" w:rsidRDefault="003F5904" w:rsidP="003F5904">
      <w:pPr>
        <w:ind w:firstLine="567"/>
        <w:jc w:val="both"/>
        <w:rPr>
          <w:sz w:val="24"/>
          <w:szCs w:val="24"/>
        </w:rPr>
      </w:pPr>
    </w:p>
    <w:p w:rsidR="003F5904" w:rsidRPr="00061E05" w:rsidRDefault="003F5904" w:rsidP="00061E05">
      <w:pPr>
        <w:jc w:val="center"/>
        <w:rPr>
          <w:sz w:val="28"/>
          <w:szCs w:val="28"/>
        </w:rPr>
      </w:pPr>
      <w:r w:rsidRPr="00061E05">
        <w:rPr>
          <w:sz w:val="28"/>
          <w:szCs w:val="28"/>
        </w:rPr>
        <w:t>Механизм реализации мероприятий муниципальной программы</w:t>
      </w:r>
    </w:p>
    <w:p w:rsidR="003F5904" w:rsidRPr="00061E05" w:rsidRDefault="003F5904" w:rsidP="003F5904">
      <w:pPr>
        <w:ind w:firstLine="567"/>
        <w:jc w:val="center"/>
        <w:outlineLvl w:val="1"/>
        <w:rPr>
          <w:b/>
          <w:bCs/>
          <w:iCs/>
          <w:sz w:val="28"/>
          <w:szCs w:val="28"/>
        </w:rPr>
      </w:pPr>
    </w:p>
    <w:p w:rsidR="003F5904" w:rsidRPr="00061E05" w:rsidRDefault="003F5904" w:rsidP="003F5904">
      <w:pPr>
        <w:spacing w:line="360" w:lineRule="auto"/>
        <w:ind w:firstLine="567"/>
        <w:jc w:val="both"/>
        <w:rPr>
          <w:sz w:val="28"/>
          <w:szCs w:val="28"/>
        </w:rPr>
      </w:pPr>
      <w:r w:rsidRPr="00061E05">
        <w:rPr>
          <w:sz w:val="28"/>
          <w:szCs w:val="28"/>
        </w:rPr>
        <w:t xml:space="preserve">Отражается информация об использовании следующих методов управления муниципальной программой: </w:t>
      </w:r>
    </w:p>
    <w:p w:rsidR="003F5904" w:rsidRPr="00061E05" w:rsidRDefault="000842CD" w:rsidP="003F5904">
      <w:pPr>
        <w:spacing w:line="360" w:lineRule="auto"/>
        <w:ind w:firstLine="567"/>
        <w:jc w:val="both"/>
        <w:rPr>
          <w:sz w:val="28"/>
          <w:szCs w:val="28"/>
        </w:rPr>
      </w:pPr>
      <w:r w:rsidRPr="00061E05">
        <w:rPr>
          <w:sz w:val="28"/>
          <w:szCs w:val="28"/>
        </w:rPr>
        <w:t>1.1.</w:t>
      </w:r>
      <w:r w:rsidR="003F5904" w:rsidRPr="00061E05">
        <w:rPr>
          <w:sz w:val="28"/>
          <w:szCs w:val="28"/>
        </w:rPr>
        <w:t xml:space="preserve"> Взаимодействие ответственного исполнителя и соисполнителей. </w:t>
      </w:r>
    </w:p>
    <w:p w:rsidR="003F5904" w:rsidRPr="00061E05" w:rsidRDefault="000842CD" w:rsidP="003F5904">
      <w:pPr>
        <w:spacing w:line="360" w:lineRule="auto"/>
        <w:ind w:firstLine="567"/>
        <w:jc w:val="both"/>
        <w:rPr>
          <w:sz w:val="28"/>
          <w:szCs w:val="28"/>
        </w:rPr>
      </w:pPr>
      <w:r w:rsidRPr="00061E05">
        <w:rPr>
          <w:sz w:val="28"/>
          <w:szCs w:val="28"/>
        </w:rPr>
        <w:t xml:space="preserve">1.2. </w:t>
      </w:r>
      <w:r w:rsidR="003F5904" w:rsidRPr="00061E05">
        <w:rPr>
          <w:sz w:val="28"/>
          <w:szCs w:val="28"/>
        </w:rPr>
        <w:t>Порядки реализации мероприятий муниципальной программы, которые оформляются приложениями к нормативному правовому акту об утверждении муниципальной программы.</w:t>
      </w:r>
    </w:p>
    <w:p w:rsidR="003F5904" w:rsidRPr="00061E05" w:rsidRDefault="000842CD" w:rsidP="003F5904">
      <w:pPr>
        <w:spacing w:line="360" w:lineRule="auto"/>
        <w:ind w:firstLine="567"/>
        <w:jc w:val="both"/>
        <w:rPr>
          <w:sz w:val="28"/>
          <w:szCs w:val="28"/>
        </w:rPr>
      </w:pPr>
      <w:r w:rsidRPr="00061E05">
        <w:rPr>
          <w:sz w:val="28"/>
          <w:szCs w:val="28"/>
        </w:rPr>
        <w:t>1.3</w:t>
      </w:r>
      <w:r w:rsidR="003F5904" w:rsidRPr="00061E05">
        <w:rPr>
          <w:sz w:val="28"/>
          <w:szCs w:val="28"/>
        </w:rPr>
        <w:t>. Внедрение и применение технологий бережливого производства (далее – ЛИН-технологий), направленных как на совершенствование системы государственного и муниципального управления, так и на стимулирование применения ЛИН-технологий при оказании государственной и муниципальной поддержки.</w:t>
      </w:r>
    </w:p>
    <w:p w:rsidR="003F5904" w:rsidRPr="00061E05" w:rsidRDefault="000842CD" w:rsidP="003F5904">
      <w:pPr>
        <w:spacing w:line="360" w:lineRule="auto"/>
        <w:ind w:firstLine="567"/>
        <w:jc w:val="both"/>
        <w:rPr>
          <w:sz w:val="28"/>
          <w:szCs w:val="28"/>
        </w:rPr>
      </w:pPr>
      <w:r w:rsidRPr="00061E05">
        <w:rPr>
          <w:sz w:val="28"/>
          <w:szCs w:val="28"/>
        </w:rPr>
        <w:t>1.4</w:t>
      </w:r>
      <w:r w:rsidR="003F5904" w:rsidRPr="00061E05">
        <w:rPr>
          <w:sz w:val="28"/>
          <w:szCs w:val="28"/>
        </w:rPr>
        <w:t xml:space="preserve">.  Принципы проектного управления. </w:t>
      </w:r>
    </w:p>
    <w:p w:rsidR="003F5904" w:rsidRPr="00061E05" w:rsidRDefault="000842CD" w:rsidP="003F5904">
      <w:pPr>
        <w:spacing w:line="360" w:lineRule="auto"/>
        <w:ind w:firstLine="567"/>
        <w:jc w:val="both"/>
        <w:rPr>
          <w:sz w:val="28"/>
          <w:szCs w:val="28"/>
        </w:rPr>
      </w:pPr>
      <w:r w:rsidRPr="00061E05">
        <w:rPr>
          <w:sz w:val="28"/>
          <w:szCs w:val="28"/>
        </w:rPr>
        <w:t>1.5</w:t>
      </w:r>
      <w:r w:rsidR="003F5904" w:rsidRPr="00061E05">
        <w:rPr>
          <w:sz w:val="28"/>
          <w:szCs w:val="28"/>
        </w:rPr>
        <w:t>. Инициативное бюджетирование.</w:t>
      </w:r>
    </w:p>
    <w:p w:rsidR="003F5904" w:rsidRPr="00061E05" w:rsidRDefault="003F5904" w:rsidP="003F5904">
      <w:pPr>
        <w:spacing w:line="360" w:lineRule="auto"/>
        <w:ind w:firstLine="567"/>
        <w:jc w:val="both"/>
        <w:rPr>
          <w:sz w:val="28"/>
          <w:szCs w:val="28"/>
        </w:rPr>
      </w:pPr>
      <w:r w:rsidRPr="00061E05">
        <w:rPr>
          <w:sz w:val="28"/>
          <w:szCs w:val="28"/>
        </w:rPr>
        <w:lastRenderedPageBreak/>
        <w:t>В муниципальной программе в соответствии с ее целями и задачами могут быть предусмотрены:</w:t>
      </w:r>
    </w:p>
    <w:p w:rsidR="003F5904" w:rsidRPr="00061E05" w:rsidRDefault="00A27A37" w:rsidP="003F590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5904" w:rsidRPr="00061E05">
        <w:rPr>
          <w:sz w:val="28"/>
          <w:szCs w:val="28"/>
        </w:rPr>
        <w:t>предоставление межбюджетных трансфертов из бюджета автономного округа местному бюджету;</w:t>
      </w:r>
    </w:p>
    <w:p w:rsidR="003F5904" w:rsidRPr="00061E05" w:rsidRDefault="00A27A37" w:rsidP="003F590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5904" w:rsidRPr="00061E05">
        <w:rPr>
          <w:sz w:val="28"/>
          <w:szCs w:val="28"/>
        </w:rPr>
        <w:t xml:space="preserve">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услуг, в том числе некоммерческим организациям, не являющимся казенными учреждениями, в соответствии со </w:t>
      </w:r>
      <w:hyperlink r:id="rId11" w:history="1">
        <w:r w:rsidR="003F5904" w:rsidRPr="00061E05">
          <w:rPr>
            <w:sz w:val="28"/>
            <w:szCs w:val="28"/>
          </w:rPr>
          <w:t>статьями 78</w:t>
        </w:r>
      </w:hyperlink>
      <w:r w:rsidR="003F5904" w:rsidRPr="00061E05">
        <w:rPr>
          <w:sz w:val="28"/>
          <w:szCs w:val="28"/>
        </w:rPr>
        <w:t xml:space="preserve">, </w:t>
      </w:r>
      <w:hyperlink r:id="rId12" w:history="1">
        <w:r w:rsidR="003F5904" w:rsidRPr="00061E05">
          <w:rPr>
            <w:sz w:val="28"/>
            <w:szCs w:val="28"/>
          </w:rPr>
          <w:t>78.1</w:t>
        </w:r>
      </w:hyperlink>
      <w:r w:rsidR="003F5904" w:rsidRPr="00061E05">
        <w:rPr>
          <w:sz w:val="28"/>
          <w:szCs w:val="28"/>
        </w:rPr>
        <w:t xml:space="preserve"> </w:t>
      </w:r>
      <w:hyperlink r:id="rId13" w:tooltip="ФЕДЕРАЛЬНЫЙ ЗАКОН от 31.07.1998 № 145-ФЗ ГОСУДАРСТВЕННАЯ ДУМА ФЕДЕРАЛЬНОГО СОБРАНИЯ РФ  БЮДЖЕТНЫЙ КОДЕКС РОССИЙСКОЙ ФЕДЕРАЦИИ" w:history="1">
        <w:r w:rsidR="003F5904" w:rsidRPr="00605171">
          <w:rPr>
            <w:rStyle w:val="af1"/>
            <w:color w:val="000000" w:themeColor="text1"/>
            <w:sz w:val="28"/>
            <w:szCs w:val="28"/>
            <w:u w:val="none"/>
          </w:rPr>
          <w:t>Бюджетного кодекса</w:t>
        </w:r>
      </w:hyperlink>
      <w:r w:rsidR="003F5904" w:rsidRPr="00605171">
        <w:rPr>
          <w:color w:val="000000" w:themeColor="text1"/>
          <w:sz w:val="28"/>
          <w:szCs w:val="28"/>
        </w:rPr>
        <w:t xml:space="preserve"> </w:t>
      </w:r>
      <w:r w:rsidR="003F5904" w:rsidRPr="00061E05">
        <w:rPr>
          <w:sz w:val="28"/>
          <w:szCs w:val="28"/>
        </w:rPr>
        <w:t>Российской Федерации;</w:t>
      </w:r>
    </w:p>
    <w:p w:rsidR="003F5904" w:rsidRPr="00061E05" w:rsidRDefault="00A27A37" w:rsidP="003F590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5904" w:rsidRPr="00061E05">
        <w:rPr>
          <w:sz w:val="28"/>
          <w:szCs w:val="28"/>
        </w:rPr>
        <w:t>предоставление налоговых льгот, применение мер нормативного и тарифного регулирования;</w:t>
      </w:r>
    </w:p>
    <w:p w:rsidR="003F5904" w:rsidRPr="00061E05" w:rsidRDefault="00A27A37" w:rsidP="003F590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5904" w:rsidRPr="00061E05">
        <w:rPr>
          <w:sz w:val="28"/>
          <w:szCs w:val="28"/>
        </w:rPr>
        <w:t>предоставление государственной и муниципальной поддержки отдельным категориям граждан.</w:t>
      </w:r>
    </w:p>
    <w:p w:rsidR="003F5904" w:rsidRPr="00061E05" w:rsidRDefault="003F5904" w:rsidP="003F5904">
      <w:pPr>
        <w:spacing w:line="360" w:lineRule="auto"/>
        <w:ind w:firstLine="567"/>
        <w:jc w:val="both"/>
        <w:rPr>
          <w:sz w:val="28"/>
          <w:szCs w:val="28"/>
        </w:rPr>
      </w:pPr>
    </w:p>
    <w:p w:rsidR="003F5904" w:rsidRPr="00AA0459" w:rsidRDefault="003F5904" w:rsidP="003F5904">
      <w:pPr>
        <w:ind w:firstLine="567"/>
        <w:jc w:val="both"/>
        <w:rPr>
          <w:sz w:val="28"/>
          <w:szCs w:val="28"/>
        </w:rPr>
      </w:pPr>
      <w:r w:rsidRPr="00AA0459">
        <w:rPr>
          <w:sz w:val="28"/>
          <w:szCs w:val="28"/>
        </w:rPr>
        <w:t>Таблица 1 «Целевые показатели муниципальной программы»</w:t>
      </w:r>
    </w:p>
    <w:p w:rsidR="003F5904" w:rsidRPr="00AA0459" w:rsidRDefault="003F5904" w:rsidP="003F5904">
      <w:pPr>
        <w:ind w:firstLine="567"/>
        <w:jc w:val="both"/>
        <w:rPr>
          <w:sz w:val="28"/>
          <w:szCs w:val="28"/>
        </w:rPr>
      </w:pPr>
    </w:p>
    <w:p w:rsidR="003F5904" w:rsidRPr="00061E05" w:rsidRDefault="003F5904" w:rsidP="003F5904">
      <w:pPr>
        <w:spacing w:line="360" w:lineRule="auto"/>
        <w:ind w:firstLine="567"/>
        <w:jc w:val="both"/>
        <w:rPr>
          <w:sz w:val="28"/>
          <w:szCs w:val="28"/>
        </w:rPr>
      </w:pPr>
      <w:r w:rsidRPr="00AA0459">
        <w:rPr>
          <w:sz w:val="28"/>
          <w:szCs w:val="28"/>
        </w:rPr>
        <w:t xml:space="preserve">Содержит показатели, </w:t>
      </w:r>
      <w:r w:rsidR="007618CE" w:rsidRPr="00AA0459">
        <w:rPr>
          <w:sz w:val="28"/>
          <w:szCs w:val="28"/>
        </w:rPr>
        <w:t>значения которых определяются в том числе</w:t>
      </w:r>
      <w:r w:rsidRPr="00AA0459">
        <w:rPr>
          <w:sz w:val="28"/>
          <w:szCs w:val="28"/>
        </w:rPr>
        <w:t xml:space="preserve"> </w:t>
      </w:r>
      <w:r w:rsidR="00AA0459">
        <w:rPr>
          <w:sz w:val="28"/>
          <w:szCs w:val="28"/>
        </w:rPr>
        <w:t xml:space="preserve">на </w:t>
      </w:r>
      <w:r w:rsidRPr="00AA0459">
        <w:rPr>
          <w:sz w:val="28"/>
          <w:szCs w:val="28"/>
        </w:rPr>
        <w:t>основе данных федерального статистического наблюдения; приводится ссылка на соответствующую форму федерального статистического наблюдения (в муниципальной программе могут предусматриваться иные показатели, характеризующие эффективность реализации ее мероприятий, которые</w:t>
      </w:r>
      <w:r w:rsidRPr="00061E05">
        <w:rPr>
          <w:sz w:val="28"/>
          <w:szCs w:val="28"/>
        </w:rPr>
        <w:t xml:space="preserve"> отражаются в приложении к муниципальной программе).</w:t>
      </w:r>
    </w:p>
    <w:p w:rsidR="003F5904" w:rsidRPr="00061E05" w:rsidRDefault="003F5904" w:rsidP="003F5904">
      <w:pPr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061E05">
        <w:rPr>
          <w:rFonts w:eastAsia="Batang"/>
          <w:sz w:val="28"/>
          <w:szCs w:val="28"/>
        </w:rPr>
        <w:t>Целевые показатели муниципальной программы должны количественно характеризовать результат ее реализации, решение основных задач и достижение целей, а также:</w:t>
      </w:r>
    </w:p>
    <w:p w:rsidR="003F5904" w:rsidRPr="00061E05" w:rsidRDefault="003F5904" w:rsidP="003F5904">
      <w:pPr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061E05">
        <w:rPr>
          <w:rFonts w:eastAsia="Batang"/>
          <w:sz w:val="28"/>
          <w:szCs w:val="28"/>
        </w:rPr>
        <w:t>- отражать прогнозные показатели социально-экономического развития города Пыть-Яха;</w:t>
      </w:r>
    </w:p>
    <w:p w:rsidR="003F5904" w:rsidRPr="00061E05" w:rsidRDefault="003F5904" w:rsidP="003F5904">
      <w:pPr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061E05">
        <w:rPr>
          <w:rFonts w:eastAsia="Batang"/>
          <w:sz w:val="28"/>
          <w:szCs w:val="28"/>
        </w:rPr>
        <w:t>- отражать специфику развития соответствующей сферы, проблем и основных задач, на решение которых направлена ее реализация;</w:t>
      </w:r>
    </w:p>
    <w:p w:rsidR="003F5904" w:rsidRPr="00061E05" w:rsidRDefault="003F5904" w:rsidP="003F5904">
      <w:pPr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061E05">
        <w:rPr>
          <w:rFonts w:eastAsia="Batang"/>
          <w:sz w:val="28"/>
          <w:szCs w:val="28"/>
        </w:rPr>
        <w:t>-  иметь количественное значение;</w:t>
      </w:r>
    </w:p>
    <w:p w:rsidR="003F5904" w:rsidRPr="00061E05" w:rsidRDefault="003F5904" w:rsidP="003F5904">
      <w:pPr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061E05">
        <w:rPr>
          <w:rFonts w:eastAsia="Batang"/>
          <w:sz w:val="28"/>
          <w:szCs w:val="28"/>
        </w:rPr>
        <w:lastRenderedPageBreak/>
        <w:t>- определяться на основе данных государственного статистического наблюдения;</w:t>
      </w:r>
    </w:p>
    <w:p w:rsidR="003F5904" w:rsidRPr="00AA0459" w:rsidRDefault="003F5904" w:rsidP="003F5904">
      <w:pPr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AA0459">
        <w:rPr>
          <w:rFonts w:eastAsia="Batang"/>
          <w:sz w:val="28"/>
          <w:szCs w:val="28"/>
        </w:rPr>
        <w:t>- непосредственно зависеть от решения ее основных задач и реализации в целом;</w:t>
      </w:r>
    </w:p>
    <w:p w:rsidR="003F5904" w:rsidRPr="00AA0459" w:rsidRDefault="003F5904" w:rsidP="003F5904">
      <w:pPr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AA0459">
        <w:rPr>
          <w:rFonts w:eastAsia="Batang"/>
          <w:sz w:val="28"/>
          <w:szCs w:val="28"/>
        </w:rPr>
        <w:t xml:space="preserve">- должны быть направлены на достижение целей, целевых показателей, задач, установленных указами </w:t>
      </w:r>
      <w:r w:rsidR="007618CE" w:rsidRPr="00AA0459">
        <w:rPr>
          <w:rFonts w:eastAsia="Batang"/>
          <w:sz w:val="28"/>
          <w:szCs w:val="28"/>
        </w:rPr>
        <w:t>Президента Российской Федерации, решениями Правительства Российской Федерации.</w:t>
      </w:r>
    </w:p>
    <w:p w:rsidR="007618CE" w:rsidRPr="00AA0459" w:rsidRDefault="007618CE" w:rsidP="003F5904">
      <w:pPr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AA0459">
        <w:rPr>
          <w:rFonts w:eastAsia="Batang"/>
          <w:sz w:val="28"/>
          <w:szCs w:val="28"/>
        </w:rPr>
        <w:t>- отражать показатели региональных проектов.</w:t>
      </w:r>
    </w:p>
    <w:p w:rsidR="003F5904" w:rsidRPr="00AA0459" w:rsidRDefault="003F5904" w:rsidP="003F5904">
      <w:pPr>
        <w:ind w:firstLine="567"/>
        <w:jc w:val="both"/>
        <w:rPr>
          <w:sz w:val="28"/>
          <w:szCs w:val="28"/>
        </w:rPr>
      </w:pPr>
    </w:p>
    <w:p w:rsidR="003F5904" w:rsidRPr="00AA0459" w:rsidRDefault="003F5904" w:rsidP="003F5904">
      <w:pPr>
        <w:ind w:firstLine="567"/>
        <w:jc w:val="both"/>
        <w:rPr>
          <w:sz w:val="28"/>
          <w:szCs w:val="28"/>
        </w:rPr>
      </w:pPr>
      <w:r w:rsidRPr="00AA0459">
        <w:rPr>
          <w:sz w:val="28"/>
          <w:szCs w:val="28"/>
        </w:rPr>
        <w:t xml:space="preserve">Таблица 2 «Распределение финансовых ресурсов </w:t>
      </w:r>
      <w:r w:rsidRPr="00AA0459">
        <w:rPr>
          <w:rFonts w:eastAsia="Batang"/>
          <w:sz w:val="28"/>
          <w:szCs w:val="28"/>
        </w:rPr>
        <w:t>муниципальной</w:t>
      </w:r>
      <w:r w:rsidRPr="00AA0459">
        <w:rPr>
          <w:sz w:val="28"/>
          <w:szCs w:val="28"/>
        </w:rPr>
        <w:t xml:space="preserve"> программы»</w:t>
      </w:r>
    </w:p>
    <w:p w:rsidR="003F5904" w:rsidRPr="00AA0459" w:rsidRDefault="003F5904" w:rsidP="003F5904">
      <w:pPr>
        <w:ind w:firstLine="567"/>
        <w:jc w:val="both"/>
        <w:rPr>
          <w:sz w:val="28"/>
          <w:szCs w:val="28"/>
        </w:rPr>
      </w:pPr>
    </w:p>
    <w:p w:rsidR="007618CE" w:rsidRPr="00AA0459" w:rsidRDefault="007618CE" w:rsidP="007618CE">
      <w:pPr>
        <w:spacing w:line="360" w:lineRule="auto"/>
        <w:ind w:firstLine="567"/>
        <w:jc w:val="both"/>
        <w:rPr>
          <w:sz w:val="28"/>
          <w:szCs w:val="28"/>
        </w:rPr>
      </w:pPr>
      <w:r w:rsidRPr="00AA0459">
        <w:rPr>
          <w:sz w:val="28"/>
          <w:szCs w:val="28"/>
        </w:rPr>
        <w:t xml:space="preserve">Содержит основные мероприятия муниципальной программы, региональные проекты с указанием объемов их финансирования в разрезе по годам и с распределением по источникам финансирования. </w:t>
      </w:r>
    </w:p>
    <w:p w:rsidR="007618CE" w:rsidRPr="00AA0459" w:rsidRDefault="007618CE" w:rsidP="007618CE">
      <w:pPr>
        <w:spacing w:line="360" w:lineRule="auto"/>
        <w:ind w:firstLine="567"/>
        <w:jc w:val="both"/>
        <w:rPr>
          <w:sz w:val="28"/>
          <w:szCs w:val="28"/>
        </w:rPr>
      </w:pPr>
      <w:r w:rsidRPr="00AA0459">
        <w:rPr>
          <w:sz w:val="28"/>
          <w:szCs w:val="28"/>
        </w:rPr>
        <w:tab/>
        <w:t xml:space="preserve">Устанавливается связь основных мероприятий с целевыми показателями муниципальной программы. В случае если не выявлена связь основного мероприятия с целевыми показателями (таблица 1), приводится ссылка на иные показатели, характеризующие эффективность реализации основных мероприятий муниципальной программы, которые отражены в приложении к муниципальной программе. </w:t>
      </w:r>
    </w:p>
    <w:p w:rsidR="003F5904" w:rsidRPr="00AA0459" w:rsidRDefault="007618CE" w:rsidP="007618CE">
      <w:pPr>
        <w:spacing w:line="360" w:lineRule="auto"/>
        <w:ind w:firstLine="567"/>
        <w:jc w:val="both"/>
        <w:rPr>
          <w:sz w:val="28"/>
          <w:szCs w:val="28"/>
        </w:rPr>
      </w:pPr>
      <w:r w:rsidRPr="00AA0459">
        <w:rPr>
          <w:sz w:val="28"/>
          <w:szCs w:val="28"/>
        </w:rPr>
        <w:tab/>
        <w:t>Объемы финансирования на реализацию региональных проектов, направленных на достижение соответствующих целей федеральных проектов, отражаются отдельными мероприятиями, наименования которых соответствуют наименованиям федеральных проектов.</w:t>
      </w:r>
    </w:p>
    <w:p w:rsidR="003F5904" w:rsidRPr="00AA0459" w:rsidRDefault="003F5904" w:rsidP="003F5904">
      <w:pPr>
        <w:ind w:firstLine="567"/>
        <w:jc w:val="both"/>
        <w:rPr>
          <w:sz w:val="28"/>
          <w:szCs w:val="28"/>
        </w:rPr>
      </w:pPr>
    </w:p>
    <w:p w:rsidR="003F5904" w:rsidRPr="00061E05" w:rsidRDefault="003F5904" w:rsidP="003F5904">
      <w:pPr>
        <w:spacing w:line="360" w:lineRule="auto"/>
        <w:ind w:firstLine="567"/>
        <w:jc w:val="center"/>
        <w:rPr>
          <w:rFonts w:eastAsia="Batang"/>
          <w:sz w:val="28"/>
          <w:szCs w:val="28"/>
        </w:rPr>
      </w:pPr>
      <w:r w:rsidRPr="00AA0459">
        <w:rPr>
          <w:rFonts w:eastAsia="Batang"/>
          <w:sz w:val="28"/>
          <w:szCs w:val="28"/>
          <w:lang w:eastAsia="ko-KR"/>
        </w:rPr>
        <w:t>Таблица 3</w:t>
      </w:r>
      <w:r w:rsidRPr="00AA0459">
        <w:rPr>
          <w:rFonts w:eastAsia="Batang"/>
          <w:sz w:val="28"/>
          <w:szCs w:val="28"/>
        </w:rPr>
        <w:t xml:space="preserve"> «Оценка эффективности реализации муниципальной</w:t>
      </w:r>
      <w:r w:rsidRPr="00061E05">
        <w:rPr>
          <w:rFonts w:eastAsia="Batang"/>
          <w:sz w:val="28"/>
          <w:szCs w:val="28"/>
        </w:rPr>
        <w:t xml:space="preserve"> программы».</w:t>
      </w:r>
    </w:p>
    <w:p w:rsidR="003F5904" w:rsidRPr="00061E05" w:rsidRDefault="003F5904" w:rsidP="003F5904">
      <w:pPr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061E05">
        <w:rPr>
          <w:rFonts w:eastAsia="Batang"/>
          <w:sz w:val="28"/>
          <w:szCs w:val="28"/>
        </w:rPr>
        <w:t xml:space="preserve">Оценка планируемой эффективности муниципальной программы проводится ответственным исполнителем на этапе ее разработки и осуществляется в целях оценки планируемого вклада результатов </w:t>
      </w:r>
      <w:r w:rsidRPr="00061E05">
        <w:rPr>
          <w:rFonts w:eastAsia="Batang"/>
          <w:sz w:val="28"/>
          <w:szCs w:val="28"/>
        </w:rPr>
        <w:lastRenderedPageBreak/>
        <w:t>муниципальной программы в социально-экономическое развитие муниципального образования.</w:t>
      </w:r>
    </w:p>
    <w:p w:rsidR="003F5904" w:rsidRPr="00061E05" w:rsidRDefault="003F5904" w:rsidP="003F5904">
      <w:pPr>
        <w:ind w:firstLine="567"/>
        <w:jc w:val="both"/>
        <w:rPr>
          <w:rFonts w:eastAsia="Batang"/>
          <w:sz w:val="28"/>
          <w:szCs w:val="28"/>
        </w:rPr>
      </w:pPr>
    </w:p>
    <w:p w:rsidR="003F5904" w:rsidRPr="00061E05" w:rsidRDefault="003F5904" w:rsidP="003F5904">
      <w:pPr>
        <w:spacing w:line="360" w:lineRule="auto"/>
        <w:ind w:firstLine="567"/>
        <w:jc w:val="both"/>
        <w:rPr>
          <w:sz w:val="28"/>
          <w:szCs w:val="28"/>
        </w:rPr>
      </w:pPr>
      <w:r w:rsidRPr="00061E05">
        <w:rPr>
          <w:sz w:val="28"/>
          <w:szCs w:val="28"/>
        </w:rPr>
        <w:t>Таблица 4 «Перечень объектов социально-культурного и коммунально-бытового назначения, масштабные инвестиционные проекты» (заполняется при планировании создания объектов социально-культурного и коммунально-бытового назначения, масштабных инвестиционных проектов)</w:t>
      </w:r>
    </w:p>
    <w:p w:rsidR="003F5904" w:rsidRPr="00061E05" w:rsidRDefault="003F5904" w:rsidP="003F5904">
      <w:pPr>
        <w:spacing w:line="360" w:lineRule="auto"/>
        <w:ind w:firstLine="567"/>
        <w:jc w:val="both"/>
        <w:rPr>
          <w:sz w:val="28"/>
          <w:szCs w:val="28"/>
        </w:rPr>
      </w:pPr>
    </w:p>
    <w:p w:rsidR="003F5904" w:rsidRPr="00061E05" w:rsidRDefault="003F5904" w:rsidP="003F5904">
      <w:pPr>
        <w:spacing w:line="360" w:lineRule="auto"/>
        <w:ind w:firstLine="567"/>
        <w:jc w:val="both"/>
        <w:rPr>
          <w:sz w:val="28"/>
          <w:szCs w:val="28"/>
        </w:rPr>
      </w:pPr>
      <w:r w:rsidRPr="00061E05">
        <w:rPr>
          <w:sz w:val="28"/>
          <w:szCs w:val="28"/>
        </w:rPr>
        <w:t xml:space="preserve">Содержит общие сведения об объектах социально-культурного и коммунально-бытового назначения, масштабных инвестиционных проектах в соответствии с </w:t>
      </w:r>
      <w:hyperlink r:id="rId14" w:history="1">
        <w:r w:rsidRPr="00061E05">
          <w:rPr>
            <w:sz w:val="28"/>
            <w:szCs w:val="28"/>
          </w:rPr>
          <w:t>постановлением</w:t>
        </w:r>
      </w:hyperlink>
      <w:r w:rsidRPr="00061E05">
        <w:rPr>
          <w:sz w:val="28"/>
          <w:szCs w:val="28"/>
        </w:rPr>
        <w:t xml:space="preserve"> Правительства автономного округа от 14 августа 2015 года № 270-п «О Порядке предоставления земельных участков, находящихся в государственной или муниципальной собственности, юридическим лицам в аренду без проведения торгов для размещения объектов социально-культурного и коммунально-бытового назначения, реализации масштабных инвестиционных проектов в Ханты-Мансийском автономном округе – Югре».</w:t>
      </w:r>
    </w:p>
    <w:p w:rsidR="003F5904" w:rsidRPr="00061E05" w:rsidRDefault="003F5904" w:rsidP="003F5904">
      <w:pPr>
        <w:spacing w:line="360" w:lineRule="auto"/>
        <w:ind w:firstLine="567"/>
        <w:jc w:val="both"/>
        <w:rPr>
          <w:sz w:val="28"/>
          <w:szCs w:val="28"/>
        </w:rPr>
      </w:pPr>
    </w:p>
    <w:p w:rsidR="007618CE" w:rsidRPr="00AA0459" w:rsidRDefault="007618CE" w:rsidP="007618CE">
      <w:pPr>
        <w:spacing w:line="360" w:lineRule="auto"/>
        <w:ind w:firstLine="567"/>
        <w:jc w:val="both"/>
        <w:rPr>
          <w:sz w:val="28"/>
          <w:szCs w:val="28"/>
        </w:rPr>
      </w:pPr>
      <w:r w:rsidRPr="00AA0459">
        <w:rPr>
          <w:sz w:val="28"/>
          <w:szCs w:val="28"/>
        </w:rPr>
        <w:t>Таблица 5 «Мероприятия, реализуемые на принципах проектного</w:t>
      </w:r>
    </w:p>
    <w:p w:rsidR="007618CE" w:rsidRDefault="007618CE" w:rsidP="007618CE">
      <w:pPr>
        <w:spacing w:line="360" w:lineRule="auto"/>
        <w:ind w:firstLine="567"/>
        <w:jc w:val="both"/>
        <w:rPr>
          <w:sz w:val="28"/>
          <w:szCs w:val="28"/>
        </w:rPr>
      </w:pPr>
      <w:r w:rsidRPr="00AA0459">
        <w:rPr>
          <w:sz w:val="28"/>
          <w:szCs w:val="28"/>
        </w:rPr>
        <w:t>управления, направленные в том числе на достижение национальных целей развития Российской Федерации» (заполняется в случае наличия портфелей проектов и проектов)</w:t>
      </w:r>
    </w:p>
    <w:p w:rsidR="00A27A37" w:rsidRPr="00AA0459" w:rsidRDefault="00A27A37" w:rsidP="007618CE">
      <w:pPr>
        <w:spacing w:line="360" w:lineRule="auto"/>
        <w:ind w:firstLine="567"/>
        <w:jc w:val="both"/>
        <w:rPr>
          <w:sz w:val="28"/>
          <w:szCs w:val="28"/>
        </w:rPr>
      </w:pPr>
    </w:p>
    <w:p w:rsidR="003F5904" w:rsidRPr="00AA0459" w:rsidRDefault="007618CE" w:rsidP="007618CE">
      <w:pPr>
        <w:spacing w:line="360" w:lineRule="auto"/>
        <w:ind w:firstLine="567"/>
        <w:jc w:val="both"/>
        <w:rPr>
          <w:sz w:val="28"/>
          <w:szCs w:val="28"/>
        </w:rPr>
      </w:pPr>
      <w:r w:rsidRPr="00AA0459">
        <w:rPr>
          <w:sz w:val="28"/>
          <w:szCs w:val="28"/>
        </w:rPr>
        <w:t xml:space="preserve">Содержит информацию о портфелях проектов и проектах, направленных в том числе на исполнение национальных и федеральных проектов (программ) Российской Федерации, реализуемых на принципах проектного управления в соответствии с требованиями постановления Правительства автономного округа от 25 декабря 2015 года № 485-п «О системе управления проектной деятельностью в исполнительных органах государственной власти Ханты-Мансийского автономного округа – Югры», в том числе по направлениям, </w:t>
      </w:r>
      <w:r w:rsidRPr="00AA0459">
        <w:rPr>
          <w:sz w:val="28"/>
          <w:szCs w:val="28"/>
        </w:rPr>
        <w:lastRenderedPageBreak/>
        <w:t>определенным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Указом Президента Российской Федерации от 21 июля 2020 года № 474 «О национальных целях развития Российской Федерации на период до 2030 года», с учетом общенационального плана действий по восстановлению экономики.</w:t>
      </w:r>
    </w:p>
    <w:p w:rsidR="003F5904" w:rsidRPr="00AA0459" w:rsidRDefault="003F5904" w:rsidP="003F5904">
      <w:pPr>
        <w:spacing w:line="360" w:lineRule="auto"/>
        <w:ind w:firstLine="567"/>
        <w:jc w:val="both"/>
        <w:rPr>
          <w:sz w:val="28"/>
          <w:szCs w:val="28"/>
        </w:rPr>
      </w:pPr>
    </w:p>
    <w:p w:rsidR="003F5904" w:rsidRPr="00AA0459" w:rsidRDefault="003F5904" w:rsidP="00A27A37">
      <w:pPr>
        <w:spacing w:line="360" w:lineRule="auto"/>
        <w:ind w:firstLine="567"/>
        <w:jc w:val="center"/>
        <w:rPr>
          <w:sz w:val="28"/>
          <w:szCs w:val="28"/>
        </w:rPr>
      </w:pPr>
      <w:r w:rsidRPr="00AA0459">
        <w:rPr>
          <w:sz w:val="28"/>
          <w:szCs w:val="28"/>
        </w:rPr>
        <w:t>Таблица 6 «Сводные показатели муниципальных заданий»</w:t>
      </w:r>
    </w:p>
    <w:p w:rsidR="003F5904" w:rsidRDefault="003F5904" w:rsidP="00A27A37">
      <w:pPr>
        <w:spacing w:line="360" w:lineRule="auto"/>
        <w:ind w:firstLine="567"/>
        <w:jc w:val="center"/>
        <w:rPr>
          <w:sz w:val="28"/>
          <w:szCs w:val="28"/>
        </w:rPr>
      </w:pPr>
      <w:r w:rsidRPr="00AA0459">
        <w:rPr>
          <w:sz w:val="28"/>
          <w:szCs w:val="28"/>
        </w:rPr>
        <w:t>(заполняется в случае наличия подведомственных учреждений)</w:t>
      </w:r>
    </w:p>
    <w:p w:rsidR="00A27A37" w:rsidRPr="00AA0459" w:rsidRDefault="00A27A37" w:rsidP="003F5904">
      <w:pPr>
        <w:spacing w:line="360" w:lineRule="auto"/>
        <w:ind w:firstLine="567"/>
        <w:jc w:val="both"/>
        <w:rPr>
          <w:sz w:val="28"/>
          <w:szCs w:val="28"/>
        </w:rPr>
      </w:pPr>
    </w:p>
    <w:p w:rsidR="003F5904" w:rsidRPr="00061E05" w:rsidRDefault="003F5904" w:rsidP="003F5904">
      <w:pPr>
        <w:spacing w:line="360" w:lineRule="auto"/>
        <w:ind w:firstLine="567"/>
        <w:jc w:val="both"/>
        <w:rPr>
          <w:sz w:val="28"/>
          <w:szCs w:val="28"/>
        </w:rPr>
      </w:pPr>
      <w:r w:rsidRPr="00AA0459">
        <w:rPr>
          <w:sz w:val="28"/>
          <w:szCs w:val="28"/>
        </w:rPr>
        <w:t>Указываются прогнозные значения сводных показателей муниципальных заданий подведомственных учреждений</w:t>
      </w:r>
      <w:r w:rsidRPr="00061E05">
        <w:rPr>
          <w:sz w:val="28"/>
          <w:szCs w:val="28"/>
        </w:rPr>
        <w:t xml:space="preserve"> по этапам реализации муниципальной программы.</w:t>
      </w:r>
    </w:p>
    <w:p w:rsidR="003F5904" w:rsidRPr="00061E05" w:rsidRDefault="003F5904" w:rsidP="003F5904">
      <w:pPr>
        <w:spacing w:line="360" w:lineRule="auto"/>
        <w:ind w:firstLine="567"/>
        <w:jc w:val="both"/>
        <w:rPr>
          <w:sz w:val="28"/>
          <w:szCs w:val="28"/>
        </w:rPr>
      </w:pPr>
    </w:p>
    <w:p w:rsidR="003F5904" w:rsidRDefault="003F5904" w:rsidP="00A27A37">
      <w:pPr>
        <w:spacing w:line="360" w:lineRule="auto"/>
        <w:ind w:firstLine="567"/>
        <w:jc w:val="center"/>
        <w:rPr>
          <w:sz w:val="28"/>
          <w:szCs w:val="28"/>
        </w:rPr>
      </w:pPr>
      <w:r w:rsidRPr="00AA0459">
        <w:rPr>
          <w:sz w:val="28"/>
          <w:szCs w:val="28"/>
        </w:rPr>
        <w:t xml:space="preserve">Таблица </w:t>
      </w:r>
      <w:r w:rsidR="00FD62CC" w:rsidRPr="00AA0459">
        <w:rPr>
          <w:sz w:val="28"/>
          <w:szCs w:val="28"/>
        </w:rPr>
        <w:t>7</w:t>
      </w:r>
      <w:r w:rsidRPr="00AA0459">
        <w:rPr>
          <w:sz w:val="28"/>
          <w:szCs w:val="28"/>
        </w:rPr>
        <w:t xml:space="preserve"> «Перечень объектов капитального строительства» (заполняется при планировании объектов строительства)</w:t>
      </w:r>
    </w:p>
    <w:p w:rsidR="00A27A37" w:rsidRPr="00AA0459" w:rsidRDefault="00A27A37" w:rsidP="003F5904">
      <w:pPr>
        <w:spacing w:line="360" w:lineRule="auto"/>
        <w:ind w:firstLine="567"/>
        <w:jc w:val="both"/>
        <w:rPr>
          <w:sz w:val="28"/>
          <w:szCs w:val="28"/>
        </w:rPr>
      </w:pPr>
    </w:p>
    <w:p w:rsidR="003F5904" w:rsidRPr="00AA0459" w:rsidRDefault="00FD62CC" w:rsidP="003F5904">
      <w:pPr>
        <w:spacing w:line="360" w:lineRule="auto"/>
        <w:ind w:firstLine="567"/>
        <w:jc w:val="both"/>
        <w:rPr>
          <w:sz w:val="28"/>
          <w:szCs w:val="28"/>
        </w:rPr>
      </w:pPr>
      <w:r w:rsidRPr="00AA0459">
        <w:rPr>
          <w:sz w:val="28"/>
          <w:szCs w:val="28"/>
        </w:rPr>
        <w:t>Содержит общие сведения об объектах, создание которых направлено на достижение целей и решение задач муниципальной программы (включая приобретение объектов недвижимого имущества, объектов, создаваемых в соответствии с соглашениями о государственно-частном партнерстве, муниципально-частном партнерстве и концессионными соглашениями, а также объектов капитального строительства и реконструкции), в том числе с использованием средств федерального бюджета и иных источников финансирования.</w:t>
      </w:r>
    </w:p>
    <w:p w:rsidR="00D02C3F" w:rsidRDefault="00D02C3F" w:rsidP="003F5904">
      <w:pPr>
        <w:spacing w:line="360" w:lineRule="auto"/>
        <w:ind w:firstLine="567"/>
        <w:jc w:val="both"/>
        <w:rPr>
          <w:sz w:val="28"/>
          <w:szCs w:val="28"/>
        </w:rPr>
      </w:pPr>
      <w:r w:rsidRPr="00AA0459">
        <w:rPr>
          <w:sz w:val="28"/>
          <w:szCs w:val="28"/>
        </w:rPr>
        <w:t xml:space="preserve"> Формирование и внесение изменений в перечень реализуемых объектов на очередной финансовый год и плановый период, включая приобретение объектов недвижимого имущества, объектов, создаваемых в соответствии с соглашениями о государственно-частном партнерстве, муниципально-частном партнерстве и концессионными соглашениями осуществляется в соответствии с правилами, </w:t>
      </w:r>
      <w:r w:rsidRPr="00AA0459">
        <w:rPr>
          <w:sz w:val="28"/>
          <w:szCs w:val="28"/>
        </w:rPr>
        <w:lastRenderedPageBreak/>
        <w:t>утвержденными постановлением Правительства от 24 июля 2020 г. № 308-п «О внесении изменений в постановление Правительства Ханты-Мансийского автономного округа - Югры от 27 июля 2018 года № 226-п «О модельной государственной программе Ханты-мансийского автономного округа - Югры, порядке принятия решения о разработке государственных программ Ханты-Мансийского автономного округа - Югры, их формирования, утверждения и реализации и плане мероприятий по обеспечению разработки, утверждению государственных программ Ханты-Мансийского автономного округа – Югры в соответствии с национальными целями развития.</w:t>
      </w:r>
    </w:p>
    <w:p w:rsidR="00A27A37" w:rsidRPr="00061E05" w:rsidRDefault="00A27A37" w:rsidP="003F5904">
      <w:pPr>
        <w:spacing w:line="360" w:lineRule="auto"/>
        <w:ind w:firstLine="567"/>
        <w:jc w:val="both"/>
        <w:rPr>
          <w:sz w:val="28"/>
          <w:szCs w:val="28"/>
        </w:rPr>
      </w:pPr>
    </w:p>
    <w:p w:rsidR="003F5904" w:rsidRDefault="003F5904" w:rsidP="00A27A37">
      <w:pPr>
        <w:spacing w:line="360" w:lineRule="auto"/>
        <w:ind w:firstLine="567"/>
        <w:jc w:val="center"/>
        <w:rPr>
          <w:sz w:val="28"/>
          <w:szCs w:val="28"/>
        </w:rPr>
      </w:pPr>
      <w:r w:rsidRPr="00061E05">
        <w:rPr>
          <w:sz w:val="28"/>
          <w:szCs w:val="28"/>
        </w:rPr>
        <w:t xml:space="preserve">Таблица </w:t>
      </w:r>
      <w:r w:rsidR="00FD62CC" w:rsidRPr="00061E05">
        <w:rPr>
          <w:sz w:val="28"/>
          <w:szCs w:val="28"/>
        </w:rPr>
        <w:t>8</w:t>
      </w:r>
      <w:r w:rsidRPr="00061E05">
        <w:rPr>
          <w:sz w:val="28"/>
          <w:szCs w:val="28"/>
        </w:rPr>
        <w:t xml:space="preserve"> «План мероприятий, направленный на достижение значений (уровней) показателей оценки эффективности деятельности исполнительных органов государственной власти автономного округа на 2019 - 2024 годы по муниципальному образованию городской округ город Пыть-Ях» (заполняется в случае наличия показателей)</w:t>
      </w:r>
    </w:p>
    <w:p w:rsidR="00A27A37" w:rsidRPr="00061E05" w:rsidRDefault="00A27A37" w:rsidP="003F5904">
      <w:pPr>
        <w:spacing w:line="360" w:lineRule="auto"/>
        <w:ind w:firstLine="567"/>
        <w:jc w:val="both"/>
        <w:rPr>
          <w:sz w:val="28"/>
          <w:szCs w:val="28"/>
        </w:rPr>
      </w:pPr>
    </w:p>
    <w:p w:rsidR="003F5904" w:rsidRPr="00061E05" w:rsidRDefault="003F5904" w:rsidP="003F5904">
      <w:pPr>
        <w:spacing w:line="360" w:lineRule="auto"/>
        <w:ind w:firstLine="567"/>
        <w:jc w:val="both"/>
        <w:rPr>
          <w:sz w:val="28"/>
          <w:szCs w:val="28"/>
        </w:rPr>
      </w:pPr>
      <w:r w:rsidRPr="00061E05">
        <w:rPr>
          <w:sz w:val="28"/>
          <w:szCs w:val="28"/>
        </w:rPr>
        <w:t xml:space="preserve">Содержит информацию о мероприятиях, направленных на достижение значений (уровней) показателей оценки эффективности деятельности исполнительных органов государственной власти автономного округа, установленных распоряжением Правительства автономного округа от 26 июля 2019 года N 392-рп «Об отдельных вопросах реализации Указа Президента Российской Федерации </w:t>
      </w:r>
      <w:hyperlink r:id="rId15" w:tooltip="УКАЗ от 25.04.2019 № 193 ПРЕЗИДЕНТ РФ  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" w:history="1">
        <w:r w:rsidRPr="00061E05">
          <w:rPr>
            <w:rStyle w:val="af1"/>
            <w:color w:val="000000" w:themeColor="text1"/>
            <w:sz w:val="28"/>
            <w:szCs w:val="28"/>
            <w:u w:val="none"/>
          </w:rPr>
          <w:t>от 25 апреля 2019 года N 193</w:t>
        </w:r>
      </w:hyperlink>
      <w:r w:rsidRPr="00061E05">
        <w:t xml:space="preserve"> </w:t>
      </w:r>
      <w:r w:rsidRPr="00061E05">
        <w:rPr>
          <w:sz w:val="28"/>
          <w:szCs w:val="28"/>
        </w:rPr>
        <w:t>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 в Ханты-Мансийском автономном округе – Югре» по городу Пыть-Яху. Указанный план подлежит общественному обсуждению.</w:t>
      </w:r>
    </w:p>
    <w:p w:rsidR="003F5904" w:rsidRDefault="003F5904" w:rsidP="003F5904">
      <w:pPr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A27A37" w:rsidRDefault="00A27A37" w:rsidP="003F5904">
      <w:pPr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A27A37" w:rsidRDefault="00A27A37" w:rsidP="003F5904">
      <w:pPr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A27A37" w:rsidRDefault="00A27A37" w:rsidP="003F5904">
      <w:pPr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A27A37" w:rsidRPr="00AD0550" w:rsidRDefault="00A27A37" w:rsidP="003F5904">
      <w:pPr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3F5904" w:rsidRPr="00605171" w:rsidRDefault="003F5904" w:rsidP="003F5904">
      <w:pPr>
        <w:autoSpaceDE w:val="0"/>
        <w:autoSpaceDN w:val="0"/>
        <w:adjustRightInd w:val="0"/>
        <w:ind w:firstLine="720"/>
        <w:jc w:val="right"/>
        <w:outlineLvl w:val="2"/>
        <w:rPr>
          <w:rFonts w:eastAsia="Batang"/>
          <w:sz w:val="28"/>
          <w:szCs w:val="28"/>
        </w:rPr>
      </w:pPr>
      <w:r w:rsidRPr="00605171">
        <w:rPr>
          <w:rFonts w:eastAsia="Batang"/>
          <w:sz w:val="28"/>
          <w:szCs w:val="28"/>
        </w:rPr>
        <w:lastRenderedPageBreak/>
        <w:t>Таблица 1</w:t>
      </w:r>
    </w:p>
    <w:p w:rsidR="003F5904" w:rsidRPr="00AD0550" w:rsidRDefault="003F5904" w:rsidP="003F5904">
      <w:pPr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</w:rPr>
      </w:pPr>
    </w:p>
    <w:p w:rsidR="003F5904" w:rsidRPr="00605171" w:rsidRDefault="003F5904" w:rsidP="003F5904">
      <w:pPr>
        <w:ind w:firstLine="567"/>
        <w:jc w:val="center"/>
        <w:outlineLvl w:val="1"/>
        <w:rPr>
          <w:rFonts w:eastAsia="Batang"/>
          <w:bCs/>
          <w:iCs/>
          <w:sz w:val="28"/>
          <w:szCs w:val="28"/>
        </w:rPr>
      </w:pPr>
      <w:bookmarkStart w:id="3" w:name="P172"/>
      <w:bookmarkEnd w:id="3"/>
      <w:r w:rsidRPr="00605171">
        <w:rPr>
          <w:rFonts w:eastAsia="Batang"/>
          <w:bCs/>
          <w:iCs/>
          <w:sz w:val="28"/>
          <w:szCs w:val="28"/>
        </w:rPr>
        <w:t>Целевые показатели муниципальной программы*</w:t>
      </w:r>
    </w:p>
    <w:p w:rsidR="003F5904" w:rsidRPr="00605171" w:rsidRDefault="003F5904" w:rsidP="003F5904">
      <w:pPr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</w:rPr>
      </w:pPr>
    </w:p>
    <w:tbl>
      <w:tblPr>
        <w:tblW w:w="978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2552"/>
        <w:gridCol w:w="1701"/>
        <w:gridCol w:w="992"/>
        <w:gridCol w:w="850"/>
        <w:gridCol w:w="993"/>
        <w:gridCol w:w="1701"/>
      </w:tblGrid>
      <w:tr w:rsidR="003F5904" w:rsidRPr="00AD0550" w:rsidTr="000842CD">
        <w:trPr>
          <w:trHeight w:val="317"/>
        </w:trPr>
        <w:tc>
          <w:tcPr>
            <w:tcW w:w="993" w:type="dxa"/>
            <w:vMerge w:val="restart"/>
          </w:tcPr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>№ показателя</w:t>
            </w:r>
          </w:p>
        </w:tc>
        <w:tc>
          <w:tcPr>
            <w:tcW w:w="2552" w:type="dxa"/>
            <w:vMerge w:val="restart"/>
          </w:tcPr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 xml:space="preserve">Наименование </w:t>
            </w:r>
          </w:p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>целевых показателей</w:t>
            </w:r>
          </w:p>
        </w:tc>
        <w:tc>
          <w:tcPr>
            <w:tcW w:w="1701" w:type="dxa"/>
            <w:vMerge w:val="restart"/>
          </w:tcPr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2835" w:type="dxa"/>
            <w:gridSpan w:val="3"/>
          </w:tcPr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 xml:space="preserve">Значения </w:t>
            </w:r>
          </w:p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>показателя по годам</w:t>
            </w:r>
          </w:p>
        </w:tc>
        <w:tc>
          <w:tcPr>
            <w:tcW w:w="1701" w:type="dxa"/>
            <w:vMerge w:val="restart"/>
          </w:tcPr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3F5904" w:rsidRPr="00AD0550" w:rsidTr="000842CD">
        <w:trPr>
          <w:trHeight w:val="1208"/>
        </w:trPr>
        <w:tc>
          <w:tcPr>
            <w:tcW w:w="993" w:type="dxa"/>
            <w:vMerge/>
          </w:tcPr>
          <w:p w:rsidR="003F5904" w:rsidRPr="00061E05" w:rsidRDefault="003F5904" w:rsidP="00061E05">
            <w:pPr>
              <w:rPr>
                <w:rFonts w:eastAsia="Batang"/>
              </w:rPr>
            </w:pPr>
          </w:p>
        </w:tc>
        <w:tc>
          <w:tcPr>
            <w:tcW w:w="2552" w:type="dxa"/>
            <w:vMerge/>
          </w:tcPr>
          <w:p w:rsidR="003F5904" w:rsidRPr="00061E05" w:rsidRDefault="003F5904" w:rsidP="00061E05">
            <w:pPr>
              <w:rPr>
                <w:rFonts w:eastAsia="Batang"/>
              </w:rPr>
            </w:pPr>
          </w:p>
        </w:tc>
        <w:tc>
          <w:tcPr>
            <w:tcW w:w="1701" w:type="dxa"/>
            <w:vMerge/>
          </w:tcPr>
          <w:p w:rsidR="003F5904" w:rsidRPr="00061E05" w:rsidRDefault="003F5904" w:rsidP="00061E05">
            <w:pPr>
              <w:rPr>
                <w:rFonts w:eastAsia="Batang"/>
              </w:rPr>
            </w:pPr>
          </w:p>
        </w:tc>
        <w:tc>
          <w:tcPr>
            <w:tcW w:w="992" w:type="dxa"/>
          </w:tcPr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>20__ г.</w:t>
            </w:r>
          </w:p>
        </w:tc>
        <w:tc>
          <w:tcPr>
            <w:tcW w:w="850" w:type="dxa"/>
          </w:tcPr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>20__ г.</w:t>
            </w:r>
          </w:p>
        </w:tc>
        <w:tc>
          <w:tcPr>
            <w:tcW w:w="993" w:type="dxa"/>
          </w:tcPr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>и т.д.</w:t>
            </w:r>
          </w:p>
        </w:tc>
        <w:tc>
          <w:tcPr>
            <w:tcW w:w="1701" w:type="dxa"/>
            <w:vMerge/>
          </w:tcPr>
          <w:p w:rsidR="003F5904" w:rsidRPr="00061E05" w:rsidRDefault="003F5904" w:rsidP="00061E05">
            <w:pPr>
              <w:rPr>
                <w:rFonts w:eastAsia="Batang"/>
              </w:rPr>
            </w:pPr>
          </w:p>
        </w:tc>
      </w:tr>
      <w:tr w:rsidR="003F5904" w:rsidRPr="00AD0550" w:rsidTr="000842CD">
        <w:trPr>
          <w:trHeight w:val="224"/>
        </w:trPr>
        <w:tc>
          <w:tcPr>
            <w:tcW w:w="993" w:type="dxa"/>
          </w:tcPr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>1</w:t>
            </w:r>
          </w:p>
        </w:tc>
        <w:tc>
          <w:tcPr>
            <w:tcW w:w="2552" w:type="dxa"/>
          </w:tcPr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>2</w:t>
            </w:r>
          </w:p>
        </w:tc>
        <w:tc>
          <w:tcPr>
            <w:tcW w:w="1701" w:type="dxa"/>
          </w:tcPr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>3</w:t>
            </w:r>
          </w:p>
        </w:tc>
        <w:tc>
          <w:tcPr>
            <w:tcW w:w="992" w:type="dxa"/>
          </w:tcPr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>4</w:t>
            </w:r>
          </w:p>
        </w:tc>
        <w:tc>
          <w:tcPr>
            <w:tcW w:w="850" w:type="dxa"/>
          </w:tcPr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>5</w:t>
            </w:r>
          </w:p>
        </w:tc>
        <w:tc>
          <w:tcPr>
            <w:tcW w:w="993" w:type="dxa"/>
          </w:tcPr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>6</w:t>
            </w:r>
          </w:p>
        </w:tc>
        <w:tc>
          <w:tcPr>
            <w:tcW w:w="1701" w:type="dxa"/>
          </w:tcPr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>7</w:t>
            </w:r>
          </w:p>
        </w:tc>
      </w:tr>
      <w:tr w:rsidR="003F5904" w:rsidRPr="00AD0550" w:rsidTr="000842CD">
        <w:trPr>
          <w:trHeight w:val="344"/>
        </w:trPr>
        <w:tc>
          <w:tcPr>
            <w:tcW w:w="993" w:type="dxa"/>
          </w:tcPr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>1</w:t>
            </w:r>
          </w:p>
        </w:tc>
        <w:tc>
          <w:tcPr>
            <w:tcW w:w="2552" w:type="dxa"/>
          </w:tcPr>
          <w:p w:rsidR="003F5904" w:rsidRPr="00061E05" w:rsidRDefault="003F5904" w:rsidP="00061E05">
            <w:pPr>
              <w:rPr>
                <w:rFonts w:eastAsia="Batang"/>
              </w:rPr>
            </w:pPr>
          </w:p>
        </w:tc>
        <w:tc>
          <w:tcPr>
            <w:tcW w:w="1701" w:type="dxa"/>
          </w:tcPr>
          <w:p w:rsidR="003F5904" w:rsidRPr="00061E05" w:rsidRDefault="003F5904" w:rsidP="00061E05">
            <w:pPr>
              <w:rPr>
                <w:rFonts w:eastAsia="Batang"/>
              </w:rPr>
            </w:pPr>
          </w:p>
        </w:tc>
        <w:tc>
          <w:tcPr>
            <w:tcW w:w="992" w:type="dxa"/>
          </w:tcPr>
          <w:p w:rsidR="003F5904" w:rsidRPr="00061E05" w:rsidRDefault="003F5904" w:rsidP="00061E05">
            <w:pPr>
              <w:rPr>
                <w:rFonts w:eastAsia="Batang"/>
              </w:rPr>
            </w:pPr>
          </w:p>
        </w:tc>
        <w:tc>
          <w:tcPr>
            <w:tcW w:w="850" w:type="dxa"/>
          </w:tcPr>
          <w:p w:rsidR="003F5904" w:rsidRPr="00061E05" w:rsidRDefault="003F5904" w:rsidP="00061E05">
            <w:pPr>
              <w:rPr>
                <w:rFonts w:eastAsia="Batang"/>
              </w:rPr>
            </w:pPr>
          </w:p>
        </w:tc>
        <w:tc>
          <w:tcPr>
            <w:tcW w:w="993" w:type="dxa"/>
          </w:tcPr>
          <w:p w:rsidR="003F5904" w:rsidRPr="00061E05" w:rsidRDefault="003F5904" w:rsidP="00061E05">
            <w:pPr>
              <w:rPr>
                <w:rFonts w:eastAsia="Batang"/>
              </w:rPr>
            </w:pPr>
          </w:p>
        </w:tc>
        <w:tc>
          <w:tcPr>
            <w:tcW w:w="1701" w:type="dxa"/>
          </w:tcPr>
          <w:p w:rsidR="003F5904" w:rsidRPr="00061E05" w:rsidRDefault="003F5904" w:rsidP="00061E05">
            <w:pPr>
              <w:rPr>
                <w:rFonts w:eastAsia="Batang"/>
              </w:rPr>
            </w:pPr>
          </w:p>
        </w:tc>
      </w:tr>
      <w:tr w:rsidR="003F5904" w:rsidRPr="00AD0550" w:rsidTr="000842CD">
        <w:trPr>
          <w:trHeight w:val="144"/>
        </w:trPr>
        <w:tc>
          <w:tcPr>
            <w:tcW w:w="993" w:type="dxa"/>
          </w:tcPr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>2</w:t>
            </w:r>
          </w:p>
        </w:tc>
        <w:tc>
          <w:tcPr>
            <w:tcW w:w="2552" w:type="dxa"/>
          </w:tcPr>
          <w:p w:rsidR="003F5904" w:rsidRPr="00061E05" w:rsidRDefault="003F5904" w:rsidP="00061E05">
            <w:pPr>
              <w:rPr>
                <w:rFonts w:eastAsia="Batang"/>
              </w:rPr>
            </w:pPr>
          </w:p>
        </w:tc>
        <w:tc>
          <w:tcPr>
            <w:tcW w:w="1701" w:type="dxa"/>
          </w:tcPr>
          <w:p w:rsidR="003F5904" w:rsidRPr="00061E05" w:rsidRDefault="003F5904" w:rsidP="00061E05">
            <w:pPr>
              <w:rPr>
                <w:rFonts w:eastAsia="Batang"/>
              </w:rPr>
            </w:pPr>
          </w:p>
        </w:tc>
        <w:tc>
          <w:tcPr>
            <w:tcW w:w="992" w:type="dxa"/>
          </w:tcPr>
          <w:p w:rsidR="003F5904" w:rsidRPr="00061E05" w:rsidRDefault="003F5904" w:rsidP="00061E05">
            <w:pPr>
              <w:rPr>
                <w:rFonts w:eastAsia="Batang"/>
              </w:rPr>
            </w:pPr>
          </w:p>
        </w:tc>
        <w:tc>
          <w:tcPr>
            <w:tcW w:w="850" w:type="dxa"/>
          </w:tcPr>
          <w:p w:rsidR="003F5904" w:rsidRPr="00061E05" w:rsidRDefault="003F5904" w:rsidP="00061E05">
            <w:pPr>
              <w:rPr>
                <w:rFonts w:eastAsia="Batang"/>
              </w:rPr>
            </w:pPr>
          </w:p>
        </w:tc>
        <w:tc>
          <w:tcPr>
            <w:tcW w:w="993" w:type="dxa"/>
          </w:tcPr>
          <w:p w:rsidR="003F5904" w:rsidRPr="00061E05" w:rsidRDefault="003F5904" w:rsidP="00061E05">
            <w:pPr>
              <w:rPr>
                <w:rFonts w:eastAsia="Batang"/>
              </w:rPr>
            </w:pPr>
          </w:p>
        </w:tc>
        <w:tc>
          <w:tcPr>
            <w:tcW w:w="1701" w:type="dxa"/>
          </w:tcPr>
          <w:p w:rsidR="003F5904" w:rsidRPr="00061E05" w:rsidRDefault="003F5904" w:rsidP="00061E05">
            <w:pPr>
              <w:rPr>
                <w:rFonts w:eastAsia="Batang"/>
              </w:rPr>
            </w:pPr>
          </w:p>
        </w:tc>
      </w:tr>
      <w:tr w:rsidR="003F5904" w:rsidRPr="00AD0550" w:rsidTr="000842CD">
        <w:tc>
          <w:tcPr>
            <w:tcW w:w="993" w:type="dxa"/>
          </w:tcPr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>3</w:t>
            </w:r>
          </w:p>
        </w:tc>
        <w:tc>
          <w:tcPr>
            <w:tcW w:w="2552" w:type="dxa"/>
          </w:tcPr>
          <w:p w:rsidR="003F5904" w:rsidRPr="00061E05" w:rsidRDefault="003F5904" w:rsidP="00061E05">
            <w:pPr>
              <w:rPr>
                <w:rFonts w:eastAsia="Batang"/>
              </w:rPr>
            </w:pPr>
          </w:p>
        </w:tc>
        <w:tc>
          <w:tcPr>
            <w:tcW w:w="1701" w:type="dxa"/>
          </w:tcPr>
          <w:p w:rsidR="003F5904" w:rsidRPr="00061E05" w:rsidRDefault="003F5904" w:rsidP="00061E05">
            <w:pPr>
              <w:rPr>
                <w:rFonts w:eastAsia="Batang"/>
              </w:rPr>
            </w:pPr>
          </w:p>
        </w:tc>
        <w:tc>
          <w:tcPr>
            <w:tcW w:w="992" w:type="dxa"/>
          </w:tcPr>
          <w:p w:rsidR="003F5904" w:rsidRPr="00061E05" w:rsidRDefault="003F5904" w:rsidP="00061E05">
            <w:pPr>
              <w:rPr>
                <w:rFonts w:eastAsia="Batang"/>
              </w:rPr>
            </w:pPr>
          </w:p>
        </w:tc>
        <w:tc>
          <w:tcPr>
            <w:tcW w:w="850" w:type="dxa"/>
          </w:tcPr>
          <w:p w:rsidR="003F5904" w:rsidRPr="00061E05" w:rsidRDefault="003F5904" w:rsidP="00061E05">
            <w:pPr>
              <w:rPr>
                <w:rFonts w:eastAsia="Batang"/>
              </w:rPr>
            </w:pPr>
          </w:p>
        </w:tc>
        <w:tc>
          <w:tcPr>
            <w:tcW w:w="993" w:type="dxa"/>
          </w:tcPr>
          <w:p w:rsidR="003F5904" w:rsidRPr="00061E05" w:rsidRDefault="003F5904" w:rsidP="00061E05">
            <w:pPr>
              <w:rPr>
                <w:rFonts w:eastAsia="Batang"/>
              </w:rPr>
            </w:pPr>
          </w:p>
        </w:tc>
        <w:tc>
          <w:tcPr>
            <w:tcW w:w="1701" w:type="dxa"/>
          </w:tcPr>
          <w:p w:rsidR="003F5904" w:rsidRPr="00061E05" w:rsidRDefault="003F5904" w:rsidP="00061E05">
            <w:pPr>
              <w:rPr>
                <w:rFonts w:eastAsia="Batang"/>
              </w:rPr>
            </w:pPr>
          </w:p>
        </w:tc>
      </w:tr>
    </w:tbl>
    <w:p w:rsidR="003F5904" w:rsidRPr="00AD0550" w:rsidRDefault="003F5904" w:rsidP="003F5904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="Batang"/>
          <w:sz w:val="24"/>
          <w:szCs w:val="24"/>
        </w:rPr>
      </w:pPr>
    </w:p>
    <w:p w:rsidR="003F5904" w:rsidRPr="00AD0550" w:rsidRDefault="003F5904" w:rsidP="003F5904">
      <w:pPr>
        <w:widowControl w:val="0"/>
        <w:autoSpaceDE w:val="0"/>
        <w:autoSpaceDN w:val="0"/>
        <w:adjustRightInd w:val="0"/>
        <w:spacing w:line="360" w:lineRule="auto"/>
        <w:ind w:left="-426" w:firstLine="284"/>
        <w:jc w:val="both"/>
        <w:rPr>
          <w:rFonts w:eastAsia="Batang"/>
          <w:sz w:val="24"/>
          <w:szCs w:val="24"/>
        </w:rPr>
      </w:pPr>
      <w:r w:rsidRPr="00AD0550">
        <w:rPr>
          <w:rFonts w:eastAsia="Batang"/>
          <w:sz w:val="24"/>
          <w:szCs w:val="24"/>
        </w:rPr>
        <w:t>*</w:t>
      </w:r>
      <w:proofErr w:type="gramStart"/>
      <w:r w:rsidRPr="00AD0550">
        <w:rPr>
          <w:rFonts w:eastAsia="Batang"/>
          <w:sz w:val="24"/>
          <w:szCs w:val="24"/>
        </w:rPr>
        <w:t>В</w:t>
      </w:r>
      <w:proofErr w:type="gramEnd"/>
      <w:r w:rsidRPr="00AD0550">
        <w:rPr>
          <w:rFonts w:eastAsia="Batang"/>
          <w:sz w:val="24"/>
          <w:szCs w:val="24"/>
        </w:rPr>
        <w:t xml:space="preserve"> сносках отражаются методика расчета или ссылка на форму федерального статистического наблюдения, приводится ссылка на нормативный правовой либо распорядительный правовой акт, в соответствии с которым целевой показатель включен в муниципальную программу.</w:t>
      </w:r>
    </w:p>
    <w:p w:rsidR="008244C4" w:rsidRPr="00AD0550" w:rsidRDefault="008244C4" w:rsidP="003F5904">
      <w:pPr>
        <w:widowControl w:val="0"/>
        <w:autoSpaceDE w:val="0"/>
        <w:autoSpaceDN w:val="0"/>
        <w:ind w:firstLine="567"/>
        <w:jc w:val="right"/>
        <w:outlineLvl w:val="2"/>
        <w:rPr>
          <w:sz w:val="26"/>
          <w:szCs w:val="26"/>
        </w:rPr>
      </w:pPr>
    </w:p>
    <w:p w:rsidR="008244C4" w:rsidRPr="00AD0550" w:rsidRDefault="008244C4" w:rsidP="003F5904">
      <w:pPr>
        <w:widowControl w:val="0"/>
        <w:autoSpaceDE w:val="0"/>
        <w:autoSpaceDN w:val="0"/>
        <w:ind w:firstLine="567"/>
        <w:jc w:val="right"/>
        <w:outlineLvl w:val="2"/>
        <w:rPr>
          <w:sz w:val="26"/>
          <w:szCs w:val="26"/>
        </w:rPr>
      </w:pPr>
    </w:p>
    <w:p w:rsidR="008244C4" w:rsidRPr="00AD0550" w:rsidRDefault="008244C4" w:rsidP="003F5904">
      <w:pPr>
        <w:widowControl w:val="0"/>
        <w:autoSpaceDE w:val="0"/>
        <w:autoSpaceDN w:val="0"/>
        <w:ind w:firstLine="567"/>
        <w:jc w:val="right"/>
        <w:outlineLvl w:val="2"/>
        <w:rPr>
          <w:sz w:val="26"/>
          <w:szCs w:val="26"/>
        </w:rPr>
      </w:pPr>
    </w:p>
    <w:p w:rsidR="008244C4" w:rsidRDefault="008244C4" w:rsidP="008244C4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061E05" w:rsidRDefault="00061E05" w:rsidP="008244C4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061E05" w:rsidRDefault="00061E05" w:rsidP="008244C4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061E05" w:rsidRDefault="00061E05" w:rsidP="008244C4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061E05" w:rsidRDefault="00061E05" w:rsidP="008244C4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061E05" w:rsidRDefault="00061E05" w:rsidP="008244C4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061E05" w:rsidRDefault="00061E05" w:rsidP="008244C4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061E05" w:rsidRDefault="00061E05" w:rsidP="008244C4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061E05" w:rsidRDefault="00061E05" w:rsidP="008244C4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061E05" w:rsidRDefault="00061E05" w:rsidP="008244C4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061E05" w:rsidRDefault="00061E05" w:rsidP="008244C4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061E05" w:rsidRDefault="00061E05" w:rsidP="008244C4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061E05" w:rsidRDefault="00061E05" w:rsidP="008244C4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061E05" w:rsidRDefault="00061E05" w:rsidP="008244C4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061E05" w:rsidRDefault="00061E05" w:rsidP="008244C4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061E05" w:rsidRDefault="00061E05" w:rsidP="008244C4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061E05" w:rsidRDefault="00061E05" w:rsidP="008244C4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061E05" w:rsidRDefault="00061E05" w:rsidP="008244C4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061E05" w:rsidRDefault="00061E05" w:rsidP="008244C4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061E05" w:rsidRDefault="00061E05" w:rsidP="008244C4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061E05" w:rsidRDefault="00061E05" w:rsidP="008244C4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061E05" w:rsidRDefault="00061E05" w:rsidP="008244C4">
      <w:pPr>
        <w:widowControl w:val="0"/>
        <w:autoSpaceDE w:val="0"/>
        <w:autoSpaceDN w:val="0"/>
        <w:outlineLvl w:val="2"/>
        <w:rPr>
          <w:sz w:val="26"/>
          <w:szCs w:val="26"/>
        </w:rPr>
        <w:sectPr w:rsidR="00061E05" w:rsidSect="00A27A37">
          <w:headerReference w:type="first" r:id="rId16"/>
          <w:type w:val="continuous"/>
          <w:pgSz w:w="11906" w:h="16838"/>
          <w:pgMar w:top="1134" w:right="567" w:bottom="1134" w:left="1701" w:header="397" w:footer="397" w:gutter="0"/>
          <w:cols w:space="708"/>
          <w:titlePg/>
          <w:docGrid w:linePitch="360"/>
        </w:sectPr>
      </w:pPr>
    </w:p>
    <w:p w:rsidR="00061E05" w:rsidRPr="00AD0550" w:rsidRDefault="00061E05" w:rsidP="008244C4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3F5904" w:rsidRPr="00AD0550" w:rsidRDefault="003F5904" w:rsidP="008244C4">
      <w:pPr>
        <w:widowControl w:val="0"/>
        <w:autoSpaceDE w:val="0"/>
        <w:autoSpaceDN w:val="0"/>
        <w:ind w:firstLine="567"/>
        <w:jc w:val="right"/>
        <w:outlineLvl w:val="2"/>
        <w:rPr>
          <w:sz w:val="26"/>
          <w:szCs w:val="26"/>
        </w:rPr>
      </w:pPr>
      <w:r w:rsidRPr="00AD0550">
        <w:rPr>
          <w:sz w:val="26"/>
          <w:szCs w:val="26"/>
        </w:rPr>
        <w:t>Таблица 2</w:t>
      </w:r>
    </w:p>
    <w:p w:rsidR="008244C4" w:rsidRPr="00AD0550" w:rsidRDefault="008244C4" w:rsidP="003F5904">
      <w:pPr>
        <w:widowControl w:val="0"/>
        <w:autoSpaceDE w:val="0"/>
        <w:autoSpaceDN w:val="0"/>
        <w:ind w:firstLine="567"/>
        <w:jc w:val="right"/>
        <w:outlineLvl w:val="2"/>
        <w:rPr>
          <w:sz w:val="26"/>
          <w:szCs w:val="26"/>
        </w:rPr>
      </w:pPr>
    </w:p>
    <w:p w:rsidR="003F5904" w:rsidRPr="00061E05" w:rsidRDefault="003F5904" w:rsidP="003F5904">
      <w:pPr>
        <w:ind w:firstLine="567"/>
        <w:jc w:val="center"/>
        <w:outlineLvl w:val="1"/>
        <w:rPr>
          <w:bCs/>
          <w:iCs/>
          <w:sz w:val="28"/>
          <w:szCs w:val="28"/>
        </w:rPr>
      </w:pPr>
      <w:r w:rsidRPr="00061E05">
        <w:rPr>
          <w:bCs/>
          <w:iCs/>
          <w:sz w:val="28"/>
          <w:szCs w:val="28"/>
        </w:rPr>
        <w:t>Распределение финансовых ресурсов муниципальной программы</w:t>
      </w:r>
    </w:p>
    <w:p w:rsidR="003F5904" w:rsidRPr="00AD0550" w:rsidRDefault="003F5904" w:rsidP="003F5904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11"/>
        <w:gridCol w:w="1725"/>
        <w:gridCol w:w="1928"/>
        <w:gridCol w:w="1017"/>
        <w:gridCol w:w="1020"/>
        <w:gridCol w:w="1077"/>
        <w:gridCol w:w="1077"/>
        <w:gridCol w:w="1020"/>
        <w:gridCol w:w="1020"/>
        <w:gridCol w:w="850"/>
      </w:tblGrid>
      <w:tr w:rsidR="003F5904" w:rsidRPr="00061E05" w:rsidTr="000842CD">
        <w:tc>
          <w:tcPr>
            <w:tcW w:w="850" w:type="dxa"/>
            <w:vMerge w:val="restart"/>
            <w:shd w:val="clear" w:color="auto" w:fill="auto"/>
          </w:tcPr>
          <w:p w:rsidR="003F5904" w:rsidRPr="00061E05" w:rsidRDefault="003F5904" w:rsidP="00061E05">
            <w:r w:rsidRPr="00061E05">
              <w:t>Номер основного мероприятия</w:t>
            </w:r>
          </w:p>
        </w:tc>
        <w:tc>
          <w:tcPr>
            <w:tcW w:w="2211" w:type="dxa"/>
            <w:vMerge w:val="restart"/>
            <w:shd w:val="clear" w:color="auto" w:fill="auto"/>
          </w:tcPr>
          <w:p w:rsidR="003F5904" w:rsidRPr="00061E05" w:rsidRDefault="003F5904" w:rsidP="00061E05">
            <w:r w:rsidRPr="00061E05">
              <w:t>Основные мероприятия муниципальной программы (их связь с целевыми показателями государственной программы)</w:t>
            </w:r>
          </w:p>
        </w:tc>
        <w:tc>
          <w:tcPr>
            <w:tcW w:w="1725" w:type="dxa"/>
            <w:vMerge w:val="restart"/>
            <w:shd w:val="clear" w:color="auto" w:fill="auto"/>
          </w:tcPr>
          <w:p w:rsidR="003F5904" w:rsidRPr="00061E05" w:rsidRDefault="003F5904" w:rsidP="00061E05">
            <w:r w:rsidRPr="00061E05">
              <w:t>Ответственный исполнитель/ соисполнитель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3F5904" w:rsidRPr="00061E05" w:rsidRDefault="003F5904" w:rsidP="00061E05">
            <w:r w:rsidRPr="00061E05">
              <w:t>Источники финансирования</w:t>
            </w:r>
          </w:p>
        </w:tc>
        <w:tc>
          <w:tcPr>
            <w:tcW w:w="7081" w:type="dxa"/>
            <w:gridSpan w:val="7"/>
            <w:shd w:val="clear" w:color="auto" w:fill="auto"/>
          </w:tcPr>
          <w:p w:rsidR="003F5904" w:rsidRPr="00061E05" w:rsidRDefault="003F5904" w:rsidP="00061E05">
            <w:r w:rsidRPr="00061E05">
              <w:t>Финансовые затраты на реализацию (тыс. рублей)</w:t>
            </w:r>
          </w:p>
        </w:tc>
      </w:tr>
      <w:tr w:rsidR="003F5904" w:rsidRPr="00061E05" w:rsidTr="000842CD">
        <w:tc>
          <w:tcPr>
            <w:tcW w:w="850" w:type="dxa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017" w:type="dxa"/>
            <w:vMerge w:val="restart"/>
            <w:shd w:val="clear" w:color="auto" w:fill="auto"/>
          </w:tcPr>
          <w:p w:rsidR="003F5904" w:rsidRPr="00061E05" w:rsidRDefault="003F5904" w:rsidP="00061E05">
            <w:r w:rsidRPr="00061E05">
              <w:t>всего</w:t>
            </w:r>
          </w:p>
        </w:tc>
        <w:tc>
          <w:tcPr>
            <w:tcW w:w="6064" w:type="dxa"/>
            <w:gridSpan w:val="6"/>
            <w:shd w:val="clear" w:color="auto" w:fill="auto"/>
          </w:tcPr>
          <w:p w:rsidR="003F5904" w:rsidRPr="00061E05" w:rsidRDefault="003F5904" w:rsidP="00061E05">
            <w:r w:rsidRPr="00061E05">
              <w:t>в том числе</w:t>
            </w:r>
          </w:p>
        </w:tc>
      </w:tr>
      <w:tr w:rsidR="003F5904" w:rsidRPr="00061E05" w:rsidTr="000842CD">
        <w:tc>
          <w:tcPr>
            <w:tcW w:w="850" w:type="dxa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>
            <w:r w:rsidRPr="00061E05">
              <w:t>20__ г.</w:t>
            </w:r>
          </w:p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>
            <w:r w:rsidRPr="00061E05">
              <w:t>20__ г.</w:t>
            </w:r>
          </w:p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>
            <w:r w:rsidRPr="00061E05">
              <w:t>20__ г.</w:t>
            </w:r>
          </w:p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>
            <w:r w:rsidRPr="00061E05">
              <w:t>20__ г.</w:t>
            </w:r>
          </w:p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>
            <w:r w:rsidRPr="00061E05">
              <w:t>20__ г.</w:t>
            </w:r>
          </w:p>
        </w:tc>
        <w:tc>
          <w:tcPr>
            <w:tcW w:w="850" w:type="dxa"/>
            <w:shd w:val="clear" w:color="auto" w:fill="auto"/>
          </w:tcPr>
          <w:p w:rsidR="003F5904" w:rsidRPr="00061E05" w:rsidRDefault="003F5904" w:rsidP="00061E05">
            <w:r w:rsidRPr="00061E05">
              <w:t>И т.д.</w:t>
            </w:r>
          </w:p>
        </w:tc>
      </w:tr>
      <w:tr w:rsidR="003F5904" w:rsidRPr="00061E05" w:rsidTr="000842CD">
        <w:tc>
          <w:tcPr>
            <w:tcW w:w="850" w:type="dxa"/>
            <w:shd w:val="clear" w:color="auto" w:fill="auto"/>
          </w:tcPr>
          <w:p w:rsidR="003F5904" w:rsidRPr="00061E05" w:rsidRDefault="003F5904" w:rsidP="00061E05">
            <w:r w:rsidRPr="00061E05">
              <w:t>1</w:t>
            </w:r>
          </w:p>
        </w:tc>
        <w:tc>
          <w:tcPr>
            <w:tcW w:w="2211" w:type="dxa"/>
            <w:shd w:val="clear" w:color="auto" w:fill="auto"/>
          </w:tcPr>
          <w:p w:rsidR="003F5904" w:rsidRPr="00061E05" w:rsidRDefault="003F5904" w:rsidP="00061E05">
            <w:r w:rsidRPr="00061E05">
              <w:t>2</w:t>
            </w:r>
          </w:p>
        </w:tc>
        <w:tc>
          <w:tcPr>
            <w:tcW w:w="1725" w:type="dxa"/>
            <w:shd w:val="clear" w:color="auto" w:fill="auto"/>
          </w:tcPr>
          <w:p w:rsidR="003F5904" w:rsidRPr="00061E05" w:rsidRDefault="003F5904" w:rsidP="00061E05">
            <w:r w:rsidRPr="00061E05">
              <w:t>3</w:t>
            </w:r>
          </w:p>
        </w:tc>
        <w:tc>
          <w:tcPr>
            <w:tcW w:w="1928" w:type="dxa"/>
            <w:shd w:val="clear" w:color="auto" w:fill="auto"/>
          </w:tcPr>
          <w:p w:rsidR="003F5904" w:rsidRPr="00061E05" w:rsidRDefault="003F5904" w:rsidP="00061E05">
            <w:r w:rsidRPr="00061E05">
              <w:t>4</w:t>
            </w:r>
          </w:p>
        </w:tc>
        <w:tc>
          <w:tcPr>
            <w:tcW w:w="1017" w:type="dxa"/>
            <w:shd w:val="clear" w:color="auto" w:fill="auto"/>
          </w:tcPr>
          <w:p w:rsidR="003F5904" w:rsidRPr="00061E05" w:rsidRDefault="003F5904" w:rsidP="00061E05">
            <w:r w:rsidRPr="00061E05">
              <w:t>5</w:t>
            </w:r>
          </w:p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>
            <w:r w:rsidRPr="00061E05">
              <w:t>6</w:t>
            </w:r>
          </w:p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>
            <w:r w:rsidRPr="00061E05">
              <w:t>7</w:t>
            </w:r>
          </w:p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>
            <w:r w:rsidRPr="00061E05">
              <w:t>8</w:t>
            </w:r>
          </w:p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>
            <w:r w:rsidRPr="00061E05">
              <w:t>9</w:t>
            </w:r>
          </w:p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>
            <w:r w:rsidRPr="00061E05">
              <w:t>10</w:t>
            </w:r>
          </w:p>
        </w:tc>
        <w:tc>
          <w:tcPr>
            <w:tcW w:w="850" w:type="dxa"/>
            <w:shd w:val="clear" w:color="auto" w:fill="auto"/>
          </w:tcPr>
          <w:p w:rsidR="003F5904" w:rsidRPr="00061E05" w:rsidRDefault="003F5904" w:rsidP="00061E05">
            <w:r w:rsidRPr="00061E05">
              <w:t>11</w:t>
            </w:r>
          </w:p>
        </w:tc>
      </w:tr>
      <w:tr w:rsidR="003F5904" w:rsidRPr="00061E05" w:rsidTr="000842CD">
        <w:tc>
          <w:tcPr>
            <w:tcW w:w="13795" w:type="dxa"/>
            <w:gridSpan w:val="11"/>
            <w:shd w:val="clear" w:color="auto" w:fill="auto"/>
          </w:tcPr>
          <w:p w:rsidR="003F5904" w:rsidRPr="00061E05" w:rsidRDefault="003F5904" w:rsidP="00061E05">
            <w:r w:rsidRPr="00061E05">
              <w:t xml:space="preserve">Подпрограмма 1 </w:t>
            </w:r>
            <w:hyperlink w:anchor="P960" w:history="1">
              <w:r w:rsidRPr="00061E05">
                <w:rPr>
                  <w:rStyle w:val="af1"/>
                </w:rPr>
                <w:t>*</w:t>
              </w:r>
            </w:hyperlink>
          </w:p>
        </w:tc>
      </w:tr>
      <w:tr w:rsidR="003F5904" w:rsidRPr="00AA0459" w:rsidTr="000842CD">
        <w:tc>
          <w:tcPr>
            <w:tcW w:w="850" w:type="dxa"/>
            <w:vMerge w:val="restart"/>
            <w:shd w:val="clear" w:color="auto" w:fill="auto"/>
          </w:tcPr>
          <w:p w:rsidR="003F5904" w:rsidRPr="00AA0459" w:rsidRDefault="003F5904" w:rsidP="00061E05">
            <w:r w:rsidRPr="00AA0459">
              <w:t>1.1.</w:t>
            </w:r>
          </w:p>
        </w:tc>
        <w:tc>
          <w:tcPr>
            <w:tcW w:w="2211" w:type="dxa"/>
            <w:vMerge w:val="restart"/>
            <w:shd w:val="clear" w:color="auto" w:fill="auto"/>
          </w:tcPr>
          <w:p w:rsidR="003F5904" w:rsidRPr="00AA0459" w:rsidRDefault="003F5904" w:rsidP="00061E05">
            <w:r w:rsidRPr="00AA0459">
              <w:t xml:space="preserve">Наименование основного мероприятия (номер показателя </w:t>
            </w:r>
            <w:r w:rsidR="00FD62CC" w:rsidRPr="00AA0459">
              <w:t>из таблицы 1) **</w:t>
            </w:r>
          </w:p>
        </w:tc>
        <w:tc>
          <w:tcPr>
            <w:tcW w:w="1725" w:type="dxa"/>
            <w:vMerge w:val="restart"/>
            <w:shd w:val="clear" w:color="auto" w:fill="auto"/>
          </w:tcPr>
          <w:p w:rsidR="003F5904" w:rsidRPr="00AA0459" w:rsidRDefault="003F5904" w:rsidP="00061E05"/>
        </w:tc>
        <w:tc>
          <w:tcPr>
            <w:tcW w:w="1928" w:type="dxa"/>
            <w:shd w:val="clear" w:color="auto" w:fill="auto"/>
          </w:tcPr>
          <w:p w:rsidR="003F5904" w:rsidRPr="00AA0459" w:rsidRDefault="003F5904" w:rsidP="00061E05">
            <w:r w:rsidRPr="00AA0459">
              <w:t>всего</w:t>
            </w:r>
          </w:p>
        </w:tc>
        <w:tc>
          <w:tcPr>
            <w:tcW w:w="101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850" w:type="dxa"/>
            <w:shd w:val="clear" w:color="auto" w:fill="auto"/>
          </w:tcPr>
          <w:p w:rsidR="003F5904" w:rsidRPr="00AA0459" w:rsidRDefault="003F5904" w:rsidP="00061E05"/>
        </w:tc>
      </w:tr>
      <w:tr w:rsidR="003F5904" w:rsidRPr="00AA0459" w:rsidTr="000842CD">
        <w:tc>
          <w:tcPr>
            <w:tcW w:w="850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AA0459" w:rsidRDefault="003F5904" w:rsidP="00061E05">
            <w:r w:rsidRPr="00AA0459">
              <w:t>федеральный бюджет</w:t>
            </w:r>
          </w:p>
        </w:tc>
        <w:tc>
          <w:tcPr>
            <w:tcW w:w="101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850" w:type="dxa"/>
            <w:shd w:val="clear" w:color="auto" w:fill="auto"/>
          </w:tcPr>
          <w:p w:rsidR="003F5904" w:rsidRPr="00AA0459" w:rsidRDefault="003F5904" w:rsidP="00061E05"/>
        </w:tc>
      </w:tr>
      <w:tr w:rsidR="003F5904" w:rsidRPr="00AA0459" w:rsidTr="000842CD">
        <w:tc>
          <w:tcPr>
            <w:tcW w:w="850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AA0459" w:rsidRDefault="003F5904" w:rsidP="00061E05">
            <w:r w:rsidRPr="00AA0459">
              <w:t>бюджет автономного округа</w:t>
            </w:r>
          </w:p>
        </w:tc>
        <w:tc>
          <w:tcPr>
            <w:tcW w:w="101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850" w:type="dxa"/>
            <w:shd w:val="clear" w:color="auto" w:fill="auto"/>
          </w:tcPr>
          <w:p w:rsidR="003F5904" w:rsidRPr="00AA0459" w:rsidRDefault="003F5904" w:rsidP="00061E05"/>
        </w:tc>
      </w:tr>
      <w:tr w:rsidR="003F5904" w:rsidRPr="00AA0459" w:rsidTr="000842CD">
        <w:tc>
          <w:tcPr>
            <w:tcW w:w="850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AA0459" w:rsidRDefault="003F5904" w:rsidP="00061E05">
            <w:r w:rsidRPr="00AA0459">
              <w:t>местный бюджет</w:t>
            </w:r>
          </w:p>
        </w:tc>
        <w:tc>
          <w:tcPr>
            <w:tcW w:w="101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850" w:type="dxa"/>
            <w:shd w:val="clear" w:color="auto" w:fill="auto"/>
          </w:tcPr>
          <w:p w:rsidR="003F5904" w:rsidRPr="00AA0459" w:rsidRDefault="003F5904" w:rsidP="00061E05"/>
        </w:tc>
      </w:tr>
      <w:tr w:rsidR="003F5904" w:rsidRPr="00AA0459" w:rsidTr="000842CD">
        <w:tc>
          <w:tcPr>
            <w:tcW w:w="850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AA0459" w:rsidRDefault="003F5904" w:rsidP="00061E05">
            <w:r w:rsidRPr="00AA0459">
              <w:t>иные источники финансирования</w:t>
            </w:r>
          </w:p>
        </w:tc>
        <w:tc>
          <w:tcPr>
            <w:tcW w:w="101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850" w:type="dxa"/>
            <w:shd w:val="clear" w:color="auto" w:fill="auto"/>
          </w:tcPr>
          <w:p w:rsidR="003F5904" w:rsidRPr="00AA0459" w:rsidRDefault="003F5904" w:rsidP="00061E05"/>
        </w:tc>
      </w:tr>
      <w:tr w:rsidR="003F5904" w:rsidRPr="00AA0459" w:rsidTr="000842CD">
        <w:tc>
          <w:tcPr>
            <w:tcW w:w="850" w:type="dxa"/>
            <w:vMerge w:val="restart"/>
            <w:shd w:val="clear" w:color="auto" w:fill="auto"/>
          </w:tcPr>
          <w:p w:rsidR="003F5904" w:rsidRPr="00AA0459" w:rsidRDefault="003F5904" w:rsidP="00061E05">
            <w:r w:rsidRPr="00AA0459">
              <w:t>1.2.</w:t>
            </w:r>
          </w:p>
        </w:tc>
        <w:tc>
          <w:tcPr>
            <w:tcW w:w="2211" w:type="dxa"/>
            <w:vMerge w:val="restart"/>
            <w:shd w:val="clear" w:color="auto" w:fill="auto"/>
          </w:tcPr>
          <w:p w:rsidR="003F5904" w:rsidRPr="00AA0459" w:rsidRDefault="003F5904" w:rsidP="00061E05">
            <w:r w:rsidRPr="00AA0459">
              <w:t xml:space="preserve">Наименование основного мероприятия (номер показателя </w:t>
            </w:r>
            <w:r w:rsidR="00FD62CC" w:rsidRPr="00AA0459">
              <w:t>из таблицы 1) **</w:t>
            </w:r>
          </w:p>
        </w:tc>
        <w:tc>
          <w:tcPr>
            <w:tcW w:w="1725" w:type="dxa"/>
            <w:vMerge w:val="restart"/>
            <w:shd w:val="clear" w:color="auto" w:fill="auto"/>
          </w:tcPr>
          <w:p w:rsidR="003F5904" w:rsidRPr="00AA0459" w:rsidRDefault="003F5904" w:rsidP="00061E05"/>
        </w:tc>
        <w:tc>
          <w:tcPr>
            <w:tcW w:w="1928" w:type="dxa"/>
            <w:shd w:val="clear" w:color="auto" w:fill="auto"/>
          </w:tcPr>
          <w:p w:rsidR="003F5904" w:rsidRPr="00AA0459" w:rsidRDefault="003F5904" w:rsidP="00061E05">
            <w:r w:rsidRPr="00AA0459">
              <w:t>всего</w:t>
            </w:r>
          </w:p>
        </w:tc>
        <w:tc>
          <w:tcPr>
            <w:tcW w:w="101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850" w:type="dxa"/>
            <w:shd w:val="clear" w:color="auto" w:fill="auto"/>
          </w:tcPr>
          <w:p w:rsidR="003F5904" w:rsidRPr="00AA0459" w:rsidRDefault="003F5904" w:rsidP="00061E05"/>
        </w:tc>
      </w:tr>
      <w:tr w:rsidR="003F5904" w:rsidRPr="00AA0459" w:rsidTr="000842CD">
        <w:tc>
          <w:tcPr>
            <w:tcW w:w="850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AA0459" w:rsidRDefault="003F5904" w:rsidP="00061E05">
            <w:r w:rsidRPr="00AA0459">
              <w:t>федеральный бюджет</w:t>
            </w:r>
          </w:p>
        </w:tc>
        <w:tc>
          <w:tcPr>
            <w:tcW w:w="101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850" w:type="dxa"/>
            <w:shd w:val="clear" w:color="auto" w:fill="auto"/>
          </w:tcPr>
          <w:p w:rsidR="003F5904" w:rsidRPr="00AA0459" w:rsidRDefault="003F5904" w:rsidP="00061E05"/>
        </w:tc>
      </w:tr>
      <w:tr w:rsidR="003F5904" w:rsidRPr="00AA0459" w:rsidTr="000842CD">
        <w:tc>
          <w:tcPr>
            <w:tcW w:w="850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AA0459" w:rsidRDefault="003F5904" w:rsidP="00061E05">
            <w:r w:rsidRPr="00AA0459">
              <w:t>бюджет автономного округа</w:t>
            </w:r>
          </w:p>
        </w:tc>
        <w:tc>
          <w:tcPr>
            <w:tcW w:w="101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850" w:type="dxa"/>
            <w:shd w:val="clear" w:color="auto" w:fill="auto"/>
          </w:tcPr>
          <w:p w:rsidR="003F5904" w:rsidRPr="00AA0459" w:rsidRDefault="003F5904" w:rsidP="00061E05"/>
        </w:tc>
      </w:tr>
      <w:tr w:rsidR="003F5904" w:rsidRPr="00AA0459" w:rsidTr="000842CD">
        <w:tc>
          <w:tcPr>
            <w:tcW w:w="850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AA0459" w:rsidRDefault="003F5904" w:rsidP="00061E05">
            <w:r w:rsidRPr="00AA0459">
              <w:t>местный бюджет</w:t>
            </w:r>
          </w:p>
        </w:tc>
        <w:tc>
          <w:tcPr>
            <w:tcW w:w="101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850" w:type="dxa"/>
            <w:shd w:val="clear" w:color="auto" w:fill="auto"/>
          </w:tcPr>
          <w:p w:rsidR="003F5904" w:rsidRPr="00AA0459" w:rsidRDefault="003F5904" w:rsidP="00061E05"/>
        </w:tc>
      </w:tr>
      <w:tr w:rsidR="003F5904" w:rsidRPr="00AA0459" w:rsidTr="000842CD">
        <w:tc>
          <w:tcPr>
            <w:tcW w:w="850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AA0459" w:rsidRDefault="003F5904" w:rsidP="00061E05">
            <w:r w:rsidRPr="00AA0459">
              <w:t>иные источники финансирования</w:t>
            </w:r>
          </w:p>
        </w:tc>
        <w:tc>
          <w:tcPr>
            <w:tcW w:w="101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850" w:type="dxa"/>
            <w:shd w:val="clear" w:color="auto" w:fill="auto"/>
          </w:tcPr>
          <w:p w:rsidR="003F5904" w:rsidRPr="00AA0459" w:rsidRDefault="003F5904" w:rsidP="00061E05"/>
        </w:tc>
      </w:tr>
      <w:tr w:rsidR="003F5904" w:rsidRPr="00061E05" w:rsidTr="000842CD">
        <w:tc>
          <w:tcPr>
            <w:tcW w:w="850" w:type="dxa"/>
            <w:vMerge w:val="restart"/>
            <w:shd w:val="clear" w:color="auto" w:fill="auto"/>
          </w:tcPr>
          <w:p w:rsidR="003F5904" w:rsidRPr="00AA0459" w:rsidRDefault="003F5904" w:rsidP="00061E05"/>
        </w:tc>
        <w:tc>
          <w:tcPr>
            <w:tcW w:w="2211" w:type="dxa"/>
            <w:vMerge w:val="restart"/>
            <w:shd w:val="clear" w:color="auto" w:fill="auto"/>
          </w:tcPr>
          <w:p w:rsidR="003F5904" w:rsidRPr="00AA0459" w:rsidRDefault="003F5904" w:rsidP="00061E05">
            <w:r w:rsidRPr="00AA0459">
              <w:t>Итого по подпрограмме I</w:t>
            </w:r>
          </w:p>
        </w:tc>
        <w:tc>
          <w:tcPr>
            <w:tcW w:w="1725" w:type="dxa"/>
            <w:vMerge w:val="restart"/>
            <w:shd w:val="clear" w:color="auto" w:fill="auto"/>
          </w:tcPr>
          <w:p w:rsidR="003F5904" w:rsidRPr="00AA0459" w:rsidRDefault="003F5904" w:rsidP="00061E05"/>
        </w:tc>
        <w:tc>
          <w:tcPr>
            <w:tcW w:w="1928" w:type="dxa"/>
            <w:shd w:val="clear" w:color="auto" w:fill="auto"/>
          </w:tcPr>
          <w:p w:rsidR="003F5904" w:rsidRPr="00061E05" w:rsidRDefault="003F5904" w:rsidP="00061E05">
            <w:r w:rsidRPr="00AA0459">
              <w:t>всего</w:t>
            </w:r>
          </w:p>
        </w:tc>
        <w:tc>
          <w:tcPr>
            <w:tcW w:w="101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850" w:type="dxa"/>
            <w:shd w:val="clear" w:color="auto" w:fill="auto"/>
          </w:tcPr>
          <w:p w:rsidR="003F5904" w:rsidRPr="00061E05" w:rsidRDefault="003F5904" w:rsidP="00061E05"/>
        </w:tc>
      </w:tr>
      <w:tr w:rsidR="003F5904" w:rsidRPr="00061E05" w:rsidTr="000842CD">
        <w:tc>
          <w:tcPr>
            <w:tcW w:w="850" w:type="dxa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061E05" w:rsidRDefault="003F5904" w:rsidP="00061E05">
            <w:r w:rsidRPr="00061E05">
              <w:t>федеральный бюджет</w:t>
            </w:r>
          </w:p>
        </w:tc>
        <w:tc>
          <w:tcPr>
            <w:tcW w:w="101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850" w:type="dxa"/>
            <w:shd w:val="clear" w:color="auto" w:fill="auto"/>
          </w:tcPr>
          <w:p w:rsidR="003F5904" w:rsidRPr="00061E05" w:rsidRDefault="003F5904" w:rsidP="00061E05"/>
        </w:tc>
      </w:tr>
      <w:tr w:rsidR="003F5904" w:rsidRPr="00061E05" w:rsidTr="000842CD">
        <w:tc>
          <w:tcPr>
            <w:tcW w:w="850" w:type="dxa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061E05" w:rsidRDefault="003F5904" w:rsidP="00061E05">
            <w:r w:rsidRPr="00061E05">
              <w:t>бюджет автономного округа</w:t>
            </w:r>
          </w:p>
        </w:tc>
        <w:tc>
          <w:tcPr>
            <w:tcW w:w="101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850" w:type="dxa"/>
            <w:shd w:val="clear" w:color="auto" w:fill="auto"/>
          </w:tcPr>
          <w:p w:rsidR="003F5904" w:rsidRPr="00061E05" w:rsidRDefault="003F5904" w:rsidP="00061E05"/>
        </w:tc>
      </w:tr>
      <w:tr w:rsidR="003F5904" w:rsidRPr="00061E05" w:rsidTr="000842CD">
        <w:tc>
          <w:tcPr>
            <w:tcW w:w="850" w:type="dxa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061E05" w:rsidRDefault="003F5904" w:rsidP="00061E05">
            <w:r w:rsidRPr="00061E05">
              <w:t>местный бюджет</w:t>
            </w:r>
          </w:p>
        </w:tc>
        <w:tc>
          <w:tcPr>
            <w:tcW w:w="101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850" w:type="dxa"/>
            <w:shd w:val="clear" w:color="auto" w:fill="auto"/>
          </w:tcPr>
          <w:p w:rsidR="003F5904" w:rsidRPr="00061E05" w:rsidRDefault="003F5904" w:rsidP="00061E05"/>
        </w:tc>
      </w:tr>
      <w:tr w:rsidR="003F5904" w:rsidRPr="00061E05" w:rsidTr="000842CD">
        <w:tc>
          <w:tcPr>
            <w:tcW w:w="850" w:type="dxa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061E05" w:rsidRDefault="003F5904" w:rsidP="00061E05">
            <w:r w:rsidRPr="00061E05">
              <w:t>иные источники финансирования</w:t>
            </w:r>
          </w:p>
        </w:tc>
        <w:tc>
          <w:tcPr>
            <w:tcW w:w="101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850" w:type="dxa"/>
            <w:shd w:val="clear" w:color="auto" w:fill="auto"/>
          </w:tcPr>
          <w:p w:rsidR="003F5904" w:rsidRPr="00061E05" w:rsidRDefault="003F5904" w:rsidP="00061E05"/>
        </w:tc>
      </w:tr>
      <w:tr w:rsidR="003F5904" w:rsidRPr="00061E05" w:rsidTr="000842CD">
        <w:tc>
          <w:tcPr>
            <w:tcW w:w="13795" w:type="dxa"/>
            <w:gridSpan w:val="11"/>
            <w:shd w:val="clear" w:color="auto" w:fill="auto"/>
          </w:tcPr>
          <w:p w:rsidR="003F5904" w:rsidRPr="00061E05" w:rsidRDefault="003F5904" w:rsidP="00061E05">
            <w:r w:rsidRPr="00061E05">
              <w:lastRenderedPageBreak/>
              <w:t xml:space="preserve">Подпрограмма 2 </w:t>
            </w:r>
            <w:hyperlink w:anchor="P960" w:history="1">
              <w:r w:rsidRPr="00061E05">
                <w:rPr>
                  <w:rStyle w:val="af1"/>
                </w:rPr>
                <w:t>*</w:t>
              </w:r>
            </w:hyperlink>
          </w:p>
        </w:tc>
      </w:tr>
      <w:tr w:rsidR="003F5904" w:rsidRPr="00AA0459" w:rsidTr="000842CD">
        <w:tc>
          <w:tcPr>
            <w:tcW w:w="850" w:type="dxa"/>
            <w:vMerge w:val="restart"/>
            <w:shd w:val="clear" w:color="auto" w:fill="auto"/>
          </w:tcPr>
          <w:p w:rsidR="003F5904" w:rsidRPr="00AA0459" w:rsidRDefault="003F5904" w:rsidP="00061E05">
            <w:r w:rsidRPr="00AA0459">
              <w:t>2.1.</w:t>
            </w:r>
          </w:p>
        </w:tc>
        <w:tc>
          <w:tcPr>
            <w:tcW w:w="2211" w:type="dxa"/>
            <w:vMerge w:val="restart"/>
            <w:shd w:val="clear" w:color="auto" w:fill="auto"/>
          </w:tcPr>
          <w:p w:rsidR="003F5904" w:rsidRPr="00AA0459" w:rsidRDefault="003F5904" w:rsidP="00061E05">
            <w:r w:rsidRPr="00AA0459">
              <w:t xml:space="preserve">Наименование основного мероприятия (номер показателя </w:t>
            </w:r>
            <w:r w:rsidR="00FD62CC" w:rsidRPr="00AA0459">
              <w:t>из таблицы 1) **</w:t>
            </w:r>
          </w:p>
        </w:tc>
        <w:tc>
          <w:tcPr>
            <w:tcW w:w="1725" w:type="dxa"/>
            <w:vMerge w:val="restart"/>
            <w:shd w:val="clear" w:color="auto" w:fill="auto"/>
          </w:tcPr>
          <w:p w:rsidR="003F5904" w:rsidRPr="00AA0459" w:rsidRDefault="003F5904" w:rsidP="00061E05"/>
        </w:tc>
        <w:tc>
          <w:tcPr>
            <w:tcW w:w="1928" w:type="dxa"/>
            <w:shd w:val="clear" w:color="auto" w:fill="auto"/>
          </w:tcPr>
          <w:p w:rsidR="003F5904" w:rsidRPr="00AA0459" w:rsidRDefault="003F5904" w:rsidP="00061E05">
            <w:r w:rsidRPr="00AA0459">
              <w:t>всего</w:t>
            </w:r>
          </w:p>
        </w:tc>
        <w:tc>
          <w:tcPr>
            <w:tcW w:w="101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850" w:type="dxa"/>
            <w:shd w:val="clear" w:color="auto" w:fill="auto"/>
          </w:tcPr>
          <w:p w:rsidR="003F5904" w:rsidRPr="00AA0459" w:rsidRDefault="003F5904" w:rsidP="00061E05"/>
        </w:tc>
      </w:tr>
      <w:tr w:rsidR="003F5904" w:rsidRPr="00AA0459" w:rsidTr="000842CD">
        <w:tc>
          <w:tcPr>
            <w:tcW w:w="850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AA0459" w:rsidRDefault="003F5904" w:rsidP="00061E05">
            <w:r w:rsidRPr="00AA0459">
              <w:t>федеральный бюджет</w:t>
            </w:r>
          </w:p>
        </w:tc>
        <w:tc>
          <w:tcPr>
            <w:tcW w:w="101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850" w:type="dxa"/>
            <w:shd w:val="clear" w:color="auto" w:fill="auto"/>
          </w:tcPr>
          <w:p w:rsidR="003F5904" w:rsidRPr="00AA0459" w:rsidRDefault="003F5904" w:rsidP="00061E05"/>
        </w:tc>
      </w:tr>
      <w:tr w:rsidR="003F5904" w:rsidRPr="00AA0459" w:rsidTr="000842CD">
        <w:tc>
          <w:tcPr>
            <w:tcW w:w="850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AA0459" w:rsidRDefault="003F5904" w:rsidP="00061E05">
            <w:r w:rsidRPr="00AA0459">
              <w:t>бюджет автономного округа</w:t>
            </w:r>
          </w:p>
        </w:tc>
        <w:tc>
          <w:tcPr>
            <w:tcW w:w="101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850" w:type="dxa"/>
            <w:shd w:val="clear" w:color="auto" w:fill="auto"/>
          </w:tcPr>
          <w:p w:rsidR="003F5904" w:rsidRPr="00AA0459" w:rsidRDefault="003F5904" w:rsidP="00061E05"/>
        </w:tc>
      </w:tr>
      <w:tr w:rsidR="003F5904" w:rsidRPr="00AA0459" w:rsidTr="000842CD">
        <w:tc>
          <w:tcPr>
            <w:tcW w:w="850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AA0459" w:rsidRDefault="003F5904" w:rsidP="00061E05">
            <w:r w:rsidRPr="00AA0459">
              <w:t>местный бюджет</w:t>
            </w:r>
          </w:p>
        </w:tc>
        <w:tc>
          <w:tcPr>
            <w:tcW w:w="101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850" w:type="dxa"/>
            <w:shd w:val="clear" w:color="auto" w:fill="auto"/>
          </w:tcPr>
          <w:p w:rsidR="003F5904" w:rsidRPr="00AA0459" w:rsidRDefault="003F5904" w:rsidP="00061E05"/>
        </w:tc>
      </w:tr>
      <w:tr w:rsidR="003F5904" w:rsidRPr="00AA0459" w:rsidTr="000842CD">
        <w:tc>
          <w:tcPr>
            <w:tcW w:w="850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AA0459" w:rsidRDefault="003F5904" w:rsidP="00061E05">
            <w:r w:rsidRPr="00AA0459">
              <w:t>иные источники финансирования</w:t>
            </w:r>
          </w:p>
        </w:tc>
        <w:tc>
          <w:tcPr>
            <w:tcW w:w="101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850" w:type="dxa"/>
            <w:shd w:val="clear" w:color="auto" w:fill="auto"/>
          </w:tcPr>
          <w:p w:rsidR="003F5904" w:rsidRPr="00AA0459" w:rsidRDefault="003F5904" w:rsidP="00061E05"/>
        </w:tc>
      </w:tr>
      <w:tr w:rsidR="003F5904" w:rsidRPr="00AA0459" w:rsidTr="000842CD">
        <w:tc>
          <w:tcPr>
            <w:tcW w:w="850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 w:val="restart"/>
            <w:shd w:val="clear" w:color="auto" w:fill="auto"/>
          </w:tcPr>
          <w:p w:rsidR="003F5904" w:rsidRPr="00AA0459" w:rsidRDefault="003F5904" w:rsidP="00061E05"/>
        </w:tc>
        <w:tc>
          <w:tcPr>
            <w:tcW w:w="1928" w:type="dxa"/>
            <w:shd w:val="clear" w:color="auto" w:fill="auto"/>
          </w:tcPr>
          <w:p w:rsidR="003F5904" w:rsidRPr="00AA0459" w:rsidRDefault="003F5904" w:rsidP="00061E05">
            <w:r w:rsidRPr="00AA0459">
              <w:t>всего</w:t>
            </w:r>
          </w:p>
        </w:tc>
        <w:tc>
          <w:tcPr>
            <w:tcW w:w="101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850" w:type="dxa"/>
            <w:shd w:val="clear" w:color="auto" w:fill="auto"/>
          </w:tcPr>
          <w:p w:rsidR="003F5904" w:rsidRPr="00AA0459" w:rsidRDefault="003F5904" w:rsidP="00061E05"/>
        </w:tc>
      </w:tr>
      <w:tr w:rsidR="003F5904" w:rsidRPr="00AA0459" w:rsidTr="000842CD">
        <w:tc>
          <w:tcPr>
            <w:tcW w:w="850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AA0459" w:rsidRDefault="003F5904" w:rsidP="00061E05">
            <w:r w:rsidRPr="00AA0459">
              <w:t>федеральный бюджет</w:t>
            </w:r>
          </w:p>
        </w:tc>
        <w:tc>
          <w:tcPr>
            <w:tcW w:w="101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850" w:type="dxa"/>
            <w:shd w:val="clear" w:color="auto" w:fill="auto"/>
          </w:tcPr>
          <w:p w:rsidR="003F5904" w:rsidRPr="00AA0459" w:rsidRDefault="003F5904" w:rsidP="00061E05"/>
        </w:tc>
      </w:tr>
      <w:tr w:rsidR="003F5904" w:rsidRPr="00AA0459" w:rsidTr="000842CD">
        <w:tc>
          <w:tcPr>
            <w:tcW w:w="850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AA0459" w:rsidRDefault="003F5904" w:rsidP="00061E05">
            <w:r w:rsidRPr="00AA0459">
              <w:t>бюджет автономного округа</w:t>
            </w:r>
          </w:p>
        </w:tc>
        <w:tc>
          <w:tcPr>
            <w:tcW w:w="101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850" w:type="dxa"/>
            <w:shd w:val="clear" w:color="auto" w:fill="auto"/>
          </w:tcPr>
          <w:p w:rsidR="003F5904" w:rsidRPr="00AA0459" w:rsidRDefault="003F5904" w:rsidP="00061E05"/>
        </w:tc>
      </w:tr>
      <w:tr w:rsidR="003F5904" w:rsidRPr="00AA0459" w:rsidTr="000842CD">
        <w:tc>
          <w:tcPr>
            <w:tcW w:w="850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AA0459" w:rsidRDefault="003F5904" w:rsidP="00061E05">
            <w:r w:rsidRPr="00AA0459">
              <w:t>местный бюджет</w:t>
            </w:r>
          </w:p>
        </w:tc>
        <w:tc>
          <w:tcPr>
            <w:tcW w:w="101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850" w:type="dxa"/>
            <w:shd w:val="clear" w:color="auto" w:fill="auto"/>
          </w:tcPr>
          <w:p w:rsidR="003F5904" w:rsidRPr="00AA0459" w:rsidRDefault="003F5904" w:rsidP="00061E05"/>
        </w:tc>
      </w:tr>
      <w:tr w:rsidR="003F5904" w:rsidRPr="00AA0459" w:rsidTr="000842CD">
        <w:tc>
          <w:tcPr>
            <w:tcW w:w="850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AA0459" w:rsidRDefault="003F5904" w:rsidP="00061E05">
            <w:r w:rsidRPr="00AA0459">
              <w:t>иные источники финансирования</w:t>
            </w:r>
          </w:p>
        </w:tc>
        <w:tc>
          <w:tcPr>
            <w:tcW w:w="101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850" w:type="dxa"/>
            <w:shd w:val="clear" w:color="auto" w:fill="auto"/>
          </w:tcPr>
          <w:p w:rsidR="003F5904" w:rsidRPr="00AA0459" w:rsidRDefault="003F5904" w:rsidP="00061E05"/>
        </w:tc>
      </w:tr>
      <w:tr w:rsidR="003F5904" w:rsidRPr="00AA0459" w:rsidTr="000842CD">
        <w:tc>
          <w:tcPr>
            <w:tcW w:w="10905" w:type="dxa"/>
            <w:gridSpan w:val="8"/>
            <w:shd w:val="clear" w:color="auto" w:fill="auto"/>
          </w:tcPr>
          <w:p w:rsidR="003F5904" w:rsidRPr="00AA0459" w:rsidRDefault="003F5904" w:rsidP="00061E05">
            <w:r w:rsidRPr="00AA0459">
              <w:t>и т.д.</w:t>
            </w:r>
          </w:p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850" w:type="dxa"/>
            <w:shd w:val="clear" w:color="auto" w:fill="auto"/>
          </w:tcPr>
          <w:p w:rsidR="003F5904" w:rsidRPr="00AA0459" w:rsidRDefault="003F5904" w:rsidP="00061E05"/>
        </w:tc>
      </w:tr>
      <w:tr w:rsidR="003F5904" w:rsidRPr="00AA0459" w:rsidTr="000842CD">
        <w:tc>
          <w:tcPr>
            <w:tcW w:w="13795" w:type="dxa"/>
            <w:gridSpan w:val="11"/>
            <w:shd w:val="clear" w:color="auto" w:fill="auto"/>
          </w:tcPr>
          <w:p w:rsidR="003F5904" w:rsidRPr="00AA0459" w:rsidRDefault="003F5904" w:rsidP="00061E05">
            <w:r w:rsidRPr="00AA0459">
              <w:t xml:space="preserve">Подпрограмма N </w:t>
            </w:r>
            <w:hyperlink w:anchor="P960" w:history="1">
              <w:r w:rsidRPr="00AA0459">
                <w:rPr>
                  <w:rStyle w:val="af1"/>
                </w:rPr>
                <w:t>*</w:t>
              </w:r>
            </w:hyperlink>
          </w:p>
        </w:tc>
      </w:tr>
      <w:tr w:rsidR="003F5904" w:rsidRPr="00AA0459" w:rsidTr="000842CD">
        <w:tc>
          <w:tcPr>
            <w:tcW w:w="850" w:type="dxa"/>
            <w:vMerge w:val="restart"/>
            <w:shd w:val="clear" w:color="auto" w:fill="auto"/>
          </w:tcPr>
          <w:p w:rsidR="003F5904" w:rsidRPr="00AA0459" w:rsidRDefault="003F5904" w:rsidP="00061E05">
            <w:r w:rsidRPr="00AA0459">
              <w:t>№ 1</w:t>
            </w:r>
          </w:p>
        </w:tc>
        <w:tc>
          <w:tcPr>
            <w:tcW w:w="2211" w:type="dxa"/>
            <w:vMerge w:val="restart"/>
            <w:shd w:val="clear" w:color="auto" w:fill="auto"/>
          </w:tcPr>
          <w:p w:rsidR="003F5904" w:rsidRPr="00AA0459" w:rsidRDefault="003F5904" w:rsidP="00061E05">
            <w:r w:rsidRPr="00AA0459">
              <w:t xml:space="preserve">Наименование основного мероприятия (номер показателя </w:t>
            </w:r>
            <w:r w:rsidR="00FD62CC" w:rsidRPr="00AA0459">
              <w:t>из таблицы 1) **</w:t>
            </w:r>
          </w:p>
        </w:tc>
        <w:tc>
          <w:tcPr>
            <w:tcW w:w="1725" w:type="dxa"/>
            <w:vMerge w:val="restart"/>
            <w:shd w:val="clear" w:color="auto" w:fill="auto"/>
          </w:tcPr>
          <w:p w:rsidR="003F5904" w:rsidRPr="00AA0459" w:rsidRDefault="003F5904" w:rsidP="00061E05"/>
        </w:tc>
        <w:tc>
          <w:tcPr>
            <w:tcW w:w="1928" w:type="dxa"/>
            <w:shd w:val="clear" w:color="auto" w:fill="auto"/>
          </w:tcPr>
          <w:p w:rsidR="003F5904" w:rsidRPr="00AA0459" w:rsidRDefault="003F5904" w:rsidP="00061E05">
            <w:r w:rsidRPr="00AA0459">
              <w:t>всего</w:t>
            </w:r>
          </w:p>
        </w:tc>
        <w:tc>
          <w:tcPr>
            <w:tcW w:w="101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850" w:type="dxa"/>
            <w:shd w:val="clear" w:color="auto" w:fill="auto"/>
          </w:tcPr>
          <w:p w:rsidR="003F5904" w:rsidRPr="00AA0459" w:rsidRDefault="003F5904" w:rsidP="00061E05"/>
        </w:tc>
      </w:tr>
      <w:tr w:rsidR="003F5904" w:rsidRPr="00AA0459" w:rsidTr="000842CD">
        <w:tc>
          <w:tcPr>
            <w:tcW w:w="850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AA0459" w:rsidRDefault="003F5904" w:rsidP="00061E05">
            <w:r w:rsidRPr="00AA0459">
              <w:t>федеральный бюджет</w:t>
            </w:r>
          </w:p>
        </w:tc>
        <w:tc>
          <w:tcPr>
            <w:tcW w:w="101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850" w:type="dxa"/>
            <w:shd w:val="clear" w:color="auto" w:fill="auto"/>
          </w:tcPr>
          <w:p w:rsidR="003F5904" w:rsidRPr="00AA0459" w:rsidRDefault="003F5904" w:rsidP="00061E05"/>
        </w:tc>
      </w:tr>
      <w:tr w:rsidR="003F5904" w:rsidRPr="00AA0459" w:rsidTr="000842CD">
        <w:tc>
          <w:tcPr>
            <w:tcW w:w="850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AA0459" w:rsidRDefault="003F5904" w:rsidP="00061E05">
            <w:r w:rsidRPr="00AA0459">
              <w:t>бюджет автономного округа</w:t>
            </w:r>
          </w:p>
        </w:tc>
        <w:tc>
          <w:tcPr>
            <w:tcW w:w="101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850" w:type="dxa"/>
            <w:shd w:val="clear" w:color="auto" w:fill="auto"/>
          </w:tcPr>
          <w:p w:rsidR="003F5904" w:rsidRPr="00AA0459" w:rsidRDefault="003F5904" w:rsidP="00061E05"/>
        </w:tc>
      </w:tr>
      <w:tr w:rsidR="003F5904" w:rsidRPr="00AA0459" w:rsidTr="000842CD">
        <w:tc>
          <w:tcPr>
            <w:tcW w:w="850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AA0459" w:rsidRDefault="003F5904" w:rsidP="00061E05">
            <w:r w:rsidRPr="00AA0459">
              <w:t>местный бюджет</w:t>
            </w:r>
          </w:p>
        </w:tc>
        <w:tc>
          <w:tcPr>
            <w:tcW w:w="101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850" w:type="dxa"/>
            <w:shd w:val="clear" w:color="auto" w:fill="auto"/>
          </w:tcPr>
          <w:p w:rsidR="003F5904" w:rsidRPr="00AA0459" w:rsidRDefault="003F5904" w:rsidP="00061E05"/>
        </w:tc>
      </w:tr>
      <w:tr w:rsidR="003F5904" w:rsidRPr="00AA0459" w:rsidTr="000842CD">
        <w:tc>
          <w:tcPr>
            <w:tcW w:w="850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AA0459" w:rsidRDefault="003F5904" w:rsidP="00061E05">
            <w:r w:rsidRPr="00AA0459">
              <w:t>иные источники финансирования</w:t>
            </w:r>
          </w:p>
        </w:tc>
        <w:tc>
          <w:tcPr>
            <w:tcW w:w="101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850" w:type="dxa"/>
            <w:shd w:val="clear" w:color="auto" w:fill="auto"/>
          </w:tcPr>
          <w:p w:rsidR="003F5904" w:rsidRPr="00AA0459" w:rsidRDefault="003F5904" w:rsidP="00061E05"/>
        </w:tc>
      </w:tr>
      <w:tr w:rsidR="003F5904" w:rsidRPr="00AA0459" w:rsidTr="000842CD">
        <w:tc>
          <w:tcPr>
            <w:tcW w:w="10905" w:type="dxa"/>
            <w:gridSpan w:val="8"/>
            <w:shd w:val="clear" w:color="auto" w:fill="auto"/>
          </w:tcPr>
          <w:p w:rsidR="003F5904" w:rsidRPr="00AA0459" w:rsidRDefault="003F5904" w:rsidP="00061E05">
            <w:r w:rsidRPr="00AA0459">
              <w:t>и т.д.</w:t>
            </w:r>
          </w:p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850" w:type="dxa"/>
            <w:shd w:val="clear" w:color="auto" w:fill="auto"/>
          </w:tcPr>
          <w:p w:rsidR="003F5904" w:rsidRPr="00AA0459" w:rsidRDefault="003F5904" w:rsidP="00061E05"/>
        </w:tc>
      </w:tr>
      <w:tr w:rsidR="003F5904" w:rsidRPr="00AA0459" w:rsidTr="000842CD">
        <w:tc>
          <w:tcPr>
            <w:tcW w:w="3061" w:type="dxa"/>
            <w:gridSpan w:val="2"/>
            <w:vMerge w:val="restart"/>
            <w:shd w:val="clear" w:color="auto" w:fill="auto"/>
          </w:tcPr>
          <w:p w:rsidR="003F5904" w:rsidRPr="00AA0459" w:rsidRDefault="003F5904" w:rsidP="00061E05">
            <w:r w:rsidRPr="00AA0459">
              <w:t>Всего по муниципальной программе:</w:t>
            </w:r>
          </w:p>
        </w:tc>
        <w:tc>
          <w:tcPr>
            <w:tcW w:w="1725" w:type="dxa"/>
            <w:vMerge w:val="restart"/>
            <w:shd w:val="clear" w:color="auto" w:fill="auto"/>
          </w:tcPr>
          <w:p w:rsidR="003F5904" w:rsidRPr="00AA0459" w:rsidRDefault="003F5904" w:rsidP="00061E05"/>
        </w:tc>
        <w:tc>
          <w:tcPr>
            <w:tcW w:w="1928" w:type="dxa"/>
            <w:shd w:val="clear" w:color="auto" w:fill="auto"/>
          </w:tcPr>
          <w:p w:rsidR="003F5904" w:rsidRPr="00AA0459" w:rsidRDefault="003F5904" w:rsidP="00061E05">
            <w:r w:rsidRPr="00AA0459">
              <w:t>всего</w:t>
            </w:r>
          </w:p>
        </w:tc>
        <w:tc>
          <w:tcPr>
            <w:tcW w:w="101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850" w:type="dxa"/>
            <w:shd w:val="clear" w:color="auto" w:fill="auto"/>
          </w:tcPr>
          <w:p w:rsidR="003F5904" w:rsidRPr="00AA0459" w:rsidRDefault="003F5904" w:rsidP="00061E05"/>
        </w:tc>
      </w:tr>
      <w:tr w:rsidR="003F5904" w:rsidRPr="00AA0459" w:rsidTr="000842CD">
        <w:tc>
          <w:tcPr>
            <w:tcW w:w="3061" w:type="dxa"/>
            <w:gridSpan w:val="2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AA0459" w:rsidRDefault="003F5904" w:rsidP="00061E05">
            <w:r w:rsidRPr="00AA0459">
              <w:t>федеральный бюджет</w:t>
            </w:r>
          </w:p>
        </w:tc>
        <w:tc>
          <w:tcPr>
            <w:tcW w:w="101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850" w:type="dxa"/>
            <w:shd w:val="clear" w:color="auto" w:fill="auto"/>
          </w:tcPr>
          <w:p w:rsidR="003F5904" w:rsidRPr="00AA0459" w:rsidRDefault="003F5904" w:rsidP="00061E05"/>
        </w:tc>
      </w:tr>
      <w:tr w:rsidR="003F5904" w:rsidRPr="00AA0459" w:rsidTr="000842CD">
        <w:tc>
          <w:tcPr>
            <w:tcW w:w="3061" w:type="dxa"/>
            <w:gridSpan w:val="2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AA0459" w:rsidRDefault="003F5904" w:rsidP="00061E05">
            <w:r w:rsidRPr="00AA0459">
              <w:t>бюджет автономного округа</w:t>
            </w:r>
          </w:p>
        </w:tc>
        <w:tc>
          <w:tcPr>
            <w:tcW w:w="101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850" w:type="dxa"/>
            <w:shd w:val="clear" w:color="auto" w:fill="auto"/>
          </w:tcPr>
          <w:p w:rsidR="003F5904" w:rsidRPr="00AA0459" w:rsidRDefault="003F5904" w:rsidP="00061E05"/>
        </w:tc>
      </w:tr>
      <w:tr w:rsidR="003F5904" w:rsidRPr="00AA0459" w:rsidTr="000842CD">
        <w:tc>
          <w:tcPr>
            <w:tcW w:w="3061" w:type="dxa"/>
            <w:gridSpan w:val="2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AA0459" w:rsidRDefault="003F5904" w:rsidP="00061E05">
            <w:r w:rsidRPr="00AA0459">
              <w:t>местный бюджет</w:t>
            </w:r>
          </w:p>
        </w:tc>
        <w:tc>
          <w:tcPr>
            <w:tcW w:w="101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850" w:type="dxa"/>
            <w:shd w:val="clear" w:color="auto" w:fill="auto"/>
          </w:tcPr>
          <w:p w:rsidR="003F5904" w:rsidRPr="00AA0459" w:rsidRDefault="003F5904" w:rsidP="00061E05"/>
        </w:tc>
      </w:tr>
      <w:tr w:rsidR="003F5904" w:rsidRPr="00AA0459" w:rsidTr="000842CD">
        <w:tc>
          <w:tcPr>
            <w:tcW w:w="3061" w:type="dxa"/>
            <w:gridSpan w:val="2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AA0459" w:rsidRDefault="003F5904" w:rsidP="00061E05">
            <w:r w:rsidRPr="00AA0459">
              <w:t>иные источники финансирования</w:t>
            </w:r>
          </w:p>
        </w:tc>
        <w:tc>
          <w:tcPr>
            <w:tcW w:w="101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850" w:type="dxa"/>
            <w:shd w:val="clear" w:color="auto" w:fill="auto"/>
          </w:tcPr>
          <w:p w:rsidR="003F5904" w:rsidRPr="00AA0459" w:rsidRDefault="003F5904" w:rsidP="00061E05"/>
        </w:tc>
      </w:tr>
      <w:tr w:rsidR="003F5904" w:rsidRPr="00AA0459" w:rsidTr="000842CD">
        <w:tc>
          <w:tcPr>
            <w:tcW w:w="3061" w:type="dxa"/>
            <w:gridSpan w:val="2"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  <w:r w:rsidRPr="00AA0459">
              <w:t>В том числе:</w:t>
            </w:r>
          </w:p>
        </w:tc>
        <w:tc>
          <w:tcPr>
            <w:tcW w:w="1725" w:type="dxa"/>
            <w:shd w:val="clear" w:color="auto" w:fill="auto"/>
          </w:tcPr>
          <w:p w:rsidR="003F5904" w:rsidRPr="00AA0459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AA0459" w:rsidRDefault="003F5904" w:rsidP="00061E05"/>
        </w:tc>
        <w:tc>
          <w:tcPr>
            <w:tcW w:w="101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77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1020" w:type="dxa"/>
            <w:shd w:val="clear" w:color="auto" w:fill="auto"/>
          </w:tcPr>
          <w:p w:rsidR="003F5904" w:rsidRPr="00AA0459" w:rsidRDefault="003F5904" w:rsidP="00061E05"/>
        </w:tc>
        <w:tc>
          <w:tcPr>
            <w:tcW w:w="850" w:type="dxa"/>
            <w:shd w:val="clear" w:color="auto" w:fill="auto"/>
          </w:tcPr>
          <w:p w:rsidR="003F5904" w:rsidRPr="00AA0459" w:rsidRDefault="003F5904" w:rsidP="00061E05"/>
        </w:tc>
      </w:tr>
      <w:tr w:rsidR="003F5904" w:rsidRPr="00061E05" w:rsidTr="000842CD">
        <w:tc>
          <w:tcPr>
            <w:tcW w:w="3061" w:type="dxa"/>
            <w:gridSpan w:val="2"/>
            <w:vMerge w:val="restart"/>
            <w:shd w:val="clear" w:color="auto" w:fill="auto"/>
          </w:tcPr>
          <w:p w:rsidR="003F5904" w:rsidRPr="00AA0459" w:rsidRDefault="003F5904" w:rsidP="00061E05">
            <w:r w:rsidRPr="00AA0459"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725" w:type="dxa"/>
            <w:vMerge w:val="restart"/>
            <w:shd w:val="clear" w:color="auto" w:fill="auto"/>
          </w:tcPr>
          <w:p w:rsidR="003F5904" w:rsidRPr="00AA0459" w:rsidRDefault="003F5904" w:rsidP="00061E05"/>
        </w:tc>
        <w:tc>
          <w:tcPr>
            <w:tcW w:w="1928" w:type="dxa"/>
            <w:shd w:val="clear" w:color="auto" w:fill="auto"/>
          </w:tcPr>
          <w:p w:rsidR="003F5904" w:rsidRPr="00061E05" w:rsidRDefault="003F5904" w:rsidP="00061E05">
            <w:r w:rsidRPr="00AA0459">
              <w:t>всего</w:t>
            </w:r>
          </w:p>
        </w:tc>
        <w:tc>
          <w:tcPr>
            <w:tcW w:w="101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850" w:type="dxa"/>
            <w:shd w:val="clear" w:color="auto" w:fill="auto"/>
          </w:tcPr>
          <w:p w:rsidR="003F5904" w:rsidRPr="00061E05" w:rsidRDefault="003F5904" w:rsidP="00061E05"/>
        </w:tc>
      </w:tr>
      <w:tr w:rsidR="003F5904" w:rsidRPr="00061E05" w:rsidTr="000842CD">
        <w:tc>
          <w:tcPr>
            <w:tcW w:w="3061" w:type="dxa"/>
            <w:gridSpan w:val="2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061E05" w:rsidRDefault="003F5904" w:rsidP="00061E05">
            <w:r w:rsidRPr="00061E05">
              <w:t>федеральный бюджет</w:t>
            </w:r>
          </w:p>
        </w:tc>
        <w:tc>
          <w:tcPr>
            <w:tcW w:w="101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850" w:type="dxa"/>
            <w:shd w:val="clear" w:color="auto" w:fill="auto"/>
          </w:tcPr>
          <w:p w:rsidR="003F5904" w:rsidRPr="00061E05" w:rsidRDefault="003F5904" w:rsidP="00061E05"/>
        </w:tc>
      </w:tr>
      <w:tr w:rsidR="003F5904" w:rsidRPr="00061E05" w:rsidTr="000842CD">
        <w:tc>
          <w:tcPr>
            <w:tcW w:w="3061" w:type="dxa"/>
            <w:gridSpan w:val="2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061E05" w:rsidRDefault="003F5904" w:rsidP="00061E05">
            <w:r w:rsidRPr="00061E05">
              <w:t>бюджет автономного округа</w:t>
            </w:r>
          </w:p>
        </w:tc>
        <w:tc>
          <w:tcPr>
            <w:tcW w:w="101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850" w:type="dxa"/>
            <w:shd w:val="clear" w:color="auto" w:fill="auto"/>
          </w:tcPr>
          <w:p w:rsidR="003F5904" w:rsidRPr="00061E05" w:rsidRDefault="003F5904" w:rsidP="00061E05"/>
        </w:tc>
      </w:tr>
      <w:tr w:rsidR="003F5904" w:rsidRPr="00061E05" w:rsidTr="000842CD">
        <w:tc>
          <w:tcPr>
            <w:tcW w:w="3061" w:type="dxa"/>
            <w:gridSpan w:val="2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061E05" w:rsidRDefault="003F5904" w:rsidP="00061E05">
            <w:r w:rsidRPr="00061E05">
              <w:t>местный бюджет</w:t>
            </w:r>
          </w:p>
        </w:tc>
        <w:tc>
          <w:tcPr>
            <w:tcW w:w="101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850" w:type="dxa"/>
            <w:shd w:val="clear" w:color="auto" w:fill="auto"/>
          </w:tcPr>
          <w:p w:rsidR="003F5904" w:rsidRPr="00061E05" w:rsidRDefault="003F5904" w:rsidP="00061E05"/>
        </w:tc>
      </w:tr>
      <w:tr w:rsidR="003F5904" w:rsidRPr="00061E05" w:rsidTr="000842CD">
        <w:tc>
          <w:tcPr>
            <w:tcW w:w="3061" w:type="dxa"/>
            <w:gridSpan w:val="2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061E05" w:rsidRDefault="003F5904" w:rsidP="00061E05">
            <w:r w:rsidRPr="00061E05">
              <w:t>иные источники финансирования</w:t>
            </w:r>
          </w:p>
        </w:tc>
        <w:tc>
          <w:tcPr>
            <w:tcW w:w="101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850" w:type="dxa"/>
            <w:shd w:val="clear" w:color="auto" w:fill="auto"/>
          </w:tcPr>
          <w:p w:rsidR="003F5904" w:rsidRPr="00061E05" w:rsidRDefault="003F5904" w:rsidP="00061E05"/>
        </w:tc>
      </w:tr>
      <w:tr w:rsidR="003F5904" w:rsidRPr="00061E05" w:rsidTr="000842CD">
        <w:tc>
          <w:tcPr>
            <w:tcW w:w="3061" w:type="dxa"/>
            <w:gridSpan w:val="2"/>
            <w:vMerge w:val="restart"/>
            <w:shd w:val="clear" w:color="auto" w:fill="auto"/>
          </w:tcPr>
          <w:p w:rsidR="003F5904" w:rsidRPr="00061E05" w:rsidRDefault="003F5904" w:rsidP="00061E05">
            <w:r w:rsidRPr="00061E05">
              <w:t>Прочие расходы</w:t>
            </w:r>
          </w:p>
        </w:tc>
        <w:tc>
          <w:tcPr>
            <w:tcW w:w="1725" w:type="dxa"/>
            <w:vMerge w:val="restart"/>
            <w:shd w:val="clear" w:color="auto" w:fill="auto"/>
          </w:tcPr>
          <w:p w:rsidR="003F5904" w:rsidRPr="00061E05" w:rsidRDefault="003F5904" w:rsidP="00061E05"/>
        </w:tc>
        <w:tc>
          <w:tcPr>
            <w:tcW w:w="1928" w:type="dxa"/>
            <w:shd w:val="clear" w:color="auto" w:fill="auto"/>
          </w:tcPr>
          <w:p w:rsidR="003F5904" w:rsidRPr="00061E05" w:rsidRDefault="003F5904" w:rsidP="00061E05">
            <w:r w:rsidRPr="00061E05">
              <w:t>всего</w:t>
            </w:r>
          </w:p>
        </w:tc>
        <w:tc>
          <w:tcPr>
            <w:tcW w:w="101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850" w:type="dxa"/>
            <w:shd w:val="clear" w:color="auto" w:fill="auto"/>
          </w:tcPr>
          <w:p w:rsidR="003F5904" w:rsidRPr="00061E05" w:rsidRDefault="003F5904" w:rsidP="00061E05"/>
        </w:tc>
      </w:tr>
      <w:tr w:rsidR="003F5904" w:rsidRPr="00061E05" w:rsidTr="000842CD">
        <w:tc>
          <w:tcPr>
            <w:tcW w:w="3061" w:type="dxa"/>
            <w:gridSpan w:val="2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061E05" w:rsidRDefault="003F5904" w:rsidP="00061E05">
            <w:r w:rsidRPr="00061E05">
              <w:t>федеральный бюджет</w:t>
            </w:r>
          </w:p>
        </w:tc>
        <w:tc>
          <w:tcPr>
            <w:tcW w:w="101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850" w:type="dxa"/>
            <w:shd w:val="clear" w:color="auto" w:fill="auto"/>
          </w:tcPr>
          <w:p w:rsidR="003F5904" w:rsidRPr="00061E05" w:rsidRDefault="003F5904" w:rsidP="00061E05"/>
        </w:tc>
      </w:tr>
      <w:tr w:rsidR="003F5904" w:rsidRPr="00061E05" w:rsidTr="000842CD">
        <w:tc>
          <w:tcPr>
            <w:tcW w:w="3061" w:type="dxa"/>
            <w:gridSpan w:val="2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061E05" w:rsidRDefault="003F5904" w:rsidP="00061E05">
            <w:r w:rsidRPr="00061E05">
              <w:t>бюджет автономного округа</w:t>
            </w:r>
          </w:p>
        </w:tc>
        <w:tc>
          <w:tcPr>
            <w:tcW w:w="101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850" w:type="dxa"/>
            <w:shd w:val="clear" w:color="auto" w:fill="auto"/>
          </w:tcPr>
          <w:p w:rsidR="003F5904" w:rsidRPr="00061E05" w:rsidRDefault="003F5904" w:rsidP="00061E05"/>
        </w:tc>
      </w:tr>
      <w:tr w:rsidR="003F5904" w:rsidRPr="00061E05" w:rsidTr="000842CD">
        <w:tc>
          <w:tcPr>
            <w:tcW w:w="3061" w:type="dxa"/>
            <w:gridSpan w:val="2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061E05" w:rsidRDefault="003F5904" w:rsidP="00061E05">
            <w:r w:rsidRPr="00061E05">
              <w:t>местный бюджет</w:t>
            </w:r>
          </w:p>
        </w:tc>
        <w:tc>
          <w:tcPr>
            <w:tcW w:w="101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850" w:type="dxa"/>
            <w:shd w:val="clear" w:color="auto" w:fill="auto"/>
          </w:tcPr>
          <w:p w:rsidR="003F5904" w:rsidRPr="00061E05" w:rsidRDefault="003F5904" w:rsidP="00061E05"/>
        </w:tc>
      </w:tr>
      <w:tr w:rsidR="003F5904" w:rsidRPr="00061E05" w:rsidTr="000842CD">
        <w:tc>
          <w:tcPr>
            <w:tcW w:w="3061" w:type="dxa"/>
            <w:gridSpan w:val="2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061E05" w:rsidRDefault="003F5904" w:rsidP="00061E05">
            <w:r w:rsidRPr="00061E05">
              <w:t>иные источники финансирования</w:t>
            </w:r>
          </w:p>
        </w:tc>
        <w:tc>
          <w:tcPr>
            <w:tcW w:w="101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850" w:type="dxa"/>
            <w:shd w:val="clear" w:color="auto" w:fill="auto"/>
          </w:tcPr>
          <w:p w:rsidR="003F5904" w:rsidRPr="00061E05" w:rsidRDefault="003F5904" w:rsidP="00061E05"/>
        </w:tc>
      </w:tr>
      <w:tr w:rsidR="003F5904" w:rsidRPr="00061E05" w:rsidTr="000842CD">
        <w:tc>
          <w:tcPr>
            <w:tcW w:w="3061" w:type="dxa"/>
            <w:gridSpan w:val="2"/>
            <w:shd w:val="clear" w:color="auto" w:fill="auto"/>
          </w:tcPr>
          <w:p w:rsidR="003F5904" w:rsidRPr="00061E05" w:rsidRDefault="003F5904" w:rsidP="00061E05">
            <w:r w:rsidRPr="00061E05">
              <w:t>В том числе:</w:t>
            </w:r>
          </w:p>
        </w:tc>
        <w:tc>
          <w:tcPr>
            <w:tcW w:w="1725" w:type="dxa"/>
            <w:shd w:val="clear" w:color="auto" w:fill="auto"/>
          </w:tcPr>
          <w:p w:rsidR="003F5904" w:rsidRPr="00061E05" w:rsidRDefault="003F5904" w:rsidP="00061E05"/>
        </w:tc>
        <w:tc>
          <w:tcPr>
            <w:tcW w:w="1928" w:type="dxa"/>
            <w:shd w:val="clear" w:color="auto" w:fill="auto"/>
          </w:tcPr>
          <w:p w:rsidR="003F5904" w:rsidRPr="00061E05" w:rsidRDefault="003F5904" w:rsidP="00061E05"/>
        </w:tc>
        <w:tc>
          <w:tcPr>
            <w:tcW w:w="101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850" w:type="dxa"/>
            <w:shd w:val="clear" w:color="auto" w:fill="auto"/>
          </w:tcPr>
          <w:p w:rsidR="003F5904" w:rsidRPr="00061E05" w:rsidRDefault="003F5904" w:rsidP="00061E05"/>
        </w:tc>
      </w:tr>
      <w:tr w:rsidR="003F5904" w:rsidRPr="00061E05" w:rsidTr="000842CD">
        <w:tc>
          <w:tcPr>
            <w:tcW w:w="3061" w:type="dxa"/>
            <w:gridSpan w:val="2"/>
            <w:vMerge w:val="restart"/>
            <w:shd w:val="clear" w:color="auto" w:fill="auto"/>
          </w:tcPr>
          <w:p w:rsidR="003F5904" w:rsidRPr="00061E05" w:rsidRDefault="003F5904" w:rsidP="00061E05">
            <w:r w:rsidRPr="00061E05">
              <w:t xml:space="preserve">Ответственный исполнитель </w:t>
            </w:r>
          </w:p>
        </w:tc>
        <w:tc>
          <w:tcPr>
            <w:tcW w:w="1725" w:type="dxa"/>
            <w:vMerge w:val="restart"/>
            <w:shd w:val="clear" w:color="auto" w:fill="auto"/>
          </w:tcPr>
          <w:p w:rsidR="003F5904" w:rsidRPr="00061E05" w:rsidRDefault="003F5904" w:rsidP="00061E05"/>
        </w:tc>
        <w:tc>
          <w:tcPr>
            <w:tcW w:w="1928" w:type="dxa"/>
            <w:shd w:val="clear" w:color="auto" w:fill="auto"/>
          </w:tcPr>
          <w:p w:rsidR="003F5904" w:rsidRPr="00061E05" w:rsidRDefault="003F5904" w:rsidP="00061E05">
            <w:r w:rsidRPr="00061E05">
              <w:t>всего</w:t>
            </w:r>
          </w:p>
        </w:tc>
        <w:tc>
          <w:tcPr>
            <w:tcW w:w="101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850" w:type="dxa"/>
            <w:shd w:val="clear" w:color="auto" w:fill="auto"/>
          </w:tcPr>
          <w:p w:rsidR="003F5904" w:rsidRPr="00061E05" w:rsidRDefault="003F5904" w:rsidP="00061E05"/>
        </w:tc>
      </w:tr>
      <w:tr w:rsidR="003F5904" w:rsidRPr="00061E05" w:rsidTr="000842CD">
        <w:tc>
          <w:tcPr>
            <w:tcW w:w="3061" w:type="dxa"/>
            <w:gridSpan w:val="2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061E05" w:rsidRDefault="003F5904" w:rsidP="00061E05">
            <w:r w:rsidRPr="00061E05">
              <w:t>федеральный бюджет</w:t>
            </w:r>
          </w:p>
        </w:tc>
        <w:tc>
          <w:tcPr>
            <w:tcW w:w="101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850" w:type="dxa"/>
            <w:shd w:val="clear" w:color="auto" w:fill="auto"/>
          </w:tcPr>
          <w:p w:rsidR="003F5904" w:rsidRPr="00061E05" w:rsidRDefault="003F5904" w:rsidP="00061E05"/>
        </w:tc>
      </w:tr>
      <w:tr w:rsidR="003F5904" w:rsidRPr="00061E05" w:rsidTr="000842CD">
        <w:tc>
          <w:tcPr>
            <w:tcW w:w="3061" w:type="dxa"/>
            <w:gridSpan w:val="2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061E05" w:rsidRDefault="003F5904" w:rsidP="00061E05">
            <w:r w:rsidRPr="00061E05">
              <w:t>бюджет автономного округа</w:t>
            </w:r>
          </w:p>
        </w:tc>
        <w:tc>
          <w:tcPr>
            <w:tcW w:w="101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850" w:type="dxa"/>
            <w:shd w:val="clear" w:color="auto" w:fill="auto"/>
          </w:tcPr>
          <w:p w:rsidR="003F5904" w:rsidRPr="00061E05" w:rsidRDefault="003F5904" w:rsidP="00061E05"/>
        </w:tc>
      </w:tr>
      <w:tr w:rsidR="003F5904" w:rsidRPr="00061E05" w:rsidTr="000842CD">
        <w:tc>
          <w:tcPr>
            <w:tcW w:w="3061" w:type="dxa"/>
            <w:gridSpan w:val="2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061E05" w:rsidRDefault="003F5904" w:rsidP="00061E05">
            <w:r w:rsidRPr="00061E05">
              <w:t>местный бюджет</w:t>
            </w:r>
          </w:p>
        </w:tc>
        <w:tc>
          <w:tcPr>
            <w:tcW w:w="101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850" w:type="dxa"/>
            <w:shd w:val="clear" w:color="auto" w:fill="auto"/>
          </w:tcPr>
          <w:p w:rsidR="003F5904" w:rsidRPr="00061E05" w:rsidRDefault="003F5904" w:rsidP="00061E05"/>
        </w:tc>
      </w:tr>
      <w:tr w:rsidR="003F5904" w:rsidRPr="00061E05" w:rsidTr="000842CD">
        <w:tc>
          <w:tcPr>
            <w:tcW w:w="3061" w:type="dxa"/>
            <w:gridSpan w:val="2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061E05" w:rsidRDefault="003F5904" w:rsidP="00061E05">
            <w:r w:rsidRPr="00061E05">
              <w:t>иные источники финансирования</w:t>
            </w:r>
          </w:p>
        </w:tc>
        <w:tc>
          <w:tcPr>
            <w:tcW w:w="101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850" w:type="dxa"/>
            <w:shd w:val="clear" w:color="auto" w:fill="auto"/>
          </w:tcPr>
          <w:p w:rsidR="003F5904" w:rsidRPr="00061E05" w:rsidRDefault="003F5904" w:rsidP="00061E05"/>
        </w:tc>
      </w:tr>
      <w:tr w:rsidR="003F5904" w:rsidRPr="00061E05" w:rsidTr="000842CD">
        <w:tc>
          <w:tcPr>
            <w:tcW w:w="3061" w:type="dxa"/>
            <w:gridSpan w:val="2"/>
            <w:vMerge w:val="restart"/>
            <w:shd w:val="clear" w:color="auto" w:fill="auto"/>
          </w:tcPr>
          <w:p w:rsidR="003F5904" w:rsidRPr="00061E05" w:rsidRDefault="003F5904" w:rsidP="00061E05">
            <w:r w:rsidRPr="00061E05">
              <w:t xml:space="preserve">Соисполнитель 1 </w:t>
            </w:r>
          </w:p>
        </w:tc>
        <w:tc>
          <w:tcPr>
            <w:tcW w:w="1725" w:type="dxa"/>
            <w:vMerge w:val="restart"/>
            <w:shd w:val="clear" w:color="auto" w:fill="auto"/>
          </w:tcPr>
          <w:p w:rsidR="003F5904" w:rsidRPr="00061E05" w:rsidRDefault="003F5904" w:rsidP="00061E05"/>
        </w:tc>
        <w:tc>
          <w:tcPr>
            <w:tcW w:w="1928" w:type="dxa"/>
            <w:shd w:val="clear" w:color="auto" w:fill="auto"/>
          </w:tcPr>
          <w:p w:rsidR="003F5904" w:rsidRPr="00061E05" w:rsidRDefault="003F5904" w:rsidP="00061E05">
            <w:r w:rsidRPr="00061E05">
              <w:t>всего</w:t>
            </w:r>
          </w:p>
        </w:tc>
        <w:tc>
          <w:tcPr>
            <w:tcW w:w="101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850" w:type="dxa"/>
            <w:shd w:val="clear" w:color="auto" w:fill="auto"/>
          </w:tcPr>
          <w:p w:rsidR="003F5904" w:rsidRPr="00061E05" w:rsidRDefault="003F5904" w:rsidP="00061E05"/>
        </w:tc>
      </w:tr>
      <w:tr w:rsidR="003F5904" w:rsidRPr="00061E05" w:rsidTr="000842CD">
        <w:tc>
          <w:tcPr>
            <w:tcW w:w="3061" w:type="dxa"/>
            <w:gridSpan w:val="2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061E05" w:rsidRDefault="003F5904" w:rsidP="00061E05">
            <w:r w:rsidRPr="00061E05">
              <w:t>федеральный бюджет</w:t>
            </w:r>
          </w:p>
        </w:tc>
        <w:tc>
          <w:tcPr>
            <w:tcW w:w="101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850" w:type="dxa"/>
            <w:shd w:val="clear" w:color="auto" w:fill="auto"/>
          </w:tcPr>
          <w:p w:rsidR="003F5904" w:rsidRPr="00061E05" w:rsidRDefault="003F5904" w:rsidP="00061E05"/>
        </w:tc>
      </w:tr>
      <w:tr w:rsidR="003F5904" w:rsidRPr="00061E05" w:rsidTr="000842CD">
        <w:tc>
          <w:tcPr>
            <w:tcW w:w="3061" w:type="dxa"/>
            <w:gridSpan w:val="2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061E05" w:rsidRDefault="003F5904" w:rsidP="00061E05">
            <w:r w:rsidRPr="00061E05">
              <w:t>бюджет автономного округа</w:t>
            </w:r>
          </w:p>
        </w:tc>
        <w:tc>
          <w:tcPr>
            <w:tcW w:w="101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850" w:type="dxa"/>
            <w:shd w:val="clear" w:color="auto" w:fill="auto"/>
          </w:tcPr>
          <w:p w:rsidR="003F5904" w:rsidRPr="00061E05" w:rsidRDefault="003F5904" w:rsidP="00061E05"/>
        </w:tc>
      </w:tr>
      <w:tr w:rsidR="003F5904" w:rsidRPr="00061E05" w:rsidTr="000842CD">
        <w:tc>
          <w:tcPr>
            <w:tcW w:w="3061" w:type="dxa"/>
            <w:gridSpan w:val="2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061E05" w:rsidRDefault="003F5904" w:rsidP="00061E05">
            <w:r w:rsidRPr="00061E05">
              <w:t>местный бюджет</w:t>
            </w:r>
          </w:p>
        </w:tc>
        <w:tc>
          <w:tcPr>
            <w:tcW w:w="101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850" w:type="dxa"/>
            <w:shd w:val="clear" w:color="auto" w:fill="auto"/>
          </w:tcPr>
          <w:p w:rsidR="003F5904" w:rsidRPr="00061E05" w:rsidRDefault="003F5904" w:rsidP="00061E05"/>
        </w:tc>
      </w:tr>
      <w:tr w:rsidR="003F5904" w:rsidRPr="00061E05" w:rsidTr="000842CD">
        <w:tc>
          <w:tcPr>
            <w:tcW w:w="3061" w:type="dxa"/>
            <w:gridSpan w:val="2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061E05" w:rsidRDefault="003F5904" w:rsidP="00061E05">
            <w:r w:rsidRPr="00061E05">
              <w:t>иные источники финансирования</w:t>
            </w:r>
          </w:p>
        </w:tc>
        <w:tc>
          <w:tcPr>
            <w:tcW w:w="101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850" w:type="dxa"/>
            <w:shd w:val="clear" w:color="auto" w:fill="auto"/>
          </w:tcPr>
          <w:p w:rsidR="003F5904" w:rsidRPr="00061E05" w:rsidRDefault="003F5904" w:rsidP="00061E05"/>
        </w:tc>
      </w:tr>
      <w:tr w:rsidR="003F5904" w:rsidRPr="00061E05" w:rsidTr="000842CD">
        <w:tc>
          <w:tcPr>
            <w:tcW w:w="3061" w:type="dxa"/>
            <w:gridSpan w:val="2"/>
            <w:vMerge w:val="restart"/>
            <w:shd w:val="clear" w:color="auto" w:fill="auto"/>
          </w:tcPr>
          <w:p w:rsidR="003F5904" w:rsidRPr="00061E05" w:rsidRDefault="003F5904" w:rsidP="00061E05">
            <w:r w:rsidRPr="00061E05">
              <w:t xml:space="preserve">Соисполнитель 2 </w:t>
            </w:r>
          </w:p>
        </w:tc>
        <w:tc>
          <w:tcPr>
            <w:tcW w:w="1725" w:type="dxa"/>
            <w:vMerge w:val="restart"/>
            <w:shd w:val="clear" w:color="auto" w:fill="auto"/>
          </w:tcPr>
          <w:p w:rsidR="003F5904" w:rsidRPr="00061E05" w:rsidRDefault="003F5904" w:rsidP="00061E05"/>
        </w:tc>
        <w:tc>
          <w:tcPr>
            <w:tcW w:w="1928" w:type="dxa"/>
            <w:shd w:val="clear" w:color="auto" w:fill="auto"/>
          </w:tcPr>
          <w:p w:rsidR="003F5904" w:rsidRPr="00061E05" w:rsidRDefault="003F5904" w:rsidP="00061E05">
            <w:r w:rsidRPr="00061E05">
              <w:t>всего</w:t>
            </w:r>
          </w:p>
        </w:tc>
        <w:tc>
          <w:tcPr>
            <w:tcW w:w="101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850" w:type="dxa"/>
            <w:shd w:val="clear" w:color="auto" w:fill="auto"/>
          </w:tcPr>
          <w:p w:rsidR="003F5904" w:rsidRPr="00061E05" w:rsidRDefault="003F5904" w:rsidP="00061E05"/>
        </w:tc>
      </w:tr>
      <w:tr w:rsidR="003F5904" w:rsidRPr="00061E05" w:rsidTr="000842CD">
        <w:tc>
          <w:tcPr>
            <w:tcW w:w="3061" w:type="dxa"/>
            <w:gridSpan w:val="2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061E05" w:rsidRDefault="003F5904" w:rsidP="00061E05">
            <w:r w:rsidRPr="00061E05">
              <w:t>федеральный бюджет</w:t>
            </w:r>
          </w:p>
        </w:tc>
        <w:tc>
          <w:tcPr>
            <w:tcW w:w="101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850" w:type="dxa"/>
            <w:shd w:val="clear" w:color="auto" w:fill="auto"/>
          </w:tcPr>
          <w:p w:rsidR="003F5904" w:rsidRPr="00061E05" w:rsidRDefault="003F5904" w:rsidP="00061E05"/>
        </w:tc>
      </w:tr>
      <w:tr w:rsidR="003F5904" w:rsidRPr="00061E05" w:rsidTr="000842CD">
        <w:tc>
          <w:tcPr>
            <w:tcW w:w="3061" w:type="dxa"/>
            <w:gridSpan w:val="2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061E05" w:rsidRDefault="003F5904" w:rsidP="00061E05">
            <w:r w:rsidRPr="00061E05">
              <w:t>бюджет автономного округа</w:t>
            </w:r>
          </w:p>
        </w:tc>
        <w:tc>
          <w:tcPr>
            <w:tcW w:w="101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850" w:type="dxa"/>
            <w:shd w:val="clear" w:color="auto" w:fill="auto"/>
          </w:tcPr>
          <w:p w:rsidR="003F5904" w:rsidRPr="00061E05" w:rsidRDefault="003F5904" w:rsidP="00061E05"/>
        </w:tc>
      </w:tr>
      <w:tr w:rsidR="003F5904" w:rsidRPr="00061E05" w:rsidTr="000842CD">
        <w:tc>
          <w:tcPr>
            <w:tcW w:w="3061" w:type="dxa"/>
            <w:gridSpan w:val="2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061E05" w:rsidRDefault="003F5904" w:rsidP="00061E05">
            <w:r w:rsidRPr="00061E05">
              <w:t>местный бюджет</w:t>
            </w:r>
          </w:p>
        </w:tc>
        <w:tc>
          <w:tcPr>
            <w:tcW w:w="101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850" w:type="dxa"/>
            <w:shd w:val="clear" w:color="auto" w:fill="auto"/>
          </w:tcPr>
          <w:p w:rsidR="003F5904" w:rsidRPr="00061E05" w:rsidRDefault="003F5904" w:rsidP="00061E05"/>
        </w:tc>
      </w:tr>
      <w:tr w:rsidR="003F5904" w:rsidRPr="00061E05" w:rsidTr="000842CD">
        <w:tc>
          <w:tcPr>
            <w:tcW w:w="3061" w:type="dxa"/>
            <w:gridSpan w:val="2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725" w:type="dxa"/>
            <w:vMerge/>
            <w:shd w:val="clear" w:color="auto" w:fill="auto"/>
          </w:tcPr>
          <w:p w:rsidR="003F5904" w:rsidRPr="00061E05" w:rsidRDefault="003F5904" w:rsidP="00061E05">
            <w:pPr>
              <w:rPr>
                <w:rFonts w:eastAsia="Calibri"/>
              </w:rPr>
            </w:pPr>
          </w:p>
        </w:tc>
        <w:tc>
          <w:tcPr>
            <w:tcW w:w="1928" w:type="dxa"/>
            <w:shd w:val="clear" w:color="auto" w:fill="auto"/>
          </w:tcPr>
          <w:p w:rsidR="003F5904" w:rsidRPr="00061E05" w:rsidRDefault="003F5904" w:rsidP="00061E05">
            <w:r w:rsidRPr="00061E05">
              <w:t>иные источники финансирования</w:t>
            </w:r>
          </w:p>
        </w:tc>
        <w:tc>
          <w:tcPr>
            <w:tcW w:w="101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850" w:type="dxa"/>
            <w:shd w:val="clear" w:color="auto" w:fill="auto"/>
          </w:tcPr>
          <w:p w:rsidR="003F5904" w:rsidRPr="00061E05" w:rsidRDefault="003F5904" w:rsidP="00061E05"/>
        </w:tc>
      </w:tr>
      <w:tr w:rsidR="003F5904" w:rsidRPr="00061E05" w:rsidTr="000842CD">
        <w:tc>
          <w:tcPr>
            <w:tcW w:w="3061" w:type="dxa"/>
            <w:gridSpan w:val="2"/>
            <w:shd w:val="clear" w:color="auto" w:fill="auto"/>
          </w:tcPr>
          <w:p w:rsidR="003F5904" w:rsidRPr="00061E05" w:rsidRDefault="003F5904" w:rsidP="00061E05">
            <w:r w:rsidRPr="00061E05">
              <w:t>и т.д.</w:t>
            </w:r>
          </w:p>
        </w:tc>
        <w:tc>
          <w:tcPr>
            <w:tcW w:w="1725" w:type="dxa"/>
            <w:shd w:val="clear" w:color="auto" w:fill="auto"/>
          </w:tcPr>
          <w:p w:rsidR="003F5904" w:rsidRPr="00061E05" w:rsidRDefault="003F5904" w:rsidP="00061E05"/>
        </w:tc>
        <w:tc>
          <w:tcPr>
            <w:tcW w:w="1928" w:type="dxa"/>
            <w:shd w:val="clear" w:color="auto" w:fill="auto"/>
          </w:tcPr>
          <w:p w:rsidR="003F5904" w:rsidRPr="00061E05" w:rsidRDefault="003F5904" w:rsidP="00061E05"/>
        </w:tc>
        <w:tc>
          <w:tcPr>
            <w:tcW w:w="101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77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1020" w:type="dxa"/>
            <w:shd w:val="clear" w:color="auto" w:fill="auto"/>
          </w:tcPr>
          <w:p w:rsidR="003F5904" w:rsidRPr="00061E05" w:rsidRDefault="003F5904" w:rsidP="00061E05"/>
        </w:tc>
        <w:tc>
          <w:tcPr>
            <w:tcW w:w="850" w:type="dxa"/>
            <w:shd w:val="clear" w:color="auto" w:fill="auto"/>
          </w:tcPr>
          <w:p w:rsidR="003F5904" w:rsidRPr="00061E05" w:rsidRDefault="003F5904" w:rsidP="00061E05"/>
        </w:tc>
      </w:tr>
    </w:tbl>
    <w:p w:rsidR="003F5904" w:rsidRPr="00AD0550" w:rsidRDefault="003F5904" w:rsidP="003F5904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3F5904" w:rsidRPr="00AD0550" w:rsidRDefault="003F5904" w:rsidP="003F590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4"/>
          <w:szCs w:val="24"/>
        </w:rPr>
      </w:pPr>
      <w:r w:rsidRPr="00AD0550">
        <w:rPr>
          <w:sz w:val="24"/>
          <w:szCs w:val="24"/>
        </w:rPr>
        <w:lastRenderedPageBreak/>
        <w:t>Примечание:</w:t>
      </w:r>
    </w:p>
    <w:p w:rsidR="003F5904" w:rsidRPr="00AD0550" w:rsidRDefault="003F5904" w:rsidP="003F590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4"/>
          <w:szCs w:val="24"/>
        </w:rPr>
      </w:pPr>
      <w:r w:rsidRPr="00AD0550">
        <w:rPr>
          <w:sz w:val="24"/>
          <w:szCs w:val="24"/>
        </w:rPr>
        <w:t>* Указывается при наличии подпрограмм.</w:t>
      </w:r>
    </w:p>
    <w:p w:rsidR="00FD62CC" w:rsidRPr="00AD0550" w:rsidRDefault="00FD62CC" w:rsidP="00FD62CC">
      <w:pPr>
        <w:widowControl w:val="0"/>
        <w:autoSpaceDE w:val="0"/>
        <w:autoSpaceDN w:val="0"/>
        <w:spacing w:line="360" w:lineRule="auto"/>
        <w:ind w:firstLine="709"/>
        <w:jc w:val="both"/>
        <w:rPr>
          <w:sz w:val="24"/>
          <w:szCs w:val="24"/>
        </w:rPr>
      </w:pPr>
      <w:r w:rsidRPr="00AD0550">
        <w:rPr>
          <w:sz w:val="24"/>
          <w:szCs w:val="24"/>
        </w:rPr>
        <w:t xml:space="preserve">** </w:t>
      </w:r>
      <w:proofErr w:type="gramStart"/>
      <w:r w:rsidRPr="00AD0550">
        <w:rPr>
          <w:sz w:val="24"/>
          <w:szCs w:val="24"/>
        </w:rPr>
        <w:t>В</w:t>
      </w:r>
      <w:proofErr w:type="gramEnd"/>
      <w:r w:rsidRPr="00AD0550">
        <w:rPr>
          <w:sz w:val="24"/>
          <w:szCs w:val="24"/>
        </w:rPr>
        <w:t xml:space="preserve"> случае если не выявлена связь мероприятия с целевыми показателями (таблица 1), приводится ссылка на иные показатели, характеризующие эффективность реализации мероприятий муниципальной программы, которые отражены в приложении к муниципальной программе.</w:t>
      </w:r>
    </w:p>
    <w:p w:rsidR="003F5904" w:rsidRPr="00AD0550" w:rsidRDefault="003F5904" w:rsidP="00FD62CC">
      <w:pPr>
        <w:widowControl w:val="0"/>
        <w:autoSpaceDE w:val="0"/>
        <w:autoSpaceDN w:val="0"/>
        <w:spacing w:line="360" w:lineRule="auto"/>
        <w:ind w:left="12744"/>
        <w:jc w:val="both"/>
        <w:rPr>
          <w:rFonts w:eastAsia="Batang"/>
          <w:sz w:val="24"/>
          <w:szCs w:val="24"/>
        </w:rPr>
      </w:pPr>
      <w:r w:rsidRPr="00AD0550">
        <w:rPr>
          <w:rFonts w:eastAsia="Batang"/>
          <w:sz w:val="24"/>
          <w:szCs w:val="24"/>
        </w:rPr>
        <w:t>Таблица 3</w:t>
      </w:r>
    </w:p>
    <w:p w:rsidR="003F5904" w:rsidRPr="00AD0550" w:rsidRDefault="003F5904" w:rsidP="003F5904">
      <w:pPr>
        <w:autoSpaceDE w:val="0"/>
        <w:autoSpaceDN w:val="0"/>
        <w:adjustRightInd w:val="0"/>
        <w:spacing w:line="360" w:lineRule="auto"/>
        <w:ind w:firstLine="720"/>
        <w:jc w:val="right"/>
        <w:outlineLvl w:val="2"/>
        <w:rPr>
          <w:rFonts w:eastAsia="Batang"/>
          <w:sz w:val="28"/>
          <w:szCs w:val="28"/>
        </w:rPr>
      </w:pPr>
    </w:p>
    <w:p w:rsidR="003F5904" w:rsidRPr="00061E05" w:rsidRDefault="003F5904" w:rsidP="003F5904">
      <w:pPr>
        <w:ind w:firstLine="567"/>
        <w:jc w:val="center"/>
        <w:outlineLvl w:val="1"/>
        <w:rPr>
          <w:rFonts w:eastAsia="Batang"/>
          <w:bCs/>
          <w:iCs/>
          <w:sz w:val="28"/>
          <w:szCs w:val="28"/>
        </w:rPr>
      </w:pPr>
      <w:r w:rsidRPr="00061E05">
        <w:rPr>
          <w:rFonts w:eastAsia="Batang"/>
          <w:bCs/>
          <w:iCs/>
          <w:sz w:val="28"/>
          <w:szCs w:val="28"/>
        </w:rPr>
        <w:t>Оценка эффективности реализации муниципальной программы</w:t>
      </w:r>
    </w:p>
    <w:p w:rsidR="003F5904" w:rsidRPr="00AD0550" w:rsidRDefault="003F5904" w:rsidP="003F5904">
      <w:pPr>
        <w:autoSpaceDE w:val="0"/>
        <w:autoSpaceDN w:val="0"/>
        <w:adjustRightInd w:val="0"/>
        <w:ind w:firstLine="567"/>
        <w:jc w:val="center"/>
        <w:rPr>
          <w:rFonts w:eastAsia="Batang"/>
          <w:sz w:val="24"/>
          <w:szCs w:val="26"/>
          <w:lang w:eastAsia="ko-KR"/>
        </w:rPr>
      </w:pPr>
    </w:p>
    <w:tbl>
      <w:tblPr>
        <w:tblW w:w="1444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"/>
        <w:gridCol w:w="1982"/>
        <w:gridCol w:w="1842"/>
        <w:gridCol w:w="1701"/>
        <w:gridCol w:w="709"/>
        <w:gridCol w:w="630"/>
        <w:gridCol w:w="708"/>
        <w:gridCol w:w="1214"/>
        <w:gridCol w:w="1559"/>
        <w:gridCol w:w="992"/>
        <w:gridCol w:w="1197"/>
        <w:gridCol w:w="1261"/>
      </w:tblGrid>
      <w:tr w:rsidR="003F5904" w:rsidRPr="00061E05" w:rsidTr="000842CD">
        <w:trPr>
          <w:cantSplit/>
          <w:trHeight w:val="324"/>
          <w:jc w:val="center"/>
        </w:trPr>
        <w:tc>
          <w:tcPr>
            <w:tcW w:w="6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 xml:space="preserve"> № </w:t>
            </w:r>
            <w:r w:rsidRPr="00061E05">
              <w:rPr>
                <w:rFonts w:eastAsia="Batang"/>
              </w:rPr>
              <w:br/>
              <w:t>п/п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 xml:space="preserve">Наименование </w:t>
            </w:r>
          </w:p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>целевых показателей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>Наименование</w:t>
            </w:r>
            <w:r w:rsidRPr="00061E05">
              <w:rPr>
                <w:rFonts w:eastAsia="Batang"/>
              </w:rPr>
              <w:br/>
              <w:t xml:space="preserve">мероприятий </w:t>
            </w:r>
            <w:r w:rsidRPr="00061E05">
              <w:rPr>
                <w:rFonts w:eastAsia="Batang"/>
              </w:rPr>
              <w:br/>
              <w:t xml:space="preserve">(комплекса </w:t>
            </w:r>
            <w:r w:rsidRPr="00061E05">
              <w:rPr>
                <w:rFonts w:eastAsia="Batang"/>
              </w:rPr>
              <w:br/>
              <w:t xml:space="preserve">мероприятий, подпрограмм), </w:t>
            </w:r>
            <w:r w:rsidRPr="00061E05">
              <w:rPr>
                <w:rFonts w:eastAsia="Batang"/>
              </w:rPr>
              <w:br/>
              <w:t xml:space="preserve">обеспечивающих </w:t>
            </w:r>
            <w:r w:rsidRPr="00061E05">
              <w:rPr>
                <w:rFonts w:eastAsia="Batang"/>
              </w:rPr>
              <w:br/>
              <w:t xml:space="preserve">достижение </w:t>
            </w:r>
            <w:r w:rsidRPr="00061E05">
              <w:rPr>
                <w:rFonts w:eastAsia="Batang"/>
              </w:rPr>
              <w:br/>
              <w:t>результата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204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 xml:space="preserve">Значения </w:t>
            </w:r>
            <w:r w:rsidRPr="00061E05">
              <w:rPr>
                <w:rFonts w:eastAsia="Batang"/>
              </w:rPr>
              <w:br/>
              <w:t xml:space="preserve">показателя по </w:t>
            </w:r>
            <w:r w:rsidRPr="00061E05">
              <w:rPr>
                <w:rFonts w:eastAsia="Batang"/>
              </w:rPr>
              <w:br/>
              <w:t>годам</w:t>
            </w:r>
          </w:p>
        </w:tc>
        <w:tc>
          <w:tcPr>
            <w:tcW w:w="12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>Целевое значение показателя на момент окончания реализации муниципальной программы</w:t>
            </w:r>
          </w:p>
        </w:tc>
        <w:tc>
          <w:tcPr>
            <w:tcW w:w="5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>Соотношение затрат и результатов</w:t>
            </w:r>
          </w:p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>(тыс. руб.)</w:t>
            </w:r>
          </w:p>
        </w:tc>
      </w:tr>
      <w:tr w:rsidR="003F5904" w:rsidRPr="00061E05" w:rsidTr="000842CD">
        <w:trPr>
          <w:cantSplit/>
          <w:trHeight w:val="324"/>
          <w:jc w:val="center"/>
        </w:trPr>
        <w:tc>
          <w:tcPr>
            <w:tcW w:w="6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5904" w:rsidRPr="00061E05" w:rsidRDefault="003F5904" w:rsidP="00061E05">
            <w:pPr>
              <w:rPr>
                <w:rFonts w:eastAsia="Batang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5904" w:rsidRPr="00061E05" w:rsidRDefault="003F5904" w:rsidP="00061E05">
            <w:pPr>
              <w:rPr>
                <w:rFonts w:eastAsia="Batang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5904" w:rsidRPr="00061E05" w:rsidRDefault="003F5904" w:rsidP="00061E05">
            <w:pPr>
              <w:rPr>
                <w:rFonts w:eastAsia="Batan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5904" w:rsidRPr="00061E05" w:rsidRDefault="003F5904" w:rsidP="00061E05">
            <w:pPr>
              <w:rPr>
                <w:rFonts w:eastAsia="Batang"/>
              </w:rPr>
            </w:pPr>
          </w:p>
        </w:tc>
        <w:tc>
          <w:tcPr>
            <w:tcW w:w="2047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904" w:rsidRPr="00061E05" w:rsidRDefault="003F5904" w:rsidP="00061E05">
            <w:pPr>
              <w:rPr>
                <w:rFonts w:eastAsia="Batang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5904" w:rsidRPr="00061E05" w:rsidRDefault="003F5904" w:rsidP="00061E05">
            <w:pPr>
              <w:rPr>
                <w:rFonts w:eastAsia="Batang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 xml:space="preserve">финансовые </w:t>
            </w:r>
            <w:r w:rsidRPr="00061E05">
              <w:rPr>
                <w:rFonts w:eastAsia="Batang"/>
              </w:rPr>
              <w:br/>
              <w:t>затраты на реализацию</w:t>
            </w:r>
            <w:r w:rsidRPr="00061E05">
              <w:rPr>
                <w:rFonts w:eastAsia="Batang"/>
              </w:rPr>
              <w:br/>
              <w:t>мероприятий</w:t>
            </w:r>
          </w:p>
        </w:tc>
        <w:tc>
          <w:tcPr>
            <w:tcW w:w="2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 xml:space="preserve">в </w:t>
            </w:r>
            <w:proofErr w:type="spellStart"/>
            <w:r w:rsidRPr="00061E05">
              <w:rPr>
                <w:rFonts w:eastAsia="Batang"/>
              </w:rPr>
              <w:t>т.ч</w:t>
            </w:r>
            <w:proofErr w:type="spellEnd"/>
            <w:r w:rsidRPr="00061E05">
              <w:rPr>
                <w:rFonts w:eastAsia="Batang"/>
              </w:rPr>
              <w:t xml:space="preserve">. бюджетные </w:t>
            </w:r>
            <w:r w:rsidRPr="00061E05">
              <w:rPr>
                <w:rFonts w:eastAsia="Batang"/>
              </w:rPr>
              <w:br/>
              <w:t>затраты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>внебюджетные источники</w:t>
            </w:r>
          </w:p>
        </w:tc>
      </w:tr>
      <w:tr w:rsidR="003F5904" w:rsidRPr="00061E05" w:rsidTr="000842CD">
        <w:trPr>
          <w:cantSplit/>
          <w:trHeight w:val="976"/>
          <w:jc w:val="center"/>
        </w:trPr>
        <w:tc>
          <w:tcPr>
            <w:tcW w:w="6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904" w:rsidRPr="00061E05" w:rsidRDefault="003F5904" w:rsidP="00061E05">
            <w:pPr>
              <w:rPr>
                <w:rFonts w:eastAsia="Batang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904" w:rsidRPr="00061E05" w:rsidRDefault="003F5904" w:rsidP="00061E05">
            <w:pPr>
              <w:rPr>
                <w:rFonts w:eastAsia="Batang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904" w:rsidRPr="00061E05" w:rsidRDefault="003F5904" w:rsidP="00061E05">
            <w:pPr>
              <w:rPr>
                <w:rFonts w:eastAsia="Batang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904" w:rsidRPr="00061E05" w:rsidRDefault="003F5904" w:rsidP="00061E05">
            <w:pPr>
              <w:rPr>
                <w:rFonts w:eastAsia="Batan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>20__</w:t>
            </w:r>
            <w:r w:rsidRPr="00061E05">
              <w:rPr>
                <w:rFonts w:eastAsia="Batang"/>
              </w:rPr>
              <w:br/>
              <w:t xml:space="preserve">г.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>20_</w:t>
            </w:r>
            <w:r w:rsidRPr="00061E05">
              <w:rPr>
                <w:rFonts w:eastAsia="Batang"/>
              </w:rPr>
              <w:br/>
              <w:t xml:space="preserve">г.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904" w:rsidRPr="00061E05" w:rsidRDefault="00752E23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 xml:space="preserve">и </w:t>
            </w:r>
            <w:r w:rsidR="003F5904" w:rsidRPr="00061E05">
              <w:rPr>
                <w:rFonts w:eastAsia="Batang"/>
              </w:rPr>
              <w:t>т.д.</w:t>
            </w:r>
          </w:p>
        </w:tc>
        <w:tc>
          <w:tcPr>
            <w:tcW w:w="12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904" w:rsidRPr="00061E05" w:rsidRDefault="003F5904" w:rsidP="00061E05">
            <w:pPr>
              <w:rPr>
                <w:rFonts w:eastAsia="Batang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904" w:rsidRPr="00061E05" w:rsidRDefault="003F5904" w:rsidP="00061E05">
            <w:pPr>
              <w:rPr>
                <w:rFonts w:eastAsia="Batan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>городского бюджета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 xml:space="preserve">федерального/ </w:t>
            </w:r>
          </w:p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>окружного бюджета</w:t>
            </w:r>
          </w:p>
        </w:tc>
        <w:tc>
          <w:tcPr>
            <w:tcW w:w="1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904" w:rsidRPr="00061E05" w:rsidRDefault="003F5904" w:rsidP="00061E05">
            <w:pPr>
              <w:rPr>
                <w:rFonts w:eastAsia="Batang"/>
              </w:rPr>
            </w:pPr>
          </w:p>
        </w:tc>
      </w:tr>
      <w:tr w:rsidR="003F5904" w:rsidRPr="00061E05" w:rsidTr="000842CD">
        <w:trPr>
          <w:cantSplit/>
          <w:trHeight w:val="216"/>
          <w:jc w:val="center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>1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>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>7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>10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>11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904" w:rsidRPr="00061E05" w:rsidRDefault="003F5904" w:rsidP="00061E05">
            <w:pPr>
              <w:rPr>
                <w:rFonts w:eastAsia="Batang"/>
              </w:rPr>
            </w:pPr>
            <w:r w:rsidRPr="00061E05">
              <w:rPr>
                <w:rFonts w:eastAsia="Batang"/>
              </w:rPr>
              <w:t>12</w:t>
            </w:r>
          </w:p>
        </w:tc>
      </w:tr>
    </w:tbl>
    <w:p w:rsidR="003F5904" w:rsidRPr="00061E05" w:rsidRDefault="003F5904" w:rsidP="00061E05">
      <w:pPr>
        <w:rPr>
          <w:rFonts w:eastAsia="Batang"/>
        </w:rPr>
      </w:pPr>
    </w:p>
    <w:p w:rsidR="003F5904" w:rsidRPr="00AD0550" w:rsidRDefault="003F5904" w:rsidP="003F5904">
      <w:pPr>
        <w:ind w:firstLine="567"/>
        <w:jc w:val="both"/>
        <w:rPr>
          <w:rFonts w:eastAsia="Batang"/>
          <w:sz w:val="24"/>
          <w:szCs w:val="24"/>
          <w:lang w:eastAsia="ko-KR"/>
        </w:rPr>
      </w:pPr>
    </w:p>
    <w:p w:rsidR="003F5904" w:rsidRPr="00AD0550" w:rsidRDefault="003F5904" w:rsidP="003F5904">
      <w:pPr>
        <w:ind w:firstLine="567"/>
        <w:jc w:val="both"/>
        <w:rPr>
          <w:rFonts w:eastAsia="Batang"/>
          <w:sz w:val="24"/>
          <w:szCs w:val="26"/>
          <w:lang w:eastAsia="ko-KR"/>
        </w:rPr>
      </w:pPr>
      <w:r w:rsidRPr="00AD0550">
        <w:rPr>
          <w:rFonts w:eastAsia="Batang"/>
          <w:sz w:val="24"/>
          <w:szCs w:val="28"/>
          <w:lang w:eastAsia="ko-KR"/>
        </w:rPr>
        <w:t xml:space="preserve">Ответственный исполнитель программы: </w:t>
      </w:r>
      <w:r w:rsidRPr="00AD0550">
        <w:rPr>
          <w:rFonts w:eastAsia="Batang"/>
          <w:sz w:val="24"/>
          <w:szCs w:val="26"/>
          <w:lang w:eastAsia="ko-KR"/>
        </w:rPr>
        <w:t>___________________________</w:t>
      </w:r>
    </w:p>
    <w:p w:rsidR="003F5904" w:rsidRPr="00AD0550" w:rsidRDefault="003F5904" w:rsidP="003F5904">
      <w:pPr>
        <w:ind w:firstLine="567"/>
        <w:jc w:val="both"/>
        <w:rPr>
          <w:rFonts w:eastAsia="Batang"/>
          <w:sz w:val="24"/>
          <w:szCs w:val="24"/>
          <w:lang w:eastAsia="ko-KR"/>
        </w:rPr>
      </w:pPr>
      <w:r w:rsidRPr="00AD0550">
        <w:rPr>
          <w:rFonts w:eastAsia="Batang"/>
          <w:sz w:val="24"/>
          <w:szCs w:val="24"/>
          <w:lang w:eastAsia="ko-KR"/>
        </w:rPr>
        <w:t xml:space="preserve">                                                                                     (Ф.И.О.) (подпись)</w:t>
      </w:r>
    </w:p>
    <w:p w:rsidR="003F5904" w:rsidRPr="00AD0550" w:rsidRDefault="003F5904" w:rsidP="003F590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6"/>
        </w:rPr>
      </w:pPr>
    </w:p>
    <w:p w:rsidR="003F5904" w:rsidRPr="00AD0550" w:rsidRDefault="003F5904" w:rsidP="003F5904">
      <w:pPr>
        <w:ind w:firstLine="567"/>
        <w:jc w:val="both"/>
        <w:rPr>
          <w:rFonts w:eastAsia="Batang"/>
          <w:sz w:val="24"/>
          <w:szCs w:val="26"/>
          <w:lang w:eastAsia="ko-KR"/>
        </w:rPr>
      </w:pPr>
      <w:r w:rsidRPr="00AD0550">
        <w:rPr>
          <w:rFonts w:eastAsia="Batang"/>
          <w:sz w:val="24"/>
          <w:szCs w:val="26"/>
          <w:lang w:eastAsia="ko-KR"/>
        </w:rPr>
        <w:t>Примечание:</w:t>
      </w:r>
    </w:p>
    <w:p w:rsidR="003F5904" w:rsidRPr="00AD0550" w:rsidRDefault="003F5904" w:rsidP="003F5904">
      <w:pPr>
        <w:ind w:firstLine="567"/>
        <w:jc w:val="both"/>
        <w:rPr>
          <w:rFonts w:eastAsia="Batang"/>
          <w:sz w:val="24"/>
          <w:szCs w:val="26"/>
          <w:lang w:eastAsia="ko-KR"/>
        </w:rPr>
      </w:pPr>
    </w:p>
    <w:p w:rsidR="003F5904" w:rsidRPr="00AD0550" w:rsidRDefault="003F5904" w:rsidP="003F5904">
      <w:pPr>
        <w:ind w:firstLine="567"/>
        <w:jc w:val="both"/>
        <w:rPr>
          <w:rFonts w:eastAsia="Batang"/>
          <w:sz w:val="24"/>
          <w:szCs w:val="26"/>
          <w:lang w:eastAsia="ko-KR"/>
        </w:rPr>
      </w:pPr>
      <w:r w:rsidRPr="00AD0550">
        <w:rPr>
          <w:rFonts w:eastAsia="Batang"/>
          <w:sz w:val="24"/>
          <w:szCs w:val="26"/>
          <w:lang w:eastAsia="ko-KR"/>
        </w:rPr>
        <w:t>- в графах 2, 4, 5, 6, 7, 8 проставляется информация по показателям из таблицы 1 «Целевые показатели муниципальной программы»;</w:t>
      </w:r>
      <w:r w:rsidRPr="00AD0550">
        <w:rPr>
          <w:rFonts w:eastAsia="Batang"/>
          <w:sz w:val="28"/>
          <w:szCs w:val="28"/>
        </w:rPr>
        <w:t xml:space="preserve"> </w:t>
      </w:r>
    </w:p>
    <w:p w:rsidR="003F5904" w:rsidRPr="00AD0550" w:rsidRDefault="003F5904" w:rsidP="003F5904">
      <w:pPr>
        <w:ind w:firstLine="567"/>
        <w:jc w:val="both"/>
        <w:rPr>
          <w:rFonts w:eastAsia="Batang"/>
          <w:sz w:val="24"/>
          <w:szCs w:val="26"/>
          <w:lang w:eastAsia="ko-KR"/>
        </w:rPr>
      </w:pPr>
      <w:r w:rsidRPr="00AD0550">
        <w:rPr>
          <w:rFonts w:eastAsia="Batang"/>
          <w:sz w:val="24"/>
          <w:szCs w:val="26"/>
          <w:lang w:eastAsia="ko-KR"/>
        </w:rPr>
        <w:t>- в графах 3, 9, 10, 11,12 проставляется информация из таблицы 2 «Перечень основных мероприятий муниципальной программы».</w:t>
      </w:r>
    </w:p>
    <w:p w:rsidR="003F5904" w:rsidRPr="00AD0550" w:rsidRDefault="003F5904" w:rsidP="003F5904">
      <w:pPr>
        <w:tabs>
          <w:tab w:val="left" w:pos="180"/>
          <w:tab w:val="left" w:pos="720"/>
        </w:tabs>
        <w:ind w:firstLine="567"/>
        <w:jc w:val="both"/>
        <w:rPr>
          <w:rFonts w:eastAsia="Batang"/>
          <w:sz w:val="24"/>
          <w:szCs w:val="26"/>
          <w:lang w:eastAsia="ko-KR"/>
        </w:rPr>
      </w:pPr>
    </w:p>
    <w:p w:rsidR="003F5904" w:rsidRPr="00AD0550" w:rsidRDefault="003F5904" w:rsidP="003F5904">
      <w:pPr>
        <w:ind w:firstLine="567"/>
        <w:jc w:val="both"/>
        <w:rPr>
          <w:rFonts w:eastAsia="Batang"/>
          <w:sz w:val="24"/>
          <w:szCs w:val="28"/>
          <w:lang w:eastAsia="ko-KR"/>
        </w:rPr>
        <w:sectPr w:rsidR="003F5904" w:rsidRPr="00AD0550" w:rsidSect="00061E05">
          <w:pgSz w:w="16838" w:h="11906" w:orient="landscape"/>
          <w:pgMar w:top="1134" w:right="567" w:bottom="1134" w:left="1701" w:header="397" w:footer="397" w:gutter="0"/>
          <w:cols w:space="708"/>
          <w:titlePg/>
          <w:docGrid w:linePitch="360"/>
        </w:sectPr>
      </w:pPr>
    </w:p>
    <w:p w:rsidR="003F5904" w:rsidRPr="00AD0550" w:rsidRDefault="003F5904" w:rsidP="003F5904">
      <w:pPr>
        <w:widowControl w:val="0"/>
        <w:autoSpaceDE w:val="0"/>
        <w:autoSpaceDN w:val="0"/>
        <w:ind w:firstLine="567"/>
        <w:jc w:val="right"/>
        <w:outlineLvl w:val="2"/>
        <w:rPr>
          <w:strike/>
          <w:sz w:val="26"/>
          <w:szCs w:val="26"/>
        </w:rPr>
      </w:pPr>
      <w:r w:rsidRPr="00AD0550">
        <w:rPr>
          <w:sz w:val="24"/>
          <w:szCs w:val="24"/>
        </w:rPr>
        <w:lastRenderedPageBreak/>
        <w:t>Таблица</w:t>
      </w:r>
      <w:r w:rsidRPr="00AD0550">
        <w:rPr>
          <w:sz w:val="26"/>
          <w:szCs w:val="26"/>
        </w:rPr>
        <w:t xml:space="preserve"> 4</w:t>
      </w:r>
      <w:r w:rsidRPr="00AD0550">
        <w:rPr>
          <w:strike/>
          <w:sz w:val="26"/>
          <w:szCs w:val="26"/>
        </w:rPr>
        <w:t xml:space="preserve"> </w:t>
      </w:r>
    </w:p>
    <w:p w:rsidR="003F5904" w:rsidRPr="00AD0550" w:rsidRDefault="003F5904" w:rsidP="003F5904">
      <w:pPr>
        <w:widowControl w:val="0"/>
        <w:autoSpaceDE w:val="0"/>
        <w:autoSpaceDN w:val="0"/>
        <w:ind w:firstLine="567"/>
        <w:jc w:val="right"/>
        <w:outlineLvl w:val="2"/>
        <w:rPr>
          <w:strike/>
          <w:sz w:val="26"/>
          <w:szCs w:val="26"/>
        </w:rPr>
      </w:pPr>
    </w:p>
    <w:p w:rsidR="003F5904" w:rsidRPr="00AD0550" w:rsidRDefault="003F5904" w:rsidP="003F5904">
      <w:pPr>
        <w:ind w:firstLine="567"/>
        <w:jc w:val="center"/>
        <w:outlineLvl w:val="1"/>
        <w:rPr>
          <w:rFonts w:eastAsia="Batang"/>
          <w:bCs/>
          <w:iCs/>
          <w:sz w:val="30"/>
          <w:szCs w:val="28"/>
        </w:rPr>
      </w:pPr>
      <w:r w:rsidRPr="00AD0550">
        <w:rPr>
          <w:rFonts w:eastAsia="Batang"/>
          <w:bCs/>
          <w:iCs/>
          <w:sz w:val="30"/>
          <w:szCs w:val="28"/>
        </w:rPr>
        <w:t xml:space="preserve">Перечень объектов социально-культурного и коммунально-бытового назначения, масштабные инвестиционные проекты </w:t>
      </w:r>
    </w:p>
    <w:p w:rsidR="003F5904" w:rsidRPr="00AD0550" w:rsidRDefault="003F5904" w:rsidP="003F5904">
      <w:pPr>
        <w:ind w:firstLine="567"/>
        <w:jc w:val="center"/>
        <w:outlineLvl w:val="1"/>
        <w:rPr>
          <w:rFonts w:eastAsia="Batang"/>
          <w:bCs/>
          <w:iCs/>
          <w:sz w:val="30"/>
          <w:szCs w:val="28"/>
        </w:rPr>
      </w:pPr>
      <w:r w:rsidRPr="00AD0550">
        <w:rPr>
          <w:rFonts w:eastAsia="Batang"/>
          <w:bCs/>
          <w:iCs/>
          <w:sz w:val="30"/>
          <w:szCs w:val="28"/>
        </w:rPr>
        <w:t>(далее - инвестиционные проекты)</w:t>
      </w:r>
    </w:p>
    <w:p w:rsidR="003F5904" w:rsidRPr="00AD0550" w:rsidRDefault="003F5904" w:rsidP="003F5904">
      <w:pPr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</w:rPr>
      </w:pPr>
    </w:p>
    <w:p w:rsidR="003F5904" w:rsidRPr="00AD0550" w:rsidRDefault="003F5904" w:rsidP="003F5904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098"/>
        <w:gridCol w:w="1984"/>
        <w:gridCol w:w="4968"/>
        <w:gridCol w:w="5244"/>
      </w:tblGrid>
      <w:tr w:rsidR="003F5904" w:rsidRPr="00AD0550" w:rsidTr="000842CD">
        <w:tc>
          <w:tcPr>
            <w:tcW w:w="510" w:type="dxa"/>
            <w:shd w:val="clear" w:color="auto" w:fill="auto"/>
          </w:tcPr>
          <w:p w:rsidR="003F5904" w:rsidRPr="00AD0550" w:rsidRDefault="003F5904" w:rsidP="003F5904">
            <w:pPr>
              <w:widowControl w:val="0"/>
              <w:autoSpaceDE w:val="0"/>
              <w:autoSpaceDN w:val="0"/>
              <w:ind w:firstLine="567"/>
              <w:jc w:val="center"/>
              <w:rPr>
                <w:sz w:val="24"/>
                <w:szCs w:val="24"/>
              </w:rPr>
            </w:pPr>
            <w:r w:rsidRPr="00AD0550">
              <w:rPr>
                <w:sz w:val="24"/>
                <w:szCs w:val="24"/>
              </w:rPr>
              <w:t>№</w:t>
            </w:r>
          </w:p>
        </w:tc>
        <w:tc>
          <w:tcPr>
            <w:tcW w:w="2098" w:type="dxa"/>
            <w:shd w:val="clear" w:color="auto" w:fill="auto"/>
          </w:tcPr>
          <w:p w:rsidR="003F5904" w:rsidRPr="00AD0550" w:rsidRDefault="003F5904" w:rsidP="003F5904">
            <w:pPr>
              <w:widowControl w:val="0"/>
              <w:autoSpaceDE w:val="0"/>
              <w:autoSpaceDN w:val="0"/>
              <w:ind w:firstLine="567"/>
              <w:jc w:val="center"/>
              <w:rPr>
                <w:sz w:val="24"/>
                <w:szCs w:val="24"/>
              </w:rPr>
            </w:pPr>
            <w:r w:rsidRPr="00AD0550">
              <w:rPr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984" w:type="dxa"/>
            <w:shd w:val="clear" w:color="auto" w:fill="auto"/>
          </w:tcPr>
          <w:p w:rsidR="003F5904" w:rsidRPr="00AD0550" w:rsidRDefault="003F5904" w:rsidP="003F5904">
            <w:pPr>
              <w:widowControl w:val="0"/>
              <w:autoSpaceDE w:val="0"/>
              <w:autoSpaceDN w:val="0"/>
              <w:ind w:firstLine="567"/>
              <w:jc w:val="center"/>
              <w:rPr>
                <w:sz w:val="24"/>
                <w:szCs w:val="24"/>
              </w:rPr>
            </w:pPr>
            <w:r w:rsidRPr="00AD0550">
              <w:rPr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4968" w:type="dxa"/>
            <w:shd w:val="clear" w:color="auto" w:fill="auto"/>
          </w:tcPr>
          <w:p w:rsidR="003F5904" w:rsidRPr="00AD0550" w:rsidRDefault="003F5904" w:rsidP="003F5904">
            <w:pPr>
              <w:widowControl w:val="0"/>
              <w:autoSpaceDE w:val="0"/>
              <w:autoSpaceDN w:val="0"/>
              <w:ind w:firstLine="567"/>
              <w:jc w:val="center"/>
              <w:rPr>
                <w:sz w:val="24"/>
                <w:szCs w:val="24"/>
              </w:rPr>
            </w:pPr>
            <w:r w:rsidRPr="00AD0550">
              <w:rPr>
                <w:sz w:val="24"/>
                <w:szCs w:val="24"/>
              </w:rPr>
              <w:t>Объем финансирования инвестиционного проекта</w:t>
            </w:r>
          </w:p>
        </w:tc>
        <w:tc>
          <w:tcPr>
            <w:tcW w:w="5244" w:type="dxa"/>
            <w:shd w:val="clear" w:color="auto" w:fill="auto"/>
          </w:tcPr>
          <w:p w:rsidR="003F5904" w:rsidRPr="00AD0550" w:rsidRDefault="003F5904" w:rsidP="003F5904">
            <w:pPr>
              <w:widowControl w:val="0"/>
              <w:autoSpaceDE w:val="0"/>
              <w:autoSpaceDN w:val="0"/>
              <w:ind w:firstLine="567"/>
              <w:jc w:val="center"/>
              <w:rPr>
                <w:sz w:val="24"/>
                <w:szCs w:val="24"/>
              </w:rPr>
            </w:pPr>
            <w:r w:rsidRPr="00AD0550">
              <w:rPr>
                <w:sz w:val="24"/>
                <w:szCs w:val="24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3F5904" w:rsidRPr="00AD0550" w:rsidTr="000842CD">
        <w:tc>
          <w:tcPr>
            <w:tcW w:w="510" w:type="dxa"/>
            <w:shd w:val="clear" w:color="auto" w:fill="auto"/>
          </w:tcPr>
          <w:p w:rsidR="003F5904" w:rsidRPr="00AD0550" w:rsidRDefault="003F5904" w:rsidP="003F5904">
            <w:pPr>
              <w:widowControl w:val="0"/>
              <w:autoSpaceDE w:val="0"/>
              <w:autoSpaceDN w:val="0"/>
              <w:ind w:firstLine="567"/>
              <w:jc w:val="center"/>
              <w:rPr>
                <w:sz w:val="24"/>
                <w:szCs w:val="24"/>
              </w:rPr>
            </w:pPr>
            <w:r w:rsidRPr="00AD055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shd w:val="clear" w:color="auto" w:fill="auto"/>
          </w:tcPr>
          <w:p w:rsidR="003F5904" w:rsidRPr="00AD0550" w:rsidRDefault="003F5904" w:rsidP="003F5904">
            <w:pPr>
              <w:widowControl w:val="0"/>
              <w:autoSpaceDE w:val="0"/>
              <w:autoSpaceDN w:val="0"/>
              <w:ind w:firstLine="567"/>
              <w:jc w:val="center"/>
              <w:rPr>
                <w:sz w:val="24"/>
                <w:szCs w:val="24"/>
              </w:rPr>
            </w:pPr>
            <w:r w:rsidRPr="00AD0550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3F5904" w:rsidRPr="00AD0550" w:rsidRDefault="003F5904" w:rsidP="003F5904">
            <w:pPr>
              <w:widowControl w:val="0"/>
              <w:autoSpaceDE w:val="0"/>
              <w:autoSpaceDN w:val="0"/>
              <w:ind w:firstLine="567"/>
              <w:jc w:val="center"/>
              <w:rPr>
                <w:sz w:val="24"/>
                <w:szCs w:val="24"/>
              </w:rPr>
            </w:pPr>
            <w:r w:rsidRPr="00AD0550">
              <w:rPr>
                <w:sz w:val="24"/>
                <w:szCs w:val="24"/>
              </w:rPr>
              <w:t>3</w:t>
            </w:r>
          </w:p>
        </w:tc>
        <w:tc>
          <w:tcPr>
            <w:tcW w:w="4968" w:type="dxa"/>
            <w:shd w:val="clear" w:color="auto" w:fill="auto"/>
          </w:tcPr>
          <w:p w:rsidR="003F5904" w:rsidRPr="00AD0550" w:rsidRDefault="003F5904" w:rsidP="003F5904">
            <w:pPr>
              <w:widowControl w:val="0"/>
              <w:autoSpaceDE w:val="0"/>
              <w:autoSpaceDN w:val="0"/>
              <w:ind w:firstLine="567"/>
              <w:jc w:val="center"/>
              <w:rPr>
                <w:sz w:val="24"/>
                <w:szCs w:val="24"/>
              </w:rPr>
            </w:pPr>
            <w:r w:rsidRPr="00AD0550">
              <w:rPr>
                <w:sz w:val="24"/>
                <w:szCs w:val="24"/>
              </w:rPr>
              <w:t>4</w:t>
            </w:r>
          </w:p>
        </w:tc>
        <w:tc>
          <w:tcPr>
            <w:tcW w:w="5244" w:type="dxa"/>
            <w:shd w:val="clear" w:color="auto" w:fill="auto"/>
          </w:tcPr>
          <w:p w:rsidR="003F5904" w:rsidRPr="00AD0550" w:rsidRDefault="003F5904" w:rsidP="003F5904">
            <w:pPr>
              <w:widowControl w:val="0"/>
              <w:autoSpaceDE w:val="0"/>
              <w:autoSpaceDN w:val="0"/>
              <w:ind w:firstLine="567"/>
              <w:jc w:val="center"/>
              <w:rPr>
                <w:sz w:val="24"/>
                <w:szCs w:val="24"/>
              </w:rPr>
            </w:pPr>
            <w:r w:rsidRPr="00AD0550">
              <w:rPr>
                <w:sz w:val="24"/>
                <w:szCs w:val="24"/>
              </w:rPr>
              <w:t>5</w:t>
            </w:r>
          </w:p>
        </w:tc>
      </w:tr>
      <w:tr w:rsidR="003F5904" w:rsidRPr="00AD0550" w:rsidTr="000842CD">
        <w:tc>
          <w:tcPr>
            <w:tcW w:w="510" w:type="dxa"/>
            <w:shd w:val="clear" w:color="auto" w:fill="auto"/>
          </w:tcPr>
          <w:p w:rsidR="003F5904" w:rsidRPr="00AD0550" w:rsidRDefault="003F5904" w:rsidP="003F5904">
            <w:pPr>
              <w:widowControl w:val="0"/>
              <w:autoSpaceDE w:val="0"/>
              <w:autoSpaceDN w:val="0"/>
              <w:ind w:firstLine="567"/>
              <w:jc w:val="center"/>
              <w:rPr>
                <w:sz w:val="24"/>
                <w:szCs w:val="24"/>
              </w:rPr>
            </w:pPr>
            <w:r w:rsidRPr="00AD055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shd w:val="clear" w:color="auto" w:fill="auto"/>
          </w:tcPr>
          <w:p w:rsidR="003F5904" w:rsidRPr="00AD0550" w:rsidRDefault="003F5904" w:rsidP="003F5904">
            <w:pPr>
              <w:widowControl w:val="0"/>
              <w:autoSpaceDE w:val="0"/>
              <w:autoSpaceDN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F5904" w:rsidRPr="00AD0550" w:rsidRDefault="003F5904" w:rsidP="003F5904">
            <w:pPr>
              <w:widowControl w:val="0"/>
              <w:autoSpaceDE w:val="0"/>
              <w:autoSpaceDN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4968" w:type="dxa"/>
            <w:shd w:val="clear" w:color="auto" w:fill="auto"/>
          </w:tcPr>
          <w:p w:rsidR="003F5904" w:rsidRPr="00AD0550" w:rsidRDefault="003F5904" w:rsidP="003F5904">
            <w:pPr>
              <w:widowControl w:val="0"/>
              <w:autoSpaceDE w:val="0"/>
              <w:autoSpaceDN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3F5904" w:rsidRPr="00AD0550" w:rsidRDefault="003F5904" w:rsidP="003F5904">
            <w:pPr>
              <w:widowControl w:val="0"/>
              <w:autoSpaceDE w:val="0"/>
              <w:autoSpaceDN w:val="0"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3F5904" w:rsidRPr="00AD0550" w:rsidTr="000842CD">
        <w:tc>
          <w:tcPr>
            <w:tcW w:w="510" w:type="dxa"/>
            <w:shd w:val="clear" w:color="auto" w:fill="auto"/>
          </w:tcPr>
          <w:p w:rsidR="003F5904" w:rsidRPr="00AD0550" w:rsidRDefault="003F5904" w:rsidP="003F5904">
            <w:pPr>
              <w:widowControl w:val="0"/>
              <w:autoSpaceDE w:val="0"/>
              <w:autoSpaceDN w:val="0"/>
              <w:ind w:firstLine="567"/>
              <w:jc w:val="center"/>
              <w:rPr>
                <w:sz w:val="24"/>
                <w:szCs w:val="24"/>
              </w:rPr>
            </w:pPr>
            <w:r w:rsidRPr="00AD0550"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shd w:val="clear" w:color="auto" w:fill="auto"/>
          </w:tcPr>
          <w:p w:rsidR="003F5904" w:rsidRPr="00AD0550" w:rsidRDefault="003F5904" w:rsidP="003F5904">
            <w:pPr>
              <w:widowControl w:val="0"/>
              <w:autoSpaceDE w:val="0"/>
              <w:autoSpaceDN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F5904" w:rsidRPr="00AD0550" w:rsidRDefault="003F5904" w:rsidP="003F5904">
            <w:pPr>
              <w:widowControl w:val="0"/>
              <w:autoSpaceDE w:val="0"/>
              <w:autoSpaceDN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4968" w:type="dxa"/>
            <w:shd w:val="clear" w:color="auto" w:fill="auto"/>
          </w:tcPr>
          <w:p w:rsidR="003F5904" w:rsidRPr="00AD0550" w:rsidRDefault="003F5904" w:rsidP="003F5904">
            <w:pPr>
              <w:widowControl w:val="0"/>
              <w:autoSpaceDE w:val="0"/>
              <w:autoSpaceDN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3F5904" w:rsidRPr="00AD0550" w:rsidRDefault="003F5904" w:rsidP="003F5904">
            <w:pPr>
              <w:widowControl w:val="0"/>
              <w:autoSpaceDE w:val="0"/>
              <w:autoSpaceDN w:val="0"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3F5904" w:rsidRPr="00AD0550" w:rsidTr="000842CD">
        <w:tc>
          <w:tcPr>
            <w:tcW w:w="510" w:type="dxa"/>
            <w:shd w:val="clear" w:color="auto" w:fill="auto"/>
          </w:tcPr>
          <w:p w:rsidR="003F5904" w:rsidRPr="00AD0550" w:rsidRDefault="003F5904" w:rsidP="003F5904">
            <w:pPr>
              <w:widowControl w:val="0"/>
              <w:autoSpaceDE w:val="0"/>
              <w:autoSpaceDN w:val="0"/>
              <w:ind w:firstLine="567"/>
              <w:jc w:val="center"/>
              <w:rPr>
                <w:sz w:val="24"/>
                <w:szCs w:val="24"/>
              </w:rPr>
            </w:pPr>
            <w:r w:rsidRPr="00AD0550"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shd w:val="clear" w:color="auto" w:fill="auto"/>
          </w:tcPr>
          <w:p w:rsidR="003F5904" w:rsidRPr="00AD0550" w:rsidRDefault="003F5904" w:rsidP="003F5904">
            <w:pPr>
              <w:widowControl w:val="0"/>
              <w:autoSpaceDE w:val="0"/>
              <w:autoSpaceDN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F5904" w:rsidRPr="00AD0550" w:rsidRDefault="003F5904" w:rsidP="003F5904">
            <w:pPr>
              <w:widowControl w:val="0"/>
              <w:autoSpaceDE w:val="0"/>
              <w:autoSpaceDN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4968" w:type="dxa"/>
            <w:shd w:val="clear" w:color="auto" w:fill="auto"/>
          </w:tcPr>
          <w:p w:rsidR="003F5904" w:rsidRPr="00AD0550" w:rsidRDefault="003F5904" w:rsidP="003F5904">
            <w:pPr>
              <w:widowControl w:val="0"/>
              <w:autoSpaceDE w:val="0"/>
              <w:autoSpaceDN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3F5904" w:rsidRPr="00AD0550" w:rsidRDefault="003F5904" w:rsidP="003F5904">
            <w:pPr>
              <w:widowControl w:val="0"/>
              <w:autoSpaceDE w:val="0"/>
              <w:autoSpaceDN w:val="0"/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:rsidR="003F5904" w:rsidRPr="00AD0550" w:rsidRDefault="003F5904" w:rsidP="003F5904">
      <w:pPr>
        <w:widowControl w:val="0"/>
        <w:autoSpaceDE w:val="0"/>
        <w:autoSpaceDN w:val="0"/>
        <w:spacing w:line="360" w:lineRule="auto"/>
        <w:ind w:firstLine="567"/>
        <w:jc w:val="both"/>
        <w:rPr>
          <w:sz w:val="24"/>
          <w:szCs w:val="24"/>
        </w:rPr>
      </w:pPr>
    </w:p>
    <w:p w:rsidR="008244C4" w:rsidRPr="00AD0550" w:rsidRDefault="008244C4" w:rsidP="008244C4">
      <w:pPr>
        <w:widowControl w:val="0"/>
        <w:autoSpaceDE w:val="0"/>
        <w:autoSpaceDN w:val="0"/>
        <w:spacing w:line="360" w:lineRule="auto"/>
        <w:rPr>
          <w:sz w:val="24"/>
          <w:szCs w:val="24"/>
        </w:rPr>
      </w:pPr>
    </w:p>
    <w:p w:rsidR="008244C4" w:rsidRPr="00AD0550" w:rsidRDefault="008244C4" w:rsidP="008244C4">
      <w:pPr>
        <w:widowControl w:val="0"/>
        <w:autoSpaceDE w:val="0"/>
        <w:autoSpaceDN w:val="0"/>
        <w:spacing w:line="360" w:lineRule="auto"/>
        <w:rPr>
          <w:sz w:val="24"/>
          <w:szCs w:val="24"/>
        </w:rPr>
      </w:pPr>
    </w:p>
    <w:p w:rsidR="008244C4" w:rsidRPr="00AD0550" w:rsidRDefault="008244C4" w:rsidP="008244C4">
      <w:pPr>
        <w:widowControl w:val="0"/>
        <w:autoSpaceDE w:val="0"/>
        <w:autoSpaceDN w:val="0"/>
        <w:spacing w:line="360" w:lineRule="auto"/>
        <w:rPr>
          <w:sz w:val="24"/>
          <w:szCs w:val="24"/>
        </w:rPr>
      </w:pPr>
    </w:p>
    <w:p w:rsidR="008244C4" w:rsidRPr="00AD0550" w:rsidRDefault="008244C4" w:rsidP="008244C4">
      <w:pPr>
        <w:widowControl w:val="0"/>
        <w:autoSpaceDE w:val="0"/>
        <w:autoSpaceDN w:val="0"/>
        <w:spacing w:line="360" w:lineRule="auto"/>
        <w:rPr>
          <w:sz w:val="24"/>
          <w:szCs w:val="24"/>
        </w:rPr>
      </w:pPr>
    </w:p>
    <w:p w:rsidR="008244C4" w:rsidRPr="00AD0550" w:rsidRDefault="008244C4" w:rsidP="008244C4">
      <w:pPr>
        <w:widowControl w:val="0"/>
        <w:autoSpaceDE w:val="0"/>
        <w:autoSpaceDN w:val="0"/>
        <w:spacing w:line="360" w:lineRule="auto"/>
        <w:rPr>
          <w:sz w:val="24"/>
          <w:szCs w:val="24"/>
        </w:rPr>
      </w:pPr>
    </w:p>
    <w:p w:rsidR="008244C4" w:rsidRPr="00AD0550" w:rsidRDefault="008244C4" w:rsidP="008244C4">
      <w:pPr>
        <w:widowControl w:val="0"/>
        <w:autoSpaceDE w:val="0"/>
        <w:autoSpaceDN w:val="0"/>
        <w:spacing w:line="360" w:lineRule="auto"/>
        <w:rPr>
          <w:sz w:val="24"/>
          <w:szCs w:val="24"/>
        </w:rPr>
      </w:pPr>
    </w:p>
    <w:p w:rsidR="008244C4" w:rsidRPr="00AD0550" w:rsidRDefault="008244C4" w:rsidP="008244C4">
      <w:pPr>
        <w:widowControl w:val="0"/>
        <w:autoSpaceDE w:val="0"/>
        <w:autoSpaceDN w:val="0"/>
        <w:spacing w:line="360" w:lineRule="auto"/>
        <w:rPr>
          <w:sz w:val="24"/>
          <w:szCs w:val="24"/>
        </w:rPr>
      </w:pPr>
    </w:p>
    <w:p w:rsidR="008244C4" w:rsidRPr="00AD0550" w:rsidRDefault="008244C4" w:rsidP="008244C4">
      <w:pPr>
        <w:widowControl w:val="0"/>
        <w:autoSpaceDE w:val="0"/>
        <w:autoSpaceDN w:val="0"/>
        <w:spacing w:line="360" w:lineRule="auto"/>
        <w:rPr>
          <w:sz w:val="24"/>
          <w:szCs w:val="24"/>
        </w:rPr>
      </w:pPr>
    </w:p>
    <w:p w:rsidR="008244C4" w:rsidRPr="00AD0550" w:rsidRDefault="008244C4" w:rsidP="008244C4">
      <w:pPr>
        <w:widowControl w:val="0"/>
        <w:autoSpaceDE w:val="0"/>
        <w:autoSpaceDN w:val="0"/>
        <w:spacing w:line="360" w:lineRule="auto"/>
        <w:rPr>
          <w:sz w:val="24"/>
          <w:szCs w:val="24"/>
        </w:rPr>
      </w:pPr>
    </w:p>
    <w:p w:rsidR="008244C4" w:rsidRPr="00AD0550" w:rsidRDefault="008244C4" w:rsidP="008244C4">
      <w:pPr>
        <w:widowControl w:val="0"/>
        <w:autoSpaceDE w:val="0"/>
        <w:autoSpaceDN w:val="0"/>
        <w:spacing w:line="360" w:lineRule="auto"/>
        <w:rPr>
          <w:sz w:val="24"/>
          <w:szCs w:val="24"/>
        </w:rPr>
      </w:pPr>
    </w:p>
    <w:p w:rsidR="00605171" w:rsidRDefault="00605171" w:rsidP="008244C4">
      <w:pPr>
        <w:widowControl w:val="0"/>
        <w:autoSpaceDE w:val="0"/>
        <w:autoSpaceDN w:val="0"/>
        <w:spacing w:line="360" w:lineRule="auto"/>
        <w:jc w:val="right"/>
        <w:rPr>
          <w:sz w:val="26"/>
          <w:szCs w:val="26"/>
        </w:rPr>
      </w:pPr>
    </w:p>
    <w:p w:rsidR="003F5904" w:rsidRPr="00605171" w:rsidRDefault="003F5904" w:rsidP="008244C4">
      <w:pPr>
        <w:widowControl w:val="0"/>
        <w:autoSpaceDE w:val="0"/>
        <w:autoSpaceDN w:val="0"/>
        <w:spacing w:line="360" w:lineRule="auto"/>
        <w:jc w:val="right"/>
        <w:rPr>
          <w:sz w:val="28"/>
          <w:szCs w:val="28"/>
        </w:rPr>
      </w:pPr>
      <w:r w:rsidRPr="00605171">
        <w:rPr>
          <w:sz w:val="28"/>
          <w:szCs w:val="28"/>
        </w:rPr>
        <w:lastRenderedPageBreak/>
        <w:t>Таблица 5</w:t>
      </w:r>
    </w:p>
    <w:p w:rsidR="008244C4" w:rsidRPr="00605171" w:rsidRDefault="008244C4" w:rsidP="008244C4">
      <w:pPr>
        <w:widowControl w:val="0"/>
        <w:autoSpaceDE w:val="0"/>
        <w:autoSpaceDN w:val="0"/>
        <w:spacing w:line="360" w:lineRule="auto"/>
        <w:jc w:val="right"/>
        <w:rPr>
          <w:sz w:val="28"/>
          <w:szCs w:val="28"/>
        </w:rPr>
      </w:pPr>
    </w:p>
    <w:p w:rsidR="00FD62CC" w:rsidRPr="00605171" w:rsidRDefault="00FD62CC" w:rsidP="00FD62CC">
      <w:pPr>
        <w:widowControl w:val="0"/>
        <w:autoSpaceDE w:val="0"/>
        <w:autoSpaceDN w:val="0"/>
        <w:ind w:firstLine="567"/>
        <w:jc w:val="center"/>
        <w:rPr>
          <w:bCs/>
          <w:iCs/>
          <w:sz w:val="28"/>
          <w:szCs w:val="28"/>
        </w:rPr>
      </w:pPr>
      <w:r w:rsidRPr="00605171">
        <w:rPr>
          <w:bCs/>
          <w:iCs/>
          <w:sz w:val="28"/>
          <w:szCs w:val="28"/>
        </w:rPr>
        <w:t>Мероприятия, реализуемые на принципах проектного управления,</w:t>
      </w:r>
    </w:p>
    <w:p w:rsidR="003F5904" w:rsidRPr="00605171" w:rsidRDefault="00FD62CC" w:rsidP="00FD62CC">
      <w:pPr>
        <w:widowControl w:val="0"/>
        <w:autoSpaceDE w:val="0"/>
        <w:autoSpaceDN w:val="0"/>
        <w:ind w:firstLine="567"/>
        <w:jc w:val="center"/>
        <w:rPr>
          <w:bCs/>
          <w:iCs/>
          <w:sz w:val="28"/>
          <w:szCs w:val="28"/>
        </w:rPr>
      </w:pPr>
      <w:r w:rsidRPr="00605171">
        <w:rPr>
          <w:bCs/>
          <w:iCs/>
          <w:sz w:val="28"/>
          <w:szCs w:val="28"/>
        </w:rPr>
        <w:t>направленные в том числе на достижение национальных целей развития Российской Федерации</w:t>
      </w:r>
    </w:p>
    <w:p w:rsidR="00FD62CC" w:rsidRPr="00AD0550" w:rsidRDefault="00FD62CC" w:rsidP="00FD62CC">
      <w:pPr>
        <w:widowControl w:val="0"/>
        <w:autoSpaceDE w:val="0"/>
        <w:autoSpaceDN w:val="0"/>
        <w:ind w:firstLine="567"/>
        <w:jc w:val="center"/>
        <w:rPr>
          <w:sz w:val="26"/>
          <w:szCs w:val="26"/>
        </w:rPr>
      </w:pPr>
    </w:p>
    <w:p w:rsidR="003F5904" w:rsidRPr="00AD0550" w:rsidRDefault="003F5904" w:rsidP="003F5904">
      <w:pPr>
        <w:ind w:firstLine="567"/>
        <w:jc w:val="both"/>
        <w:rPr>
          <w:rFonts w:eastAsia="Calibri"/>
          <w:sz w:val="24"/>
          <w:szCs w:val="24"/>
        </w:rPr>
      </w:pPr>
    </w:p>
    <w:p w:rsidR="008244C4" w:rsidRPr="00AD0550" w:rsidRDefault="008244C4" w:rsidP="003F5904">
      <w:pPr>
        <w:ind w:firstLine="567"/>
        <w:jc w:val="both"/>
        <w:rPr>
          <w:rFonts w:eastAsia="Calibri"/>
          <w:sz w:val="24"/>
          <w:szCs w:val="24"/>
        </w:rPr>
      </w:pPr>
    </w:p>
    <w:p w:rsidR="008244C4" w:rsidRPr="00AD0550" w:rsidRDefault="008244C4" w:rsidP="008244C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91"/>
        <w:gridCol w:w="3852"/>
        <w:gridCol w:w="2957"/>
        <w:gridCol w:w="1163"/>
        <w:gridCol w:w="88"/>
        <w:gridCol w:w="1014"/>
        <w:gridCol w:w="29"/>
        <w:gridCol w:w="1014"/>
        <w:gridCol w:w="29"/>
        <w:gridCol w:w="1166"/>
        <w:gridCol w:w="91"/>
        <w:gridCol w:w="1207"/>
        <w:gridCol w:w="1105"/>
      </w:tblGrid>
      <w:tr w:rsidR="008244C4" w:rsidRPr="00605171" w:rsidTr="00BA697B">
        <w:tc>
          <w:tcPr>
            <w:tcW w:w="276" w:type="pct"/>
            <w:vMerge w:val="restar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t>№ п/п</w:t>
            </w:r>
          </w:p>
        </w:tc>
        <w:tc>
          <w:tcPr>
            <w:tcW w:w="1349" w:type="pct"/>
            <w:gridSpan w:val="2"/>
            <w:vMerge w:val="restar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t>Наименование проекта или мероприятия</w:t>
            </w:r>
          </w:p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2" w:type="pct"/>
            <w:vMerge w:val="restar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t>Источники финансирования</w:t>
            </w:r>
          </w:p>
        </w:tc>
        <w:tc>
          <w:tcPr>
            <w:tcW w:w="2363" w:type="pct"/>
            <w:gridSpan w:val="10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t>Параметры финансового обеспечения, тыс. рублей</w:t>
            </w: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12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t>всего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t>20__ г.</w:t>
            </w: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t>20__ г.</w:t>
            </w: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t>20__ г.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t>20__ г.</w:t>
            </w: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t>и т.д.</w:t>
            </w:r>
          </w:p>
        </w:tc>
      </w:tr>
      <w:tr w:rsidR="008244C4" w:rsidRPr="00605171" w:rsidTr="00BA697B">
        <w:tc>
          <w:tcPr>
            <w:tcW w:w="276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t>1</w:t>
            </w:r>
          </w:p>
        </w:tc>
        <w:tc>
          <w:tcPr>
            <w:tcW w:w="134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605171">
              <w:t>2</w:t>
            </w: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t>3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605171">
              <w:t>4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605171">
              <w:t>5</w:t>
            </w: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605171">
              <w:t>6</w:t>
            </w: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605171">
              <w:t>7</w:t>
            </w: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605171">
              <w:t>8</w:t>
            </w: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605171">
              <w:t>9</w:t>
            </w:r>
          </w:p>
        </w:tc>
      </w:tr>
      <w:tr w:rsidR="008244C4" w:rsidRPr="00605171" w:rsidTr="00BA697B">
        <w:tc>
          <w:tcPr>
            <w:tcW w:w="5000" w:type="pct"/>
            <w:gridSpan w:val="14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605171">
              <w:t>Раздел I. Портфели проектов, основанные на национальных и федеральных проектах Российской Федерации</w:t>
            </w:r>
          </w:p>
        </w:tc>
      </w:tr>
      <w:tr w:rsidR="008244C4" w:rsidRPr="00605171" w:rsidTr="00BA697B">
        <w:tc>
          <w:tcPr>
            <w:tcW w:w="5000" w:type="pct"/>
            <w:gridSpan w:val="14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605171">
              <w:t>Наименование портфеля проектов</w:t>
            </w:r>
          </w:p>
        </w:tc>
      </w:tr>
      <w:tr w:rsidR="008244C4" w:rsidRPr="00605171" w:rsidTr="00BA697B">
        <w:tc>
          <w:tcPr>
            <w:tcW w:w="276" w:type="pct"/>
            <w:vMerge w:val="restar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t>1</w:t>
            </w:r>
          </w:p>
        </w:tc>
        <w:tc>
          <w:tcPr>
            <w:tcW w:w="1349" w:type="pct"/>
            <w:gridSpan w:val="2"/>
            <w:vMerge w:val="restar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t>Номер мероприятия (из таблицы 2), Проект 1</w:t>
            </w:r>
            <w:r w:rsidRPr="00605171">
              <w:rPr>
                <w:rFonts w:eastAsia="Calibri"/>
              </w:rPr>
              <w:t xml:space="preserve"> </w:t>
            </w:r>
            <w:r w:rsidRPr="00605171">
              <w:t>(номер показателя из таблицы 1</w:t>
            </w:r>
            <w:r w:rsidRPr="00605171">
              <w:rPr>
                <w:rFonts w:eastAsia="Calibri"/>
              </w:rPr>
              <w:t>)</w:t>
            </w:r>
            <w:r w:rsidRPr="00605171">
              <w:t>,</w:t>
            </w:r>
            <w:r w:rsidRPr="00605171">
              <w:rPr>
                <w:rFonts w:eastAsia="Calibri"/>
              </w:rPr>
              <w:t xml:space="preserve"> </w:t>
            </w:r>
            <w:r w:rsidRPr="00605171">
              <w:t xml:space="preserve">срок реализации </w:t>
            </w:r>
            <w:r w:rsidRPr="00605171">
              <w:rPr>
                <w:rFonts w:eastAsia="Calibri"/>
              </w:rPr>
              <w:t>(</w:t>
            </w:r>
            <w:proofErr w:type="spellStart"/>
            <w:r w:rsidRPr="00605171">
              <w:t>дд.мм.гг</w:t>
            </w:r>
            <w:proofErr w:type="spellEnd"/>
            <w:r w:rsidRPr="00605171">
              <w:t xml:space="preserve"> - </w:t>
            </w:r>
            <w:proofErr w:type="spellStart"/>
            <w:r w:rsidRPr="00605171">
              <w:t>дд.мм.гг</w:t>
            </w:r>
            <w:proofErr w:type="spellEnd"/>
            <w:r w:rsidRPr="00605171">
              <w:t xml:space="preserve">) </w:t>
            </w: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всего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федеральный бюджет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бюджет автономного округа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местный бюджет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иные источники финансирования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 w:val="restar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t>Номер мероприятия</w:t>
            </w:r>
            <w:r w:rsidRPr="00605171">
              <w:rPr>
                <w:rFonts w:eastAsia="Calibri"/>
              </w:rPr>
              <w:t xml:space="preserve"> </w:t>
            </w:r>
            <w:r w:rsidRPr="00605171">
              <w:t>(из таблицы 2), Проект №</w:t>
            </w:r>
            <w:r w:rsidRPr="00605171">
              <w:rPr>
                <w:rFonts w:eastAsia="Calibri"/>
              </w:rPr>
              <w:t xml:space="preserve"> </w:t>
            </w:r>
            <w:r w:rsidRPr="00605171">
              <w:t>(номер показателя из таблицы 1</w:t>
            </w:r>
            <w:r w:rsidRPr="00605171">
              <w:rPr>
                <w:rFonts w:eastAsia="Calibri"/>
              </w:rPr>
              <w:t>)</w:t>
            </w:r>
            <w:r w:rsidRPr="00605171">
              <w:t>,</w:t>
            </w:r>
            <w:r w:rsidRPr="00605171">
              <w:rPr>
                <w:rFonts w:eastAsia="Calibri"/>
              </w:rPr>
              <w:t xml:space="preserve"> </w:t>
            </w:r>
            <w:r w:rsidRPr="00605171">
              <w:t xml:space="preserve">срок реализации </w:t>
            </w:r>
            <w:r w:rsidRPr="00605171">
              <w:rPr>
                <w:rFonts w:eastAsia="Calibri"/>
              </w:rPr>
              <w:t>(</w:t>
            </w:r>
            <w:proofErr w:type="spellStart"/>
            <w:r w:rsidRPr="00605171">
              <w:t>дд.мм.гг</w:t>
            </w:r>
            <w:proofErr w:type="spellEnd"/>
            <w:r w:rsidRPr="00605171">
              <w:t xml:space="preserve"> - </w:t>
            </w:r>
            <w:proofErr w:type="spellStart"/>
            <w:r w:rsidRPr="00605171">
              <w:t>дд.мм.гг</w:t>
            </w:r>
            <w:proofErr w:type="spellEnd"/>
            <w:r w:rsidRPr="00605171">
              <w:t>)</w:t>
            </w: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всего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федеральный бюджет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бюджет автономного округа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местный бюджет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иные источники финансирования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 w:val="restar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  <w:r w:rsidRPr="00605171">
              <w:t>Итого по портфелю проектов 1</w:t>
            </w: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всего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федеральный бюджет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бюджет автономного округа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местный бюджет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иные источники финансирования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5000" w:type="pct"/>
            <w:gridSpan w:val="14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605171">
              <w:t xml:space="preserve">Наименование портфеля проектов </w:t>
            </w:r>
            <w:r w:rsidRPr="00605171">
              <w:rPr>
                <w:rFonts w:eastAsia="Calibri"/>
              </w:rPr>
              <w:t>№</w:t>
            </w:r>
          </w:p>
        </w:tc>
      </w:tr>
      <w:tr w:rsidR="008244C4" w:rsidRPr="00605171" w:rsidTr="00BA697B">
        <w:tc>
          <w:tcPr>
            <w:tcW w:w="276" w:type="pct"/>
            <w:vMerge w:val="restar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rPr>
                <w:rFonts w:eastAsia="Calibri"/>
              </w:rPr>
              <w:t>№</w:t>
            </w:r>
            <w:r w:rsidRPr="00605171">
              <w:t xml:space="preserve"> </w:t>
            </w:r>
          </w:p>
        </w:tc>
        <w:tc>
          <w:tcPr>
            <w:tcW w:w="1349" w:type="pct"/>
            <w:gridSpan w:val="2"/>
            <w:vMerge w:val="restar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t xml:space="preserve">Номер мероприятия (из таблицы 2), Проект </w:t>
            </w:r>
            <w:r w:rsidRPr="00605171">
              <w:rPr>
                <w:rFonts w:eastAsia="Calibri"/>
              </w:rPr>
              <w:t>№</w:t>
            </w:r>
            <w:r w:rsidRPr="00605171">
              <w:t xml:space="preserve"> (но</w:t>
            </w:r>
            <w:r w:rsidRPr="00605171">
              <w:rPr>
                <w:rFonts w:eastAsia="Calibri"/>
              </w:rPr>
              <w:t xml:space="preserve">мер показателя из таблицы 1), </w:t>
            </w:r>
            <w:r w:rsidRPr="00605171">
              <w:rPr>
                <w:rFonts w:eastAsia="Calibri"/>
              </w:rPr>
              <w:br/>
            </w:r>
            <w:r w:rsidRPr="00605171">
              <w:t xml:space="preserve">срок реализации </w:t>
            </w:r>
            <w:r w:rsidRPr="00605171">
              <w:rPr>
                <w:rFonts w:eastAsia="Calibri"/>
              </w:rPr>
              <w:t>(</w:t>
            </w:r>
            <w:proofErr w:type="spellStart"/>
            <w:r w:rsidRPr="00605171">
              <w:t>дд.мм.гг</w:t>
            </w:r>
            <w:proofErr w:type="spellEnd"/>
            <w:r w:rsidRPr="00605171">
              <w:t xml:space="preserve"> - </w:t>
            </w:r>
            <w:proofErr w:type="spellStart"/>
            <w:r w:rsidRPr="00605171">
              <w:t>дд.мм.гг</w:t>
            </w:r>
            <w:proofErr w:type="spellEnd"/>
            <w:r w:rsidRPr="00605171">
              <w:t xml:space="preserve">) </w:t>
            </w: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всего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федеральный бюджет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бюджет автономного округа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местный бюджет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иные источники финансирования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 w:val="restar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  <w:r w:rsidRPr="00605171">
              <w:t xml:space="preserve">Итого по портфелю проектов </w:t>
            </w:r>
            <w:r w:rsidRPr="00605171">
              <w:rPr>
                <w:rFonts w:eastAsia="Calibri"/>
              </w:rPr>
              <w:t>№</w:t>
            </w: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всего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федеральный бюджет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бюджет автономного округа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местный бюджет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иные источники финансирования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5000" w:type="pct"/>
            <w:gridSpan w:val="14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rPr>
                <w:rFonts w:eastAsia="Calibri"/>
              </w:rPr>
              <w:t>Раздел II. Портфели проектов автономного округа (указывается перечень портфелей проектов, не основанных на национальных и федеральных проектах Российской Федерации)</w:t>
            </w:r>
          </w:p>
        </w:tc>
      </w:tr>
      <w:tr w:rsidR="008244C4" w:rsidRPr="00605171" w:rsidTr="00BA697B">
        <w:tc>
          <w:tcPr>
            <w:tcW w:w="5000" w:type="pct"/>
            <w:gridSpan w:val="14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t>Наименование портфеля проектов</w:t>
            </w:r>
          </w:p>
        </w:tc>
      </w:tr>
      <w:tr w:rsidR="008244C4" w:rsidRPr="00605171" w:rsidTr="00BA697B">
        <w:tc>
          <w:tcPr>
            <w:tcW w:w="276" w:type="pct"/>
            <w:vMerge w:val="restar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  <w:r w:rsidRPr="00605171">
              <w:t>1</w:t>
            </w:r>
          </w:p>
        </w:tc>
        <w:tc>
          <w:tcPr>
            <w:tcW w:w="1349" w:type="pct"/>
            <w:gridSpan w:val="2"/>
            <w:vMerge w:val="restar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t>Номер мероприятия (из таблицы 2), Проект 1 (но</w:t>
            </w:r>
            <w:r w:rsidRPr="00605171">
              <w:rPr>
                <w:rFonts w:eastAsia="Calibri"/>
              </w:rPr>
              <w:t xml:space="preserve">мер показателя из таблицы 1), </w:t>
            </w:r>
            <w:r w:rsidRPr="00605171">
              <w:rPr>
                <w:rFonts w:eastAsia="Calibri"/>
              </w:rPr>
              <w:br/>
            </w:r>
            <w:r w:rsidRPr="00605171">
              <w:t xml:space="preserve">срок реализации </w:t>
            </w:r>
            <w:r w:rsidRPr="00605171">
              <w:rPr>
                <w:rFonts w:eastAsia="Calibri"/>
              </w:rPr>
              <w:t>(</w:t>
            </w:r>
            <w:proofErr w:type="spellStart"/>
            <w:r w:rsidRPr="00605171">
              <w:t>дд.мм.гг</w:t>
            </w:r>
            <w:proofErr w:type="spellEnd"/>
            <w:r w:rsidRPr="00605171">
              <w:t xml:space="preserve"> - </w:t>
            </w:r>
            <w:proofErr w:type="spellStart"/>
            <w:r w:rsidRPr="00605171">
              <w:t>дд.мм.гг</w:t>
            </w:r>
            <w:proofErr w:type="spellEnd"/>
            <w:r w:rsidRPr="00605171">
              <w:t>)</w:t>
            </w: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всего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федеральный бюджет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бюджет автономного округа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местный бюджет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иные источники финансирования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 w:val="restar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t>Номер мероприятия (из таблицы 2), Проект № (номер показателя из таблицы 1), срок реализации (</w:t>
            </w:r>
            <w:proofErr w:type="spellStart"/>
            <w:r w:rsidRPr="00605171">
              <w:t>дд.мм.гг</w:t>
            </w:r>
            <w:proofErr w:type="spellEnd"/>
            <w:r w:rsidRPr="00605171">
              <w:t xml:space="preserve"> - </w:t>
            </w:r>
            <w:proofErr w:type="spellStart"/>
            <w:r w:rsidRPr="00605171">
              <w:t>дд.мм.гг</w:t>
            </w:r>
            <w:proofErr w:type="spellEnd"/>
            <w:r w:rsidRPr="00605171">
              <w:t>)</w:t>
            </w: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всего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федеральный бюджет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бюджет автономного округа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местный бюджет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иные источники финансирования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 w:val="restar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t>Номер мероприятия (из таблицы 2), Мероприятие 1 (номер показателя из таблицы 1), срок реализации (</w:t>
            </w:r>
            <w:proofErr w:type="spellStart"/>
            <w:r w:rsidRPr="00605171">
              <w:t>дд.мм.гг</w:t>
            </w:r>
            <w:proofErr w:type="spellEnd"/>
            <w:r w:rsidRPr="00605171">
              <w:t xml:space="preserve"> - </w:t>
            </w:r>
            <w:proofErr w:type="spellStart"/>
            <w:r w:rsidRPr="00605171">
              <w:t>дд.мм.гг</w:t>
            </w:r>
            <w:proofErr w:type="spellEnd"/>
            <w:r w:rsidRPr="00605171">
              <w:t>)</w:t>
            </w: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всего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федеральный бюджет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бюджет автономного округа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местный бюджет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иные источники финансирования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 w:val="restar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t xml:space="preserve">Итого по портфелю проектов </w:t>
            </w: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всего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федеральный бюджет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бюджет автономного округа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местный бюджет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иные источники финансирования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5000" w:type="pct"/>
            <w:gridSpan w:val="14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rPr>
                <w:rFonts w:eastAsia="Calibri"/>
              </w:rPr>
              <w:t>Раздел III. Проекты автономного округа (указываются проекты, не включенные в состав портфелей проектов автономного округа)</w:t>
            </w:r>
          </w:p>
        </w:tc>
      </w:tr>
      <w:tr w:rsidR="008244C4" w:rsidRPr="00605171" w:rsidTr="00BA697B">
        <w:tc>
          <w:tcPr>
            <w:tcW w:w="5000" w:type="pct"/>
            <w:gridSpan w:val="14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05171">
              <w:rPr>
                <w:rFonts w:eastAsia="Calibri"/>
              </w:rPr>
              <w:t xml:space="preserve">Наименование проекта </w:t>
            </w:r>
          </w:p>
        </w:tc>
      </w:tr>
      <w:tr w:rsidR="008244C4" w:rsidRPr="00605171" w:rsidTr="00BA697B">
        <w:tc>
          <w:tcPr>
            <w:tcW w:w="276" w:type="pct"/>
            <w:vMerge w:val="restar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  <w:r w:rsidRPr="00605171">
              <w:t>1</w:t>
            </w:r>
          </w:p>
        </w:tc>
        <w:tc>
          <w:tcPr>
            <w:tcW w:w="1349" w:type="pct"/>
            <w:gridSpan w:val="2"/>
            <w:vMerge w:val="restar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rPr>
                <w:rFonts w:eastAsia="Calibri"/>
              </w:rPr>
              <w:t xml:space="preserve">Номер мероприятия </w:t>
            </w:r>
            <w:r w:rsidRPr="00605171">
              <w:t>(из таблицы 2)</w:t>
            </w:r>
            <w:r w:rsidRPr="00605171">
              <w:rPr>
                <w:rFonts w:eastAsia="Calibri"/>
              </w:rPr>
              <w:t>, Проект 1, срок реализации (</w:t>
            </w:r>
            <w:proofErr w:type="spellStart"/>
            <w:r w:rsidRPr="00605171">
              <w:rPr>
                <w:rFonts w:eastAsia="Calibri"/>
              </w:rPr>
              <w:t>дд.мм.гг</w:t>
            </w:r>
            <w:proofErr w:type="spellEnd"/>
            <w:r w:rsidRPr="00605171">
              <w:rPr>
                <w:rFonts w:eastAsia="Calibri"/>
              </w:rPr>
              <w:t xml:space="preserve"> - </w:t>
            </w:r>
            <w:proofErr w:type="spellStart"/>
            <w:r w:rsidRPr="00605171">
              <w:rPr>
                <w:rFonts w:eastAsia="Calibri"/>
              </w:rPr>
              <w:t>дд.мм.гг</w:t>
            </w:r>
            <w:proofErr w:type="spellEnd"/>
            <w:r w:rsidRPr="00605171">
              <w:rPr>
                <w:rFonts w:eastAsia="Calibri"/>
              </w:rPr>
              <w:t>)</w:t>
            </w: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всего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федеральный бюджет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бюджет автономного округа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местный бюджет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иные источники финансирования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 w:val="restar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  <w:r w:rsidRPr="00605171">
              <w:t>№</w:t>
            </w:r>
          </w:p>
        </w:tc>
        <w:tc>
          <w:tcPr>
            <w:tcW w:w="1349" w:type="pct"/>
            <w:gridSpan w:val="2"/>
            <w:vMerge w:val="restar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rPr>
                <w:rFonts w:eastAsia="Calibri"/>
              </w:rPr>
              <w:t xml:space="preserve">Номер мероприятия </w:t>
            </w:r>
            <w:r w:rsidRPr="00605171">
              <w:t>(из таблицы 2)</w:t>
            </w:r>
            <w:r w:rsidRPr="00605171">
              <w:rPr>
                <w:rFonts w:eastAsia="Calibri"/>
              </w:rPr>
              <w:t>, Проект №, срок реализации (</w:t>
            </w:r>
            <w:proofErr w:type="spellStart"/>
            <w:r w:rsidRPr="00605171">
              <w:rPr>
                <w:rFonts w:eastAsia="Calibri"/>
              </w:rPr>
              <w:t>дд.мм.гг</w:t>
            </w:r>
            <w:proofErr w:type="spellEnd"/>
            <w:r w:rsidRPr="00605171">
              <w:rPr>
                <w:rFonts w:eastAsia="Calibri"/>
              </w:rPr>
              <w:t xml:space="preserve"> - </w:t>
            </w:r>
            <w:proofErr w:type="spellStart"/>
            <w:r w:rsidRPr="00605171">
              <w:rPr>
                <w:rFonts w:eastAsia="Calibri"/>
              </w:rPr>
              <w:t>дд.мм.гг</w:t>
            </w:r>
            <w:proofErr w:type="spellEnd"/>
            <w:r w:rsidRPr="00605171">
              <w:rPr>
                <w:rFonts w:eastAsia="Calibri"/>
              </w:rPr>
              <w:t>)</w:t>
            </w: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всего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федеральный бюджет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бюджет автономного округа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местный бюджет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c>
          <w:tcPr>
            <w:tcW w:w="276" w:type="pct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49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  <w:r w:rsidRPr="00605171">
              <w:t>иные источники финансирования</w:t>
            </w:r>
          </w:p>
        </w:tc>
        <w:tc>
          <w:tcPr>
            <w:tcW w:w="39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9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8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44C4" w:rsidRPr="00605171" w:rsidTr="00BA697B">
        <w:trPr>
          <w:trHeight w:val="407"/>
        </w:trPr>
        <w:tc>
          <w:tcPr>
            <w:tcW w:w="5000" w:type="pct"/>
            <w:gridSpan w:val="14"/>
            <w:shd w:val="clear" w:color="auto" w:fill="auto"/>
          </w:tcPr>
          <w:p w:rsidR="008244C4" w:rsidRPr="00605171" w:rsidRDefault="008244C4" w:rsidP="00BA697B">
            <w:pPr>
              <w:widowControl w:val="0"/>
              <w:tabs>
                <w:tab w:val="left" w:pos="5532"/>
                <w:tab w:val="center" w:pos="7170"/>
              </w:tabs>
              <w:autoSpaceDE w:val="0"/>
              <w:autoSpaceDN w:val="0"/>
              <w:jc w:val="center"/>
            </w:pPr>
            <w:r w:rsidRPr="00605171">
              <w:t xml:space="preserve">Раздел </w:t>
            </w:r>
            <w:r w:rsidRPr="00605171">
              <w:rPr>
                <w:lang w:val="en-US"/>
              </w:rPr>
              <w:t>IY</w:t>
            </w:r>
            <w:r w:rsidRPr="00605171">
              <w:t>. Муниципальные проекты, реализуемые на основе проектной инициативы на территории муниципального</w:t>
            </w:r>
          </w:p>
          <w:p w:rsidR="008244C4" w:rsidRPr="00605171" w:rsidRDefault="008244C4" w:rsidP="00BA697B">
            <w:pPr>
              <w:widowControl w:val="0"/>
              <w:tabs>
                <w:tab w:val="left" w:pos="5532"/>
                <w:tab w:val="center" w:pos="7170"/>
              </w:tabs>
              <w:autoSpaceDE w:val="0"/>
              <w:autoSpaceDN w:val="0"/>
              <w:ind w:right="4712"/>
              <w:jc w:val="center"/>
            </w:pPr>
            <w:r w:rsidRPr="00605171">
              <w:t>образования городской округ город Пыть-Ях</w:t>
            </w:r>
          </w:p>
        </w:tc>
      </w:tr>
      <w:tr w:rsidR="008244C4" w:rsidRPr="00605171" w:rsidTr="00BA697B">
        <w:tc>
          <w:tcPr>
            <w:tcW w:w="5000" w:type="pct"/>
            <w:gridSpan w:val="14"/>
            <w:shd w:val="clear" w:color="auto" w:fill="auto"/>
          </w:tcPr>
          <w:p w:rsidR="008244C4" w:rsidRPr="00605171" w:rsidRDefault="008244C4" w:rsidP="00BA697B">
            <w:pPr>
              <w:widowControl w:val="0"/>
              <w:tabs>
                <w:tab w:val="left" w:pos="5532"/>
                <w:tab w:val="center" w:pos="7170"/>
              </w:tabs>
              <w:autoSpaceDE w:val="0"/>
              <w:autoSpaceDN w:val="0"/>
              <w:jc w:val="center"/>
            </w:pPr>
            <w:r w:rsidRPr="00605171">
              <w:rPr>
                <w:rFonts w:eastAsia="Calibri"/>
              </w:rPr>
              <w:t>Наименование проекта</w:t>
            </w:r>
          </w:p>
        </w:tc>
      </w:tr>
      <w:tr w:rsidR="008244C4" w:rsidRPr="00605171" w:rsidTr="00BA697B">
        <w:tc>
          <w:tcPr>
            <w:tcW w:w="307" w:type="pct"/>
            <w:gridSpan w:val="2"/>
            <w:vMerge w:val="restart"/>
            <w:shd w:val="clear" w:color="auto" w:fill="auto"/>
          </w:tcPr>
          <w:p w:rsidR="008244C4" w:rsidRPr="00605171" w:rsidRDefault="008244C4" w:rsidP="00BA697B">
            <w:pPr>
              <w:rPr>
                <w:rFonts w:eastAsia="Calibri"/>
              </w:rPr>
            </w:pPr>
            <w:r w:rsidRPr="00605171">
              <w:rPr>
                <w:rFonts w:eastAsia="Calibri"/>
              </w:rPr>
              <w:t>1</w:t>
            </w:r>
          </w:p>
        </w:tc>
        <w:tc>
          <w:tcPr>
            <w:tcW w:w="1318" w:type="pct"/>
            <w:vMerge w:val="restart"/>
            <w:shd w:val="clear" w:color="auto" w:fill="auto"/>
          </w:tcPr>
          <w:p w:rsidR="008244C4" w:rsidRPr="00605171" w:rsidRDefault="008244C4" w:rsidP="00BA697B">
            <w:pPr>
              <w:jc w:val="center"/>
              <w:rPr>
                <w:rFonts w:eastAsia="Calibri"/>
              </w:rPr>
            </w:pPr>
            <w:r w:rsidRPr="00605171">
              <w:t>Номер мероприятия (из таблицы 2), Проект 1, срок реализации (</w:t>
            </w:r>
            <w:proofErr w:type="spellStart"/>
            <w:r w:rsidRPr="00605171">
              <w:t>дд.мм.гг</w:t>
            </w:r>
            <w:proofErr w:type="spellEnd"/>
            <w:r w:rsidRPr="00605171">
              <w:t xml:space="preserve"> - </w:t>
            </w:r>
            <w:proofErr w:type="spellStart"/>
            <w:r w:rsidRPr="00605171">
              <w:t>дд.мм.гг</w:t>
            </w:r>
            <w:proofErr w:type="spellEnd"/>
            <w:r w:rsidRPr="00605171">
              <w:t>)</w:t>
            </w: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</w:pPr>
            <w:r w:rsidRPr="00605171">
              <w:t>всего</w:t>
            </w:r>
          </w:p>
        </w:tc>
        <w:tc>
          <w:tcPr>
            <w:tcW w:w="428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430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413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376" w:type="pct"/>
            <w:shd w:val="clear" w:color="auto" w:fill="auto"/>
          </w:tcPr>
          <w:p w:rsidR="008244C4" w:rsidRPr="00605171" w:rsidRDefault="008244C4" w:rsidP="00BA697B"/>
        </w:tc>
      </w:tr>
      <w:tr w:rsidR="008244C4" w:rsidRPr="00605171" w:rsidTr="00BA697B">
        <w:tc>
          <w:tcPr>
            <w:tcW w:w="307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ind w:firstLine="567"/>
              <w:jc w:val="both"/>
              <w:rPr>
                <w:rFonts w:eastAsia="Calibri"/>
              </w:rPr>
            </w:pPr>
          </w:p>
        </w:tc>
        <w:tc>
          <w:tcPr>
            <w:tcW w:w="1318" w:type="pct"/>
            <w:vMerge/>
            <w:shd w:val="clear" w:color="auto" w:fill="auto"/>
          </w:tcPr>
          <w:p w:rsidR="008244C4" w:rsidRPr="00605171" w:rsidRDefault="008244C4" w:rsidP="00BA697B">
            <w:pPr>
              <w:ind w:firstLine="567"/>
              <w:jc w:val="center"/>
              <w:rPr>
                <w:rFonts w:eastAsia="Calibri"/>
              </w:rPr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</w:pPr>
            <w:r w:rsidRPr="00605171">
              <w:t>федеральный бюджет</w:t>
            </w:r>
          </w:p>
        </w:tc>
        <w:tc>
          <w:tcPr>
            <w:tcW w:w="428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430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413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376" w:type="pct"/>
            <w:shd w:val="clear" w:color="auto" w:fill="auto"/>
          </w:tcPr>
          <w:p w:rsidR="008244C4" w:rsidRPr="00605171" w:rsidRDefault="008244C4" w:rsidP="00BA697B"/>
        </w:tc>
      </w:tr>
      <w:tr w:rsidR="008244C4" w:rsidRPr="00605171" w:rsidTr="00BA697B">
        <w:tc>
          <w:tcPr>
            <w:tcW w:w="307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ind w:firstLine="567"/>
              <w:jc w:val="both"/>
              <w:rPr>
                <w:rFonts w:eastAsia="Calibri"/>
              </w:rPr>
            </w:pPr>
          </w:p>
        </w:tc>
        <w:tc>
          <w:tcPr>
            <w:tcW w:w="1318" w:type="pct"/>
            <w:vMerge/>
            <w:shd w:val="clear" w:color="auto" w:fill="auto"/>
          </w:tcPr>
          <w:p w:rsidR="008244C4" w:rsidRPr="00605171" w:rsidRDefault="008244C4" w:rsidP="00BA697B">
            <w:pPr>
              <w:ind w:firstLine="567"/>
              <w:jc w:val="center"/>
              <w:rPr>
                <w:rFonts w:eastAsia="Calibri"/>
              </w:rPr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</w:pPr>
            <w:r w:rsidRPr="00605171">
              <w:t>бюджет автономного округа</w:t>
            </w:r>
          </w:p>
        </w:tc>
        <w:tc>
          <w:tcPr>
            <w:tcW w:w="428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430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413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376" w:type="pct"/>
            <w:shd w:val="clear" w:color="auto" w:fill="auto"/>
          </w:tcPr>
          <w:p w:rsidR="008244C4" w:rsidRPr="00605171" w:rsidRDefault="008244C4" w:rsidP="00BA697B"/>
        </w:tc>
      </w:tr>
      <w:tr w:rsidR="008244C4" w:rsidRPr="00605171" w:rsidTr="00BA697B">
        <w:tc>
          <w:tcPr>
            <w:tcW w:w="307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ind w:firstLine="567"/>
              <w:jc w:val="both"/>
              <w:rPr>
                <w:rFonts w:eastAsia="Calibri"/>
              </w:rPr>
            </w:pPr>
          </w:p>
        </w:tc>
        <w:tc>
          <w:tcPr>
            <w:tcW w:w="1318" w:type="pct"/>
            <w:vMerge/>
            <w:shd w:val="clear" w:color="auto" w:fill="auto"/>
          </w:tcPr>
          <w:p w:rsidR="008244C4" w:rsidRPr="00605171" w:rsidRDefault="008244C4" w:rsidP="00BA697B">
            <w:pPr>
              <w:ind w:firstLine="567"/>
              <w:jc w:val="center"/>
              <w:rPr>
                <w:rFonts w:eastAsia="Calibri"/>
              </w:rPr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</w:pPr>
            <w:r w:rsidRPr="00605171">
              <w:t>местный бюджет</w:t>
            </w:r>
          </w:p>
        </w:tc>
        <w:tc>
          <w:tcPr>
            <w:tcW w:w="428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430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413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376" w:type="pct"/>
            <w:shd w:val="clear" w:color="auto" w:fill="auto"/>
          </w:tcPr>
          <w:p w:rsidR="008244C4" w:rsidRPr="00605171" w:rsidRDefault="008244C4" w:rsidP="00BA697B"/>
        </w:tc>
      </w:tr>
      <w:tr w:rsidR="008244C4" w:rsidRPr="00605171" w:rsidTr="00BA697B">
        <w:tc>
          <w:tcPr>
            <w:tcW w:w="307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ind w:firstLine="567"/>
              <w:jc w:val="both"/>
              <w:rPr>
                <w:rFonts w:eastAsia="Calibri"/>
              </w:rPr>
            </w:pPr>
          </w:p>
        </w:tc>
        <w:tc>
          <w:tcPr>
            <w:tcW w:w="1318" w:type="pct"/>
            <w:vMerge/>
            <w:shd w:val="clear" w:color="auto" w:fill="auto"/>
          </w:tcPr>
          <w:p w:rsidR="008244C4" w:rsidRPr="00605171" w:rsidRDefault="008244C4" w:rsidP="00BA697B">
            <w:pPr>
              <w:ind w:firstLine="567"/>
              <w:jc w:val="center"/>
              <w:rPr>
                <w:rFonts w:eastAsia="Calibri"/>
              </w:rPr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</w:pPr>
            <w:r w:rsidRPr="00605171">
              <w:t>иные источники финансирования</w:t>
            </w:r>
          </w:p>
        </w:tc>
        <w:tc>
          <w:tcPr>
            <w:tcW w:w="428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left="-558" w:firstLine="450"/>
              <w:jc w:val="both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430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413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376" w:type="pct"/>
            <w:shd w:val="clear" w:color="auto" w:fill="auto"/>
          </w:tcPr>
          <w:p w:rsidR="008244C4" w:rsidRPr="00605171" w:rsidRDefault="008244C4" w:rsidP="00BA697B"/>
        </w:tc>
      </w:tr>
      <w:tr w:rsidR="008244C4" w:rsidRPr="00605171" w:rsidTr="00BA697B">
        <w:tc>
          <w:tcPr>
            <w:tcW w:w="307" w:type="pct"/>
            <w:gridSpan w:val="2"/>
            <w:vMerge w:val="restart"/>
            <w:shd w:val="clear" w:color="auto" w:fill="auto"/>
          </w:tcPr>
          <w:p w:rsidR="008244C4" w:rsidRPr="00605171" w:rsidRDefault="008244C4" w:rsidP="00BA697B">
            <w:pPr>
              <w:ind w:firstLine="567"/>
              <w:jc w:val="center"/>
              <w:rPr>
                <w:rFonts w:eastAsia="Calibri"/>
              </w:rPr>
            </w:pPr>
          </w:p>
          <w:p w:rsidR="008244C4" w:rsidRPr="00605171" w:rsidRDefault="008244C4" w:rsidP="00BA697B">
            <w:pPr>
              <w:rPr>
                <w:rFonts w:eastAsia="Calibri"/>
              </w:rPr>
            </w:pPr>
            <w:r w:rsidRPr="00605171">
              <w:rPr>
                <w:rFonts w:eastAsia="Calibri"/>
              </w:rPr>
              <w:t>№</w:t>
            </w:r>
          </w:p>
        </w:tc>
        <w:tc>
          <w:tcPr>
            <w:tcW w:w="1318" w:type="pct"/>
            <w:vMerge w:val="restart"/>
            <w:shd w:val="clear" w:color="auto" w:fill="auto"/>
          </w:tcPr>
          <w:p w:rsidR="008244C4" w:rsidRPr="00605171" w:rsidRDefault="008244C4" w:rsidP="00BA697B">
            <w:pPr>
              <w:jc w:val="center"/>
              <w:rPr>
                <w:rFonts w:eastAsia="Calibri"/>
              </w:rPr>
            </w:pPr>
            <w:r w:rsidRPr="00605171">
              <w:t>Номер мероприятия (из таблицы 2), Проект №, срок реализации (</w:t>
            </w:r>
            <w:proofErr w:type="spellStart"/>
            <w:r w:rsidRPr="00605171">
              <w:t>дд.мм.гг</w:t>
            </w:r>
            <w:proofErr w:type="spellEnd"/>
            <w:r w:rsidRPr="00605171">
              <w:t xml:space="preserve"> - </w:t>
            </w:r>
            <w:proofErr w:type="spellStart"/>
            <w:r w:rsidRPr="00605171">
              <w:t>дд.мм.гг</w:t>
            </w:r>
            <w:proofErr w:type="spellEnd"/>
            <w:r w:rsidRPr="00605171">
              <w:t>)</w:t>
            </w: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</w:pPr>
            <w:r w:rsidRPr="00605171">
              <w:t>всего</w:t>
            </w:r>
          </w:p>
        </w:tc>
        <w:tc>
          <w:tcPr>
            <w:tcW w:w="428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430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413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376" w:type="pct"/>
            <w:shd w:val="clear" w:color="auto" w:fill="auto"/>
          </w:tcPr>
          <w:p w:rsidR="008244C4" w:rsidRPr="00605171" w:rsidRDefault="008244C4" w:rsidP="00BA697B"/>
        </w:tc>
      </w:tr>
      <w:tr w:rsidR="008244C4" w:rsidRPr="00605171" w:rsidTr="00BA697B">
        <w:tc>
          <w:tcPr>
            <w:tcW w:w="307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ind w:firstLine="567"/>
              <w:jc w:val="both"/>
              <w:rPr>
                <w:rFonts w:eastAsia="Calibri"/>
              </w:rPr>
            </w:pPr>
          </w:p>
        </w:tc>
        <w:tc>
          <w:tcPr>
            <w:tcW w:w="1318" w:type="pct"/>
            <w:vMerge/>
            <w:shd w:val="clear" w:color="auto" w:fill="auto"/>
          </w:tcPr>
          <w:p w:rsidR="008244C4" w:rsidRPr="00605171" w:rsidRDefault="008244C4" w:rsidP="00BA697B">
            <w:pPr>
              <w:ind w:firstLine="567"/>
              <w:jc w:val="both"/>
              <w:rPr>
                <w:rFonts w:eastAsia="Calibri"/>
              </w:rPr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</w:pPr>
            <w:r w:rsidRPr="00605171">
              <w:t>федеральный бюджет</w:t>
            </w:r>
          </w:p>
        </w:tc>
        <w:tc>
          <w:tcPr>
            <w:tcW w:w="428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430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413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376" w:type="pct"/>
            <w:shd w:val="clear" w:color="auto" w:fill="auto"/>
          </w:tcPr>
          <w:p w:rsidR="008244C4" w:rsidRPr="00605171" w:rsidRDefault="008244C4" w:rsidP="00BA697B"/>
        </w:tc>
      </w:tr>
      <w:tr w:rsidR="008244C4" w:rsidRPr="00605171" w:rsidTr="00BA697B">
        <w:tc>
          <w:tcPr>
            <w:tcW w:w="307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ind w:firstLine="567"/>
              <w:jc w:val="both"/>
              <w:rPr>
                <w:rFonts w:eastAsia="Calibri"/>
              </w:rPr>
            </w:pPr>
          </w:p>
        </w:tc>
        <w:tc>
          <w:tcPr>
            <w:tcW w:w="1318" w:type="pct"/>
            <w:vMerge/>
            <w:shd w:val="clear" w:color="auto" w:fill="auto"/>
          </w:tcPr>
          <w:p w:rsidR="008244C4" w:rsidRPr="00605171" w:rsidRDefault="008244C4" w:rsidP="00BA697B">
            <w:pPr>
              <w:ind w:firstLine="567"/>
              <w:jc w:val="both"/>
              <w:rPr>
                <w:rFonts w:eastAsia="Calibri"/>
              </w:rPr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</w:pPr>
            <w:r w:rsidRPr="00605171">
              <w:t>бюджет автономного округа</w:t>
            </w:r>
          </w:p>
        </w:tc>
        <w:tc>
          <w:tcPr>
            <w:tcW w:w="428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430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413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376" w:type="pct"/>
            <w:shd w:val="clear" w:color="auto" w:fill="auto"/>
          </w:tcPr>
          <w:p w:rsidR="008244C4" w:rsidRPr="00605171" w:rsidRDefault="008244C4" w:rsidP="00BA697B"/>
        </w:tc>
      </w:tr>
      <w:tr w:rsidR="008244C4" w:rsidRPr="00605171" w:rsidTr="00BA697B">
        <w:tc>
          <w:tcPr>
            <w:tcW w:w="307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ind w:firstLine="567"/>
              <w:jc w:val="both"/>
              <w:rPr>
                <w:rFonts w:eastAsia="Calibri"/>
              </w:rPr>
            </w:pPr>
          </w:p>
        </w:tc>
        <w:tc>
          <w:tcPr>
            <w:tcW w:w="1318" w:type="pct"/>
            <w:vMerge/>
            <w:shd w:val="clear" w:color="auto" w:fill="auto"/>
          </w:tcPr>
          <w:p w:rsidR="008244C4" w:rsidRPr="00605171" w:rsidRDefault="008244C4" w:rsidP="00BA697B">
            <w:pPr>
              <w:ind w:firstLine="567"/>
              <w:jc w:val="both"/>
              <w:rPr>
                <w:rFonts w:eastAsia="Calibri"/>
              </w:rPr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</w:pPr>
            <w:r w:rsidRPr="00605171">
              <w:t>местный бюджет</w:t>
            </w:r>
          </w:p>
        </w:tc>
        <w:tc>
          <w:tcPr>
            <w:tcW w:w="428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430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413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376" w:type="pct"/>
            <w:shd w:val="clear" w:color="auto" w:fill="auto"/>
          </w:tcPr>
          <w:p w:rsidR="008244C4" w:rsidRPr="00605171" w:rsidRDefault="008244C4" w:rsidP="00BA697B"/>
        </w:tc>
      </w:tr>
      <w:tr w:rsidR="008244C4" w:rsidRPr="00605171" w:rsidTr="00BA697B">
        <w:tc>
          <w:tcPr>
            <w:tcW w:w="307" w:type="pct"/>
            <w:gridSpan w:val="2"/>
            <w:vMerge/>
            <w:shd w:val="clear" w:color="auto" w:fill="auto"/>
          </w:tcPr>
          <w:p w:rsidR="008244C4" w:rsidRPr="00605171" w:rsidRDefault="008244C4" w:rsidP="00BA697B">
            <w:pPr>
              <w:ind w:firstLine="567"/>
              <w:jc w:val="both"/>
              <w:rPr>
                <w:rFonts w:eastAsia="Calibri"/>
              </w:rPr>
            </w:pPr>
          </w:p>
        </w:tc>
        <w:tc>
          <w:tcPr>
            <w:tcW w:w="1318" w:type="pct"/>
            <w:vMerge/>
            <w:shd w:val="clear" w:color="auto" w:fill="auto"/>
          </w:tcPr>
          <w:p w:rsidR="008244C4" w:rsidRPr="00605171" w:rsidRDefault="008244C4" w:rsidP="00BA697B">
            <w:pPr>
              <w:ind w:firstLine="567"/>
              <w:jc w:val="both"/>
              <w:rPr>
                <w:rFonts w:eastAsia="Calibri"/>
              </w:rPr>
            </w:pPr>
          </w:p>
        </w:tc>
        <w:tc>
          <w:tcPr>
            <w:tcW w:w="1012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</w:pPr>
            <w:r w:rsidRPr="00605171">
              <w:t>иные источники финансирования</w:t>
            </w:r>
          </w:p>
        </w:tc>
        <w:tc>
          <w:tcPr>
            <w:tcW w:w="428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357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430" w:type="pct"/>
            <w:gridSpan w:val="2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413" w:type="pct"/>
            <w:shd w:val="clear" w:color="auto" w:fill="auto"/>
          </w:tcPr>
          <w:p w:rsidR="008244C4" w:rsidRPr="00605171" w:rsidRDefault="008244C4" w:rsidP="00BA697B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376" w:type="pct"/>
            <w:shd w:val="clear" w:color="auto" w:fill="auto"/>
          </w:tcPr>
          <w:p w:rsidR="008244C4" w:rsidRPr="00605171" w:rsidRDefault="008244C4" w:rsidP="00BA697B"/>
        </w:tc>
      </w:tr>
    </w:tbl>
    <w:p w:rsidR="008244C4" w:rsidRPr="00AD0550" w:rsidRDefault="008244C4" w:rsidP="003F5904">
      <w:pPr>
        <w:ind w:firstLine="567"/>
        <w:jc w:val="both"/>
        <w:rPr>
          <w:rFonts w:eastAsia="Calibri"/>
          <w:sz w:val="24"/>
          <w:szCs w:val="24"/>
        </w:rPr>
        <w:sectPr w:rsidR="008244C4" w:rsidRPr="00AD0550" w:rsidSect="00605171">
          <w:pgSz w:w="16838" w:h="11906" w:orient="landscape"/>
          <w:pgMar w:top="1134" w:right="567" w:bottom="1134" w:left="1701" w:header="284" w:footer="0" w:gutter="0"/>
          <w:cols w:space="720"/>
        </w:sectPr>
      </w:pPr>
    </w:p>
    <w:p w:rsidR="003F5904" w:rsidRPr="00605171" w:rsidRDefault="003F5904" w:rsidP="003F5904">
      <w:pPr>
        <w:widowControl w:val="0"/>
        <w:autoSpaceDE w:val="0"/>
        <w:autoSpaceDN w:val="0"/>
        <w:ind w:right="-285" w:firstLine="567"/>
        <w:jc w:val="right"/>
        <w:outlineLvl w:val="2"/>
        <w:rPr>
          <w:sz w:val="28"/>
          <w:szCs w:val="28"/>
        </w:rPr>
      </w:pPr>
      <w:r w:rsidRPr="00605171">
        <w:rPr>
          <w:sz w:val="28"/>
          <w:szCs w:val="28"/>
        </w:rPr>
        <w:lastRenderedPageBreak/>
        <w:t>Таблица 6</w:t>
      </w:r>
    </w:p>
    <w:p w:rsidR="003F5904" w:rsidRPr="00AD0550" w:rsidRDefault="003F5904" w:rsidP="003F5904">
      <w:pPr>
        <w:widowControl w:val="0"/>
        <w:autoSpaceDE w:val="0"/>
        <w:autoSpaceDN w:val="0"/>
        <w:ind w:firstLine="567"/>
        <w:jc w:val="right"/>
        <w:outlineLvl w:val="2"/>
        <w:rPr>
          <w:sz w:val="26"/>
          <w:szCs w:val="26"/>
        </w:rPr>
      </w:pPr>
    </w:p>
    <w:p w:rsidR="003F5904" w:rsidRPr="00AD0550" w:rsidRDefault="003F5904" w:rsidP="003F5904">
      <w:pPr>
        <w:ind w:firstLine="567"/>
        <w:jc w:val="center"/>
        <w:outlineLvl w:val="1"/>
        <w:rPr>
          <w:rFonts w:eastAsia="Batang"/>
          <w:bCs/>
          <w:iCs/>
          <w:sz w:val="30"/>
          <w:szCs w:val="28"/>
        </w:rPr>
      </w:pPr>
      <w:r w:rsidRPr="00AD0550">
        <w:rPr>
          <w:rFonts w:eastAsia="Batang"/>
          <w:bCs/>
          <w:iCs/>
          <w:sz w:val="30"/>
          <w:szCs w:val="28"/>
        </w:rPr>
        <w:t>Сводные показатели муниципальных заданий</w:t>
      </w:r>
    </w:p>
    <w:p w:rsidR="003F5904" w:rsidRPr="00AD0550" w:rsidRDefault="003F5904" w:rsidP="003F5904">
      <w:pPr>
        <w:autoSpaceDE w:val="0"/>
        <w:autoSpaceDN w:val="0"/>
        <w:adjustRightInd w:val="0"/>
        <w:ind w:firstLine="720"/>
        <w:jc w:val="both"/>
        <w:rPr>
          <w:rFonts w:eastAsia="Batang"/>
          <w:sz w:val="24"/>
          <w:szCs w:val="24"/>
        </w:rPr>
      </w:pPr>
    </w:p>
    <w:tbl>
      <w:tblPr>
        <w:tblW w:w="10557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552"/>
        <w:gridCol w:w="2126"/>
        <w:gridCol w:w="1134"/>
        <w:gridCol w:w="1134"/>
        <w:gridCol w:w="1134"/>
        <w:gridCol w:w="1843"/>
      </w:tblGrid>
      <w:tr w:rsidR="003F5904" w:rsidRPr="00AD0550" w:rsidTr="00AD0550">
        <w:tc>
          <w:tcPr>
            <w:tcW w:w="634" w:type="dxa"/>
            <w:vMerge w:val="restart"/>
          </w:tcPr>
          <w:p w:rsidR="003F5904" w:rsidRPr="00AD0550" w:rsidRDefault="003F5904" w:rsidP="003F5904">
            <w:pPr>
              <w:ind w:firstLine="567"/>
              <w:jc w:val="both"/>
              <w:rPr>
                <w:rFonts w:eastAsia="Batang"/>
                <w:sz w:val="24"/>
                <w:szCs w:val="24"/>
              </w:rPr>
            </w:pPr>
            <w:r w:rsidRPr="00AD0550">
              <w:rPr>
                <w:rFonts w:eastAsia="Batang"/>
                <w:sz w:val="24"/>
                <w:szCs w:val="24"/>
              </w:rPr>
              <w:t>N п/п</w:t>
            </w:r>
          </w:p>
        </w:tc>
        <w:tc>
          <w:tcPr>
            <w:tcW w:w="2552" w:type="dxa"/>
            <w:vMerge w:val="restart"/>
          </w:tcPr>
          <w:p w:rsidR="003F5904" w:rsidRPr="00AD0550" w:rsidRDefault="003F5904" w:rsidP="00AD0550">
            <w:pPr>
              <w:jc w:val="center"/>
              <w:rPr>
                <w:rFonts w:eastAsia="Batang"/>
                <w:sz w:val="24"/>
                <w:szCs w:val="24"/>
              </w:rPr>
            </w:pPr>
            <w:r w:rsidRPr="00AD0550">
              <w:rPr>
                <w:rFonts w:eastAsia="Batang"/>
                <w:sz w:val="24"/>
                <w:szCs w:val="24"/>
              </w:rPr>
              <w:t>Наименование государственных и муниципальных услуг (работ)</w:t>
            </w:r>
          </w:p>
        </w:tc>
        <w:tc>
          <w:tcPr>
            <w:tcW w:w="2126" w:type="dxa"/>
            <w:vMerge w:val="restart"/>
          </w:tcPr>
          <w:p w:rsidR="003F5904" w:rsidRPr="00AD0550" w:rsidRDefault="003F5904" w:rsidP="00AD0550">
            <w:pPr>
              <w:jc w:val="center"/>
              <w:rPr>
                <w:rFonts w:eastAsia="Batang"/>
                <w:sz w:val="24"/>
                <w:szCs w:val="24"/>
              </w:rPr>
            </w:pPr>
            <w:r w:rsidRPr="00AD0550">
              <w:rPr>
                <w:rFonts w:eastAsia="Batang"/>
                <w:sz w:val="24"/>
                <w:szCs w:val="24"/>
              </w:rPr>
              <w:t>Наименование показателя объема (единицы измерения) государственных и муниципальных услуг (работ)</w:t>
            </w:r>
          </w:p>
        </w:tc>
        <w:tc>
          <w:tcPr>
            <w:tcW w:w="3402" w:type="dxa"/>
            <w:gridSpan w:val="3"/>
          </w:tcPr>
          <w:p w:rsidR="003F5904" w:rsidRPr="00AD0550" w:rsidRDefault="003F5904" w:rsidP="00AD0550">
            <w:pPr>
              <w:jc w:val="center"/>
              <w:rPr>
                <w:rFonts w:eastAsia="Batang"/>
                <w:sz w:val="24"/>
                <w:szCs w:val="24"/>
              </w:rPr>
            </w:pPr>
            <w:r w:rsidRPr="00AD0550">
              <w:rPr>
                <w:rFonts w:eastAsia="Batang"/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843" w:type="dxa"/>
            <w:vMerge w:val="restart"/>
          </w:tcPr>
          <w:p w:rsidR="003F5904" w:rsidRPr="00AD0550" w:rsidRDefault="003F5904" w:rsidP="00AD0550">
            <w:pPr>
              <w:jc w:val="center"/>
              <w:rPr>
                <w:rFonts w:eastAsia="Batang"/>
                <w:sz w:val="24"/>
                <w:szCs w:val="24"/>
              </w:rPr>
            </w:pPr>
            <w:r w:rsidRPr="00AD0550">
              <w:rPr>
                <w:rFonts w:eastAsia="Batang"/>
                <w:sz w:val="24"/>
                <w:szCs w:val="24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3F5904" w:rsidRPr="00AD0550" w:rsidTr="00AD0550">
        <w:tc>
          <w:tcPr>
            <w:tcW w:w="634" w:type="dxa"/>
            <w:vMerge/>
          </w:tcPr>
          <w:p w:rsidR="003F5904" w:rsidRPr="00AD0550" w:rsidRDefault="003F5904" w:rsidP="003F5904">
            <w:pPr>
              <w:ind w:firstLine="567"/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2552" w:type="dxa"/>
            <w:vMerge/>
          </w:tcPr>
          <w:p w:rsidR="003F5904" w:rsidRPr="00AD0550" w:rsidRDefault="003F5904" w:rsidP="003F5904">
            <w:pPr>
              <w:ind w:firstLine="567"/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2126" w:type="dxa"/>
            <w:vMerge/>
          </w:tcPr>
          <w:p w:rsidR="003F5904" w:rsidRPr="00AD0550" w:rsidRDefault="003F5904" w:rsidP="003F5904">
            <w:pPr>
              <w:ind w:firstLine="567"/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1134" w:type="dxa"/>
          </w:tcPr>
          <w:p w:rsidR="003F5904" w:rsidRPr="00AD0550" w:rsidRDefault="003F5904" w:rsidP="00AD0550">
            <w:pPr>
              <w:jc w:val="both"/>
              <w:rPr>
                <w:rFonts w:eastAsia="Batang"/>
                <w:sz w:val="24"/>
                <w:szCs w:val="24"/>
              </w:rPr>
            </w:pPr>
            <w:r w:rsidRPr="00AD0550">
              <w:rPr>
                <w:rFonts w:eastAsia="Batang"/>
                <w:sz w:val="24"/>
                <w:szCs w:val="24"/>
              </w:rPr>
              <w:t>20__ г.</w:t>
            </w:r>
          </w:p>
        </w:tc>
        <w:tc>
          <w:tcPr>
            <w:tcW w:w="1134" w:type="dxa"/>
          </w:tcPr>
          <w:p w:rsidR="003F5904" w:rsidRPr="00AD0550" w:rsidRDefault="003F5904" w:rsidP="00AD0550">
            <w:pPr>
              <w:jc w:val="both"/>
              <w:rPr>
                <w:rFonts w:eastAsia="Batang"/>
                <w:sz w:val="24"/>
                <w:szCs w:val="24"/>
              </w:rPr>
            </w:pPr>
            <w:r w:rsidRPr="00AD0550">
              <w:rPr>
                <w:rFonts w:eastAsia="Batang"/>
                <w:sz w:val="24"/>
                <w:szCs w:val="24"/>
              </w:rPr>
              <w:t>20__ г.</w:t>
            </w:r>
          </w:p>
        </w:tc>
        <w:tc>
          <w:tcPr>
            <w:tcW w:w="1134" w:type="dxa"/>
          </w:tcPr>
          <w:p w:rsidR="003F5904" w:rsidRPr="00AD0550" w:rsidRDefault="003F5904" w:rsidP="00AD0550">
            <w:pPr>
              <w:jc w:val="both"/>
              <w:rPr>
                <w:rFonts w:eastAsia="Batang"/>
                <w:sz w:val="24"/>
                <w:szCs w:val="24"/>
              </w:rPr>
            </w:pPr>
            <w:r w:rsidRPr="00AD0550">
              <w:rPr>
                <w:rFonts w:eastAsia="Batang"/>
                <w:sz w:val="24"/>
                <w:szCs w:val="24"/>
              </w:rPr>
              <w:t>и т.д.</w:t>
            </w:r>
          </w:p>
        </w:tc>
        <w:tc>
          <w:tcPr>
            <w:tcW w:w="1843" w:type="dxa"/>
            <w:vMerge/>
          </w:tcPr>
          <w:p w:rsidR="003F5904" w:rsidRPr="00AD0550" w:rsidRDefault="003F5904" w:rsidP="003F5904">
            <w:pPr>
              <w:ind w:firstLine="567"/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  <w:tr w:rsidR="003F5904" w:rsidRPr="00AD0550" w:rsidTr="00AD0550">
        <w:tc>
          <w:tcPr>
            <w:tcW w:w="634" w:type="dxa"/>
          </w:tcPr>
          <w:p w:rsidR="003F5904" w:rsidRPr="00AD0550" w:rsidRDefault="003F5904" w:rsidP="003F5904">
            <w:pPr>
              <w:ind w:firstLine="567"/>
              <w:jc w:val="both"/>
              <w:rPr>
                <w:rFonts w:eastAsia="Batang"/>
                <w:sz w:val="24"/>
                <w:szCs w:val="24"/>
              </w:rPr>
            </w:pPr>
            <w:r w:rsidRPr="00AD0550">
              <w:rPr>
                <w:rFonts w:eastAsia="Batang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3F5904" w:rsidRPr="00AD0550" w:rsidRDefault="003F5904" w:rsidP="00AD0550">
            <w:pPr>
              <w:jc w:val="center"/>
              <w:rPr>
                <w:rFonts w:eastAsia="Batang"/>
                <w:sz w:val="24"/>
                <w:szCs w:val="24"/>
              </w:rPr>
            </w:pPr>
            <w:r w:rsidRPr="00AD0550">
              <w:rPr>
                <w:rFonts w:eastAsia="Batang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F5904" w:rsidRPr="00AD0550" w:rsidRDefault="003F5904" w:rsidP="00AD0550">
            <w:pPr>
              <w:jc w:val="center"/>
              <w:rPr>
                <w:rFonts w:eastAsia="Batang"/>
                <w:sz w:val="24"/>
                <w:szCs w:val="24"/>
              </w:rPr>
            </w:pPr>
            <w:r w:rsidRPr="00AD0550">
              <w:rPr>
                <w:rFonts w:eastAsia="Batang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F5904" w:rsidRPr="00AD0550" w:rsidRDefault="003F5904" w:rsidP="00AD0550">
            <w:pPr>
              <w:jc w:val="center"/>
              <w:rPr>
                <w:rFonts w:eastAsia="Batang"/>
                <w:sz w:val="24"/>
                <w:szCs w:val="24"/>
              </w:rPr>
            </w:pPr>
            <w:r w:rsidRPr="00AD0550">
              <w:rPr>
                <w:rFonts w:eastAsia="Batang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F5904" w:rsidRPr="00AD0550" w:rsidRDefault="003F5904" w:rsidP="00AD0550">
            <w:pPr>
              <w:jc w:val="center"/>
              <w:rPr>
                <w:rFonts w:eastAsia="Batang"/>
                <w:sz w:val="24"/>
                <w:szCs w:val="24"/>
              </w:rPr>
            </w:pPr>
            <w:r w:rsidRPr="00AD0550">
              <w:rPr>
                <w:rFonts w:eastAsia="Batang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F5904" w:rsidRPr="00AD0550" w:rsidRDefault="003F5904" w:rsidP="00AD0550">
            <w:pPr>
              <w:jc w:val="center"/>
              <w:rPr>
                <w:rFonts w:eastAsia="Batang"/>
                <w:sz w:val="24"/>
                <w:szCs w:val="24"/>
              </w:rPr>
            </w:pPr>
            <w:r w:rsidRPr="00AD0550">
              <w:rPr>
                <w:rFonts w:eastAsia="Batang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F5904" w:rsidRPr="00AD0550" w:rsidRDefault="003F5904" w:rsidP="00AD0550">
            <w:pPr>
              <w:jc w:val="center"/>
              <w:rPr>
                <w:rFonts w:eastAsia="Batang"/>
                <w:sz w:val="24"/>
                <w:szCs w:val="24"/>
              </w:rPr>
            </w:pPr>
            <w:r w:rsidRPr="00AD0550">
              <w:rPr>
                <w:rFonts w:eastAsia="Batang"/>
                <w:sz w:val="24"/>
                <w:szCs w:val="24"/>
              </w:rPr>
              <w:t>7</w:t>
            </w:r>
          </w:p>
        </w:tc>
      </w:tr>
      <w:tr w:rsidR="003F5904" w:rsidRPr="00AD0550" w:rsidTr="00AD0550">
        <w:tc>
          <w:tcPr>
            <w:tcW w:w="634" w:type="dxa"/>
          </w:tcPr>
          <w:p w:rsidR="003F5904" w:rsidRPr="00AD0550" w:rsidRDefault="003F5904" w:rsidP="003F5904">
            <w:pPr>
              <w:ind w:firstLine="567"/>
              <w:jc w:val="both"/>
              <w:rPr>
                <w:rFonts w:eastAsia="Batang"/>
                <w:sz w:val="24"/>
                <w:szCs w:val="24"/>
              </w:rPr>
            </w:pPr>
            <w:r w:rsidRPr="00AD0550">
              <w:rPr>
                <w:rFonts w:eastAsia="Batang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3F5904" w:rsidRPr="00AD0550" w:rsidRDefault="003F5904" w:rsidP="003F5904">
            <w:pPr>
              <w:ind w:firstLine="567"/>
              <w:jc w:val="both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5904" w:rsidRPr="00AD0550" w:rsidRDefault="003F5904" w:rsidP="003F5904">
            <w:pPr>
              <w:ind w:firstLine="567"/>
              <w:jc w:val="both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904" w:rsidRPr="00AD0550" w:rsidRDefault="003F5904" w:rsidP="003F5904">
            <w:pPr>
              <w:ind w:firstLine="567"/>
              <w:jc w:val="both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904" w:rsidRPr="00AD0550" w:rsidRDefault="003F5904" w:rsidP="003F5904">
            <w:pPr>
              <w:ind w:firstLine="567"/>
              <w:jc w:val="both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904" w:rsidRPr="00AD0550" w:rsidRDefault="003F5904" w:rsidP="003F5904">
            <w:pPr>
              <w:ind w:firstLine="567"/>
              <w:jc w:val="both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5904" w:rsidRPr="00AD0550" w:rsidRDefault="003F5904" w:rsidP="003F5904">
            <w:pPr>
              <w:ind w:firstLine="567"/>
              <w:jc w:val="both"/>
              <w:rPr>
                <w:rFonts w:eastAsia="Batang"/>
                <w:sz w:val="24"/>
                <w:szCs w:val="24"/>
              </w:rPr>
            </w:pPr>
          </w:p>
        </w:tc>
      </w:tr>
      <w:tr w:rsidR="003F5904" w:rsidRPr="00AD0550" w:rsidTr="00AD0550">
        <w:tc>
          <w:tcPr>
            <w:tcW w:w="634" w:type="dxa"/>
          </w:tcPr>
          <w:p w:rsidR="003F5904" w:rsidRPr="00AD0550" w:rsidRDefault="003F5904" w:rsidP="003F5904">
            <w:pPr>
              <w:ind w:firstLine="567"/>
              <w:jc w:val="both"/>
              <w:rPr>
                <w:rFonts w:eastAsia="Batang"/>
                <w:sz w:val="24"/>
                <w:szCs w:val="24"/>
              </w:rPr>
            </w:pPr>
            <w:r w:rsidRPr="00AD0550">
              <w:rPr>
                <w:rFonts w:eastAsia="Batang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3F5904" w:rsidRPr="00AD0550" w:rsidRDefault="003F5904" w:rsidP="003F5904">
            <w:pPr>
              <w:ind w:firstLine="567"/>
              <w:jc w:val="both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5904" w:rsidRPr="00AD0550" w:rsidRDefault="003F5904" w:rsidP="003F5904">
            <w:pPr>
              <w:ind w:firstLine="567"/>
              <w:jc w:val="both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904" w:rsidRPr="00AD0550" w:rsidRDefault="003F5904" w:rsidP="003F5904">
            <w:pPr>
              <w:ind w:firstLine="567"/>
              <w:jc w:val="both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904" w:rsidRPr="00AD0550" w:rsidRDefault="003F5904" w:rsidP="003F5904">
            <w:pPr>
              <w:ind w:firstLine="567"/>
              <w:jc w:val="both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904" w:rsidRPr="00AD0550" w:rsidRDefault="003F5904" w:rsidP="003F5904">
            <w:pPr>
              <w:ind w:firstLine="567"/>
              <w:jc w:val="both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5904" w:rsidRPr="00AD0550" w:rsidRDefault="003F5904" w:rsidP="003F5904">
            <w:pPr>
              <w:ind w:firstLine="567"/>
              <w:jc w:val="both"/>
              <w:rPr>
                <w:rFonts w:eastAsia="Batang"/>
                <w:sz w:val="24"/>
                <w:szCs w:val="24"/>
              </w:rPr>
            </w:pPr>
          </w:p>
        </w:tc>
      </w:tr>
      <w:tr w:rsidR="003F5904" w:rsidRPr="00AD0550" w:rsidTr="00AD0550">
        <w:tc>
          <w:tcPr>
            <w:tcW w:w="634" w:type="dxa"/>
          </w:tcPr>
          <w:p w:rsidR="003F5904" w:rsidRPr="00AD0550" w:rsidRDefault="003F5904" w:rsidP="003F5904">
            <w:pPr>
              <w:ind w:firstLine="567"/>
              <w:jc w:val="both"/>
              <w:rPr>
                <w:rFonts w:eastAsia="Batang"/>
                <w:sz w:val="24"/>
                <w:szCs w:val="24"/>
              </w:rPr>
            </w:pPr>
            <w:r w:rsidRPr="00AD0550">
              <w:rPr>
                <w:rFonts w:eastAsia="Batang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3F5904" w:rsidRPr="00AD0550" w:rsidRDefault="003F5904" w:rsidP="003F5904">
            <w:pPr>
              <w:ind w:firstLine="567"/>
              <w:jc w:val="both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5904" w:rsidRPr="00AD0550" w:rsidRDefault="003F5904" w:rsidP="003F5904">
            <w:pPr>
              <w:ind w:firstLine="567"/>
              <w:jc w:val="both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904" w:rsidRPr="00AD0550" w:rsidRDefault="003F5904" w:rsidP="003F5904">
            <w:pPr>
              <w:ind w:firstLine="567"/>
              <w:jc w:val="both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904" w:rsidRPr="00AD0550" w:rsidRDefault="003F5904" w:rsidP="003F5904">
            <w:pPr>
              <w:ind w:firstLine="567"/>
              <w:jc w:val="both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904" w:rsidRPr="00AD0550" w:rsidRDefault="003F5904" w:rsidP="003F5904">
            <w:pPr>
              <w:ind w:firstLine="567"/>
              <w:jc w:val="both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5904" w:rsidRPr="00AD0550" w:rsidRDefault="003F5904" w:rsidP="003F5904">
            <w:pPr>
              <w:ind w:firstLine="567"/>
              <w:jc w:val="both"/>
              <w:rPr>
                <w:rFonts w:eastAsia="Batang"/>
                <w:sz w:val="24"/>
                <w:szCs w:val="24"/>
              </w:rPr>
            </w:pPr>
          </w:p>
        </w:tc>
      </w:tr>
    </w:tbl>
    <w:p w:rsidR="003F5904" w:rsidRPr="00AD0550" w:rsidRDefault="003F5904" w:rsidP="003F5904">
      <w:pPr>
        <w:autoSpaceDE w:val="0"/>
        <w:autoSpaceDN w:val="0"/>
        <w:adjustRightInd w:val="0"/>
        <w:ind w:firstLine="720"/>
        <w:jc w:val="both"/>
        <w:rPr>
          <w:rFonts w:eastAsia="Batang"/>
          <w:sz w:val="24"/>
          <w:szCs w:val="24"/>
        </w:rPr>
      </w:pPr>
    </w:p>
    <w:p w:rsidR="003F5904" w:rsidRPr="00AD0550" w:rsidRDefault="003F5904" w:rsidP="003F5904">
      <w:pPr>
        <w:autoSpaceDE w:val="0"/>
        <w:autoSpaceDN w:val="0"/>
        <w:adjustRightInd w:val="0"/>
        <w:ind w:firstLine="720"/>
        <w:jc w:val="both"/>
        <w:rPr>
          <w:rFonts w:eastAsia="Batang"/>
          <w:sz w:val="24"/>
          <w:szCs w:val="24"/>
        </w:rPr>
      </w:pPr>
      <w:r w:rsidRPr="00AD0550">
        <w:rPr>
          <w:rFonts w:eastAsia="Batang"/>
          <w:sz w:val="24"/>
          <w:szCs w:val="24"/>
        </w:rPr>
        <w:br w:type="page"/>
      </w:r>
    </w:p>
    <w:p w:rsidR="003F5904" w:rsidRPr="00AD0550" w:rsidRDefault="003F5904" w:rsidP="003F5904">
      <w:pPr>
        <w:widowControl w:val="0"/>
        <w:autoSpaceDE w:val="0"/>
        <w:autoSpaceDN w:val="0"/>
        <w:spacing w:line="360" w:lineRule="auto"/>
        <w:ind w:right="-285" w:firstLine="567"/>
        <w:jc w:val="right"/>
        <w:outlineLvl w:val="2"/>
        <w:rPr>
          <w:sz w:val="26"/>
          <w:szCs w:val="26"/>
        </w:rPr>
      </w:pPr>
    </w:p>
    <w:p w:rsidR="003F5904" w:rsidRPr="00AD0550" w:rsidRDefault="003F5904" w:rsidP="00752E23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AD0550">
        <w:rPr>
          <w:sz w:val="26"/>
          <w:szCs w:val="26"/>
        </w:rPr>
        <w:t xml:space="preserve">Таблица </w:t>
      </w:r>
      <w:r w:rsidR="00752E23" w:rsidRPr="00AD0550">
        <w:rPr>
          <w:sz w:val="26"/>
          <w:szCs w:val="26"/>
        </w:rPr>
        <w:t>7</w:t>
      </w:r>
    </w:p>
    <w:p w:rsidR="003F5904" w:rsidRPr="00AD0550" w:rsidRDefault="003F5904" w:rsidP="003F5904">
      <w:pPr>
        <w:ind w:firstLine="567"/>
        <w:jc w:val="center"/>
        <w:outlineLvl w:val="1"/>
        <w:rPr>
          <w:bCs/>
          <w:iCs/>
          <w:sz w:val="30"/>
          <w:szCs w:val="28"/>
        </w:rPr>
      </w:pPr>
      <w:r w:rsidRPr="00AD0550">
        <w:rPr>
          <w:bCs/>
          <w:iCs/>
          <w:sz w:val="30"/>
          <w:szCs w:val="28"/>
        </w:rPr>
        <w:t>Перечень объектов капитального строительства</w:t>
      </w:r>
    </w:p>
    <w:tbl>
      <w:tblPr>
        <w:tblpPr w:leftFromText="180" w:rightFromText="180" w:vertAnchor="text" w:horzAnchor="margin" w:tblpXSpec="center" w:tblpY="127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2098"/>
        <w:gridCol w:w="1922"/>
        <w:gridCol w:w="1418"/>
        <w:gridCol w:w="2268"/>
        <w:gridCol w:w="1871"/>
      </w:tblGrid>
      <w:tr w:rsidR="00CF2369" w:rsidRPr="00AD0550" w:rsidTr="00CF2369">
        <w:tc>
          <w:tcPr>
            <w:tcW w:w="624" w:type="dxa"/>
            <w:shd w:val="clear" w:color="auto" w:fill="auto"/>
          </w:tcPr>
          <w:p w:rsidR="00CF2369" w:rsidRPr="00AD0550" w:rsidRDefault="00CF2369" w:rsidP="00CF2369">
            <w:pPr>
              <w:widowControl w:val="0"/>
              <w:autoSpaceDE w:val="0"/>
              <w:autoSpaceDN w:val="0"/>
              <w:ind w:firstLine="567"/>
              <w:jc w:val="center"/>
              <w:rPr>
                <w:sz w:val="24"/>
                <w:szCs w:val="24"/>
              </w:rPr>
            </w:pPr>
            <w:r w:rsidRPr="00AD0550">
              <w:rPr>
                <w:sz w:val="24"/>
                <w:szCs w:val="24"/>
              </w:rPr>
              <w:t>№ п/п</w:t>
            </w:r>
          </w:p>
        </w:tc>
        <w:tc>
          <w:tcPr>
            <w:tcW w:w="2098" w:type="dxa"/>
            <w:shd w:val="clear" w:color="auto" w:fill="auto"/>
          </w:tcPr>
          <w:p w:rsidR="00CF2369" w:rsidRPr="00AD0550" w:rsidRDefault="00CF2369" w:rsidP="00CF23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D0550">
              <w:rPr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922" w:type="dxa"/>
            <w:shd w:val="clear" w:color="auto" w:fill="auto"/>
          </w:tcPr>
          <w:p w:rsidR="00CF2369" w:rsidRPr="00AD0550" w:rsidRDefault="00CF2369" w:rsidP="00CF23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D0550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</w:tcPr>
          <w:p w:rsidR="00CF2369" w:rsidRPr="00AD0550" w:rsidRDefault="00CF2369" w:rsidP="00CF23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D0550">
              <w:rPr>
                <w:sz w:val="24"/>
                <w:szCs w:val="24"/>
              </w:rPr>
              <w:t>Мощность</w:t>
            </w:r>
          </w:p>
        </w:tc>
        <w:tc>
          <w:tcPr>
            <w:tcW w:w="2268" w:type="dxa"/>
            <w:shd w:val="clear" w:color="auto" w:fill="auto"/>
          </w:tcPr>
          <w:p w:rsidR="00CF2369" w:rsidRPr="00AD0550" w:rsidRDefault="00CF2369" w:rsidP="00CF23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D0550">
              <w:rPr>
                <w:sz w:val="24"/>
                <w:szCs w:val="24"/>
              </w:rPr>
              <w:t>Срок строительства, проектирования</w:t>
            </w:r>
          </w:p>
        </w:tc>
        <w:tc>
          <w:tcPr>
            <w:tcW w:w="1871" w:type="dxa"/>
            <w:shd w:val="clear" w:color="auto" w:fill="auto"/>
          </w:tcPr>
          <w:p w:rsidR="00CF2369" w:rsidRPr="00AD0550" w:rsidRDefault="00CF2369" w:rsidP="00CF23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D0550">
              <w:rPr>
                <w:sz w:val="24"/>
                <w:szCs w:val="24"/>
              </w:rPr>
              <w:t>Механизм реализации</w:t>
            </w:r>
          </w:p>
        </w:tc>
      </w:tr>
      <w:tr w:rsidR="00CF2369" w:rsidRPr="00AD0550" w:rsidTr="00CF2369">
        <w:tc>
          <w:tcPr>
            <w:tcW w:w="624" w:type="dxa"/>
            <w:shd w:val="clear" w:color="auto" w:fill="auto"/>
          </w:tcPr>
          <w:p w:rsidR="00CF2369" w:rsidRPr="00AD0550" w:rsidRDefault="00CF2369" w:rsidP="00CF2369">
            <w:pPr>
              <w:widowControl w:val="0"/>
              <w:autoSpaceDE w:val="0"/>
              <w:autoSpaceDN w:val="0"/>
              <w:ind w:firstLine="567"/>
              <w:jc w:val="center"/>
              <w:rPr>
                <w:sz w:val="24"/>
                <w:szCs w:val="24"/>
              </w:rPr>
            </w:pPr>
            <w:r w:rsidRPr="00AD055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shd w:val="clear" w:color="auto" w:fill="auto"/>
          </w:tcPr>
          <w:p w:rsidR="00CF2369" w:rsidRPr="00AD0550" w:rsidRDefault="00CF2369" w:rsidP="00CF23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D0550">
              <w:rPr>
                <w:sz w:val="24"/>
                <w:szCs w:val="24"/>
              </w:rPr>
              <w:t>2</w:t>
            </w:r>
          </w:p>
        </w:tc>
        <w:tc>
          <w:tcPr>
            <w:tcW w:w="1922" w:type="dxa"/>
            <w:shd w:val="clear" w:color="auto" w:fill="auto"/>
          </w:tcPr>
          <w:p w:rsidR="00CF2369" w:rsidRPr="00AD0550" w:rsidRDefault="00CF2369" w:rsidP="00CF23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D055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CF2369" w:rsidRPr="00AD0550" w:rsidRDefault="00CF2369" w:rsidP="00CF23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D055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CF2369" w:rsidRPr="00AD0550" w:rsidRDefault="00CF2369" w:rsidP="00CF23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D0550">
              <w:rPr>
                <w:sz w:val="24"/>
                <w:szCs w:val="24"/>
              </w:rPr>
              <w:t>5</w:t>
            </w:r>
          </w:p>
        </w:tc>
        <w:tc>
          <w:tcPr>
            <w:tcW w:w="1871" w:type="dxa"/>
            <w:shd w:val="clear" w:color="auto" w:fill="auto"/>
          </w:tcPr>
          <w:p w:rsidR="00CF2369" w:rsidRPr="00AD0550" w:rsidRDefault="00CF2369" w:rsidP="00CF23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D0550">
              <w:rPr>
                <w:sz w:val="24"/>
                <w:szCs w:val="24"/>
              </w:rPr>
              <w:t>6</w:t>
            </w:r>
          </w:p>
        </w:tc>
      </w:tr>
      <w:tr w:rsidR="00CF2369" w:rsidRPr="00AD0550" w:rsidTr="00CF2369">
        <w:tc>
          <w:tcPr>
            <w:tcW w:w="624" w:type="dxa"/>
            <w:shd w:val="clear" w:color="auto" w:fill="auto"/>
          </w:tcPr>
          <w:p w:rsidR="00CF2369" w:rsidRPr="00AD0550" w:rsidRDefault="00CF2369" w:rsidP="00CF2369">
            <w:pPr>
              <w:widowControl w:val="0"/>
              <w:autoSpaceDE w:val="0"/>
              <w:autoSpaceDN w:val="0"/>
              <w:ind w:firstLine="567"/>
              <w:jc w:val="center"/>
              <w:rPr>
                <w:sz w:val="24"/>
                <w:szCs w:val="24"/>
              </w:rPr>
            </w:pPr>
            <w:r w:rsidRPr="00AD055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shd w:val="clear" w:color="auto" w:fill="auto"/>
          </w:tcPr>
          <w:p w:rsidR="00CF2369" w:rsidRPr="00AD0550" w:rsidRDefault="00CF2369" w:rsidP="00CF2369">
            <w:pPr>
              <w:widowControl w:val="0"/>
              <w:autoSpaceDE w:val="0"/>
              <w:autoSpaceDN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922" w:type="dxa"/>
            <w:shd w:val="clear" w:color="auto" w:fill="auto"/>
          </w:tcPr>
          <w:p w:rsidR="00CF2369" w:rsidRPr="00AD0550" w:rsidRDefault="00CF2369" w:rsidP="00CF2369">
            <w:pPr>
              <w:widowControl w:val="0"/>
              <w:autoSpaceDE w:val="0"/>
              <w:autoSpaceDN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F2369" w:rsidRPr="00AD0550" w:rsidRDefault="00CF2369" w:rsidP="00CF2369">
            <w:pPr>
              <w:widowControl w:val="0"/>
              <w:autoSpaceDE w:val="0"/>
              <w:autoSpaceDN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F2369" w:rsidRPr="00AD0550" w:rsidRDefault="00CF2369" w:rsidP="00CF2369">
            <w:pPr>
              <w:widowControl w:val="0"/>
              <w:autoSpaceDE w:val="0"/>
              <w:autoSpaceDN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</w:tcPr>
          <w:p w:rsidR="00CF2369" w:rsidRPr="00AD0550" w:rsidRDefault="00CF2369" w:rsidP="00CF2369">
            <w:pPr>
              <w:widowControl w:val="0"/>
              <w:autoSpaceDE w:val="0"/>
              <w:autoSpaceDN w:val="0"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F2369" w:rsidRPr="00AD0550" w:rsidTr="00CF2369">
        <w:tc>
          <w:tcPr>
            <w:tcW w:w="624" w:type="dxa"/>
            <w:shd w:val="clear" w:color="auto" w:fill="auto"/>
          </w:tcPr>
          <w:p w:rsidR="00CF2369" w:rsidRPr="00AD0550" w:rsidRDefault="00CF2369" w:rsidP="00CF2369">
            <w:pPr>
              <w:widowControl w:val="0"/>
              <w:autoSpaceDE w:val="0"/>
              <w:autoSpaceDN w:val="0"/>
              <w:ind w:firstLine="567"/>
              <w:jc w:val="center"/>
              <w:rPr>
                <w:sz w:val="24"/>
                <w:szCs w:val="24"/>
              </w:rPr>
            </w:pPr>
            <w:r w:rsidRPr="00AD0550"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shd w:val="clear" w:color="auto" w:fill="auto"/>
          </w:tcPr>
          <w:p w:rsidR="00CF2369" w:rsidRPr="00AD0550" w:rsidRDefault="00CF2369" w:rsidP="00CF2369">
            <w:pPr>
              <w:widowControl w:val="0"/>
              <w:autoSpaceDE w:val="0"/>
              <w:autoSpaceDN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922" w:type="dxa"/>
            <w:shd w:val="clear" w:color="auto" w:fill="auto"/>
          </w:tcPr>
          <w:p w:rsidR="00CF2369" w:rsidRPr="00AD0550" w:rsidRDefault="00CF2369" w:rsidP="00CF2369">
            <w:pPr>
              <w:widowControl w:val="0"/>
              <w:autoSpaceDE w:val="0"/>
              <w:autoSpaceDN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F2369" w:rsidRPr="00AD0550" w:rsidRDefault="00CF2369" w:rsidP="00CF2369">
            <w:pPr>
              <w:widowControl w:val="0"/>
              <w:autoSpaceDE w:val="0"/>
              <w:autoSpaceDN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F2369" w:rsidRPr="00AD0550" w:rsidRDefault="00CF2369" w:rsidP="00CF2369">
            <w:pPr>
              <w:widowControl w:val="0"/>
              <w:autoSpaceDE w:val="0"/>
              <w:autoSpaceDN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</w:tcPr>
          <w:p w:rsidR="00CF2369" w:rsidRPr="00AD0550" w:rsidRDefault="00CF2369" w:rsidP="00CF2369">
            <w:pPr>
              <w:widowControl w:val="0"/>
              <w:autoSpaceDE w:val="0"/>
              <w:autoSpaceDN w:val="0"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CF2369" w:rsidRPr="00AD0550" w:rsidTr="00CF2369">
        <w:tc>
          <w:tcPr>
            <w:tcW w:w="624" w:type="dxa"/>
            <w:shd w:val="clear" w:color="auto" w:fill="auto"/>
          </w:tcPr>
          <w:p w:rsidR="00CF2369" w:rsidRPr="00AD0550" w:rsidRDefault="00CF2369" w:rsidP="00CF2369">
            <w:pPr>
              <w:widowControl w:val="0"/>
              <w:autoSpaceDE w:val="0"/>
              <w:autoSpaceDN w:val="0"/>
              <w:ind w:firstLine="567"/>
              <w:jc w:val="center"/>
              <w:rPr>
                <w:sz w:val="24"/>
                <w:szCs w:val="24"/>
              </w:rPr>
            </w:pPr>
            <w:r w:rsidRPr="00AD0550"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shd w:val="clear" w:color="auto" w:fill="auto"/>
          </w:tcPr>
          <w:p w:rsidR="00CF2369" w:rsidRPr="00AD0550" w:rsidRDefault="00CF2369" w:rsidP="00CF2369">
            <w:pPr>
              <w:widowControl w:val="0"/>
              <w:autoSpaceDE w:val="0"/>
              <w:autoSpaceDN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922" w:type="dxa"/>
            <w:shd w:val="clear" w:color="auto" w:fill="auto"/>
          </w:tcPr>
          <w:p w:rsidR="00CF2369" w:rsidRPr="00AD0550" w:rsidRDefault="00CF2369" w:rsidP="00CF2369">
            <w:pPr>
              <w:widowControl w:val="0"/>
              <w:autoSpaceDE w:val="0"/>
              <w:autoSpaceDN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F2369" w:rsidRPr="00AD0550" w:rsidRDefault="00CF2369" w:rsidP="00CF2369">
            <w:pPr>
              <w:widowControl w:val="0"/>
              <w:autoSpaceDE w:val="0"/>
              <w:autoSpaceDN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F2369" w:rsidRPr="00AD0550" w:rsidRDefault="00CF2369" w:rsidP="00CF2369">
            <w:pPr>
              <w:widowControl w:val="0"/>
              <w:autoSpaceDE w:val="0"/>
              <w:autoSpaceDN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</w:tcPr>
          <w:p w:rsidR="00CF2369" w:rsidRPr="00AD0550" w:rsidRDefault="00CF2369" w:rsidP="00CF2369">
            <w:pPr>
              <w:widowControl w:val="0"/>
              <w:autoSpaceDE w:val="0"/>
              <w:autoSpaceDN w:val="0"/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:rsidR="003F5904" w:rsidRPr="00AD0550" w:rsidRDefault="003F5904" w:rsidP="003F5904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</w:p>
    <w:p w:rsidR="003F5904" w:rsidRPr="00AD0550" w:rsidRDefault="003F5904" w:rsidP="003F5904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4"/>
          <w:szCs w:val="24"/>
        </w:rPr>
      </w:pPr>
    </w:p>
    <w:p w:rsidR="00BA697B" w:rsidRDefault="003F5904" w:rsidP="00605171">
      <w:pPr>
        <w:jc w:val="right"/>
        <w:rPr>
          <w:sz w:val="26"/>
          <w:szCs w:val="26"/>
        </w:rPr>
      </w:pPr>
      <w:r w:rsidRPr="00AD0550">
        <w:rPr>
          <w:rFonts w:eastAsia="Calibri"/>
          <w:bCs/>
          <w:sz w:val="24"/>
          <w:szCs w:val="24"/>
        </w:rPr>
        <w:br w:type="page"/>
      </w:r>
      <w:r w:rsidR="00605171">
        <w:rPr>
          <w:rFonts w:eastAsia="Calibri"/>
          <w:bCs/>
          <w:sz w:val="24"/>
          <w:szCs w:val="24"/>
        </w:rPr>
        <w:lastRenderedPageBreak/>
        <w:t xml:space="preserve">                                                                        </w:t>
      </w:r>
      <w:r w:rsidR="00BA697B" w:rsidRPr="00605171">
        <w:rPr>
          <w:sz w:val="26"/>
          <w:szCs w:val="26"/>
        </w:rPr>
        <w:t xml:space="preserve">Таблица </w:t>
      </w:r>
      <w:r w:rsidR="002D13BF">
        <w:rPr>
          <w:sz w:val="26"/>
          <w:szCs w:val="26"/>
        </w:rPr>
        <w:t>8</w:t>
      </w:r>
    </w:p>
    <w:p w:rsidR="00605171" w:rsidRPr="00605171" w:rsidRDefault="00605171" w:rsidP="00605171">
      <w:pPr>
        <w:jc w:val="right"/>
        <w:rPr>
          <w:sz w:val="26"/>
          <w:szCs w:val="26"/>
        </w:rPr>
      </w:pPr>
    </w:p>
    <w:p w:rsidR="00BA697B" w:rsidRPr="00605171" w:rsidRDefault="00BA697B" w:rsidP="00605171">
      <w:pPr>
        <w:jc w:val="center"/>
        <w:rPr>
          <w:sz w:val="28"/>
          <w:szCs w:val="28"/>
        </w:rPr>
      </w:pPr>
      <w:r w:rsidRPr="00605171">
        <w:rPr>
          <w:sz w:val="28"/>
          <w:szCs w:val="28"/>
        </w:rPr>
        <w:t>«План мероприятий, направленный на достижение значений (уровней) показателей оценки эффективности деятельности исполнительных органов государственной власти автономного округа на 2019 - 2024 годы по муниципальному образованию городской округ город Пыть-Ях»</w:t>
      </w:r>
    </w:p>
    <w:p w:rsidR="00BA697B" w:rsidRPr="00AD0550" w:rsidRDefault="00BA697B" w:rsidP="00BA697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AD0550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587"/>
        <w:gridCol w:w="1531"/>
        <w:gridCol w:w="1929"/>
        <w:gridCol w:w="1757"/>
        <w:gridCol w:w="1701"/>
      </w:tblGrid>
      <w:tr w:rsidR="00BA697B" w:rsidRPr="00AD0550" w:rsidTr="00BA697B">
        <w:tc>
          <w:tcPr>
            <w:tcW w:w="510" w:type="dxa"/>
            <w:shd w:val="clear" w:color="auto" w:fill="auto"/>
          </w:tcPr>
          <w:p w:rsidR="00BA697B" w:rsidRPr="00605171" w:rsidRDefault="00BA697B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t>№ п/п</w:t>
            </w:r>
          </w:p>
        </w:tc>
        <w:tc>
          <w:tcPr>
            <w:tcW w:w="1587" w:type="dxa"/>
            <w:shd w:val="clear" w:color="auto" w:fill="auto"/>
          </w:tcPr>
          <w:p w:rsidR="00BA697B" w:rsidRPr="00605171" w:rsidRDefault="00BA697B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t>Номер, наименование мероприятия</w:t>
            </w:r>
          </w:p>
          <w:p w:rsidR="00BA697B" w:rsidRPr="00605171" w:rsidRDefault="00BA697B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t>(таблица 2)</w:t>
            </w:r>
          </w:p>
        </w:tc>
        <w:tc>
          <w:tcPr>
            <w:tcW w:w="1531" w:type="dxa"/>
            <w:shd w:val="clear" w:color="auto" w:fill="auto"/>
          </w:tcPr>
          <w:p w:rsidR="00BA697B" w:rsidRPr="00605171" w:rsidRDefault="00BA697B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t>Меры, направленные на достижение значений (уровней) показателей</w:t>
            </w:r>
          </w:p>
        </w:tc>
        <w:tc>
          <w:tcPr>
            <w:tcW w:w="1929" w:type="dxa"/>
            <w:shd w:val="clear" w:color="auto" w:fill="auto"/>
          </w:tcPr>
          <w:p w:rsidR="00BA697B" w:rsidRPr="00605171" w:rsidRDefault="00BA697B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t>Наименование портфеля проектов, основанного на национальных и федеральных проектах Российской Федерации*</w:t>
            </w:r>
          </w:p>
        </w:tc>
        <w:tc>
          <w:tcPr>
            <w:tcW w:w="1757" w:type="dxa"/>
            <w:shd w:val="clear" w:color="auto" w:fill="auto"/>
          </w:tcPr>
          <w:p w:rsidR="00BA697B" w:rsidRPr="00605171" w:rsidRDefault="00BA697B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t>Ответственный исполнитель/соисполнители</w:t>
            </w:r>
          </w:p>
        </w:tc>
        <w:tc>
          <w:tcPr>
            <w:tcW w:w="1701" w:type="dxa"/>
            <w:shd w:val="clear" w:color="auto" w:fill="auto"/>
          </w:tcPr>
          <w:p w:rsidR="00BA697B" w:rsidRPr="00605171" w:rsidRDefault="00BA697B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t>Контрольное событие (промежуточный результат)</w:t>
            </w:r>
          </w:p>
        </w:tc>
      </w:tr>
      <w:tr w:rsidR="00BA697B" w:rsidRPr="00AD0550" w:rsidTr="00BA697B">
        <w:tc>
          <w:tcPr>
            <w:tcW w:w="510" w:type="dxa"/>
            <w:shd w:val="clear" w:color="auto" w:fill="auto"/>
          </w:tcPr>
          <w:p w:rsidR="00BA697B" w:rsidRPr="00605171" w:rsidRDefault="00BA697B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t>1</w:t>
            </w:r>
          </w:p>
        </w:tc>
        <w:tc>
          <w:tcPr>
            <w:tcW w:w="1587" w:type="dxa"/>
            <w:shd w:val="clear" w:color="auto" w:fill="auto"/>
          </w:tcPr>
          <w:p w:rsidR="00BA697B" w:rsidRPr="00605171" w:rsidRDefault="00BA697B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t>2</w:t>
            </w:r>
          </w:p>
        </w:tc>
        <w:tc>
          <w:tcPr>
            <w:tcW w:w="1531" w:type="dxa"/>
            <w:shd w:val="clear" w:color="auto" w:fill="auto"/>
          </w:tcPr>
          <w:p w:rsidR="00BA697B" w:rsidRPr="00605171" w:rsidRDefault="00BA697B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t>3</w:t>
            </w:r>
          </w:p>
        </w:tc>
        <w:tc>
          <w:tcPr>
            <w:tcW w:w="1929" w:type="dxa"/>
            <w:shd w:val="clear" w:color="auto" w:fill="auto"/>
          </w:tcPr>
          <w:p w:rsidR="00BA697B" w:rsidRPr="00605171" w:rsidRDefault="00BA697B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t>4</w:t>
            </w:r>
          </w:p>
        </w:tc>
        <w:tc>
          <w:tcPr>
            <w:tcW w:w="1757" w:type="dxa"/>
            <w:shd w:val="clear" w:color="auto" w:fill="auto"/>
          </w:tcPr>
          <w:p w:rsidR="00BA697B" w:rsidRPr="00605171" w:rsidRDefault="00BA697B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t>5</w:t>
            </w:r>
          </w:p>
        </w:tc>
        <w:tc>
          <w:tcPr>
            <w:tcW w:w="1701" w:type="dxa"/>
            <w:shd w:val="clear" w:color="auto" w:fill="auto"/>
          </w:tcPr>
          <w:p w:rsidR="00BA697B" w:rsidRPr="00605171" w:rsidRDefault="00BA697B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t>6</w:t>
            </w:r>
          </w:p>
        </w:tc>
      </w:tr>
      <w:tr w:rsidR="00BA697B" w:rsidRPr="00AD0550" w:rsidTr="00BA697B">
        <w:tc>
          <w:tcPr>
            <w:tcW w:w="9015" w:type="dxa"/>
            <w:gridSpan w:val="6"/>
            <w:shd w:val="clear" w:color="auto" w:fill="auto"/>
          </w:tcPr>
          <w:p w:rsidR="00BA697B" w:rsidRPr="00605171" w:rsidRDefault="00BA697B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t>Наименование показателя</w:t>
            </w:r>
          </w:p>
        </w:tc>
      </w:tr>
      <w:tr w:rsidR="00BA697B" w:rsidRPr="00AD0550" w:rsidTr="00BA697B">
        <w:tc>
          <w:tcPr>
            <w:tcW w:w="9015" w:type="dxa"/>
            <w:gridSpan w:val="6"/>
            <w:shd w:val="clear" w:color="auto" w:fill="auto"/>
          </w:tcPr>
          <w:p w:rsidR="00BA697B" w:rsidRPr="00605171" w:rsidRDefault="00BA697B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t>Задача № 1**</w:t>
            </w:r>
          </w:p>
        </w:tc>
      </w:tr>
      <w:tr w:rsidR="00BA697B" w:rsidRPr="00AD0550" w:rsidTr="00BA697B">
        <w:tc>
          <w:tcPr>
            <w:tcW w:w="510" w:type="dxa"/>
            <w:shd w:val="clear" w:color="auto" w:fill="auto"/>
          </w:tcPr>
          <w:p w:rsidR="00BA697B" w:rsidRPr="00605171" w:rsidRDefault="00BA697B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t>1.1.</w:t>
            </w:r>
          </w:p>
        </w:tc>
        <w:tc>
          <w:tcPr>
            <w:tcW w:w="1587" w:type="dxa"/>
            <w:shd w:val="clear" w:color="auto" w:fill="auto"/>
          </w:tcPr>
          <w:p w:rsidR="00BA697B" w:rsidRPr="00605171" w:rsidRDefault="00BA697B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shd w:val="clear" w:color="auto" w:fill="auto"/>
          </w:tcPr>
          <w:p w:rsidR="00BA697B" w:rsidRPr="00605171" w:rsidRDefault="00BA697B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9" w:type="dxa"/>
            <w:shd w:val="clear" w:color="auto" w:fill="auto"/>
          </w:tcPr>
          <w:p w:rsidR="00BA697B" w:rsidRPr="00605171" w:rsidRDefault="00BA697B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7" w:type="dxa"/>
            <w:shd w:val="clear" w:color="auto" w:fill="auto"/>
          </w:tcPr>
          <w:p w:rsidR="00BA697B" w:rsidRPr="00605171" w:rsidRDefault="00BA697B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BA697B" w:rsidRPr="00605171" w:rsidRDefault="00BA697B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A697B" w:rsidRPr="00AD0550" w:rsidTr="00BA697B">
        <w:tc>
          <w:tcPr>
            <w:tcW w:w="510" w:type="dxa"/>
            <w:shd w:val="clear" w:color="auto" w:fill="auto"/>
          </w:tcPr>
          <w:p w:rsidR="00BA697B" w:rsidRPr="00605171" w:rsidRDefault="00BA697B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t>1.2.</w:t>
            </w:r>
          </w:p>
        </w:tc>
        <w:tc>
          <w:tcPr>
            <w:tcW w:w="1587" w:type="dxa"/>
            <w:shd w:val="clear" w:color="auto" w:fill="auto"/>
          </w:tcPr>
          <w:p w:rsidR="00BA697B" w:rsidRPr="00605171" w:rsidRDefault="00BA697B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shd w:val="clear" w:color="auto" w:fill="auto"/>
          </w:tcPr>
          <w:p w:rsidR="00BA697B" w:rsidRPr="00605171" w:rsidRDefault="00BA697B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9" w:type="dxa"/>
            <w:shd w:val="clear" w:color="auto" w:fill="auto"/>
          </w:tcPr>
          <w:p w:rsidR="00BA697B" w:rsidRPr="00605171" w:rsidRDefault="00BA697B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7" w:type="dxa"/>
            <w:shd w:val="clear" w:color="auto" w:fill="auto"/>
          </w:tcPr>
          <w:p w:rsidR="00BA697B" w:rsidRPr="00605171" w:rsidRDefault="00BA697B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BA697B" w:rsidRPr="00605171" w:rsidRDefault="00BA697B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A697B" w:rsidRPr="00AD0550" w:rsidTr="00BA697B">
        <w:tc>
          <w:tcPr>
            <w:tcW w:w="9015" w:type="dxa"/>
            <w:gridSpan w:val="6"/>
            <w:shd w:val="clear" w:color="auto" w:fill="auto"/>
          </w:tcPr>
          <w:p w:rsidR="00BA697B" w:rsidRPr="00605171" w:rsidRDefault="00BA697B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t>Задача № 2**</w:t>
            </w:r>
          </w:p>
        </w:tc>
      </w:tr>
      <w:tr w:rsidR="00BA697B" w:rsidRPr="00AD0550" w:rsidTr="00BA697B">
        <w:tc>
          <w:tcPr>
            <w:tcW w:w="510" w:type="dxa"/>
            <w:shd w:val="clear" w:color="auto" w:fill="auto"/>
          </w:tcPr>
          <w:p w:rsidR="00BA697B" w:rsidRPr="00605171" w:rsidRDefault="00BA697B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t>2.1.</w:t>
            </w:r>
          </w:p>
        </w:tc>
        <w:tc>
          <w:tcPr>
            <w:tcW w:w="1587" w:type="dxa"/>
            <w:shd w:val="clear" w:color="auto" w:fill="auto"/>
          </w:tcPr>
          <w:p w:rsidR="00BA697B" w:rsidRPr="00605171" w:rsidRDefault="00BA697B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shd w:val="clear" w:color="auto" w:fill="auto"/>
          </w:tcPr>
          <w:p w:rsidR="00BA697B" w:rsidRPr="00605171" w:rsidRDefault="00BA697B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9" w:type="dxa"/>
            <w:shd w:val="clear" w:color="auto" w:fill="auto"/>
          </w:tcPr>
          <w:p w:rsidR="00BA697B" w:rsidRPr="00605171" w:rsidRDefault="00BA697B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7" w:type="dxa"/>
            <w:shd w:val="clear" w:color="auto" w:fill="auto"/>
          </w:tcPr>
          <w:p w:rsidR="00BA697B" w:rsidRPr="00605171" w:rsidRDefault="00BA697B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BA697B" w:rsidRPr="00605171" w:rsidRDefault="00BA697B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A697B" w:rsidRPr="00AD0550" w:rsidTr="00BA697B">
        <w:tc>
          <w:tcPr>
            <w:tcW w:w="510" w:type="dxa"/>
            <w:shd w:val="clear" w:color="auto" w:fill="auto"/>
          </w:tcPr>
          <w:p w:rsidR="00BA697B" w:rsidRPr="00605171" w:rsidRDefault="00BA697B" w:rsidP="00BA69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171">
              <w:t>2.2.</w:t>
            </w:r>
          </w:p>
        </w:tc>
        <w:tc>
          <w:tcPr>
            <w:tcW w:w="1587" w:type="dxa"/>
            <w:shd w:val="clear" w:color="auto" w:fill="auto"/>
          </w:tcPr>
          <w:p w:rsidR="00BA697B" w:rsidRPr="00605171" w:rsidRDefault="00BA697B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1" w:type="dxa"/>
            <w:shd w:val="clear" w:color="auto" w:fill="auto"/>
          </w:tcPr>
          <w:p w:rsidR="00BA697B" w:rsidRPr="00605171" w:rsidRDefault="00BA697B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9" w:type="dxa"/>
            <w:shd w:val="clear" w:color="auto" w:fill="auto"/>
          </w:tcPr>
          <w:p w:rsidR="00BA697B" w:rsidRPr="00605171" w:rsidRDefault="00BA697B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7" w:type="dxa"/>
            <w:shd w:val="clear" w:color="auto" w:fill="auto"/>
          </w:tcPr>
          <w:p w:rsidR="00BA697B" w:rsidRPr="00605171" w:rsidRDefault="00BA697B" w:rsidP="00BA69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BA697B" w:rsidRPr="00605171" w:rsidRDefault="00BA697B" w:rsidP="00BA697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BA697B" w:rsidRPr="00AD0550" w:rsidRDefault="00BA697B" w:rsidP="00BA697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A697B" w:rsidRPr="00AD0550" w:rsidRDefault="00BA697B" w:rsidP="00BA697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D0550">
        <w:rPr>
          <w:sz w:val="28"/>
          <w:szCs w:val="28"/>
        </w:rPr>
        <w:tab/>
        <w:t>Примечания:</w:t>
      </w:r>
    </w:p>
    <w:p w:rsidR="00BA697B" w:rsidRPr="00AD0550" w:rsidRDefault="00BA697B" w:rsidP="00BA697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AD0550">
        <w:rPr>
          <w:sz w:val="28"/>
          <w:szCs w:val="28"/>
        </w:rPr>
        <w:tab/>
        <w:t>&lt;*&gt; Указывается при наличии.</w:t>
      </w:r>
    </w:p>
    <w:p w:rsidR="00BA697B" w:rsidRPr="00AD0550" w:rsidRDefault="00BA697B" w:rsidP="00BA697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AD0550">
        <w:rPr>
          <w:sz w:val="28"/>
          <w:szCs w:val="28"/>
        </w:rPr>
        <w:tab/>
      </w:r>
      <w:r w:rsidRPr="00AD0550">
        <w:rPr>
          <w:color w:val="000000"/>
          <w:sz w:val="28"/>
          <w:szCs w:val="28"/>
        </w:rPr>
        <w:t>&lt;**&gt; Указываются задачи, направленные на достижение значений (уровней) показателей оценки эффективности деятельности исполнительных органов государственной власти автономного округа, установленные распоряжением Правительства автономного округа от 26 июля 2019 года № 392-рп «Об отдельных вопросах реализации Указа Президента Российской Федерации от 25 апреля 2019 года № 193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 в Ханты-Мансийском автономном округе – Югре.</w:t>
      </w:r>
    </w:p>
    <w:p w:rsidR="003F5904" w:rsidRPr="00AD0550" w:rsidRDefault="003F5904" w:rsidP="003F5904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6"/>
          <w:szCs w:val="26"/>
        </w:rPr>
      </w:pPr>
    </w:p>
    <w:sectPr w:rsidR="003F5904" w:rsidRPr="00AD0550" w:rsidSect="00605171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C12" w:rsidRDefault="00DA0C12">
      <w:r>
        <w:separator/>
      </w:r>
    </w:p>
  </w:endnote>
  <w:endnote w:type="continuationSeparator" w:id="0">
    <w:p w:rsidR="00DA0C12" w:rsidRDefault="00DA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D Viewer Font">
    <w:altName w:val="MS Gothic"/>
    <w:charset w:val="CC"/>
    <w:family w:val="modern"/>
    <w:pitch w:val="variable"/>
    <w:sig w:usb0="0000029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62" w:rsidRDefault="009A2D62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2D62" w:rsidRDefault="009A2D62" w:rsidP="00036E82">
    <w:pPr>
      <w:pStyle w:val="a5"/>
      <w:ind w:right="360"/>
    </w:pPr>
  </w:p>
  <w:p w:rsidR="009A2D62" w:rsidRDefault="009A2D6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62" w:rsidRDefault="009A2D62" w:rsidP="00036E82">
    <w:pPr>
      <w:pStyle w:val="a5"/>
      <w:ind w:right="360"/>
      <w:jc w:val="right"/>
    </w:pPr>
  </w:p>
  <w:p w:rsidR="009A2D62" w:rsidRDefault="009A2D62">
    <w:pPr>
      <w:pStyle w:val="a5"/>
    </w:pPr>
  </w:p>
  <w:p w:rsidR="009A2D62" w:rsidRDefault="009A2D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C12" w:rsidRDefault="00DA0C12">
      <w:r>
        <w:separator/>
      </w:r>
    </w:p>
  </w:footnote>
  <w:footnote w:type="continuationSeparator" w:id="0">
    <w:p w:rsidR="00DA0C12" w:rsidRDefault="00DA0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9690632"/>
      <w:docPartObj>
        <w:docPartGallery w:val="Page Numbers (Top of Page)"/>
        <w:docPartUnique/>
      </w:docPartObj>
    </w:sdtPr>
    <w:sdtEndPr/>
    <w:sdtContent>
      <w:p w:rsidR="00C2085A" w:rsidRDefault="00C2085A">
        <w:pPr>
          <w:pStyle w:val="a9"/>
          <w:jc w:val="center"/>
        </w:pPr>
      </w:p>
      <w:p w:rsidR="00C2085A" w:rsidRDefault="00DA0C12">
        <w:pPr>
          <w:pStyle w:val="a9"/>
          <w:jc w:val="center"/>
        </w:pPr>
      </w:p>
    </w:sdtContent>
  </w:sdt>
  <w:p w:rsidR="009A2D62" w:rsidRDefault="009A2D6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62" w:rsidRDefault="009A2D62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2D62" w:rsidRDefault="009A2D6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62" w:rsidRDefault="009A2D62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E0617">
      <w:rPr>
        <w:rStyle w:val="a7"/>
        <w:noProof/>
      </w:rPr>
      <w:t>23</w:t>
    </w:r>
    <w:r>
      <w:rPr>
        <w:rStyle w:val="a7"/>
      </w:rPr>
      <w:fldChar w:fldCharType="end"/>
    </w:r>
  </w:p>
  <w:p w:rsidR="009A2D62" w:rsidRDefault="009A2D6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9FB6AC3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5068A"/>
    <w:multiLevelType w:val="multilevel"/>
    <w:tmpl w:val="2034C7FE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DD14EAD"/>
    <w:multiLevelType w:val="hybridMultilevel"/>
    <w:tmpl w:val="619AE89A"/>
    <w:lvl w:ilvl="0" w:tplc="1B48EDB8">
      <w:start w:val="1"/>
      <w:numFmt w:val="decimal"/>
      <w:lvlText w:val="%1."/>
      <w:lvlJc w:val="left"/>
      <w:pPr>
        <w:ind w:left="1413" w:hanging="708"/>
      </w:pPr>
      <w:rPr>
        <w:rFonts w:eastAsia="Batang" w:hint="default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FA55FAE"/>
    <w:multiLevelType w:val="multilevel"/>
    <w:tmpl w:val="DF6CD13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83103"/>
    <w:multiLevelType w:val="hybridMultilevel"/>
    <w:tmpl w:val="1FA2112C"/>
    <w:lvl w:ilvl="0" w:tplc="240C6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966"/>
        </w:tabs>
        <w:ind w:left="966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8" w15:restartNumberingAfterBreak="0">
    <w:nsid w:val="1C150572"/>
    <w:multiLevelType w:val="multilevel"/>
    <w:tmpl w:val="2034C7FE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0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0" w15:restartNumberingAfterBreak="0">
    <w:nsid w:val="2C90557F"/>
    <w:multiLevelType w:val="hybridMultilevel"/>
    <w:tmpl w:val="BB403A7C"/>
    <w:lvl w:ilvl="0" w:tplc="A1ACE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A7DD8"/>
    <w:multiLevelType w:val="hybridMultilevel"/>
    <w:tmpl w:val="54EA2A28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4100E32"/>
    <w:multiLevelType w:val="multilevel"/>
    <w:tmpl w:val="69C0607A"/>
    <w:lvl w:ilvl="0">
      <w:start w:val="1"/>
      <w:numFmt w:val="decimal"/>
      <w:lvlText w:val="%1."/>
      <w:lvlJc w:val="left"/>
      <w:pPr>
        <w:tabs>
          <w:tab w:val="num" w:pos="1859"/>
        </w:tabs>
        <w:ind w:left="1859" w:hanging="115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4"/>
        </w:tabs>
        <w:ind w:left="17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4"/>
        </w:tabs>
        <w:ind w:left="1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4"/>
        </w:tabs>
        <w:ind w:left="21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4"/>
        </w:tabs>
        <w:ind w:left="25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4"/>
        </w:tabs>
        <w:ind w:left="2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4"/>
        </w:tabs>
        <w:ind w:left="2864" w:hanging="2160"/>
      </w:pPr>
      <w:rPr>
        <w:rFonts w:hint="default"/>
      </w:rPr>
    </w:lvl>
  </w:abstractNum>
  <w:abstractNum w:abstractNumId="13" w15:restartNumberingAfterBreak="0">
    <w:nsid w:val="35BE0155"/>
    <w:multiLevelType w:val="multilevel"/>
    <w:tmpl w:val="9586C0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 w15:restartNumberingAfterBreak="0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C755E65"/>
    <w:multiLevelType w:val="hybridMultilevel"/>
    <w:tmpl w:val="116A7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B7DF3"/>
    <w:multiLevelType w:val="multilevel"/>
    <w:tmpl w:val="4F00097A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9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5BF0BE7"/>
    <w:multiLevelType w:val="multilevel"/>
    <w:tmpl w:val="55760C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 w15:restartNumberingAfterBreak="0">
    <w:nsid w:val="67CD7260"/>
    <w:multiLevelType w:val="hybridMultilevel"/>
    <w:tmpl w:val="FC96D212"/>
    <w:lvl w:ilvl="0" w:tplc="158880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7"/>
  </w:num>
  <w:num w:numId="5">
    <w:abstractNumId w:val="13"/>
  </w:num>
  <w:num w:numId="6">
    <w:abstractNumId w:val="21"/>
  </w:num>
  <w:num w:numId="7">
    <w:abstractNumId w:val="4"/>
  </w:num>
  <w:num w:numId="8">
    <w:abstractNumId w:val="19"/>
  </w:num>
  <w:num w:numId="9">
    <w:abstractNumId w:val="18"/>
  </w:num>
  <w:num w:numId="10">
    <w:abstractNumId w:val="0"/>
  </w:num>
  <w:num w:numId="11">
    <w:abstractNumId w:val="10"/>
  </w:num>
  <w:num w:numId="12">
    <w:abstractNumId w:val="12"/>
  </w:num>
  <w:num w:numId="13">
    <w:abstractNumId w:val="17"/>
  </w:num>
  <w:num w:numId="14">
    <w:abstractNumId w:val="3"/>
  </w:num>
  <w:num w:numId="15">
    <w:abstractNumId w:val="6"/>
  </w:num>
  <w:num w:numId="16">
    <w:abstractNumId w:val="16"/>
  </w:num>
  <w:num w:numId="17">
    <w:abstractNumId w:val="5"/>
  </w:num>
  <w:num w:numId="18">
    <w:abstractNumId w:val="15"/>
  </w:num>
  <w:num w:numId="19">
    <w:abstractNumId w:val="22"/>
  </w:num>
  <w:num w:numId="20">
    <w:abstractNumId w:val="2"/>
  </w:num>
  <w:num w:numId="21">
    <w:abstractNumId w:val="8"/>
  </w:num>
  <w:num w:numId="22">
    <w:abstractNumId w:val="20"/>
  </w:num>
  <w:num w:numId="23">
    <w:abstractNumId w:val="11"/>
  </w:num>
  <w:num w:numId="24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068C"/>
    <w:rsid w:val="00002599"/>
    <w:rsid w:val="000028FF"/>
    <w:rsid w:val="00004382"/>
    <w:rsid w:val="00004976"/>
    <w:rsid w:val="00007FC0"/>
    <w:rsid w:val="00014930"/>
    <w:rsid w:val="00015868"/>
    <w:rsid w:val="00015A7B"/>
    <w:rsid w:val="00016EBA"/>
    <w:rsid w:val="00020366"/>
    <w:rsid w:val="00020BFE"/>
    <w:rsid w:val="0003017E"/>
    <w:rsid w:val="0003158D"/>
    <w:rsid w:val="00033C87"/>
    <w:rsid w:val="00034A87"/>
    <w:rsid w:val="00034F2C"/>
    <w:rsid w:val="0003570C"/>
    <w:rsid w:val="00035CE8"/>
    <w:rsid w:val="00036324"/>
    <w:rsid w:val="00036E82"/>
    <w:rsid w:val="00037A3C"/>
    <w:rsid w:val="000453F2"/>
    <w:rsid w:val="00045D72"/>
    <w:rsid w:val="00050860"/>
    <w:rsid w:val="000532CF"/>
    <w:rsid w:val="00053357"/>
    <w:rsid w:val="00054EA1"/>
    <w:rsid w:val="000606B7"/>
    <w:rsid w:val="000609F3"/>
    <w:rsid w:val="00061E05"/>
    <w:rsid w:val="0006393A"/>
    <w:rsid w:val="00065ACC"/>
    <w:rsid w:val="000705AB"/>
    <w:rsid w:val="000728B5"/>
    <w:rsid w:val="000736C5"/>
    <w:rsid w:val="00073C41"/>
    <w:rsid w:val="00074589"/>
    <w:rsid w:val="00075F92"/>
    <w:rsid w:val="0007750C"/>
    <w:rsid w:val="00077FC2"/>
    <w:rsid w:val="0008285B"/>
    <w:rsid w:val="000831C4"/>
    <w:rsid w:val="000842CD"/>
    <w:rsid w:val="000856B5"/>
    <w:rsid w:val="00087FDF"/>
    <w:rsid w:val="000907B1"/>
    <w:rsid w:val="00090BDF"/>
    <w:rsid w:val="000921D5"/>
    <w:rsid w:val="00093BED"/>
    <w:rsid w:val="00094DC8"/>
    <w:rsid w:val="00096F51"/>
    <w:rsid w:val="000A2705"/>
    <w:rsid w:val="000A3D3C"/>
    <w:rsid w:val="000A79F9"/>
    <w:rsid w:val="000B09DC"/>
    <w:rsid w:val="000B1C7B"/>
    <w:rsid w:val="000B44E4"/>
    <w:rsid w:val="000B635C"/>
    <w:rsid w:val="000B74AB"/>
    <w:rsid w:val="000B7C44"/>
    <w:rsid w:val="000C048F"/>
    <w:rsid w:val="000C17FC"/>
    <w:rsid w:val="000C2E0F"/>
    <w:rsid w:val="000C31B5"/>
    <w:rsid w:val="000C4326"/>
    <w:rsid w:val="000C5666"/>
    <w:rsid w:val="000C69F9"/>
    <w:rsid w:val="000C7687"/>
    <w:rsid w:val="000D0A50"/>
    <w:rsid w:val="000D1615"/>
    <w:rsid w:val="000D19A8"/>
    <w:rsid w:val="000D257D"/>
    <w:rsid w:val="000D2933"/>
    <w:rsid w:val="000D351D"/>
    <w:rsid w:val="000D405F"/>
    <w:rsid w:val="000D522B"/>
    <w:rsid w:val="000E0C22"/>
    <w:rsid w:val="000E3C15"/>
    <w:rsid w:val="000E48EC"/>
    <w:rsid w:val="000E673F"/>
    <w:rsid w:val="000E7F25"/>
    <w:rsid w:val="000F2F05"/>
    <w:rsid w:val="000F7C05"/>
    <w:rsid w:val="00103874"/>
    <w:rsid w:val="00105986"/>
    <w:rsid w:val="00105C58"/>
    <w:rsid w:val="001106E2"/>
    <w:rsid w:val="00112599"/>
    <w:rsid w:val="00113482"/>
    <w:rsid w:val="00115ECE"/>
    <w:rsid w:val="00116AC2"/>
    <w:rsid w:val="00120349"/>
    <w:rsid w:val="0012184D"/>
    <w:rsid w:val="00122DF8"/>
    <w:rsid w:val="00124697"/>
    <w:rsid w:val="001264F1"/>
    <w:rsid w:val="00134484"/>
    <w:rsid w:val="00136AB0"/>
    <w:rsid w:val="00143C8C"/>
    <w:rsid w:val="00146A29"/>
    <w:rsid w:val="0014754B"/>
    <w:rsid w:val="001504C7"/>
    <w:rsid w:val="00153606"/>
    <w:rsid w:val="00153BD6"/>
    <w:rsid w:val="00156992"/>
    <w:rsid w:val="00156A11"/>
    <w:rsid w:val="00157A30"/>
    <w:rsid w:val="00157A3D"/>
    <w:rsid w:val="001621DA"/>
    <w:rsid w:val="00163ECA"/>
    <w:rsid w:val="00164EE2"/>
    <w:rsid w:val="00165BD8"/>
    <w:rsid w:val="00175C75"/>
    <w:rsid w:val="001860CA"/>
    <w:rsid w:val="0018616A"/>
    <w:rsid w:val="0018691F"/>
    <w:rsid w:val="001907CC"/>
    <w:rsid w:val="001927BD"/>
    <w:rsid w:val="00192AB9"/>
    <w:rsid w:val="00195844"/>
    <w:rsid w:val="001A02D7"/>
    <w:rsid w:val="001A1375"/>
    <w:rsid w:val="001A3F50"/>
    <w:rsid w:val="001A542C"/>
    <w:rsid w:val="001A6A37"/>
    <w:rsid w:val="001A6D34"/>
    <w:rsid w:val="001A7B33"/>
    <w:rsid w:val="001A7E50"/>
    <w:rsid w:val="001B11D8"/>
    <w:rsid w:val="001B1B72"/>
    <w:rsid w:val="001B20E0"/>
    <w:rsid w:val="001B2D26"/>
    <w:rsid w:val="001B606C"/>
    <w:rsid w:val="001B64F9"/>
    <w:rsid w:val="001C05C2"/>
    <w:rsid w:val="001C1458"/>
    <w:rsid w:val="001C20D7"/>
    <w:rsid w:val="001C2EC4"/>
    <w:rsid w:val="001C32B4"/>
    <w:rsid w:val="001C400F"/>
    <w:rsid w:val="001C681F"/>
    <w:rsid w:val="001C6EDF"/>
    <w:rsid w:val="001D0E83"/>
    <w:rsid w:val="001D1B5B"/>
    <w:rsid w:val="001D2B3F"/>
    <w:rsid w:val="001E005B"/>
    <w:rsid w:val="001E1AFC"/>
    <w:rsid w:val="001E2951"/>
    <w:rsid w:val="001E472E"/>
    <w:rsid w:val="001E4CBC"/>
    <w:rsid w:val="001E5AC3"/>
    <w:rsid w:val="001F2760"/>
    <w:rsid w:val="001F2A13"/>
    <w:rsid w:val="001F5B69"/>
    <w:rsid w:val="001F5C1E"/>
    <w:rsid w:val="001F6177"/>
    <w:rsid w:val="001F6F3B"/>
    <w:rsid w:val="00200BFC"/>
    <w:rsid w:val="00201D22"/>
    <w:rsid w:val="002071DA"/>
    <w:rsid w:val="00210102"/>
    <w:rsid w:val="002105D7"/>
    <w:rsid w:val="00210760"/>
    <w:rsid w:val="00212793"/>
    <w:rsid w:val="0021342C"/>
    <w:rsid w:val="00216736"/>
    <w:rsid w:val="00216986"/>
    <w:rsid w:val="00216DF4"/>
    <w:rsid w:val="00223A6A"/>
    <w:rsid w:val="002240F8"/>
    <w:rsid w:val="00224D55"/>
    <w:rsid w:val="00224EA6"/>
    <w:rsid w:val="00224F89"/>
    <w:rsid w:val="00226394"/>
    <w:rsid w:val="0023147D"/>
    <w:rsid w:val="0023217D"/>
    <w:rsid w:val="00233597"/>
    <w:rsid w:val="00233FF2"/>
    <w:rsid w:val="00236FA8"/>
    <w:rsid w:val="00237438"/>
    <w:rsid w:val="00237CBF"/>
    <w:rsid w:val="002403B2"/>
    <w:rsid w:val="002405B6"/>
    <w:rsid w:val="002415D8"/>
    <w:rsid w:val="00242DB0"/>
    <w:rsid w:val="00244283"/>
    <w:rsid w:val="002455A1"/>
    <w:rsid w:val="00245FF0"/>
    <w:rsid w:val="00247AA3"/>
    <w:rsid w:val="00251569"/>
    <w:rsid w:val="00254DE9"/>
    <w:rsid w:val="0025790B"/>
    <w:rsid w:val="0026689B"/>
    <w:rsid w:val="00266917"/>
    <w:rsid w:val="00267C53"/>
    <w:rsid w:val="00270990"/>
    <w:rsid w:val="002719B3"/>
    <w:rsid w:val="00273890"/>
    <w:rsid w:val="00275519"/>
    <w:rsid w:val="002763EA"/>
    <w:rsid w:val="00276DD6"/>
    <w:rsid w:val="0027729F"/>
    <w:rsid w:val="002776D2"/>
    <w:rsid w:val="00277D4E"/>
    <w:rsid w:val="00281E51"/>
    <w:rsid w:val="002826F0"/>
    <w:rsid w:val="00284F2F"/>
    <w:rsid w:val="0028756D"/>
    <w:rsid w:val="0029045A"/>
    <w:rsid w:val="00290D25"/>
    <w:rsid w:val="00291E41"/>
    <w:rsid w:val="002938C6"/>
    <w:rsid w:val="0029430D"/>
    <w:rsid w:val="002A1A3D"/>
    <w:rsid w:val="002A1A89"/>
    <w:rsid w:val="002A1B72"/>
    <w:rsid w:val="002A24AF"/>
    <w:rsid w:val="002A273F"/>
    <w:rsid w:val="002A2EAE"/>
    <w:rsid w:val="002A3346"/>
    <w:rsid w:val="002A5548"/>
    <w:rsid w:val="002A56AF"/>
    <w:rsid w:val="002A5DAB"/>
    <w:rsid w:val="002B3803"/>
    <w:rsid w:val="002B3A97"/>
    <w:rsid w:val="002B4152"/>
    <w:rsid w:val="002B4610"/>
    <w:rsid w:val="002B7B8D"/>
    <w:rsid w:val="002C0CE2"/>
    <w:rsid w:val="002C1B38"/>
    <w:rsid w:val="002C2BA3"/>
    <w:rsid w:val="002C4CBA"/>
    <w:rsid w:val="002C4E50"/>
    <w:rsid w:val="002C585D"/>
    <w:rsid w:val="002D13BF"/>
    <w:rsid w:val="002D348F"/>
    <w:rsid w:val="002D517F"/>
    <w:rsid w:val="002D71A6"/>
    <w:rsid w:val="002E0E25"/>
    <w:rsid w:val="002E6D3A"/>
    <w:rsid w:val="002E75F2"/>
    <w:rsid w:val="002E76F5"/>
    <w:rsid w:val="002F033C"/>
    <w:rsid w:val="002F1AC0"/>
    <w:rsid w:val="002F3721"/>
    <w:rsid w:val="002F3BDF"/>
    <w:rsid w:val="002F5F77"/>
    <w:rsid w:val="002F6997"/>
    <w:rsid w:val="002F7447"/>
    <w:rsid w:val="00301B62"/>
    <w:rsid w:val="0030250D"/>
    <w:rsid w:val="003030E7"/>
    <w:rsid w:val="003032A8"/>
    <w:rsid w:val="0030455E"/>
    <w:rsid w:val="00307D0A"/>
    <w:rsid w:val="003116CB"/>
    <w:rsid w:val="003118B9"/>
    <w:rsid w:val="00312757"/>
    <w:rsid w:val="0031487C"/>
    <w:rsid w:val="00314A64"/>
    <w:rsid w:val="0031564C"/>
    <w:rsid w:val="0032199F"/>
    <w:rsid w:val="0032214B"/>
    <w:rsid w:val="00323B9D"/>
    <w:rsid w:val="00334748"/>
    <w:rsid w:val="00335B25"/>
    <w:rsid w:val="0033660F"/>
    <w:rsid w:val="00337C5C"/>
    <w:rsid w:val="00340549"/>
    <w:rsid w:val="00342743"/>
    <w:rsid w:val="0035221E"/>
    <w:rsid w:val="00356750"/>
    <w:rsid w:val="003605AF"/>
    <w:rsid w:val="00360A3C"/>
    <w:rsid w:val="003633CA"/>
    <w:rsid w:val="00365728"/>
    <w:rsid w:val="0036589A"/>
    <w:rsid w:val="0036634F"/>
    <w:rsid w:val="00367D21"/>
    <w:rsid w:val="00370AB4"/>
    <w:rsid w:val="00373AA6"/>
    <w:rsid w:val="00376643"/>
    <w:rsid w:val="00376BFC"/>
    <w:rsid w:val="003816B9"/>
    <w:rsid w:val="003838FA"/>
    <w:rsid w:val="00386286"/>
    <w:rsid w:val="003916B6"/>
    <w:rsid w:val="00391FB1"/>
    <w:rsid w:val="003927FA"/>
    <w:rsid w:val="003957C1"/>
    <w:rsid w:val="003979AD"/>
    <w:rsid w:val="003979EE"/>
    <w:rsid w:val="003A050D"/>
    <w:rsid w:val="003A09E9"/>
    <w:rsid w:val="003A0AFA"/>
    <w:rsid w:val="003A3775"/>
    <w:rsid w:val="003A39E6"/>
    <w:rsid w:val="003A3CB2"/>
    <w:rsid w:val="003A499A"/>
    <w:rsid w:val="003A6267"/>
    <w:rsid w:val="003A791B"/>
    <w:rsid w:val="003B1AA0"/>
    <w:rsid w:val="003B445E"/>
    <w:rsid w:val="003B58A9"/>
    <w:rsid w:val="003B5C2E"/>
    <w:rsid w:val="003B6312"/>
    <w:rsid w:val="003B6D07"/>
    <w:rsid w:val="003B7167"/>
    <w:rsid w:val="003B7A22"/>
    <w:rsid w:val="003C20E7"/>
    <w:rsid w:val="003C2879"/>
    <w:rsid w:val="003C29E5"/>
    <w:rsid w:val="003C53EA"/>
    <w:rsid w:val="003C5A5B"/>
    <w:rsid w:val="003C6A5F"/>
    <w:rsid w:val="003C6F52"/>
    <w:rsid w:val="003D336A"/>
    <w:rsid w:val="003D34A5"/>
    <w:rsid w:val="003D52CD"/>
    <w:rsid w:val="003D714C"/>
    <w:rsid w:val="003E2758"/>
    <w:rsid w:val="003E3C1F"/>
    <w:rsid w:val="003E525D"/>
    <w:rsid w:val="003E5A6A"/>
    <w:rsid w:val="003E77C0"/>
    <w:rsid w:val="003F03A0"/>
    <w:rsid w:val="003F0A7F"/>
    <w:rsid w:val="003F2909"/>
    <w:rsid w:val="003F300C"/>
    <w:rsid w:val="003F5904"/>
    <w:rsid w:val="004002C1"/>
    <w:rsid w:val="004008CB"/>
    <w:rsid w:val="004037AF"/>
    <w:rsid w:val="004048CA"/>
    <w:rsid w:val="00404B4A"/>
    <w:rsid w:val="00405868"/>
    <w:rsid w:val="00405911"/>
    <w:rsid w:val="00405ED6"/>
    <w:rsid w:val="0040673F"/>
    <w:rsid w:val="00414A3F"/>
    <w:rsid w:val="004205BE"/>
    <w:rsid w:val="004215BD"/>
    <w:rsid w:val="0042581A"/>
    <w:rsid w:val="00430D03"/>
    <w:rsid w:val="00432FBD"/>
    <w:rsid w:val="004349F5"/>
    <w:rsid w:val="00435F01"/>
    <w:rsid w:val="0043632C"/>
    <w:rsid w:val="00436357"/>
    <w:rsid w:val="00436A2D"/>
    <w:rsid w:val="00436F2F"/>
    <w:rsid w:val="004405F2"/>
    <w:rsid w:val="00445ACC"/>
    <w:rsid w:val="00446714"/>
    <w:rsid w:val="004505C6"/>
    <w:rsid w:val="00450D71"/>
    <w:rsid w:val="00454218"/>
    <w:rsid w:val="004557EC"/>
    <w:rsid w:val="0045676E"/>
    <w:rsid w:val="0046017C"/>
    <w:rsid w:val="00461310"/>
    <w:rsid w:val="0046187B"/>
    <w:rsid w:val="00461D9D"/>
    <w:rsid w:val="00461F69"/>
    <w:rsid w:val="00462485"/>
    <w:rsid w:val="00462CD2"/>
    <w:rsid w:val="0046330F"/>
    <w:rsid w:val="00465C71"/>
    <w:rsid w:val="00466F80"/>
    <w:rsid w:val="004672D2"/>
    <w:rsid w:val="00470246"/>
    <w:rsid w:val="004703F2"/>
    <w:rsid w:val="004717B8"/>
    <w:rsid w:val="0047588C"/>
    <w:rsid w:val="00480526"/>
    <w:rsid w:val="00480685"/>
    <w:rsid w:val="00481735"/>
    <w:rsid w:val="00483831"/>
    <w:rsid w:val="00483DBC"/>
    <w:rsid w:val="0048420F"/>
    <w:rsid w:val="004871D0"/>
    <w:rsid w:val="004916C0"/>
    <w:rsid w:val="00492285"/>
    <w:rsid w:val="00492603"/>
    <w:rsid w:val="00492E15"/>
    <w:rsid w:val="004930CE"/>
    <w:rsid w:val="004953FF"/>
    <w:rsid w:val="004964EF"/>
    <w:rsid w:val="004A2910"/>
    <w:rsid w:val="004A2F2C"/>
    <w:rsid w:val="004A5375"/>
    <w:rsid w:val="004B3403"/>
    <w:rsid w:val="004C23EA"/>
    <w:rsid w:val="004D25E2"/>
    <w:rsid w:val="004D30D2"/>
    <w:rsid w:val="004D329E"/>
    <w:rsid w:val="004D5844"/>
    <w:rsid w:val="004D625C"/>
    <w:rsid w:val="004D6F58"/>
    <w:rsid w:val="004E102B"/>
    <w:rsid w:val="004E16F2"/>
    <w:rsid w:val="004E324E"/>
    <w:rsid w:val="004E49C6"/>
    <w:rsid w:val="004E5DB0"/>
    <w:rsid w:val="004E6979"/>
    <w:rsid w:val="004F0263"/>
    <w:rsid w:val="004F0A93"/>
    <w:rsid w:val="004F4602"/>
    <w:rsid w:val="004F58FE"/>
    <w:rsid w:val="0050042A"/>
    <w:rsid w:val="0050201F"/>
    <w:rsid w:val="005028C5"/>
    <w:rsid w:val="005061A1"/>
    <w:rsid w:val="0050719A"/>
    <w:rsid w:val="005115D7"/>
    <w:rsid w:val="0051198D"/>
    <w:rsid w:val="00512A48"/>
    <w:rsid w:val="00514DF2"/>
    <w:rsid w:val="00521AA1"/>
    <w:rsid w:val="00521B35"/>
    <w:rsid w:val="00521EC3"/>
    <w:rsid w:val="00524397"/>
    <w:rsid w:val="00524416"/>
    <w:rsid w:val="00524C03"/>
    <w:rsid w:val="00526F5F"/>
    <w:rsid w:val="005301D3"/>
    <w:rsid w:val="00533BF6"/>
    <w:rsid w:val="005340E6"/>
    <w:rsid w:val="005355CB"/>
    <w:rsid w:val="005359E7"/>
    <w:rsid w:val="00535BDB"/>
    <w:rsid w:val="00541EFD"/>
    <w:rsid w:val="005422FF"/>
    <w:rsid w:val="00542400"/>
    <w:rsid w:val="005445CF"/>
    <w:rsid w:val="005454BB"/>
    <w:rsid w:val="00546010"/>
    <w:rsid w:val="005469D2"/>
    <w:rsid w:val="0054764A"/>
    <w:rsid w:val="00551198"/>
    <w:rsid w:val="00551513"/>
    <w:rsid w:val="00551AC5"/>
    <w:rsid w:val="00552216"/>
    <w:rsid w:val="00552B5C"/>
    <w:rsid w:val="00552E60"/>
    <w:rsid w:val="00560C93"/>
    <w:rsid w:val="00561817"/>
    <w:rsid w:val="00562EFC"/>
    <w:rsid w:val="005666D3"/>
    <w:rsid w:val="00567467"/>
    <w:rsid w:val="00567F03"/>
    <w:rsid w:val="00574994"/>
    <w:rsid w:val="00575395"/>
    <w:rsid w:val="00575982"/>
    <w:rsid w:val="00576AE5"/>
    <w:rsid w:val="0057762A"/>
    <w:rsid w:val="00581911"/>
    <w:rsid w:val="005850DC"/>
    <w:rsid w:val="005876EA"/>
    <w:rsid w:val="00595580"/>
    <w:rsid w:val="005965AE"/>
    <w:rsid w:val="005A0898"/>
    <w:rsid w:val="005A476B"/>
    <w:rsid w:val="005A59F1"/>
    <w:rsid w:val="005B4208"/>
    <w:rsid w:val="005B5B95"/>
    <w:rsid w:val="005B5CBA"/>
    <w:rsid w:val="005B6F45"/>
    <w:rsid w:val="005C22C8"/>
    <w:rsid w:val="005C3D2B"/>
    <w:rsid w:val="005C5537"/>
    <w:rsid w:val="005D077B"/>
    <w:rsid w:val="005D10F3"/>
    <w:rsid w:val="005D1650"/>
    <w:rsid w:val="005D47F3"/>
    <w:rsid w:val="005E0B74"/>
    <w:rsid w:val="005E1738"/>
    <w:rsid w:val="005E2062"/>
    <w:rsid w:val="005E260B"/>
    <w:rsid w:val="005E3881"/>
    <w:rsid w:val="005E5742"/>
    <w:rsid w:val="005E68E1"/>
    <w:rsid w:val="005F0866"/>
    <w:rsid w:val="005F2F80"/>
    <w:rsid w:val="005F508B"/>
    <w:rsid w:val="005F65E4"/>
    <w:rsid w:val="00601165"/>
    <w:rsid w:val="00603EB7"/>
    <w:rsid w:val="006040F1"/>
    <w:rsid w:val="00605171"/>
    <w:rsid w:val="006065F7"/>
    <w:rsid w:val="0060749A"/>
    <w:rsid w:val="00607678"/>
    <w:rsid w:val="006101BC"/>
    <w:rsid w:val="00610772"/>
    <w:rsid w:val="00610CB9"/>
    <w:rsid w:val="00610EC0"/>
    <w:rsid w:val="00611E9A"/>
    <w:rsid w:val="00613149"/>
    <w:rsid w:val="00620246"/>
    <w:rsid w:val="00621E61"/>
    <w:rsid w:val="0062314A"/>
    <w:rsid w:val="0062590B"/>
    <w:rsid w:val="00627EEB"/>
    <w:rsid w:val="006320AA"/>
    <w:rsid w:val="00634F03"/>
    <w:rsid w:val="0064552C"/>
    <w:rsid w:val="00645FB3"/>
    <w:rsid w:val="006470E3"/>
    <w:rsid w:val="00650BCF"/>
    <w:rsid w:val="00650F14"/>
    <w:rsid w:val="0065158E"/>
    <w:rsid w:val="00652DE5"/>
    <w:rsid w:val="006532FC"/>
    <w:rsid w:val="006549E0"/>
    <w:rsid w:val="00657761"/>
    <w:rsid w:val="00662062"/>
    <w:rsid w:val="00662E1C"/>
    <w:rsid w:val="00663F62"/>
    <w:rsid w:val="00665289"/>
    <w:rsid w:val="00666007"/>
    <w:rsid w:val="006741F7"/>
    <w:rsid w:val="0067532E"/>
    <w:rsid w:val="00677293"/>
    <w:rsid w:val="00677529"/>
    <w:rsid w:val="0067798D"/>
    <w:rsid w:val="006803F9"/>
    <w:rsid w:val="006804B1"/>
    <w:rsid w:val="00680F6E"/>
    <w:rsid w:val="00683DE6"/>
    <w:rsid w:val="00685B9D"/>
    <w:rsid w:val="00693FE7"/>
    <w:rsid w:val="006951BF"/>
    <w:rsid w:val="00695597"/>
    <w:rsid w:val="006968CD"/>
    <w:rsid w:val="006A3BA2"/>
    <w:rsid w:val="006A43FC"/>
    <w:rsid w:val="006A4B64"/>
    <w:rsid w:val="006A550A"/>
    <w:rsid w:val="006A556C"/>
    <w:rsid w:val="006B1597"/>
    <w:rsid w:val="006B4074"/>
    <w:rsid w:val="006B571A"/>
    <w:rsid w:val="006B7D0C"/>
    <w:rsid w:val="006C50BA"/>
    <w:rsid w:val="006C52F8"/>
    <w:rsid w:val="006C5370"/>
    <w:rsid w:val="006C6978"/>
    <w:rsid w:val="006C7071"/>
    <w:rsid w:val="006C758F"/>
    <w:rsid w:val="006D0FF9"/>
    <w:rsid w:val="006D134B"/>
    <w:rsid w:val="006D20E8"/>
    <w:rsid w:val="006D373C"/>
    <w:rsid w:val="006E27AF"/>
    <w:rsid w:val="006E3971"/>
    <w:rsid w:val="006E5A15"/>
    <w:rsid w:val="006E5B95"/>
    <w:rsid w:val="006F262F"/>
    <w:rsid w:val="006F3715"/>
    <w:rsid w:val="006F43B8"/>
    <w:rsid w:val="006F43C8"/>
    <w:rsid w:val="006F45C7"/>
    <w:rsid w:val="00700289"/>
    <w:rsid w:val="00702648"/>
    <w:rsid w:val="00702F5E"/>
    <w:rsid w:val="007036F2"/>
    <w:rsid w:val="007052F6"/>
    <w:rsid w:val="00705F1E"/>
    <w:rsid w:val="0070707A"/>
    <w:rsid w:val="00710D3F"/>
    <w:rsid w:val="007152CC"/>
    <w:rsid w:val="007156EF"/>
    <w:rsid w:val="0071613B"/>
    <w:rsid w:val="00716C52"/>
    <w:rsid w:val="00720207"/>
    <w:rsid w:val="00720608"/>
    <w:rsid w:val="00720790"/>
    <w:rsid w:val="00720BE1"/>
    <w:rsid w:val="007214DA"/>
    <w:rsid w:val="007214FB"/>
    <w:rsid w:val="007219A8"/>
    <w:rsid w:val="00726983"/>
    <w:rsid w:val="00727A15"/>
    <w:rsid w:val="00730A60"/>
    <w:rsid w:val="007362F7"/>
    <w:rsid w:val="007367BB"/>
    <w:rsid w:val="00737DDF"/>
    <w:rsid w:val="007428EB"/>
    <w:rsid w:val="00743E16"/>
    <w:rsid w:val="007459CA"/>
    <w:rsid w:val="0074777F"/>
    <w:rsid w:val="00752269"/>
    <w:rsid w:val="00752E23"/>
    <w:rsid w:val="0075340C"/>
    <w:rsid w:val="007543D7"/>
    <w:rsid w:val="0075583F"/>
    <w:rsid w:val="007566D4"/>
    <w:rsid w:val="00756CF8"/>
    <w:rsid w:val="007572E7"/>
    <w:rsid w:val="007618CE"/>
    <w:rsid w:val="007656A4"/>
    <w:rsid w:val="0076684D"/>
    <w:rsid w:val="007719EB"/>
    <w:rsid w:val="007720C5"/>
    <w:rsid w:val="007724A5"/>
    <w:rsid w:val="00772A74"/>
    <w:rsid w:val="007732FD"/>
    <w:rsid w:val="0077592A"/>
    <w:rsid w:val="00775EA8"/>
    <w:rsid w:val="00776086"/>
    <w:rsid w:val="007763D3"/>
    <w:rsid w:val="00780072"/>
    <w:rsid w:val="00782230"/>
    <w:rsid w:val="0078319D"/>
    <w:rsid w:val="007858B4"/>
    <w:rsid w:val="00787F0B"/>
    <w:rsid w:val="00793397"/>
    <w:rsid w:val="007945C7"/>
    <w:rsid w:val="007A033F"/>
    <w:rsid w:val="007A0948"/>
    <w:rsid w:val="007A0D89"/>
    <w:rsid w:val="007A2C3E"/>
    <w:rsid w:val="007A6946"/>
    <w:rsid w:val="007A6EC9"/>
    <w:rsid w:val="007A7DC9"/>
    <w:rsid w:val="007B2374"/>
    <w:rsid w:val="007B2F0B"/>
    <w:rsid w:val="007B76D8"/>
    <w:rsid w:val="007C0453"/>
    <w:rsid w:val="007C0ED2"/>
    <w:rsid w:val="007C10AF"/>
    <w:rsid w:val="007C1688"/>
    <w:rsid w:val="007C1781"/>
    <w:rsid w:val="007C22C0"/>
    <w:rsid w:val="007C78F1"/>
    <w:rsid w:val="007D15EC"/>
    <w:rsid w:val="007D1C4A"/>
    <w:rsid w:val="007D26D5"/>
    <w:rsid w:val="007D45DB"/>
    <w:rsid w:val="007D5C88"/>
    <w:rsid w:val="007D6D0A"/>
    <w:rsid w:val="007E117B"/>
    <w:rsid w:val="007E467D"/>
    <w:rsid w:val="007E4A32"/>
    <w:rsid w:val="007E6030"/>
    <w:rsid w:val="007F169C"/>
    <w:rsid w:val="007F3F54"/>
    <w:rsid w:val="007F4A65"/>
    <w:rsid w:val="0080141B"/>
    <w:rsid w:val="008043AF"/>
    <w:rsid w:val="0080499F"/>
    <w:rsid w:val="008053A8"/>
    <w:rsid w:val="008073C2"/>
    <w:rsid w:val="00807A2C"/>
    <w:rsid w:val="008106E7"/>
    <w:rsid w:val="008109C8"/>
    <w:rsid w:val="008123C0"/>
    <w:rsid w:val="00812C37"/>
    <w:rsid w:val="0081333D"/>
    <w:rsid w:val="00813416"/>
    <w:rsid w:val="00813C78"/>
    <w:rsid w:val="00814A17"/>
    <w:rsid w:val="008164F1"/>
    <w:rsid w:val="008244C4"/>
    <w:rsid w:val="0083047B"/>
    <w:rsid w:val="0083215F"/>
    <w:rsid w:val="00832B0E"/>
    <w:rsid w:val="008406CA"/>
    <w:rsid w:val="00841030"/>
    <w:rsid w:val="00841D0F"/>
    <w:rsid w:val="0084556E"/>
    <w:rsid w:val="008465E4"/>
    <w:rsid w:val="00847CAD"/>
    <w:rsid w:val="00851962"/>
    <w:rsid w:val="00852214"/>
    <w:rsid w:val="00853F0D"/>
    <w:rsid w:val="00854945"/>
    <w:rsid w:val="00856DFD"/>
    <w:rsid w:val="00860B92"/>
    <w:rsid w:val="00861665"/>
    <w:rsid w:val="008621EA"/>
    <w:rsid w:val="0086221D"/>
    <w:rsid w:val="00862B81"/>
    <w:rsid w:val="00865748"/>
    <w:rsid w:val="00866D0C"/>
    <w:rsid w:val="008716E8"/>
    <w:rsid w:val="00873A52"/>
    <w:rsid w:val="00877D83"/>
    <w:rsid w:val="00880125"/>
    <w:rsid w:val="00882A19"/>
    <w:rsid w:val="00883427"/>
    <w:rsid w:val="00884066"/>
    <w:rsid w:val="00884473"/>
    <w:rsid w:val="0088687C"/>
    <w:rsid w:val="008904F5"/>
    <w:rsid w:val="00892B21"/>
    <w:rsid w:val="00893664"/>
    <w:rsid w:val="00895532"/>
    <w:rsid w:val="00896B46"/>
    <w:rsid w:val="00897C0D"/>
    <w:rsid w:val="008A0F09"/>
    <w:rsid w:val="008A1067"/>
    <w:rsid w:val="008B2A08"/>
    <w:rsid w:val="008B6FEE"/>
    <w:rsid w:val="008C08F2"/>
    <w:rsid w:val="008C38BC"/>
    <w:rsid w:val="008C53D8"/>
    <w:rsid w:val="008C696D"/>
    <w:rsid w:val="008D1CF3"/>
    <w:rsid w:val="008D2287"/>
    <w:rsid w:val="008D56E2"/>
    <w:rsid w:val="008D614A"/>
    <w:rsid w:val="008D7FB7"/>
    <w:rsid w:val="008E01EB"/>
    <w:rsid w:val="008E1E78"/>
    <w:rsid w:val="008E23A1"/>
    <w:rsid w:val="008E2425"/>
    <w:rsid w:val="008F02F5"/>
    <w:rsid w:val="008F126D"/>
    <w:rsid w:val="008F1AAB"/>
    <w:rsid w:val="008F20C9"/>
    <w:rsid w:val="008F2F71"/>
    <w:rsid w:val="00901CFD"/>
    <w:rsid w:val="0090234A"/>
    <w:rsid w:val="009023E9"/>
    <w:rsid w:val="009051B9"/>
    <w:rsid w:val="00905D68"/>
    <w:rsid w:val="00906039"/>
    <w:rsid w:val="00910A9F"/>
    <w:rsid w:val="00911627"/>
    <w:rsid w:val="00912427"/>
    <w:rsid w:val="009128E0"/>
    <w:rsid w:val="00915A0F"/>
    <w:rsid w:val="00926285"/>
    <w:rsid w:val="0092672C"/>
    <w:rsid w:val="009278EF"/>
    <w:rsid w:val="00930E56"/>
    <w:rsid w:val="00931050"/>
    <w:rsid w:val="00932983"/>
    <w:rsid w:val="00933382"/>
    <w:rsid w:val="00937ECF"/>
    <w:rsid w:val="009402EA"/>
    <w:rsid w:val="00943977"/>
    <w:rsid w:val="009448BF"/>
    <w:rsid w:val="00952765"/>
    <w:rsid w:val="009546EF"/>
    <w:rsid w:val="00955BF0"/>
    <w:rsid w:val="009568DC"/>
    <w:rsid w:val="00965BF1"/>
    <w:rsid w:val="00965CDA"/>
    <w:rsid w:val="009672E2"/>
    <w:rsid w:val="00981CBB"/>
    <w:rsid w:val="009848F7"/>
    <w:rsid w:val="00984962"/>
    <w:rsid w:val="009871AA"/>
    <w:rsid w:val="00990078"/>
    <w:rsid w:val="0099139D"/>
    <w:rsid w:val="00992A80"/>
    <w:rsid w:val="009930A8"/>
    <w:rsid w:val="00993E1C"/>
    <w:rsid w:val="00993F52"/>
    <w:rsid w:val="0099408E"/>
    <w:rsid w:val="00994926"/>
    <w:rsid w:val="00995EA0"/>
    <w:rsid w:val="009A13AC"/>
    <w:rsid w:val="009A1716"/>
    <w:rsid w:val="009A2026"/>
    <w:rsid w:val="009A2216"/>
    <w:rsid w:val="009A2D62"/>
    <w:rsid w:val="009A3439"/>
    <w:rsid w:val="009A696D"/>
    <w:rsid w:val="009A7744"/>
    <w:rsid w:val="009B00D9"/>
    <w:rsid w:val="009B1D59"/>
    <w:rsid w:val="009B4B1A"/>
    <w:rsid w:val="009B7061"/>
    <w:rsid w:val="009B70A0"/>
    <w:rsid w:val="009B741B"/>
    <w:rsid w:val="009C1B41"/>
    <w:rsid w:val="009C1DA2"/>
    <w:rsid w:val="009C2C71"/>
    <w:rsid w:val="009C3F6C"/>
    <w:rsid w:val="009C7408"/>
    <w:rsid w:val="009D0821"/>
    <w:rsid w:val="009D0B3E"/>
    <w:rsid w:val="009D10A3"/>
    <w:rsid w:val="009D1CFF"/>
    <w:rsid w:val="009D344F"/>
    <w:rsid w:val="009D4F46"/>
    <w:rsid w:val="009D74FB"/>
    <w:rsid w:val="009E1592"/>
    <w:rsid w:val="009E30A0"/>
    <w:rsid w:val="009F0ACA"/>
    <w:rsid w:val="009F1503"/>
    <w:rsid w:val="009F2355"/>
    <w:rsid w:val="009F27D0"/>
    <w:rsid w:val="009F540D"/>
    <w:rsid w:val="009F5534"/>
    <w:rsid w:val="009F5B70"/>
    <w:rsid w:val="009F7356"/>
    <w:rsid w:val="009F75FF"/>
    <w:rsid w:val="00A01564"/>
    <w:rsid w:val="00A0196D"/>
    <w:rsid w:val="00A03056"/>
    <w:rsid w:val="00A030EB"/>
    <w:rsid w:val="00A0401C"/>
    <w:rsid w:val="00A05C27"/>
    <w:rsid w:val="00A0704B"/>
    <w:rsid w:val="00A074C5"/>
    <w:rsid w:val="00A07B80"/>
    <w:rsid w:val="00A127A1"/>
    <w:rsid w:val="00A14F4E"/>
    <w:rsid w:val="00A17037"/>
    <w:rsid w:val="00A20E33"/>
    <w:rsid w:val="00A21B56"/>
    <w:rsid w:val="00A246B0"/>
    <w:rsid w:val="00A24DE1"/>
    <w:rsid w:val="00A26F80"/>
    <w:rsid w:val="00A27A37"/>
    <w:rsid w:val="00A300FB"/>
    <w:rsid w:val="00A30D3F"/>
    <w:rsid w:val="00A33FF4"/>
    <w:rsid w:val="00A410B8"/>
    <w:rsid w:val="00A42971"/>
    <w:rsid w:val="00A44ADE"/>
    <w:rsid w:val="00A44E88"/>
    <w:rsid w:val="00A51CE4"/>
    <w:rsid w:val="00A53822"/>
    <w:rsid w:val="00A53A5C"/>
    <w:rsid w:val="00A5488A"/>
    <w:rsid w:val="00A54F92"/>
    <w:rsid w:val="00A56453"/>
    <w:rsid w:val="00A56B7B"/>
    <w:rsid w:val="00A57D53"/>
    <w:rsid w:val="00A57E12"/>
    <w:rsid w:val="00A61519"/>
    <w:rsid w:val="00A61CA0"/>
    <w:rsid w:val="00A61D32"/>
    <w:rsid w:val="00A627F3"/>
    <w:rsid w:val="00A74A13"/>
    <w:rsid w:val="00A7572E"/>
    <w:rsid w:val="00A762B7"/>
    <w:rsid w:val="00A77259"/>
    <w:rsid w:val="00A779D2"/>
    <w:rsid w:val="00A810AE"/>
    <w:rsid w:val="00A81185"/>
    <w:rsid w:val="00A8411F"/>
    <w:rsid w:val="00A862F0"/>
    <w:rsid w:val="00A878EB"/>
    <w:rsid w:val="00A879BD"/>
    <w:rsid w:val="00A87D01"/>
    <w:rsid w:val="00A90B25"/>
    <w:rsid w:val="00A937D4"/>
    <w:rsid w:val="00A93C65"/>
    <w:rsid w:val="00AA0306"/>
    <w:rsid w:val="00AA0459"/>
    <w:rsid w:val="00AA0B75"/>
    <w:rsid w:val="00AA1737"/>
    <w:rsid w:val="00AA413B"/>
    <w:rsid w:val="00AA4502"/>
    <w:rsid w:val="00AA5D58"/>
    <w:rsid w:val="00AB01C3"/>
    <w:rsid w:val="00AB5B8A"/>
    <w:rsid w:val="00AB79A7"/>
    <w:rsid w:val="00AC237D"/>
    <w:rsid w:val="00AC37FC"/>
    <w:rsid w:val="00AC5C58"/>
    <w:rsid w:val="00AD0550"/>
    <w:rsid w:val="00AD1AD7"/>
    <w:rsid w:val="00AD2E44"/>
    <w:rsid w:val="00AD3F0B"/>
    <w:rsid w:val="00AD4334"/>
    <w:rsid w:val="00AD43C3"/>
    <w:rsid w:val="00AD7696"/>
    <w:rsid w:val="00AE4DE6"/>
    <w:rsid w:val="00AE5078"/>
    <w:rsid w:val="00AE6574"/>
    <w:rsid w:val="00AE677B"/>
    <w:rsid w:val="00AE7955"/>
    <w:rsid w:val="00AF1C75"/>
    <w:rsid w:val="00AF1EF1"/>
    <w:rsid w:val="00AF3F03"/>
    <w:rsid w:val="00AF7330"/>
    <w:rsid w:val="00B03D91"/>
    <w:rsid w:val="00B04019"/>
    <w:rsid w:val="00B0493E"/>
    <w:rsid w:val="00B055E2"/>
    <w:rsid w:val="00B05931"/>
    <w:rsid w:val="00B13E65"/>
    <w:rsid w:val="00B15150"/>
    <w:rsid w:val="00B16B1A"/>
    <w:rsid w:val="00B17A4D"/>
    <w:rsid w:val="00B2140D"/>
    <w:rsid w:val="00B216E7"/>
    <w:rsid w:val="00B2728E"/>
    <w:rsid w:val="00B305F4"/>
    <w:rsid w:val="00B31ADA"/>
    <w:rsid w:val="00B32633"/>
    <w:rsid w:val="00B32D1B"/>
    <w:rsid w:val="00B342A1"/>
    <w:rsid w:val="00B342C3"/>
    <w:rsid w:val="00B3469E"/>
    <w:rsid w:val="00B359D3"/>
    <w:rsid w:val="00B35ED1"/>
    <w:rsid w:val="00B36AD6"/>
    <w:rsid w:val="00B40535"/>
    <w:rsid w:val="00B40CB1"/>
    <w:rsid w:val="00B439EB"/>
    <w:rsid w:val="00B44FA4"/>
    <w:rsid w:val="00B45B04"/>
    <w:rsid w:val="00B45BA4"/>
    <w:rsid w:val="00B50C21"/>
    <w:rsid w:val="00B514A6"/>
    <w:rsid w:val="00B525EB"/>
    <w:rsid w:val="00B52678"/>
    <w:rsid w:val="00B53168"/>
    <w:rsid w:val="00B53AC1"/>
    <w:rsid w:val="00B54BE9"/>
    <w:rsid w:val="00B5628B"/>
    <w:rsid w:val="00B563F7"/>
    <w:rsid w:val="00B57034"/>
    <w:rsid w:val="00B64244"/>
    <w:rsid w:val="00B65B99"/>
    <w:rsid w:val="00B71B21"/>
    <w:rsid w:val="00B7623A"/>
    <w:rsid w:val="00B77467"/>
    <w:rsid w:val="00B84BA2"/>
    <w:rsid w:val="00B851AA"/>
    <w:rsid w:val="00B90BAC"/>
    <w:rsid w:val="00B93330"/>
    <w:rsid w:val="00BA05C1"/>
    <w:rsid w:val="00BA177C"/>
    <w:rsid w:val="00BA26D1"/>
    <w:rsid w:val="00BA307A"/>
    <w:rsid w:val="00BA4CC9"/>
    <w:rsid w:val="00BA697B"/>
    <w:rsid w:val="00BB112A"/>
    <w:rsid w:val="00BB1B8E"/>
    <w:rsid w:val="00BB4E2B"/>
    <w:rsid w:val="00BB51A1"/>
    <w:rsid w:val="00BB540F"/>
    <w:rsid w:val="00BB64DC"/>
    <w:rsid w:val="00BC2802"/>
    <w:rsid w:val="00BC39A5"/>
    <w:rsid w:val="00BD0499"/>
    <w:rsid w:val="00BD24FF"/>
    <w:rsid w:val="00BD3E42"/>
    <w:rsid w:val="00BD4EE0"/>
    <w:rsid w:val="00BD7AEB"/>
    <w:rsid w:val="00BE16F9"/>
    <w:rsid w:val="00BE2DF0"/>
    <w:rsid w:val="00BE516C"/>
    <w:rsid w:val="00BE6E95"/>
    <w:rsid w:val="00BF3151"/>
    <w:rsid w:val="00BF3DB7"/>
    <w:rsid w:val="00BF46C5"/>
    <w:rsid w:val="00BF46FB"/>
    <w:rsid w:val="00BF4CB0"/>
    <w:rsid w:val="00BF6ACA"/>
    <w:rsid w:val="00BF74D1"/>
    <w:rsid w:val="00C0067C"/>
    <w:rsid w:val="00C02D22"/>
    <w:rsid w:val="00C04671"/>
    <w:rsid w:val="00C04933"/>
    <w:rsid w:val="00C064F3"/>
    <w:rsid w:val="00C07371"/>
    <w:rsid w:val="00C12752"/>
    <w:rsid w:val="00C147EE"/>
    <w:rsid w:val="00C17F54"/>
    <w:rsid w:val="00C200AA"/>
    <w:rsid w:val="00C2066A"/>
    <w:rsid w:val="00C2081E"/>
    <w:rsid w:val="00C2085A"/>
    <w:rsid w:val="00C23CBD"/>
    <w:rsid w:val="00C24F1C"/>
    <w:rsid w:val="00C252D6"/>
    <w:rsid w:val="00C31626"/>
    <w:rsid w:val="00C3267E"/>
    <w:rsid w:val="00C33D24"/>
    <w:rsid w:val="00C348EB"/>
    <w:rsid w:val="00C3678C"/>
    <w:rsid w:val="00C37481"/>
    <w:rsid w:val="00C41292"/>
    <w:rsid w:val="00C43EE0"/>
    <w:rsid w:val="00C47C69"/>
    <w:rsid w:val="00C52488"/>
    <w:rsid w:val="00C52E89"/>
    <w:rsid w:val="00C54BA9"/>
    <w:rsid w:val="00C564BF"/>
    <w:rsid w:val="00C64F32"/>
    <w:rsid w:val="00C65883"/>
    <w:rsid w:val="00C66F7E"/>
    <w:rsid w:val="00C67067"/>
    <w:rsid w:val="00C7055C"/>
    <w:rsid w:val="00C70B77"/>
    <w:rsid w:val="00C710BC"/>
    <w:rsid w:val="00C710F0"/>
    <w:rsid w:val="00C713D7"/>
    <w:rsid w:val="00C71889"/>
    <w:rsid w:val="00C731D8"/>
    <w:rsid w:val="00C74351"/>
    <w:rsid w:val="00C7481B"/>
    <w:rsid w:val="00C75978"/>
    <w:rsid w:val="00C80A4C"/>
    <w:rsid w:val="00C819DC"/>
    <w:rsid w:val="00C828AA"/>
    <w:rsid w:val="00C86251"/>
    <w:rsid w:val="00C86A99"/>
    <w:rsid w:val="00C908D0"/>
    <w:rsid w:val="00C943B4"/>
    <w:rsid w:val="00C95BA2"/>
    <w:rsid w:val="00C97C25"/>
    <w:rsid w:val="00CA0C27"/>
    <w:rsid w:val="00CA1091"/>
    <w:rsid w:val="00CA26FD"/>
    <w:rsid w:val="00CA5832"/>
    <w:rsid w:val="00CA6822"/>
    <w:rsid w:val="00CB2D68"/>
    <w:rsid w:val="00CB324C"/>
    <w:rsid w:val="00CB395F"/>
    <w:rsid w:val="00CB3D09"/>
    <w:rsid w:val="00CB57C9"/>
    <w:rsid w:val="00CB6813"/>
    <w:rsid w:val="00CC1E0B"/>
    <w:rsid w:val="00CC32B2"/>
    <w:rsid w:val="00CC3F91"/>
    <w:rsid w:val="00CC50DD"/>
    <w:rsid w:val="00CC5745"/>
    <w:rsid w:val="00CC5EDB"/>
    <w:rsid w:val="00CD0B34"/>
    <w:rsid w:val="00CD2CDC"/>
    <w:rsid w:val="00CD2F70"/>
    <w:rsid w:val="00CD537D"/>
    <w:rsid w:val="00CD6DD7"/>
    <w:rsid w:val="00CE057F"/>
    <w:rsid w:val="00CE32F4"/>
    <w:rsid w:val="00CE4628"/>
    <w:rsid w:val="00CE4D8E"/>
    <w:rsid w:val="00CF084F"/>
    <w:rsid w:val="00CF11B5"/>
    <w:rsid w:val="00CF2369"/>
    <w:rsid w:val="00CF5141"/>
    <w:rsid w:val="00CF5B29"/>
    <w:rsid w:val="00CF6264"/>
    <w:rsid w:val="00CF70DE"/>
    <w:rsid w:val="00CF7127"/>
    <w:rsid w:val="00CF76E1"/>
    <w:rsid w:val="00D015D0"/>
    <w:rsid w:val="00D02C3F"/>
    <w:rsid w:val="00D0415A"/>
    <w:rsid w:val="00D046AA"/>
    <w:rsid w:val="00D102DB"/>
    <w:rsid w:val="00D1272E"/>
    <w:rsid w:val="00D1496D"/>
    <w:rsid w:val="00D217CE"/>
    <w:rsid w:val="00D313E2"/>
    <w:rsid w:val="00D334DF"/>
    <w:rsid w:val="00D342B7"/>
    <w:rsid w:val="00D346BE"/>
    <w:rsid w:val="00D3660F"/>
    <w:rsid w:val="00D4120E"/>
    <w:rsid w:val="00D41673"/>
    <w:rsid w:val="00D44447"/>
    <w:rsid w:val="00D45003"/>
    <w:rsid w:val="00D471F3"/>
    <w:rsid w:val="00D541B0"/>
    <w:rsid w:val="00D56498"/>
    <w:rsid w:val="00D56B10"/>
    <w:rsid w:val="00D57513"/>
    <w:rsid w:val="00D5758D"/>
    <w:rsid w:val="00D62682"/>
    <w:rsid w:val="00D630D6"/>
    <w:rsid w:val="00D6369F"/>
    <w:rsid w:val="00D7787E"/>
    <w:rsid w:val="00D82B28"/>
    <w:rsid w:val="00D836D7"/>
    <w:rsid w:val="00D84875"/>
    <w:rsid w:val="00D90615"/>
    <w:rsid w:val="00D952EC"/>
    <w:rsid w:val="00D97470"/>
    <w:rsid w:val="00DA0C12"/>
    <w:rsid w:val="00DA2C89"/>
    <w:rsid w:val="00DA3A3F"/>
    <w:rsid w:val="00DA518A"/>
    <w:rsid w:val="00DA77BA"/>
    <w:rsid w:val="00DA7835"/>
    <w:rsid w:val="00DB1190"/>
    <w:rsid w:val="00DB52DA"/>
    <w:rsid w:val="00DB5726"/>
    <w:rsid w:val="00DB58F3"/>
    <w:rsid w:val="00DB6CBA"/>
    <w:rsid w:val="00DC12B4"/>
    <w:rsid w:val="00DC1ED5"/>
    <w:rsid w:val="00DC2368"/>
    <w:rsid w:val="00DC4912"/>
    <w:rsid w:val="00DC4FA9"/>
    <w:rsid w:val="00DC63EC"/>
    <w:rsid w:val="00DC6B56"/>
    <w:rsid w:val="00DD0DF1"/>
    <w:rsid w:val="00DD6004"/>
    <w:rsid w:val="00DD6BD7"/>
    <w:rsid w:val="00DD7451"/>
    <w:rsid w:val="00DD78B6"/>
    <w:rsid w:val="00DE10AC"/>
    <w:rsid w:val="00DE4BF9"/>
    <w:rsid w:val="00DE5C26"/>
    <w:rsid w:val="00DE620A"/>
    <w:rsid w:val="00DE6AFF"/>
    <w:rsid w:val="00DE74F3"/>
    <w:rsid w:val="00DE7675"/>
    <w:rsid w:val="00DF019D"/>
    <w:rsid w:val="00DF1C93"/>
    <w:rsid w:val="00DF6683"/>
    <w:rsid w:val="00DF67B8"/>
    <w:rsid w:val="00E02DAA"/>
    <w:rsid w:val="00E06BA6"/>
    <w:rsid w:val="00E07F25"/>
    <w:rsid w:val="00E11CD7"/>
    <w:rsid w:val="00E1225F"/>
    <w:rsid w:val="00E15F8F"/>
    <w:rsid w:val="00E16431"/>
    <w:rsid w:val="00E21271"/>
    <w:rsid w:val="00E22477"/>
    <w:rsid w:val="00E26873"/>
    <w:rsid w:val="00E3127B"/>
    <w:rsid w:val="00E32079"/>
    <w:rsid w:val="00E32242"/>
    <w:rsid w:val="00E34EAD"/>
    <w:rsid w:val="00E34ED2"/>
    <w:rsid w:val="00E352DA"/>
    <w:rsid w:val="00E35345"/>
    <w:rsid w:val="00E369F2"/>
    <w:rsid w:val="00E37412"/>
    <w:rsid w:val="00E41C59"/>
    <w:rsid w:val="00E46F1F"/>
    <w:rsid w:val="00E474EC"/>
    <w:rsid w:val="00E5131F"/>
    <w:rsid w:val="00E53250"/>
    <w:rsid w:val="00E53AC3"/>
    <w:rsid w:val="00E54E9A"/>
    <w:rsid w:val="00E55F5A"/>
    <w:rsid w:val="00E56B15"/>
    <w:rsid w:val="00E579B7"/>
    <w:rsid w:val="00E61FD9"/>
    <w:rsid w:val="00E64A68"/>
    <w:rsid w:val="00E65AED"/>
    <w:rsid w:val="00E672FC"/>
    <w:rsid w:val="00E70755"/>
    <w:rsid w:val="00E70977"/>
    <w:rsid w:val="00E74F20"/>
    <w:rsid w:val="00E82767"/>
    <w:rsid w:val="00E8379A"/>
    <w:rsid w:val="00E837C8"/>
    <w:rsid w:val="00E85D7C"/>
    <w:rsid w:val="00E8687F"/>
    <w:rsid w:val="00E86EE3"/>
    <w:rsid w:val="00E90F4C"/>
    <w:rsid w:val="00E93D06"/>
    <w:rsid w:val="00E961F9"/>
    <w:rsid w:val="00E97FE5"/>
    <w:rsid w:val="00EA0BD0"/>
    <w:rsid w:val="00EA1847"/>
    <w:rsid w:val="00EA3838"/>
    <w:rsid w:val="00EA3F1D"/>
    <w:rsid w:val="00EB2EFE"/>
    <w:rsid w:val="00EB3E28"/>
    <w:rsid w:val="00EB6710"/>
    <w:rsid w:val="00EC0655"/>
    <w:rsid w:val="00EC0F18"/>
    <w:rsid w:val="00EC35F4"/>
    <w:rsid w:val="00EC43D2"/>
    <w:rsid w:val="00EC5E03"/>
    <w:rsid w:val="00EC70A9"/>
    <w:rsid w:val="00EC792A"/>
    <w:rsid w:val="00EC7FF6"/>
    <w:rsid w:val="00ED1197"/>
    <w:rsid w:val="00ED2C7F"/>
    <w:rsid w:val="00ED3AB5"/>
    <w:rsid w:val="00ED4094"/>
    <w:rsid w:val="00EE0635"/>
    <w:rsid w:val="00EE0DAE"/>
    <w:rsid w:val="00EE1EA9"/>
    <w:rsid w:val="00EE2431"/>
    <w:rsid w:val="00EE44A3"/>
    <w:rsid w:val="00EE6A36"/>
    <w:rsid w:val="00EE7513"/>
    <w:rsid w:val="00EE7DA1"/>
    <w:rsid w:val="00EF03F7"/>
    <w:rsid w:val="00EF2AC4"/>
    <w:rsid w:val="00EF3B8B"/>
    <w:rsid w:val="00EF507E"/>
    <w:rsid w:val="00EF511A"/>
    <w:rsid w:val="00EF51AE"/>
    <w:rsid w:val="00EF68B0"/>
    <w:rsid w:val="00EF6C3C"/>
    <w:rsid w:val="00EF7B68"/>
    <w:rsid w:val="00F00B55"/>
    <w:rsid w:val="00F00D30"/>
    <w:rsid w:val="00F01DA7"/>
    <w:rsid w:val="00F02345"/>
    <w:rsid w:val="00F05148"/>
    <w:rsid w:val="00F072E8"/>
    <w:rsid w:val="00F0733F"/>
    <w:rsid w:val="00F10D6D"/>
    <w:rsid w:val="00F11617"/>
    <w:rsid w:val="00F12D0B"/>
    <w:rsid w:val="00F159E9"/>
    <w:rsid w:val="00F23250"/>
    <w:rsid w:val="00F24437"/>
    <w:rsid w:val="00F251AF"/>
    <w:rsid w:val="00F2769A"/>
    <w:rsid w:val="00F3563D"/>
    <w:rsid w:val="00F359A3"/>
    <w:rsid w:val="00F4097A"/>
    <w:rsid w:val="00F467AA"/>
    <w:rsid w:val="00F504EF"/>
    <w:rsid w:val="00F540B8"/>
    <w:rsid w:val="00F54174"/>
    <w:rsid w:val="00F5587B"/>
    <w:rsid w:val="00F56CD6"/>
    <w:rsid w:val="00F57B04"/>
    <w:rsid w:val="00F653F9"/>
    <w:rsid w:val="00F65C4B"/>
    <w:rsid w:val="00F7022F"/>
    <w:rsid w:val="00F73B22"/>
    <w:rsid w:val="00F77138"/>
    <w:rsid w:val="00F77AB4"/>
    <w:rsid w:val="00F80036"/>
    <w:rsid w:val="00F82525"/>
    <w:rsid w:val="00F84AC7"/>
    <w:rsid w:val="00F868D6"/>
    <w:rsid w:val="00F877FD"/>
    <w:rsid w:val="00F878F6"/>
    <w:rsid w:val="00F91654"/>
    <w:rsid w:val="00F91AE4"/>
    <w:rsid w:val="00F9384A"/>
    <w:rsid w:val="00F94022"/>
    <w:rsid w:val="00F941D3"/>
    <w:rsid w:val="00F95140"/>
    <w:rsid w:val="00F95F8E"/>
    <w:rsid w:val="00F9683F"/>
    <w:rsid w:val="00F97358"/>
    <w:rsid w:val="00FA2295"/>
    <w:rsid w:val="00FA7E6C"/>
    <w:rsid w:val="00FB22B7"/>
    <w:rsid w:val="00FB38E2"/>
    <w:rsid w:val="00FB7D9E"/>
    <w:rsid w:val="00FC772E"/>
    <w:rsid w:val="00FC788B"/>
    <w:rsid w:val="00FD0649"/>
    <w:rsid w:val="00FD36A9"/>
    <w:rsid w:val="00FD44C4"/>
    <w:rsid w:val="00FD62CC"/>
    <w:rsid w:val="00FD69E3"/>
    <w:rsid w:val="00FD781C"/>
    <w:rsid w:val="00FE0617"/>
    <w:rsid w:val="00FE3FAE"/>
    <w:rsid w:val="00FE41D8"/>
    <w:rsid w:val="00FE43E9"/>
    <w:rsid w:val="00FF29CC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F466B1-8EAA-4828-BB0E-FBD059A4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427"/>
  </w:style>
  <w:style w:type="paragraph" w:styleId="1">
    <w:name w:val="heading 1"/>
    <w:aliases w:val="!Части документа"/>
    <w:basedOn w:val="a"/>
    <w:next w:val="a"/>
    <w:link w:val="10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aliases w:val="!Разделы документа"/>
    <w:basedOn w:val="a"/>
    <w:next w:val="a"/>
    <w:link w:val="21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aliases w:val="!Главы документа"/>
    <w:basedOn w:val="a"/>
    <w:next w:val="a"/>
    <w:link w:val="30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aliases w:val="!Параграфы/Статьи документа"/>
    <w:basedOn w:val="a"/>
    <w:next w:val="a"/>
    <w:link w:val="40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1,Основной текст Знак,Основной текст Знак Знак,bt"/>
    <w:basedOn w:val="a"/>
    <w:link w:val="31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uiPriority w:val="99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link w:val="ac"/>
    <w:rsid w:val="007D26D5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link w:val="ae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f">
    <w:name w:val="No Spacing"/>
    <w:link w:val="af0"/>
    <w:qFormat/>
    <w:rsid w:val="00912427"/>
    <w:rPr>
      <w:rFonts w:ascii="Calibri" w:hAnsi="Calibri" w:cs="Calibri"/>
      <w:sz w:val="22"/>
      <w:szCs w:val="22"/>
    </w:rPr>
  </w:style>
  <w:style w:type="character" w:customStyle="1" w:styleId="af0">
    <w:name w:val="Без интервала Знак"/>
    <w:link w:val="af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1">
    <w:name w:val="Hyperlink"/>
    <w:rsid w:val="00B44FA4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rsid w:val="00EF51AE"/>
  </w:style>
  <w:style w:type="character" w:customStyle="1" w:styleId="10">
    <w:name w:val="Заголовок 1 Знак"/>
    <w:aliases w:val="!Части документа Знак"/>
    <w:link w:val="1"/>
    <w:locked/>
    <w:rsid w:val="00EF51AE"/>
    <w:rPr>
      <w:rFonts w:ascii="Arial" w:hAnsi="Arial"/>
      <w:b/>
      <w:kern w:val="28"/>
      <w:sz w:val="28"/>
    </w:rPr>
  </w:style>
  <w:style w:type="character" w:customStyle="1" w:styleId="aa">
    <w:name w:val="Верхний колонтитул Знак"/>
    <w:link w:val="a9"/>
    <w:uiPriority w:val="99"/>
    <w:locked/>
    <w:rsid w:val="00EF51AE"/>
  </w:style>
  <w:style w:type="character" w:customStyle="1" w:styleId="12">
    <w:name w:val="Основной текст Знак1"/>
    <w:aliases w:val="Основной текст1 Знак,Основной текст Знак Знак1,Основной текст Знак Знак Знак,bt Знак"/>
    <w:semiHidden/>
    <w:locked/>
    <w:rsid w:val="00EF51AE"/>
    <w:rPr>
      <w:rFonts w:eastAsia="Batang"/>
      <w:sz w:val="24"/>
      <w:szCs w:val="24"/>
      <w:lang w:val="x-none" w:eastAsia="ko-KR" w:bidi="ar-SA"/>
    </w:rPr>
  </w:style>
  <w:style w:type="character" w:customStyle="1" w:styleId="ConsPlusNormal0">
    <w:name w:val="ConsPlusNormal Знак"/>
    <w:link w:val="ConsPlusNormal"/>
    <w:locked/>
    <w:rsid w:val="00EF51AE"/>
    <w:rPr>
      <w:rFonts w:ascii="Arial" w:hAnsi="Arial" w:cs="Arial"/>
    </w:rPr>
  </w:style>
  <w:style w:type="paragraph" w:customStyle="1" w:styleId="af2">
    <w:name w:val="Стиль"/>
    <w:rsid w:val="00EF51AE"/>
    <w:pPr>
      <w:widowControl w:val="0"/>
      <w:autoSpaceDE w:val="0"/>
      <w:autoSpaceDN w:val="0"/>
      <w:ind w:firstLine="720"/>
      <w:jc w:val="both"/>
    </w:pPr>
    <w:rPr>
      <w:rFonts w:ascii="Arial" w:eastAsia="Calibri" w:hAnsi="Arial" w:cs="Arial"/>
    </w:rPr>
  </w:style>
  <w:style w:type="table" w:styleId="af3">
    <w:name w:val="Table Grid"/>
    <w:basedOn w:val="a1"/>
    <w:rsid w:val="00EF5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"/>
    <w:aliases w:val="!Разделы документа Знак"/>
    <w:link w:val="20"/>
    <w:rsid w:val="00EF51AE"/>
    <w:rPr>
      <w:rFonts w:ascii="Arial" w:hAnsi="Arial"/>
      <w:b/>
      <w:i/>
      <w:sz w:val="24"/>
    </w:rPr>
  </w:style>
  <w:style w:type="character" w:customStyle="1" w:styleId="30">
    <w:name w:val="Заголовок 3 Знак"/>
    <w:aliases w:val="!Главы документа Знак"/>
    <w:link w:val="3"/>
    <w:rsid w:val="00EF51AE"/>
    <w:rPr>
      <w:rFonts w:ascii="Arial" w:hAnsi="Arial"/>
      <w:sz w:val="24"/>
    </w:rPr>
  </w:style>
  <w:style w:type="character" w:customStyle="1" w:styleId="40">
    <w:name w:val="Заголовок 4 Знак"/>
    <w:aliases w:val="!Параграфы/Статьи документа Знак"/>
    <w:link w:val="4"/>
    <w:rsid w:val="00EF51AE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EF51AE"/>
    <w:rPr>
      <w:sz w:val="22"/>
    </w:rPr>
  </w:style>
  <w:style w:type="character" w:customStyle="1" w:styleId="60">
    <w:name w:val="Заголовок 6 Знак"/>
    <w:link w:val="6"/>
    <w:rsid w:val="00EF51AE"/>
    <w:rPr>
      <w:i/>
      <w:sz w:val="22"/>
    </w:rPr>
  </w:style>
  <w:style w:type="character" w:customStyle="1" w:styleId="70">
    <w:name w:val="Заголовок 7 Знак"/>
    <w:link w:val="7"/>
    <w:rsid w:val="00EF51AE"/>
    <w:rPr>
      <w:rFonts w:ascii="Arial" w:hAnsi="Arial"/>
    </w:rPr>
  </w:style>
  <w:style w:type="character" w:customStyle="1" w:styleId="80">
    <w:name w:val="Заголовок 8 Знак"/>
    <w:link w:val="8"/>
    <w:rsid w:val="00EF51AE"/>
    <w:rPr>
      <w:rFonts w:ascii="Arial" w:hAnsi="Arial"/>
      <w:i/>
    </w:rPr>
  </w:style>
  <w:style w:type="character" w:customStyle="1" w:styleId="90">
    <w:name w:val="Заголовок 9 Знак"/>
    <w:link w:val="9"/>
    <w:rsid w:val="00EF51AE"/>
    <w:rPr>
      <w:rFonts w:ascii="Arial" w:hAnsi="Arial"/>
      <w:b/>
      <w:i/>
      <w:sz w:val="18"/>
    </w:rPr>
  </w:style>
  <w:style w:type="paragraph" w:customStyle="1" w:styleId="ConsNormal">
    <w:name w:val="ConsNormal"/>
    <w:rsid w:val="00EF51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4">
    <w:name w:val="Title"/>
    <w:basedOn w:val="a"/>
    <w:link w:val="af5"/>
    <w:qFormat/>
    <w:rsid w:val="00EF51AE"/>
    <w:pPr>
      <w:ind w:firstLine="567"/>
      <w:jc w:val="center"/>
    </w:pPr>
    <w:rPr>
      <w:rFonts w:ascii="Arial" w:hAnsi="Arial"/>
      <w:b/>
      <w:bCs/>
      <w:sz w:val="32"/>
      <w:szCs w:val="24"/>
    </w:rPr>
  </w:style>
  <w:style w:type="character" w:customStyle="1" w:styleId="af5">
    <w:name w:val="Название Знак"/>
    <w:link w:val="af4"/>
    <w:rsid w:val="00EF51AE"/>
    <w:rPr>
      <w:rFonts w:ascii="Arial" w:hAnsi="Arial"/>
      <w:b/>
      <w:bCs/>
      <w:sz w:val="32"/>
      <w:szCs w:val="24"/>
    </w:rPr>
  </w:style>
  <w:style w:type="paragraph" w:customStyle="1" w:styleId="ConsNonformat">
    <w:name w:val="ConsNonformat"/>
    <w:rsid w:val="00EF51AE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EF51AE"/>
    <w:pPr>
      <w:widowControl w:val="0"/>
      <w:ind w:right="19772"/>
    </w:pPr>
    <w:rPr>
      <w:rFonts w:ascii="Arial" w:hAnsi="Arial"/>
      <w:b/>
    </w:rPr>
  </w:style>
  <w:style w:type="paragraph" w:styleId="22">
    <w:name w:val="Body Text 2"/>
    <w:basedOn w:val="a"/>
    <w:link w:val="23"/>
    <w:rsid w:val="00EF51AE"/>
    <w:pPr>
      <w:spacing w:after="120" w:line="480" w:lineRule="auto"/>
      <w:ind w:firstLine="567"/>
      <w:jc w:val="both"/>
    </w:pPr>
    <w:rPr>
      <w:rFonts w:ascii="Arial" w:hAnsi="Arial"/>
      <w:szCs w:val="24"/>
    </w:rPr>
  </w:style>
  <w:style w:type="character" w:customStyle="1" w:styleId="23">
    <w:name w:val="Основной текст 2 Знак"/>
    <w:link w:val="22"/>
    <w:rsid w:val="00EF51AE"/>
    <w:rPr>
      <w:rFonts w:ascii="Arial" w:hAnsi="Arial"/>
      <w:szCs w:val="24"/>
    </w:rPr>
  </w:style>
  <w:style w:type="paragraph" w:styleId="af6">
    <w:name w:val="Body Text Indent"/>
    <w:basedOn w:val="a"/>
    <w:link w:val="af7"/>
    <w:rsid w:val="00EF51AE"/>
    <w:pPr>
      <w:spacing w:after="120"/>
      <w:ind w:left="283" w:firstLine="567"/>
      <w:jc w:val="both"/>
    </w:pPr>
    <w:rPr>
      <w:rFonts w:ascii="Arial" w:hAnsi="Arial"/>
      <w:szCs w:val="24"/>
    </w:rPr>
  </w:style>
  <w:style w:type="character" w:customStyle="1" w:styleId="af7">
    <w:name w:val="Основной текст с отступом Знак"/>
    <w:link w:val="af6"/>
    <w:rsid w:val="00EF51AE"/>
    <w:rPr>
      <w:rFonts w:ascii="Arial" w:hAnsi="Arial"/>
      <w:szCs w:val="24"/>
    </w:rPr>
  </w:style>
  <w:style w:type="paragraph" w:customStyle="1" w:styleId="af8">
    <w:name w:val="Знак"/>
    <w:basedOn w:val="a"/>
    <w:rsid w:val="00EF51AE"/>
    <w:pPr>
      <w:spacing w:after="160" w:line="240" w:lineRule="exact"/>
      <w:ind w:firstLine="567"/>
      <w:jc w:val="both"/>
    </w:pPr>
    <w:rPr>
      <w:rFonts w:ascii="Verdana" w:hAnsi="Verdana" w:cs="Verdana"/>
      <w:szCs w:val="24"/>
      <w:lang w:val="en-US" w:eastAsia="en-US"/>
    </w:rPr>
  </w:style>
  <w:style w:type="paragraph" w:customStyle="1" w:styleId="ConsPlusCell">
    <w:name w:val="ConsPlusCell"/>
    <w:rsid w:val="00EF51AE"/>
    <w:pPr>
      <w:autoSpaceDE w:val="0"/>
      <w:autoSpaceDN w:val="0"/>
      <w:adjustRightInd w:val="0"/>
    </w:pPr>
    <w:rPr>
      <w:rFonts w:ascii="Arial" w:hAnsi="Arial" w:cs="Arial"/>
    </w:rPr>
  </w:style>
  <w:style w:type="paragraph" w:styleId="af9">
    <w:name w:val="List"/>
    <w:basedOn w:val="a"/>
    <w:rsid w:val="00EF51AE"/>
    <w:pPr>
      <w:ind w:left="283" w:hanging="283"/>
      <w:jc w:val="both"/>
    </w:pPr>
    <w:rPr>
      <w:rFonts w:ascii="Arial" w:hAnsi="Arial"/>
      <w:sz w:val="24"/>
      <w:szCs w:val="24"/>
    </w:rPr>
  </w:style>
  <w:style w:type="paragraph" w:styleId="24">
    <w:name w:val="List 2"/>
    <w:basedOn w:val="a"/>
    <w:rsid w:val="00EF51AE"/>
    <w:pPr>
      <w:ind w:left="566" w:hanging="283"/>
      <w:jc w:val="both"/>
    </w:pPr>
    <w:rPr>
      <w:rFonts w:ascii="Arial" w:hAnsi="Arial"/>
      <w:sz w:val="24"/>
      <w:szCs w:val="24"/>
    </w:rPr>
  </w:style>
  <w:style w:type="paragraph" w:styleId="32">
    <w:name w:val="List 3"/>
    <w:basedOn w:val="a"/>
    <w:rsid w:val="00EF51AE"/>
    <w:pPr>
      <w:ind w:left="849" w:hanging="283"/>
      <w:jc w:val="both"/>
    </w:pPr>
    <w:rPr>
      <w:rFonts w:ascii="Arial" w:hAnsi="Arial"/>
      <w:sz w:val="24"/>
      <w:szCs w:val="24"/>
    </w:rPr>
  </w:style>
  <w:style w:type="paragraph" w:styleId="2">
    <w:name w:val="List Bullet 2"/>
    <w:basedOn w:val="a"/>
    <w:rsid w:val="00EF51AE"/>
    <w:pPr>
      <w:numPr>
        <w:numId w:val="10"/>
      </w:numPr>
      <w:jc w:val="both"/>
    </w:pPr>
    <w:rPr>
      <w:rFonts w:ascii="Arial" w:hAnsi="Arial"/>
      <w:sz w:val="24"/>
      <w:szCs w:val="24"/>
    </w:rPr>
  </w:style>
  <w:style w:type="paragraph" w:styleId="afa">
    <w:name w:val="List Continue"/>
    <w:basedOn w:val="a"/>
    <w:rsid w:val="00EF51AE"/>
    <w:pPr>
      <w:spacing w:after="120"/>
      <w:ind w:left="283" w:firstLine="567"/>
      <w:jc w:val="both"/>
    </w:pPr>
    <w:rPr>
      <w:rFonts w:ascii="Arial" w:hAnsi="Arial"/>
      <w:sz w:val="24"/>
      <w:szCs w:val="24"/>
    </w:rPr>
  </w:style>
  <w:style w:type="paragraph" w:styleId="25">
    <w:name w:val="List Continue 2"/>
    <w:basedOn w:val="a"/>
    <w:rsid w:val="00EF51AE"/>
    <w:pPr>
      <w:spacing w:after="120"/>
      <w:ind w:left="566" w:firstLine="567"/>
      <w:jc w:val="both"/>
    </w:pPr>
    <w:rPr>
      <w:rFonts w:ascii="Arial" w:hAnsi="Arial"/>
      <w:sz w:val="24"/>
      <w:szCs w:val="24"/>
    </w:rPr>
  </w:style>
  <w:style w:type="paragraph" w:styleId="afb">
    <w:name w:val="Subtitle"/>
    <w:basedOn w:val="a"/>
    <w:link w:val="afc"/>
    <w:qFormat/>
    <w:rsid w:val="00EF51AE"/>
    <w:pPr>
      <w:spacing w:after="60"/>
      <w:ind w:firstLine="567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c">
    <w:name w:val="Подзаголовок Знак"/>
    <w:link w:val="afb"/>
    <w:rsid w:val="00EF51AE"/>
    <w:rPr>
      <w:rFonts w:ascii="Arial" w:hAnsi="Arial" w:cs="Arial"/>
      <w:sz w:val="24"/>
      <w:szCs w:val="24"/>
    </w:rPr>
  </w:style>
  <w:style w:type="paragraph" w:styleId="afd">
    <w:name w:val="Body Text First Indent"/>
    <w:basedOn w:val="a3"/>
    <w:link w:val="afe"/>
    <w:rsid w:val="00EF51AE"/>
    <w:pPr>
      <w:spacing w:after="120"/>
      <w:ind w:firstLine="210"/>
      <w:jc w:val="both"/>
    </w:pPr>
    <w:rPr>
      <w:rFonts w:ascii="Arial" w:hAnsi="Arial"/>
      <w:szCs w:val="24"/>
    </w:rPr>
  </w:style>
  <w:style w:type="character" w:customStyle="1" w:styleId="31">
    <w:name w:val="Основной текст Знак3"/>
    <w:aliases w:val="Основной текст1 Знак2,Основной текст Знак Знак3,Основной текст Знак Знак Знак2,bt Знак2"/>
    <w:link w:val="a3"/>
    <w:rsid w:val="00EF51AE"/>
    <w:rPr>
      <w:sz w:val="24"/>
    </w:rPr>
  </w:style>
  <w:style w:type="character" w:customStyle="1" w:styleId="afe">
    <w:name w:val="Красная строка Знак"/>
    <w:link w:val="afd"/>
    <w:rsid w:val="00EF51AE"/>
    <w:rPr>
      <w:rFonts w:ascii="Arial" w:hAnsi="Arial"/>
      <w:sz w:val="24"/>
      <w:szCs w:val="24"/>
    </w:rPr>
  </w:style>
  <w:style w:type="paragraph" w:styleId="26">
    <w:name w:val="Body Text First Indent 2"/>
    <w:basedOn w:val="af6"/>
    <w:link w:val="27"/>
    <w:rsid w:val="00EF51AE"/>
    <w:pPr>
      <w:ind w:firstLine="210"/>
    </w:pPr>
    <w:rPr>
      <w:sz w:val="28"/>
    </w:rPr>
  </w:style>
  <w:style w:type="character" w:customStyle="1" w:styleId="27">
    <w:name w:val="Красная строка 2 Знак"/>
    <w:link w:val="26"/>
    <w:rsid w:val="00EF51AE"/>
    <w:rPr>
      <w:rFonts w:ascii="Arial" w:hAnsi="Arial"/>
      <w:sz w:val="28"/>
      <w:szCs w:val="24"/>
    </w:rPr>
  </w:style>
  <w:style w:type="character" w:styleId="HTML">
    <w:name w:val="HTML Variable"/>
    <w:aliases w:val="!Ссылки в документе"/>
    <w:rsid w:val="00EF51AE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">
    <w:name w:val="annotation text"/>
    <w:aliases w:val="!Равноширинный текст документа"/>
    <w:basedOn w:val="a"/>
    <w:link w:val="aff0"/>
    <w:rsid w:val="00EF51AE"/>
    <w:pPr>
      <w:ind w:firstLine="567"/>
      <w:jc w:val="both"/>
    </w:pPr>
    <w:rPr>
      <w:rFonts w:ascii="Courier" w:hAnsi="Courier"/>
      <w:sz w:val="22"/>
    </w:rPr>
  </w:style>
  <w:style w:type="character" w:customStyle="1" w:styleId="aff0">
    <w:name w:val="Текст примечания Знак"/>
    <w:aliases w:val="!Равноширинный текст документа Знак"/>
    <w:link w:val="aff"/>
    <w:rsid w:val="00EF51AE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EF51AE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EF51AE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EF51AE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EF51AE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EF51AE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EF51AE"/>
    <w:rPr>
      <w:sz w:val="28"/>
    </w:rPr>
  </w:style>
  <w:style w:type="character" w:styleId="aff1">
    <w:name w:val="FollowedHyperlink"/>
    <w:rsid w:val="00EF51AE"/>
    <w:rPr>
      <w:color w:val="800080"/>
      <w:u w:val="single"/>
    </w:rPr>
  </w:style>
  <w:style w:type="paragraph" w:customStyle="1" w:styleId="ConsPlusDocList">
    <w:name w:val="ConsPlusDocList"/>
    <w:rsid w:val="00EF51A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EF51A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F51A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EF51AE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e">
    <w:name w:val="Текст выноски Знак"/>
    <w:link w:val="ad"/>
    <w:uiPriority w:val="99"/>
    <w:semiHidden/>
    <w:rsid w:val="006320AA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f3"/>
    <w:uiPriority w:val="59"/>
    <w:rsid w:val="006320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unhideWhenUsed/>
    <w:rsid w:val="006320AA"/>
    <w:rPr>
      <w:sz w:val="16"/>
      <w:szCs w:val="16"/>
    </w:rPr>
  </w:style>
  <w:style w:type="paragraph" w:styleId="aff3">
    <w:name w:val="annotation subject"/>
    <w:basedOn w:val="aff"/>
    <w:next w:val="aff"/>
    <w:link w:val="aff4"/>
    <w:uiPriority w:val="99"/>
    <w:unhideWhenUsed/>
    <w:rsid w:val="006320AA"/>
    <w:pPr>
      <w:spacing w:after="200"/>
      <w:ind w:firstLine="0"/>
      <w:jc w:val="left"/>
    </w:pPr>
    <w:rPr>
      <w:rFonts w:ascii="Calibri" w:eastAsia="Calibri" w:hAnsi="Calibri"/>
      <w:b/>
      <w:bCs/>
      <w:sz w:val="20"/>
      <w:lang w:eastAsia="en-US"/>
    </w:rPr>
  </w:style>
  <w:style w:type="character" w:customStyle="1" w:styleId="aff4">
    <w:name w:val="Тема примечания Знак"/>
    <w:link w:val="aff3"/>
    <w:uiPriority w:val="99"/>
    <w:rsid w:val="006320AA"/>
    <w:rPr>
      <w:rFonts w:ascii="Calibri" w:eastAsia="Calibri" w:hAnsi="Calibri"/>
      <w:b/>
      <w:bCs/>
      <w:sz w:val="22"/>
      <w:lang w:eastAsia="en-US"/>
    </w:rPr>
  </w:style>
  <w:style w:type="paragraph" w:styleId="aff5">
    <w:name w:val="footnote text"/>
    <w:basedOn w:val="a"/>
    <w:link w:val="aff6"/>
    <w:uiPriority w:val="99"/>
    <w:unhideWhenUsed/>
    <w:rsid w:val="006320AA"/>
    <w:rPr>
      <w:rFonts w:ascii="Calibri" w:eastAsia="Calibri" w:hAnsi="Calibri"/>
      <w:lang w:eastAsia="en-US"/>
    </w:rPr>
  </w:style>
  <w:style w:type="character" w:customStyle="1" w:styleId="aff6">
    <w:name w:val="Текст сноски Знак"/>
    <w:link w:val="aff5"/>
    <w:uiPriority w:val="99"/>
    <w:rsid w:val="006320AA"/>
    <w:rPr>
      <w:rFonts w:ascii="Calibri" w:eastAsia="Calibri" w:hAnsi="Calibri"/>
      <w:lang w:eastAsia="en-US"/>
    </w:rPr>
  </w:style>
  <w:style w:type="character" w:styleId="aff7">
    <w:name w:val="footnote reference"/>
    <w:uiPriority w:val="99"/>
    <w:unhideWhenUsed/>
    <w:rsid w:val="006320AA"/>
    <w:rPr>
      <w:vertAlign w:val="superscript"/>
    </w:rPr>
  </w:style>
  <w:style w:type="numbering" w:customStyle="1" w:styleId="NoList1">
    <w:name w:val="No List1"/>
    <w:next w:val="a2"/>
    <w:semiHidden/>
    <w:unhideWhenUsed/>
    <w:rsid w:val="003F5904"/>
  </w:style>
  <w:style w:type="numbering" w:customStyle="1" w:styleId="110">
    <w:name w:val="Нет списка11"/>
    <w:next w:val="a2"/>
    <w:uiPriority w:val="99"/>
    <w:semiHidden/>
    <w:unhideWhenUsed/>
    <w:rsid w:val="003F5904"/>
  </w:style>
  <w:style w:type="table" w:customStyle="1" w:styleId="TableGrid1">
    <w:name w:val="Table Grid1"/>
    <w:basedOn w:val="a1"/>
    <w:next w:val="af3"/>
    <w:rsid w:val="003F5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Схема документа Знак"/>
    <w:link w:val="ab"/>
    <w:rsid w:val="003F5904"/>
    <w:rPr>
      <w:rFonts w:ascii="Tahoma" w:hAnsi="Tahoma" w:cs="Tahoma"/>
      <w:shd w:val="clear" w:color="auto" w:fill="000080"/>
    </w:rPr>
  </w:style>
  <w:style w:type="numbering" w:customStyle="1" w:styleId="111">
    <w:name w:val="Нет списка111"/>
    <w:next w:val="a2"/>
    <w:uiPriority w:val="99"/>
    <w:semiHidden/>
    <w:rsid w:val="003F5904"/>
  </w:style>
  <w:style w:type="character" w:customStyle="1" w:styleId="28">
    <w:name w:val="Основной текст Знак2"/>
    <w:aliases w:val="Основной текст1 Знак1,Основной текст Знак Знак2,Основной текст Знак Знак Знак1,bt Знак1"/>
    <w:rsid w:val="003F5904"/>
    <w:rPr>
      <w:sz w:val="24"/>
    </w:rPr>
  </w:style>
  <w:style w:type="table" w:customStyle="1" w:styleId="112">
    <w:name w:val="Сетка таблицы11"/>
    <w:basedOn w:val="a1"/>
    <w:next w:val="af3"/>
    <w:uiPriority w:val="59"/>
    <w:rsid w:val="003F590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8">
    <w:name w:val="Цветовое выделение"/>
    <w:uiPriority w:val="99"/>
    <w:rsid w:val="003F5904"/>
    <w:rPr>
      <w:b/>
      <w:bCs/>
      <w:color w:val="26282F"/>
    </w:rPr>
  </w:style>
  <w:style w:type="character" w:customStyle="1" w:styleId="aff9">
    <w:name w:val="Гипертекстовая ссылка"/>
    <w:uiPriority w:val="99"/>
    <w:rsid w:val="003F5904"/>
    <w:rPr>
      <w:b w:val="0"/>
      <w:bCs w:val="0"/>
      <w:color w:val="106BBE"/>
    </w:rPr>
  </w:style>
  <w:style w:type="paragraph" w:customStyle="1" w:styleId="affa">
    <w:name w:val="Текст (справка)"/>
    <w:basedOn w:val="a"/>
    <w:next w:val="a"/>
    <w:uiPriority w:val="99"/>
    <w:rsid w:val="003F5904"/>
    <w:pPr>
      <w:widowControl w:val="0"/>
      <w:autoSpaceDE w:val="0"/>
      <w:autoSpaceDN w:val="0"/>
      <w:adjustRightInd w:val="0"/>
      <w:ind w:left="170" w:right="170" w:firstLine="567"/>
      <w:jc w:val="both"/>
    </w:pPr>
    <w:rPr>
      <w:rFonts w:ascii="Arial" w:hAnsi="Arial" w:cs="Arial"/>
      <w:sz w:val="24"/>
      <w:szCs w:val="24"/>
    </w:rPr>
  </w:style>
  <w:style w:type="paragraph" w:customStyle="1" w:styleId="affb">
    <w:name w:val="Комментарий"/>
    <w:basedOn w:val="affa"/>
    <w:next w:val="a"/>
    <w:uiPriority w:val="99"/>
    <w:rsid w:val="003F5904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c">
    <w:name w:val="Информация об изменениях документа"/>
    <w:basedOn w:val="affb"/>
    <w:next w:val="a"/>
    <w:uiPriority w:val="99"/>
    <w:rsid w:val="003F5904"/>
    <w:rPr>
      <w:i/>
      <w:iCs/>
    </w:rPr>
  </w:style>
  <w:style w:type="paragraph" w:customStyle="1" w:styleId="affd">
    <w:name w:val="Нормальный (таблица)"/>
    <w:basedOn w:val="a"/>
    <w:next w:val="a"/>
    <w:uiPriority w:val="99"/>
    <w:rsid w:val="003F5904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ffe">
    <w:name w:val="Прижатый влево"/>
    <w:basedOn w:val="a"/>
    <w:next w:val="a"/>
    <w:uiPriority w:val="99"/>
    <w:rsid w:val="003F5904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afff">
    <w:name w:val="Цветовое выделение для Текст"/>
    <w:uiPriority w:val="99"/>
    <w:rsid w:val="003F5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NikitinaIA\content\act\8f21b21c-a408-42c4-b9fe-a939b863c84a.htm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B06C398DF0B80B5491ED2B1A82463F864F936339ECA03B81086DCC76B6822C77E2129924CEB2E1277CC866A00735AAB94EF89E5BD327236v5H7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B06C398DF0B80B5491ED2B1A82463F864F936339ECA03B81086DCC76B6822C77E2129924CEB291873CC866A00735AAB94EF89E5BD327236v5H7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NikitinaIA\content\act\2f9073f1-45c7-41c6-91d4-aa19cb4960cd.html" TargetMode="External"/><Relationship Id="rId10" Type="http://schemas.openxmlformats.org/officeDocument/2006/relationships/hyperlink" Target="file:///C:\content\act\512298a4-7e07-4071-9249-698473b0e1d4.doc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NikitinaIA\content\act\c9024c66-7f99-4868-83eb-9ea556af8d9b.html" TargetMode="External"/><Relationship Id="rId14" Type="http://schemas.openxmlformats.org/officeDocument/2006/relationships/hyperlink" Target="consultantplus://offline/ref=FB06C398DF0B80B5491ECCBCBE4834F761F36A3C9DCF0FEC4DD5DA90343824923E612FC71DAC7F1C76C0CC3B453855AB92vFH8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C0AD9-8C2E-4371-8E9D-EB171ACE8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4415</Words>
  <Characters>25166</Characters>
  <Application>Microsoft Office Word</Application>
  <DocSecurity>0</DocSecurity>
  <Lines>209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29522</CharactersWithSpaces>
  <SharedDoc>false</SharedDoc>
  <HLinks>
    <vt:vector size="78" baseType="variant">
      <vt:variant>
        <vt:i4>3801189</vt:i4>
      </vt:variant>
      <vt:variant>
        <vt:i4>36</vt:i4>
      </vt:variant>
      <vt:variant>
        <vt:i4>0</vt:i4>
      </vt:variant>
      <vt:variant>
        <vt:i4>5</vt:i4>
      </vt:variant>
      <vt:variant>
        <vt:lpwstr>../../../content/act/3b7b303a-03fa-43b5-bcf6-0485a6b319db.docx</vt:lpwstr>
      </vt:variant>
      <vt:variant>
        <vt:lpwstr/>
      </vt:variant>
      <vt:variant>
        <vt:i4>3801189</vt:i4>
      </vt:variant>
      <vt:variant>
        <vt:i4>33</vt:i4>
      </vt:variant>
      <vt:variant>
        <vt:i4>0</vt:i4>
      </vt:variant>
      <vt:variant>
        <vt:i4>5</vt:i4>
      </vt:variant>
      <vt:variant>
        <vt:lpwstr>../../../content/act/3b7b303a-03fa-43b5-bcf6-0485a6b319db.docx</vt:lpwstr>
      </vt:variant>
      <vt:variant>
        <vt:lpwstr/>
      </vt:variant>
      <vt:variant>
        <vt:i4>589894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P960</vt:lpwstr>
      </vt:variant>
      <vt:variant>
        <vt:i4>589894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P960</vt:lpwstr>
      </vt:variant>
      <vt:variant>
        <vt:i4>589894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P960</vt:lpwstr>
      </vt:variant>
      <vt:variant>
        <vt:i4>6684723</vt:i4>
      </vt:variant>
      <vt:variant>
        <vt:i4>21</vt:i4>
      </vt:variant>
      <vt:variant>
        <vt:i4>0</vt:i4>
      </vt:variant>
      <vt:variant>
        <vt:i4>5</vt:i4>
      </vt:variant>
      <vt:variant>
        <vt:lpwstr>../../../content/act/2f9073f1-45c7-41c6-91d4-aa19cb4960cd.html</vt:lpwstr>
      </vt:variant>
      <vt:variant>
        <vt:lpwstr/>
      </vt:variant>
      <vt:variant>
        <vt:i4>589830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consultantplus://offline/ref=FB06C398DF0B80B5491ECCBCBE4834F761F36A3C9DCF0FEC4DD5DA90343824923E612FC71DAC7F1C76C0CC3B453855AB92vFH8F</vt:lpwstr>
      </vt:variant>
      <vt:variant>
        <vt:lpwstr/>
      </vt:variant>
      <vt:variant>
        <vt:i4>3211322</vt:i4>
      </vt:variant>
      <vt:variant>
        <vt:i4>15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3670121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consultantplus://offline/ref=FB06C398DF0B80B5491ED2B1A82463F864F936339ECA03B81086DCC76B6822C77E2129924CEB2E1277CC866A00735AAB94EF89E5BD327236v5H7F</vt:lpwstr>
      </vt:variant>
      <vt:variant>
        <vt:lpwstr/>
      </vt:variant>
      <vt:variant>
        <vt:i4>3670075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consultantplus://offline/ref=FB06C398DF0B80B5491ED2B1A82463F864F936339ECA03B81086DCC76B6822C77E2129924CEB291873CC866A00735AAB94EF89E5BD327236v5H7F</vt:lpwstr>
      </vt:variant>
      <vt:variant>
        <vt:lpwstr/>
      </vt:variant>
      <vt:variant>
        <vt:i4>1507410</vt:i4>
      </vt:variant>
      <vt:variant>
        <vt:i4>6</vt:i4>
      </vt:variant>
      <vt:variant>
        <vt:i4>0</vt:i4>
      </vt:variant>
      <vt:variant>
        <vt:i4>5</vt:i4>
      </vt:variant>
      <vt:variant>
        <vt:lpwstr>/content/act/512298a4-7e07-4071-9249-698473b0e1d4.doc</vt:lpwstr>
      </vt:variant>
      <vt:variant>
        <vt:lpwstr/>
      </vt:variant>
      <vt:variant>
        <vt:i4>7209014</vt:i4>
      </vt:variant>
      <vt:variant>
        <vt:i4>3</vt:i4>
      </vt:variant>
      <vt:variant>
        <vt:i4>0</vt:i4>
      </vt:variant>
      <vt:variant>
        <vt:i4>5</vt:i4>
      </vt:variant>
      <vt:variant>
        <vt:lpwstr>../../../content/act/c9024c66-7f99-4868-83eb-9ea556af8d9b.html</vt:lpwstr>
      </vt:variant>
      <vt:variant>
        <vt:lpwstr/>
      </vt:variant>
      <vt:variant>
        <vt:i4>5898325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consultantplus://offline/ref=209E7FA19E9C3E5A08BEE2467105416AA41A9D63C030BE9FEDE559FF70zELCE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Светлана Асеева</cp:lastModifiedBy>
  <cp:revision>5</cp:revision>
  <cp:lastPrinted>2020-10-13T11:08:00Z</cp:lastPrinted>
  <dcterms:created xsi:type="dcterms:W3CDTF">2020-10-13T06:34:00Z</dcterms:created>
  <dcterms:modified xsi:type="dcterms:W3CDTF">2020-10-13T11:08:00Z</dcterms:modified>
</cp:coreProperties>
</file>