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DD" w:rsidRDefault="004729B4" w:rsidP="00356C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lang w:val="en-US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inline distT="0" distB="0" distL="0" distR="0">
            <wp:extent cx="755650" cy="1002030"/>
            <wp:effectExtent l="0" t="0" r="6350" b="762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8DD" w:rsidRDefault="002018DD" w:rsidP="00356C79">
      <w:pPr>
        <w:rPr>
          <w:lang w:val="en-US"/>
        </w:rPr>
      </w:pPr>
    </w:p>
    <w:p w:rsidR="002018DD" w:rsidRDefault="002018DD" w:rsidP="00E316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Ханты-Мансийский автономный округ-Югра</w:t>
      </w:r>
    </w:p>
    <w:p w:rsidR="002018DD" w:rsidRDefault="002018DD" w:rsidP="00E316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2018DD" w:rsidRDefault="002018DD" w:rsidP="00E316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Пыть-Ях</w:t>
      </w:r>
    </w:p>
    <w:p w:rsidR="002018DD" w:rsidRDefault="002018DD" w:rsidP="00E3167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ГОРОДА</w:t>
      </w:r>
    </w:p>
    <w:p w:rsidR="002018DD" w:rsidRDefault="002018DD" w:rsidP="00E31675">
      <w:pPr>
        <w:jc w:val="center"/>
        <w:rPr>
          <w:sz w:val="36"/>
          <w:szCs w:val="36"/>
        </w:rPr>
      </w:pPr>
    </w:p>
    <w:p w:rsidR="002018DD" w:rsidRDefault="002018DD" w:rsidP="00E316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2018DD" w:rsidRPr="00CA2913" w:rsidRDefault="002018DD" w:rsidP="00356C79">
      <w:pPr>
        <w:rPr>
          <w:sz w:val="28"/>
          <w:szCs w:val="28"/>
        </w:rPr>
      </w:pPr>
    </w:p>
    <w:p w:rsidR="002018DD" w:rsidRPr="00CA2913" w:rsidRDefault="002018DD" w:rsidP="00356C79">
      <w:pPr>
        <w:rPr>
          <w:sz w:val="28"/>
          <w:szCs w:val="28"/>
        </w:rPr>
      </w:pPr>
      <w:r>
        <w:rPr>
          <w:sz w:val="28"/>
          <w:szCs w:val="28"/>
        </w:rPr>
        <w:t>От 30.09.2015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272-па</w:t>
      </w:r>
    </w:p>
    <w:p w:rsidR="002018DD" w:rsidRPr="00CA2913" w:rsidRDefault="002018DD" w:rsidP="00356C79">
      <w:pPr>
        <w:rPr>
          <w:sz w:val="28"/>
          <w:szCs w:val="28"/>
        </w:rPr>
      </w:pPr>
    </w:p>
    <w:p w:rsidR="002018DD" w:rsidRDefault="002018DD" w:rsidP="00160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разработки бюджетного </w:t>
      </w:r>
    </w:p>
    <w:p w:rsidR="002018DD" w:rsidRDefault="002018DD" w:rsidP="00160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прогноза муниципального образования </w:t>
      </w:r>
    </w:p>
    <w:p w:rsidR="002018DD" w:rsidRDefault="002018DD" w:rsidP="00160BC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город Пыть-Ях</w:t>
      </w:r>
    </w:p>
    <w:p w:rsidR="002018DD" w:rsidRPr="00160BC1" w:rsidRDefault="002018DD" w:rsidP="00160BC1">
      <w:pPr>
        <w:jc w:val="both"/>
        <w:rPr>
          <w:sz w:val="28"/>
          <w:szCs w:val="28"/>
        </w:rPr>
      </w:pPr>
    </w:p>
    <w:p w:rsidR="002018DD" w:rsidRPr="00CA2913" w:rsidRDefault="002018DD" w:rsidP="00160BC1">
      <w:pPr>
        <w:jc w:val="both"/>
        <w:rPr>
          <w:sz w:val="28"/>
          <w:szCs w:val="28"/>
        </w:rPr>
      </w:pPr>
    </w:p>
    <w:p w:rsidR="002018DD" w:rsidRPr="00CA2913" w:rsidRDefault="002018DD" w:rsidP="00356C79">
      <w:pPr>
        <w:jc w:val="both"/>
        <w:rPr>
          <w:sz w:val="28"/>
          <w:szCs w:val="28"/>
        </w:rPr>
      </w:pPr>
    </w:p>
    <w:p w:rsidR="002018DD" w:rsidRPr="00E31675" w:rsidRDefault="002018DD" w:rsidP="004C75D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170.1 Бюджетного кодекса Российской Федерации, пункта 2 статьи 14.1. Положения о бюджетном процессе в муниципальном образовании городской округ город Пыть-Ях, утвержденного решением Думы города Пыть-Яха от 21.03.2014 № 258,</w:t>
      </w:r>
    </w:p>
    <w:p w:rsidR="002018DD" w:rsidRPr="00CA2913" w:rsidRDefault="002018DD" w:rsidP="006D5025">
      <w:pPr>
        <w:jc w:val="both"/>
        <w:rPr>
          <w:sz w:val="28"/>
          <w:szCs w:val="28"/>
        </w:rPr>
      </w:pPr>
    </w:p>
    <w:p w:rsidR="002018DD" w:rsidRPr="00CA2913" w:rsidRDefault="002018DD" w:rsidP="006D5025">
      <w:pPr>
        <w:jc w:val="both"/>
        <w:rPr>
          <w:sz w:val="28"/>
          <w:szCs w:val="28"/>
        </w:rPr>
      </w:pPr>
    </w:p>
    <w:p w:rsidR="002018DD" w:rsidRDefault="002018DD" w:rsidP="006D5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города Пыть-Яха п о с т а н о в л я е т :</w:t>
      </w:r>
    </w:p>
    <w:p w:rsidR="002018DD" w:rsidRDefault="002018DD" w:rsidP="006D5025">
      <w:pPr>
        <w:jc w:val="both"/>
        <w:rPr>
          <w:sz w:val="28"/>
          <w:szCs w:val="28"/>
        </w:rPr>
      </w:pPr>
    </w:p>
    <w:p w:rsidR="002018DD" w:rsidRPr="00CA2913" w:rsidRDefault="002018DD" w:rsidP="006D5025">
      <w:pPr>
        <w:jc w:val="both"/>
        <w:rPr>
          <w:sz w:val="28"/>
          <w:szCs w:val="28"/>
        </w:rPr>
      </w:pPr>
    </w:p>
    <w:p w:rsidR="002018DD" w:rsidRDefault="002018DD" w:rsidP="00182D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1737F1">
        <w:rPr>
          <w:bCs/>
          <w:sz w:val="28"/>
          <w:szCs w:val="28"/>
        </w:rPr>
        <w:t xml:space="preserve">Утвердить </w:t>
      </w:r>
      <w:r w:rsidRPr="001737F1">
        <w:rPr>
          <w:sz w:val="28"/>
          <w:szCs w:val="28"/>
        </w:rPr>
        <w:t>поря</w:t>
      </w:r>
      <w:r>
        <w:rPr>
          <w:sz w:val="28"/>
          <w:szCs w:val="28"/>
        </w:rPr>
        <w:t>док</w:t>
      </w:r>
      <w:r w:rsidRPr="001737F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 бюджетного прогноза муниципального образования городской округ город Пыть-Ях (приложение).</w:t>
      </w:r>
    </w:p>
    <w:p w:rsidR="002018DD" w:rsidRPr="0014613B" w:rsidRDefault="002018DD" w:rsidP="00182D01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Pr="0014613B">
        <w:rPr>
          <w:rFonts w:ascii="Times New Roman" w:hAnsi="Times New Roman"/>
          <w:color w:val="auto"/>
          <w:sz w:val="28"/>
          <w:szCs w:val="28"/>
        </w:rPr>
        <w:t xml:space="preserve">Сектору </w:t>
      </w:r>
      <w:bookmarkStart w:id="1" w:name="Сектор_по_связям_с_общественными_организ"/>
      <w:r w:rsidRPr="0014613B">
        <w:rPr>
          <w:rFonts w:ascii="Times New Roman" w:hAnsi="Times New Roman"/>
          <w:bCs/>
          <w:color w:val="auto"/>
          <w:sz w:val="28"/>
          <w:szCs w:val="28"/>
        </w:rPr>
        <w:t>пресс-службы</w:t>
      </w:r>
      <w:bookmarkEnd w:id="1"/>
      <w:r w:rsidRPr="0014613B">
        <w:rPr>
          <w:rFonts w:ascii="Times New Roman" w:hAnsi="Times New Roman"/>
          <w:color w:val="auto"/>
          <w:sz w:val="28"/>
          <w:szCs w:val="28"/>
        </w:rPr>
        <w:t xml:space="preserve"> управления делами (О.В. Кулиш) опубликовать постановление в печатном средстве массовой информации «Официальный вестник». </w:t>
      </w:r>
    </w:p>
    <w:p w:rsidR="002018DD" w:rsidRDefault="002018DD" w:rsidP="00182D01">
      <w:pPr>
        <w:tabs>
          <w:tab w:val="left" w:pos="-212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14613B">
        <w:rPr>
          <w:sz w:val="28"/>
          <w:szCs w:val="28"/>
        </w:rPr>
        <w:t>Отделу по информационным ресурсам (</w:t>
      </w:r>
      <w:r>
        <w:rPr>
          <w:sz w:val="28"/>
          <w:szCs w:val="28"/>
        </w:rPr>
        <w:t>А.А. Мерзляков</w:t>
      </w:r>
      <w:r w:rsidRPr="0014613B">
        <w:rPr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2018DD" w:rsidRDefault="002018DD" w:rsidP="00182D01">
      <w:pPr>
        <w:tabs>
          <w:tab w:val="left" w:pos="-212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после его официального опубликования.</w:t>
      </w:r>
      <w:r w:rsidRPr="0014613B">
        <w:rPr>
          <w:sz w:val="28"/>
          <w:szCs w:val="28"/>
        </w:rPr>
        <w:t xml:space="preserve"> </w:t>
      </w:r>
    </w:p>
    <w:p w:rsidR="002018DD" w:rsidRPr="00835B2C" w:rsidRDefault="002018DD" w:rsidP="00182D01">
      <w:pPr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2D01">
        <w:rPr>
          <w:sz w:val="28"/>
          <w:szCs w:val="28"/>
        </w:rPr>
        <w:t>.</w:t>
      </w:r>
      <w:r w:rsidRPr="002F47FB">
        <w:tab/>
      </w:r>
      <w:r w:rsidRPr="005170EF">
        <w:rPr>
          <w:sz w:val="28"/>
          <w:szCs w:val="28"/>
        </w:rPr>
        <w:t>Контроль за выполнением постановления возложить на заместителя главы администрации города по финансам и экономике - председателя комитета по финансам Стефогло В.В.</w:t>
      </w:r>
    </w:p>
    <w:p w:rsidR="002018DD" w:rsidRDefault="002018DD" w:rsidP="00182D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18DD" w:rsidRDefault="002018DD" w:rsidP="00182D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18DD" w:rsidRDefault="002018DD" w:rsidP="00182D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18DD" w:rsidRDefault="002018DD" w:rsidP="00182D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2018DD" w:rsidRDefault="002018DD" w:rsidP="00182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Пыть-Яха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В.П.Бойко</w:t>
      </w:r>
    </w:p>
    <w:p w:rsidR="002018DD" w:rsidRDefault="002018DD" w:rsidP="00182D01">
      <w:pPr>
        <w:pStyle w:val="a3"/>
        <w:jc w:val="right"/>
        <w:rPr>
          <w:szCs w:val="28"/>
        </w:rPr>
      </w:pPr>
      <w:r>
        <w:rPr>
          <w:szCs w:val="28"/>
        </w:rPr>
        <w:br w:type="page"/>
      </w:r>
    </w:p>
    <w:p w:rsidR="002018DD" w:rsidRDefault="002018DD" w:rsidP="00182D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018DD" w:rsidRDefault="002018DD" w:rsidP="00182D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018DD" w:rsidRDefault="002018DD" w:rsidP="00182D01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2018DD" w:rsidRPr="000632BB" w:rsidRDefault="002018DD" w:rsidP="00182D01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30.09.2015 № 272-па</w:t>
      </w:r>
    </w:p>
    <w:p w:rsidR="002018DD" w:rsidRPr="000632BB" w:rsidRDefault="002018DD" w:rsidP="00182D01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bookmarkStart w:id="2" w:name="Par28"/>
      <w:bookmarkEnd w:id="2"/>
      <w:r>
        <w:rPr>
          <w:bCs/>
          <w:sz w:val="28"/>
          <w:szCs w:val="28"/>
        </w:rPr>
        <w:t>П</w:t>
      </w:r>
      <w:r w:rsidRPr="000632BB">
        <w:rPr>
          <w:bCs/>
          <w:sz w:val="28"/>
          <w:szCs w:val="28"/>
        </w:rPr>
        <w:t>орядок</w:t>
      </w:r>
    </w:p>
    <w:p w:rsidR="002018DD" w:rsidRPr="000632BB" w:rsidRDefault="002018DD" w:rsidP="00182D01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разработки бюджетного прогноза</w:t>
      </w:r>
    </w:p>
    <w:p w:rsidR="002018DD" w:rsidRPr="000632BB" w:rsidRDefault="002018DD" w:rsidP="00182D01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городской округ город Пыть-Ях</w:t>
      </w:r>
    </w:p>
    <w:p w:rsidR="002018DD" w:rsidRPr="000632BB" w:rsidRDefault="002018DD" w:rsidP="00182D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018DD" w:rsidRPr="00AA2DAF" w:rsidRDefault="002018DD" w:rsidP="00AA2D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3"/>
      <w:bookmarkEnd w:id="3"/>
      <w:r w:rsidRPr="00BF41C5">
        <w:rPr>
          <w:rFonts w:ascii="Times New Roman" w:hAnsi="Times New Roman"/>
          <w:sz w:val="28"/>
          <w:szCs w:val="28"/>
        </w:rPr>
        <w:t xml:space="preserve">1. </w:t>
      </w:r>
      <w:r w:rsidRPr="00AA2DA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и утверждения, период действия, требования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Пыть-Ях</w:t>
      </w:r>
      <w:r w:rsidRPr="00AA2DAF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Бюджетный прогноз).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2. Бюджетный прогноз разрабатывается и утверждается каждые </w:t>
      </w:r>
      <w:r>
        <w:rPr>
          <w:sz w:val="28"/>
          <w:szCs w:val="28"/>
        </w:rPr>
        <w:t>три года</w:t>
      </w:r>
      <w:r w:rsidRPr="00AA2DAF">
        <w:rPr>
          <w:sz w:val="28"/>
          <w:szCs w:val="28"/>
        </w:rPr>
        <w:t xml:space="preserve"> на </w:t>
      </w:r>
      <w:r>
        <w:rPr>
          <w:sz w:val="28"/>
          <w:szCs w:val="28"/>
        </w:rPr>
        <w:t>шесть</w:t>
      </w:r>
      <w:r w:rsidRPr="00AA2DAF">
        <w:rPr>
          <w:sz w:val="28"/>
          <w:szCs w:val="28"/>
        </w:rPr>
        <w:t xml:space="preserve"> и более лет на основе прогноза социально-экономического развития </w:t>
      </w:r>
      <w:r>
        <w:rPr>
          <w:sz w:val="28"/>
          <w:szCs w:val="28"/>
        </w:rPr>
        <w:t>муниципального образования на соответствующий период</w:t>
      </w:r>
      <w:r w:rsidRPr="00AA2DAF">
        <w:rPr>
          <w:sz w:val="28"/>
          <w:szCs w:val="28"/>
        </w:rPr>
        <w:t>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может быть изменен с учетом изменения прогноза социально-экономического развития муниципального образования на соответствующий период и принятого решения Думы города о бюджете</w:t>
      </w:r>
      <w:r w:rsidRPr="004B2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финансовый год и плановый период </w:t>
      </w:r>
      <w:r w:rsidRPr="00AA2DAF">
        <w:rPr>
          <w:sz w:val="28"/>
          <w:szCs w:val="28"/>
        </w:rPr>
        <w:t>без продления периода его действия.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3. Разработка проекта Бюджетного прогноза осуществляется </w:t>
      </w:r>
      <w:r>
        <w:rPr>
          <w:sz w:val="28"/>
          <w:szCs w:val="28"/>
        </w:rPr>
        <w:t>комитетом по финансам администрации города</w:t>
      </w:r>
      <w:r w:rsidRPr="00AA2DAF">
        <w:rPr>
          <w:sz w:val="28"/>
          <w:szCs w:val="28"/>
        </w:rPr>
        <w:t>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>4. Бюджетный прогноз включает: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а) основные итоги реализации бюджетной политики </w:t>
      </w:r>
      <w:r>
        <w:rPr>
          <w:sz w:val="28"/>
          <w:szCs w:val="28"/>
        </w:rPr>
        <w:t>городского</w:t>
      </w:r>
      <w:r w:rsidRPr="00AA2DAF">
        <w:rPr>
          <w:sz w:val="28"/>
          <w:szCs w:val="28"/>
        </w:rPr>
        <w:t xml:space="preserve"> округа, условия формирования Бюджетного прогноза в текущем периоде;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>б) описание: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DAF">
        <w:rPr>
          <w:sz w:val="28"/>
          <w:szCs w:val="28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DAF">
        <w:rPr>
          <w:sz w:val="28"/>
          <w:szCs w:val="28"/>
        </w:rPr>
        <w:t xml:space="preserve">подходов к формированию налоговой, бюджетной и долговой политики </w:t>
      </w:r>
      <w:r>
        <w:rPr>
          <w:sz w:val="28"/>
          <w:szCs w:val="28"/>
        </w:rPr>
        <w:t>городского</w:t>
      </w:r>
      <w:r w:rsidRPr="00AA2DAF">
        <w:rPr>
          <w:sz w:val="28"/>
          <w:szCs w:val="28"/>
        </w:rPr>
        <w:t xml:space="preserve"> округа на долгосрочный период;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A2DAF">
        <w:rPr>
          <w:sz w:val="28"/>
          <w:szCs w:val="28"/>
        </w:rPr>
        <w:t xml:space="preserve">основных характеристик бюджета </w:t>
      </w:r>
      <w:r>
        <w:rPr>
          <w:sz w:val="28"/>
          <w:szCs w:val="28"/>
        </w:rPr>
        <w:t>городского</w:t>
      </w:r>
      <w:r w:rsidRPr="00AA2DAF">
        <w:rPr>
          <w:sz w:val="28"/>
          <w:szCs w:val="28"/>
        </w:rPr>
        <w:t xml:space="preserve"> округа с учетом выбранного сценария, а также показателей объема муниципального долга;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>в) анализ основных рисков, возникающих в процессе реализации различных сценариев Бюджетного прогноза, включая их описание с характеристиками рискового события, пороговые значения, последствия наступления риска, а также механизмы управления рисками;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г) предельные расходы на финансовое обеспечение реализации </w:t>
      </w:r>
      <w:r>
        <w:rPr>
          <w:sz w:val="28"/>
          <w:szCs w:val="28"/>
        </w:rPr>
        <w:t>муниципальных программ городского</w:t>
      </w:r>
      <w:r w:rsidRPr="00AA2DAF">
        <w:rPr>
          <w:sz w:val="28"/>
          <w:szCs w:val="28"/>
        </w:rPr>
        <w:t xml:space="preserve"> округа на период их действия, а также прогноз расходов бюджета </w:t>
      </w:r>
      <w:r>
        <w:rPr>
          <w:sz w:val="28"/>
          <w:szCs w:val="28"/>
        </w:rPr>
        <w:t>городского</w:t>
      </w:r>
      <w:r w:rsidRPr="00AA2DAF">
        <w:rPr>
          <w:sz w:val="28"/>
          <w:szCs w:val="28"/>
        </w:rPr>
        <w:t xml:space="preserve"> округа на осуществление непрограммных направлений деятельности.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политики </w:t>
      </w:r>
      <w:r>
        <w:rPr>
          <w:sz w:val="28"/>
          <w:szCs w:val="28"/>
        </w:rPr>
        <w:t>городского</w:t>
      </w:r>
      <w:r w:rsidRPr="00AA2DAF">
        <w:rPr>
          <w:sz w:val="28"/>
          <w:szCs w:val="28"/>
        </w:rPr>
        <w:t xml:space="preserve"> округа в долгосрочном периоде.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5. В целях формирования проекта Бюджетного прогноза (проекта </w:t>
      </w:r>
      <w:r>
        <w:rPr>
          <w:sz w:val="28"/>
          <w:szCs w:val="28"/>
        </w:rPr>
        <w:t>изменений Бюджетного прогноза) управление по экономике администрации города</w:t>
      </w:r>
      <w:r w:rsidRPr="00AA2DAF">
        <w:rPr>
          <w:sz w:val="28"/>
          <w:szCs w:val="28"/>
        </w:rPr>
        <w:t xml:space="preserve"> в срок не позднее </w:t>
      </w:r>
      <w:r>
        <w:rPr>
          <w:sz w:val="28"/>
          <w:szCs w:val="28"/>
        </w:rPr>
        <w:t>10 октября</w:t>
      </w:r>
      <w:r w:rsidRPr="00AA2DAF">
        <w:rPr>
          <w:sz w:val="28"/>
          <w:szCs w:val="28"/>
        </w:rPr>
        <w:t xml:space="preserve"> текущего финансового года направляет в </w:t>
      </w:r>
      <w:r>
        <w:rPr>
          <w:sz w:val="28"/>
          <w:szCs w:val="28"/>
        </w:rPr>
        <w:t>комитет по финансам администрации города</w:t>
      </w:r>
      <w:r w:rsidRPr="00AA2DAF">
        <w:rPr>
          <w:sz w:val="28"/>
          <w:szCs w:val="28"/>
        </w:rPr>
        <w:t xml:space="preserve"> параметры </w:t>
      </w:r>
      <w:r>
        <w:rPr>
          <w:sz w:val="28"/>
          <w:szCs w:val="28"/>
        </w:rPr>
        <w:t>прогноза социально-экономического развития муниципального образования на соответствующий период</w:t>
      </w:r>
      <w:r w:rsidRPr="00AA2DAF">
        <w:rPr>
          <w:sz w:val="28"/>
          <w:szCs w:val="28"/>
        </w:rPr>
        <w:t xml:space="preserve"> и пояснительную записку к ним.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Комитет по финансам администрации города </w:t>
      </w:r>
      <w:r w:rsidRPr="00AA2DAF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10 ноября</w:t>
      </w:r>
      <w:r w:rsidRPr="00AA2DAF">
        <w:rPr>
          <w:sz w:val="28"/>
          <w:szCs w:val="28"/>
        </w:rPr>
        <w:t xml:space="preserve"> текущего финансового года представляет в </w:t>
      </w:r>
      <w:r>
        <w:rPr>
          <w:sz w:val="28"/>
          <w:szCs w:val="28"/>
        </w:rPr>
        <w:t>администрацию</w:t>
      </w:r>
      <w:r w:rsidRPr="00AA2DAF">
        <w:rPr>
          <w:sz w:val="28"/>
          <w:szCs w:val="28"/>
        </w:rPr>
        <w:t xml:space="preserve"> проект Бюджетного прогноза (проект изменений Бюджетного прогноза).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7. Проект Бюджетного прогноза (проект изменений Бюджетного прогноза) представляется в Думу </w:t>
      </w:r>
      <w:r>
        <w:rPr>
          <w:sz w:val="28"/>
          <w:szCs w:val="28"/>
        </w:rPr>
        <w:t>города Пыть-Яха</w:t>
      </w:r>
      <w:r w:rsidRPr="00AA2DAF">
        <w:rPr>
          <w:sz w:val="28"/>
          <w:szCs w:val="28"/>
        </w:rPr>
        <w:t xml:space="preserve"> одновременно с проектом </w:t>
      </w:r>
      <w:r>
        <w:rPr>
          <w:sz w:val="28"/>
          <w:szCs w:val="28"/>
        </w:rPr>
        <w:t>решения</w:t>
      </w:r>
      <w:r w:rsidRPr="00AA2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города о бюджете </w:t>
      </w:r>
      <w:r w:rsidRPr="00AA2DAF">
        <w:rPr>
          <w:sz w:val="28"/>
          <w:szCs w:val="28"/>
        </w:rPr>
        <w:t>на очередной финансовый год и плановый период.</w:t>
      </w:r>
    </w:p>
    <w:p w:rsidR="002018DD" w:rsidRPr="00AA2DAF" w:rsidRDefault="002018DD" w:rsidP="00AA2D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2DAF">
        <w:rPr>
          <w:sz w:val="28"/>
          <w:szCs w:val="28"/>
        </w:rPr>
        <w:t xml:space="preserve">8. Бюджетный прогноз (изменения Бюджетного прогноза) утверждается (утверждаются) </w:t>
      </w:r>
      <w:r>
        <w:rPr>
          <w:sz w:val="28"/>
          <w:szCs w:val="28"/>
        </w:rPr>
        <w:t xml:space="preserve">администрацией города </w:t>
      </w:r>
      <w:r w:rsidRPr="00AA2DAF">
        <w:rPr>
          <w:sz w:val="28"/>
          <w:szCs w:val="28"/>
        </w:rPr>
        <w:t xml:space="preserve">в срок, не превышающий двух месяцев со дня официального опубликования </w:t>
      </w:r>
      <w:r>
        <w:rPr>
          <w:sz w:val="28"/>
          <w:szCs w:val="28"/>
        </w:rPr>
        <w:t>решения Думы города</w:t>
      </w:r>
      <w:r w:rsidRPr="00AA2DAF">
        <w:rPr>
          <w:sz w:val="28"/>
          <w:szCs w:val="28"/>
        </w:rPr>
        <w:t xml:space="preserve"> о бюджете на очередной финансовый год и плановый период.</w:t>
      </w:r>
    </w:p>
    <w:sectPr w:rsidR="002018DD" w:rsidRPr="00AA2DAF" w:rsidSect="00CA2913">
      <w:headerReference w:type="even" r:id="rId8"/>
      <w:headerReference w:type="default" r:id="rId9"/>
      <w:pgSz w:w="11906" w:h="16838" w:code="9"/>
      <w:pgMar w:top="1134" w:right="567" w:bottom="1134" w:left="1701" w:header="561" w:footer="561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DD" w:rsidRDefault="002018DD">
      <w:r>
        <w:separator/>
      </w:r>
    </w:p>
  </w:endnote>
  <w:endnote w:type="continuationSeparator" w:id="0">
    <w:p w:rsidR="002018DD" w:rsidRDefault="0020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DD" w:rsidRDefault="002018DD">
      <w:r>
        <w:separator/>
      </w:r>
    </w:p>
  </w:footnote>
  <w:footnote w:type="continuationSeparator" w:id="0">
    <w:p w:rsidR="002018DD" w:rsidRDefault="00201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DD" w:rsidRDefault="002018DD" w:rsidP="006D50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18DD" w:rsidRDefault="002018DD" w:rsidP="005F3D9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DD" w:rsidRDefault="002018DD" w:rsidP="006D50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29B4">
      <w:rPr>
        <w:rStyle w:val="aa"/>
        <w:noProof/>
      </w:rPr>
      <w:t>4</w:t>
    </w:r>
    <w:r>
      <w:rPr>
        <w:rStyle w:val="aa"/>
      </w:rPr>
      <w:fldChar w:fldCharType="end"/>
    </w:r>
  </w:p>
  <w:p w:rsidR="002018DD" w:rsidRDefault="002018DD" w:rsidP="005F3D9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ABF"/>
    <w:multiLevelType w:val="hybridMultilevel"/>
    <w:tmpl w:val="CBCCE2C2"/>
    <w:lvl w:ilvl="0" w:tplc="ADA4E2D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19808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46B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D6A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DCBC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3E7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56B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C02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D61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7503D88"/>
    <w:multiLevelType w:val="hybridMultilevel"/>
    <w:tmpl w:val="A07A00C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3">
    <w:nsid w:val="2E506DE2"/>
    <w:multiLevelType w:val="hybridMultilevel"/>
    <w:tmpl w:val="D076C062"/>
    <w:lvl w:ilvl="0" w:tplc="2CC259F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3D371835"/>
    <w:multiLevelType w:val="hybridMultilevel"/>
    <w:tmpl w:val="38BE3BF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4C77CF"/>
    <w:multiLevelType w:val="hybridMultilevel"/>
    <w:tmpl w:val="B644EB44"/>
    <w:lvl w:ilvl="0" w:tplc="43C8E3C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ECA3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FC2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8E4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6EC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BCE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064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600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FEC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79"/>
    <w:rsid w:val="00001EDE"/>
    <w:rsid w:val="00006FC0"/>
    <w:rsid w:val="0001697A"/>
    <w:rsid w:val="00027C2E"/>
    <w:rsid w:val="00037848"/>
    <w:rsid w:val="00046635"/>
    <w:rsid w:val="00057513"/>
    <w:rsid w:val="00061212"/>
    <w:rsid w:val="00062EC2"/>
    <w:rsid w:val="000632BB"/>
    <w:rsid w:val="00083866"/>
    <w:rsid w:val="00092140"/>
    <w:rsid w:val="000A2A6D"/>
    <w:rsid w:val="000A2D83"/>
    <w:rsid w:val="000B3AB6"/>
    <w:rsid w:val="000B44FD"/>
    <w:rsid w:val="000B6D42"/>
    <w:rsid w:val="000D29DA"/>
    <w:rsid w:val="000F1427"/>
    <w:rsid w:val="001004CD"/>
    <w:rsid w:val="00116D32"/>
    <w:rsid w:val="00123BF8"/>
    <w:rsid w:val="0014264B"/>
    <w:rsid w:val="0014613B"/>
    <w:rsid w:val="001478A2"/>
    <w:rsid w:val="00160BC1"/>
    <w:rsid w:val="00171768"/>
    <w:rsid w:val="001737F1"/>
    <w:rsid w:val="00176620"/>
    <w:rsid w:val="00177C5A"/>
    <w:rsid w:val="00182D01"/>
    <w:rsid w:val="00191964"/>
    <w:rsid w:val="001A5ADC"/>
    <w:rsid w:val="001C4A08"/>
    <w:rsid w:val="001D4256"/>
    <w:rsid w:val="001D47E0"/>
    <w:rsid w:val="001D5480"/>
    <w:rsid w:val="001D6104"/>
    <w:rsid w:val="001D6FBD"/>
    <w:rsid w:val="001E0884"/>
    <w:rsid w:val="001E52E6"/>
    <w:rsid w:val="002018DD"/>
    <w:rsid w:val="002070B8"/>
    <w:rsid w:val="0021504F"/>
    <w:rsid w:val="002200AC"/>
    <w:rsid w:val="00221A75"/>
    <w:rsid w:val="002232CE"/>
    <w:rsid w:val="00233871"/>
    <w:rsid w:val="00243383"/>
    <w:rsid w:val="00264B10"/>
    <w:rsid w:val="00271EA2"/>
    <w:rsid w:val="0027599C"/>
    <w:rsid w:val="002827F5"/>
    <w:rsid w:val="00287301"/>
    <w:rsid w:val="002925A4"/>
    <w:rsid w:val="002B7A77"/>
    <w:rsid w:val="002C0254"/>
    <w:rsid w:val="002C1E54"/>
    <w:rsid w:val="002D2A77"/>
    <w:rsid w:val="002D361D"/>
    <w:rsid w:val="002D7712"/>
    <w:rsid w:val="002E5781"/>
    <w:rsid w:val="002F47FB"/>
    <w:rsid w:val="00306F8B"/>
    <w:rsid w:val="00307BF5"/>
    <w:rsid w:val="003149A2"/>
    <w:rsid w:val="00330F4C"/>
    <w:rsid w:val="0035096E"/>
    <w:rsid w:val="00354565"/>
    <w:rsid w:val="00356C79"/>
    <w:rsid w:val="00357309"/>
    <w:rsid w:val="00371330"/>
    <w:rsid w:val="00391732"/>
    <w:rsid w:val="00396EE6"/>
    <w:rsid w:val="00397A52"/>
    <w:rsid w:val="00397D6F"/>
    <w:rsid w:val="003A5DCA"/>
    <w:rsid w:val="003A71E1"/>
    <w:rsid w:val="003A7F0D"/>
    <w:rsid w:val="003B5AB6"/>
    <w:rsid w:val="003B6C71"/>
    <w:rsid w:val="003D1468"/>
    <w:rsid w:val="003E4953"/>
    <w:rsid w:val="00407829"/>
    <w:rsid w:val="00433AED"/>
    <w:rsid w:val="004543A7"/>
    <w:rsid w:val="00457FF7"/>
    <w:rsid w:val="004679C5"/>
    <w:rsid w:val="004729B4"/>
    <w:rsid w:val="004B24CC"/>
    <w:rsid w:val="004B6727"/>
    <w:rsid w:val="004C6BEE"/>
    <w:rsid w:val="004C75DC"/>
    <w:rsid w:val="004D2D4A"/>
    <w:rsid w:val="004E4216"/>
    <w:rsid w:val="004E55F7"/>
    <w:rsid w:val="004E776E"/>
    <w:rsid w:val="0051157C"/>
    <w:rsid w:val="005170EF"/>
    <w:rsid w:val="00530F5E"/>
    <w:rsid w:val="00532249"/>
    <w:rsid w:val="005325CE"/>
    <w:rsid w:val="005469EF"/>
    <w:rsid w:val="0057085D"/>
    <w:rsid w:val="00571F78"/>
    <w:rsid w:val="005B1398"/>
    <w:rsid w:val="005F3D99"/>
    <w:rsid w:val="005F3F4C"/>
    <w:rsid w:val="005F513C"/>
    <w:rsid w:val="0060102B"/>
    <w:rsid w:val="00607EE4"/>
    <w:rsid w:val="00617045"/>
    <w:rsid w:val="00630DC8"/>
    <w:rsid w:val="006315CA"/>
    <w:rsid w:val="00643D44"/>
    <w:rsid w:val="0065084D"/>
    <w:rsid w:val="00671D73"/>
    <w:rsid w:val="00680FCF"/>
    <w:rsid w:val="006A002C"/>
    <w:rsid w:val="006A16F2"/>
    <w:rsid w:val="006D5025"/>
    <w:rsid w:val="006E7808"/>
    <w:rsid w:val="006F2426"/>
    <w:rsid w:val="0072030E"/>
    <w:rsid w:val="00752626"/>
    <w:rsid w:val="0075778E"/>
    <w:rsid w:val="0076124E"/>
    <w:rsid w:val="00764BC5"/>
    <w:rsid w:val="0078330B"/>
    <w:rsid w:val="00783567"/>
    <w:rsid w:val="00783D90"/>
    <w:rsid w:val="007B0F7F"/>
    <w:rsid w:val="007B13CC"/>
    <w:rsid w:val="007B1A5C"/>
    <w:rsid w:val="007C4503"/>
    <w:rsid w:val="007D0EBF"/>
    <w:rsid w:val="007D3A94"/>
    <w:rsid w:val="007D6BB1"/>
    <w:rsid w:val="007E3E50"/>
    <w:rsid w:val="007F2FC1"/>
    <w:rsid w:val="00806EEF"/>
    <w:rsid w:val="00817A38"/>
    <w:rsid w:val="00821D79"/>
    <w:rsid w:val="0083166D"/>
    <w:rsid w:val="008329D0"/>
    <w:rsid w:val="00835B2C"/>
    <w:rsid w:val="00861E9A"/>
    <w:rsid w:val="00870E05"/>
    <w:rsid w:val="008806E3"/>
    <w:rsid w:val="008838F8"/>
    <w:rsid w:val="008871E8"/>
    <w:rsid w:val="00893A8A"/>
    <w:rsid w:val="008B5329"/>
    <w:rsid w:val="008D0C82"/>
    <w:rsid w:val="008D351E"/>
    <w:rsid w:val="008D652F"/>
    <w:rsid w:val="00900E36"/>
    <w:rsid w:val="00904704"/>
    <w:rsid w:val="00904CDC"/>
    <w:rsid w:val="00921966"/>
    <w:rsid w:val="00926E20"/>
    <w:rsid w:val="00930E5A"/>
    <w:rsid w:val="00937612"/>
    <w:rsid w:val="009415B5"/>
    <w:rsid w:val="009641D8"/>
    <w:rsid w:val="009B17E9"/>
    <w:rsid w:val="009C42A0"/>
    <w:rsid w:val="009C58F7"/>
    <w:rsid w:val="009D3D9F"/>
    <w:rsid w:val="009E4DCC"/>
    <w:rsid w:val="00A00986"/>
    <w:rsid w:val="00A146F9"/>
    <w:rsid w:val="00A15DB3"/>
    <w:rsid w:val="00A316ED"/>
    <w:rsid w:val="00A5292A"/>
    <w:rsid w:val="00A66315"/>
    <w:rsid w:val="00AA2DAF"/>
    <w:rsid w:val="00AB1CD3"/>
    <w:rsid w:val="00AB69FB"/>
    <w:rsid w:val="00AB6BF0"/>
    <w:rsid w:val="00AC1537"/>
    <w:rsid w:val="00AC4B53"/>
    <w:rsid w:val="00AD5198"/>
    <w:rsid w:val="00AD66E6"/>
    <w:rsid w:val="00AE0DD1"/>
    <w:rsid w:val="00AE422D"/>
    <w:rsid w:val="00AF570A"/>
    <w:rsid w:val="00B14987"/>
    <w:rsid w:val="00B151EC"/>
    <w:rsid w:val="00B16053"/>
    <w:rsid w:val="00B549CD"/>
    <w:rsid w:val="00B755DD"/>
    <w:rsid w:val="00B77E02"/>
    <w:rsid w:val="00B8071A"/>
    <w:rsid w:val="00BA65E7"/>
    <w:rsid w:val="00BC0190"/>
    <w:rsid w:val="00BC35AF"/>
    <w:rsid w:val="00BC36BA"/>
    <w:rsid w:val="00BD6226"/>
    <w:rsid w:val="00BE0390"/>
    <w:rsid w:val="00BE2A33"/>
    <w:rsid w:val="00BE2FE9"/>
    <w:rsid w:val="00BF41C5"/>
    <w:rsid w:val="00C051E1"/>
    <w:rsid w:val="00C13437"/>
    <w:rsid w:val="00C160B8"/>
    <w:rsid w:val="00C56DF9"/>
    <w:rsid w:val="00C6634B"/>
    <w:rsid w:val="00C66787"/>
    <w:rsid w:val="00C66799"/>
    <w:rsid w:val="00C86D94"/>
    <w:rsid w:val="00C97BC7"/>
    <w:rsid w:val="00CA2913"/>
    <w:rsid w:val="00CA50E6"/>
    <w:rsid w:val="00CE7804"/>
    <w:rsid w:val="00CF3BC7"/>
    <w:rsid w:val="00D108E6"/>
    <w:rsid w:val="00D30006"/>
    <w:rsid w:val="00D36A1C"/>
    <w:rsid w:val="00D4583A"/>
    <w:rsid w:val="00D61ADC"/>
    <w:rsid w:val="00D61DE4"/>
    <w:rsid w:val="00D66A39"/>
    <w:rsid w:val="00D66FCF"/>
    <w:rsid w:val="00DA7EE9"/>
    <w:rsid w:val="00DC70BE"/>
    <w:rsid w:val="00DD04E6"/>
    <w:rsid w:val="00DD624F"/>
    <w:rsid w:val="00E17DCB"/>
    <w:rsid w:val="00E20DCA"/>
    <w:rsid w:val="00E31675"/>
    <w:rsid w:val="00E31CCE"/>
    <w:rsid w:val="00E32C42"/>
    <w:rsid w:val="00E331EC"/>
    <w:rsid w:val="00E34814"/>
    <w:rsid w:val="00E3539E"/>
    <w:rsid w:val="00E47641"/>
    <w:rsid w:val="00E8741D"/>
    <w:rsid w:val="00ED4F6B"/>
    <w:rsid w:val="00EE367A"/>
    <w:rsid w:val="00EE513E"/>
    <w:rsid w:val="00EF4DA6"/>
    <w:rsid w:val="00F42ECF"/>
    <w:rsid w:val="00F71ED2"/>
    <w:rsid w:val="00F73A6E"/>
    <w:rsid w:val="00F74F78"/>
    <w:rsid w:val="00F812A1"/>
    <w:rsid w:val="00F954BD"/>
    <w:rsid w:val="00FA4E45"/>
    <w:rsid w:val="00FA5FCA"/>
    <w:rsid w:val="00FC4EFE"/>
    <w:rsid w:val="00FC7348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3354F6-7CAE-4F7E-A5EC-2683CCD6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7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56C7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356C7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356C7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rsid w:val="00356C7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356C7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356C7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356C7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356C7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356C7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1E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E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1E9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61E9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61E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61E9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61E9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61E9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61E9A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356C7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61E9A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356C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AE42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1E9A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5F3D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61E9A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5F3D99"/>
    <w:rPr>
      <w:rFonts w:cs="Times New Roman"/>
    </w:rPr>
  </w:style>
  <w:style w:type="character" w:styleId="ab">
    <w:name w:val="Hyperlink"/>
    <w:basedOn w:val="a0"/>
    <w:uiPriority w:val="99"/>
    <w:rsid w:val="0076124E"/>
    <w:rPr>
      <w:rFonts w:cs="Times New Roman"/>
      <w:color w:val="0000FF"/>
      <w:u w:val="single"/>
    </w:rPr>
  </w:style>
  <w:style w:type="paragraph" w:customStyle="1" w:styleId="ac">
    <w:name w:val="Стиль Знак Знак Знак Знак Знак Знак Знак Знак Знак Знак Знак"/>
    <w:basedOn w:val="a"/>
    <w:uiPriority w:val="99"/>
    <w:rsid w:val="00900E3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1">
    <w:name w:val="Body Text 2"/>
    <w:basedOn w:val="a"/>
    <w:link w:val="22"/>
    <w:uiPriority w:val="99"/>
    <w:rsid w:val="008D351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61E9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82D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82D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Normal (Web)"/>
    <w:basedOn w:val="a"/>
    <w:uiPriority w:val="99"/>
    <w:rsid w:val="00182D01"/>
    <w:pPr>
      <w:spacing w:before="100" w:beforeAutospacing="1" w:after="100" w:afterAutospacing="1"/>
    </w:pPr>
    <w:rPr>
      <w:rFonts w:ascii="Verdana" w:hAnsi="Verdana"/>
      <w:color w:val="0061AF"/>
    </w:rPr>
  </w:style>
  <w:style w:type="paragraph" w:customStyle="1" w:styleId="ae">
    <w:name w:val="Знак Знак"/>
    <w:basedOn w:val="a"/>
    <w:uiPriority w:val="99"/>
    <w:rsid w:val="00182D0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ListParagraph1">
    <w:name w:val="List Paragraph1"/>
    <w:basedOn w:val="a"/>
    <w:uiPriority w:val="99"/>
    <w:rsid w:val="00182D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1527">
          <w:marLeft w:val="0"/>
          <w:marRight w:val="0"/>
          <w:marTop w:val="0"/>
          <w:marBottom w:val="0"/>
          <w:divBdr>
            <w:top w:val="single" w:sz="12" w:space="2" w:color="909090"/>
            <w:left w:val="single" w:sz="12" w:space="2" w:color="909090"/>
            <w:bottom w:val="single" w:sz="12" w:space="2" w:color="909090"/>
            <w:right w:val="single" w:sz="12" w:space="2" w:color="909090"/>
          </w:divBdr>
          <w:divsChild>
            <w:div w:id="15926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Сергей Медведев</cp:lastModifiedBy>
  <cp:revision>2</cp:revision>
  <cp:lastPrinted>2015-09-30T05:56:00Z</cp:lastPrinted>
  <dcterms:created xsi:type="dcterms:W3CDTF">2016-08-09T06:38:00Z</dcterms:created>
  <dcterms:modified xsi:type="dcterms:W3CDTF">2016-08-09T06:38:00Z</dcterms:modified>
</cp:coreProperties>
</file>