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bookmarkStart w:id="0" w:name="_GoBack"/>
      <w:bookmarkEnd w:id="0"/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DC105D" w:rsidRPr="00DC105D" w:rsidRDefault="00DC105D" w:rsidP="00DC105D">
      <w:pPr>
        <w:jc w:val="center"/>
        <w:outlineLvl w:val="0"/>
        <w:rPr>
          <w:rFonts w:cs="Arial"/>
          <w:bCs/>
          <w:kern w:val="32"/>
          <w:szCs w:val="32"/>
        </w:rPr>
      </w:pPr>
    </w:p>
    <w:p w:rsidR="00DC105D" w:rsidRPr="00DC105D" w:rsidRDefault="00DC105D" w:rsidP="00DC105D">
      <w:r w:rsidRPr="00DC105D">
        <w:t>От 27.12.2016 № 348-па</w:t>
      </w:r>
    </w:p>
    <w:p w:rsidR="00DC105D" w:rsidRPr="00DC105D" w:rsidRDefault="00DC105D" w:rsidP="00DC105D">
      <w:pPr>
        <w:shd w:val="clear" w:color="auto" w:fill="FFFFFF"/>
        <w:spacing w:line="317" w:lineRule="exact"/>
        <w:ind w:right="-30"/>
        <w:rPr>
          <w:rFonts w:cs="Arial"/>
        </w:rPr>
      </w:pPr>
    </w:p>
    <w:p w:rsidR="00DC105D" w:rsidRPr="00DC105D" w:rsidRDefault="00DC105D" w:rsidP="00DC105D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DC105D">
        <w:rPr>
          <w:rFonts w:cs="Arial"/>
          <w:b/>
          <w:bCs/>
          <w:kern w:val="28"/>
          <w:sz w:val="32"/>
          <w:szCs w:val="32"/>
        </w:rPr>
        <w:t xml:space="preserve">Об утверждении ведомственной целевой программы «Благоустройство города Пыть-Яха на 2017-2019 годы» </w:t>
      </w:r>
    </w:p>
    <w:p w:rsidR="00DC105D" w:rsidRPr="00DC105D" w:rsidRDefault="00DC105D" w:rsidP="00DC105D">
      <w:pPr>
        <w:spacing w:before="240" w:after="60"/>
        <w:jc w:val="center"/>
        <w:outlineLvl w:val="0"/>
        <w:rPr>
          <w:rFonts w:cs="Arial"/>
          <w:bCs/>
          <w:kern w:val="28"/>
        </w:rPr>
      </w:pPr>
    </w:p>
    <w:p w:rsidR="00E8509C" w:rsidRDefault="00DC105D" w:rsidP="00E8509C">
      <w:pPr>
        <w:jc w:val="center"/>
        <w:outlineLvl w:val="0"/>
        <w:rPr>
          <w:rFonts w:cs="Arial"/>
          <w:bCs/>
          <w:kern w:val="28"/>
        </w:rPr>
      </w:pPr>
      <w:r w:rsidRPr="00DC105D">
        <w:rPr>
          <w:rFonts w:cs="Arial"/>
          <w:bCs/>
          <w:kern w:val="28"/>
        </w:rPr>
        <w:t xml:space="preserve">(С изменениями внесенными постановлением Администрации </w:t>
      </w:r>
      <w:hyperlink r:id="rId8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rFonts w:cs="Arial"/>
            <w:bCs/>
            <w:color w:val="0000FF"/>
            <w:kern w:val="28"/>
          </w:rPr>
          <w:t>от 29.03.2017 № 77-па</w:t>
        </w:r>
      </w:hyperlink>
      <w:r w:rsidRPr="00DC105D"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9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C105D" w:rsidRDefault="00E8509C" w:rsidP="00E8509C">
      <w:pPr>
        <w:spacing w:after="60"/>
        <w:jc w:val="center"/>
        <w:outlineLvl w:val="0"/>
        <w:rPr>
          <w:rFonts w:cs="Arial"/>
          <w:bCs/>
          <w:kern w:val="28"/>
        </w:rPr>
      </w:pPr>
      <w:r w:rsidRPr="00DC105D">
        <w:rPr>
          <w:rFonts w:cs="Arial"/>
          <w:bCs/>
          <w:kern w:val="28"/>
        </w:rPr>
        <w:t>(С изменениями внесенными 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10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  <w:r w:rsidR="001C19A3">
        <w:rPr>
          <w:rStyle w:val="af1"/>
          <w:rFonts w:cs="Arial"/>
          <w:bCs/>
          <w:kern w:val="28"/>
        </w:rPr>
        <w:t xml:space="preserve"> </w:t>
      </w:r>
      <w:r w:rsidR="001C19A3" w:rsidRPr="001C19A3">
        <w:rPr>
          <w:rStyle w:val="af1"/>
          <w:rFonts w:cs="Arial"/>
          <w:bCs/>
          <w:color w:val="000000" w:themeColor="text1"/>
          <w:kern w:val="28"/>
        </w:rPr>
        <w:t xml:space="preserve">- </w:t>
      </w:r>
      <w:r w:rsidR="001C19A3" w:rsidRPr="001C19A3">
        <w:rPr>
          <w:rFonts w:cs="Arial"/>
          <w:bCs/>
          <w:color w:val="000000" w:themeColor="text1"/>
          <w:kern w:val="28"/>
        </w:rPr>
        <w:t xml:space="preserve">Признано утратившим силу постановлением Администрации </w:t>
      </w:r>
      <w:hyperlink r:id="rId11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E8509C" w:rsidRDefault="00D95B54" w:rsidP="00E8509C">
      <w:pPr>
        <w:spacing w:after="60"/>
        <w:jc w:val="center"/>
        <w:outlineLvl w:val="0"/>
        <w:rPr>
          <w:rFonts w:cs="Arial"/>
          <w:bCs/>
          <w:kern w:val="28"/>
        </w:rPr>
      </w:pPr>
      <w:r w:rsidRPr="00DC105D">
        <w:rPr>
          <w:rFonts w:cs="Arial"/>
          <w:bCs/>
          <w:kern w:val="28"/>
        </w:rPr>
        <w:t>(С изменениями внесенными 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12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  <w:r w:rsidR="001C19A3" w:rsidRPr="001C19A3">
        <w:rPr>
          <w:rStyle w:val="af1"/>
          <w:rFonts w:cs="Arial"/>
          <w:bCs/>
          <w:color w:val="000000" w:themeColor="text1"/>
          <w:kern w:val="28"/>
        </w:rPr>
        <w:t xml:space="preserve"> - </w:t>
      </w:r>
      <w:r w:rsidR="001C19A3" w:rsidRPr="001C19A3">
        <w:rPr>
          <w:rFonts w:cs="Arial"/>
          <w:bCs/>
          <w:color w:val="000000" w:themeColor="text1"/>
          <w:kern w:val="28"/>
        </w:rPr>
        <w:t xml:space="preserve">Признано утратившим силу постановлением Администрации </w:t>
      </w:r>
      <w:hyperlink r:id="rId13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95B54" w:rsidRDefault="00E2642E" w:rsidP="00E8509C">
      <w:pPr>
        <w:spacing w:after="60"/>
        <w:jc w:val="center"/>
        <w:outlineLvl w:val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 внесенными </w:t>
      </w:r>
      <w:r w:rsidR="001F3CA7">
        <w:rPr>
          <w:rFonts w:cs="Arial"/>
          <w:bCs/>
          <w:kern w:val="28"/>
        </w:rPr>
        <w:t xml:space="preserve">постановлением </w:t>
      </w:r>
      <w:r>
        <w:rPr>
          <w:rFonts w:cs="Arial"/>
          <w:bCs/>
          <w:kern w:val="28"/>
        </w:rPr>
        <w:t xml:space="preserve">Администрации </w:t>
      </w:r>
      <w:hyperlink r:id="rId14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15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9637D" w:rsidRDefault="001F3CA7" w:rsidP="00D9637D">
      <w:pPr>
        <w:spacing w:after="60"/>
        <w:jc w:val="center"/>
        <w:outlineLvl w:val="0"/>
        <w:rPr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(С изменен</w:t>
      </w:r>
      <w:r>
        <w:rPr>
          <w:rFonts w:cs="Arial"/>
          <w:bCs/>
          <w:kern w:val="28"/>
        </w:rPr>
        <w:t xml:space="preserve">иями внесенными постановлением </w:t>
      </w:r>
      <w:r w:rsidRPr="001F3CA7">
        <w:rPr>
          <w:rFonts w:cs="Arial"/>
          <w:bCs/>
          <w:kern w:val="28"/>
        </w:rPr>
        <w:t>Администрации</w:t>
      </w:r>
      <w:r>
        <w:rPr>
          <w:rFonts w:cs="Arial"/>
          <w:bCs/>
          <w:kern w:val="28"/>
        </w:rPr>
        <w:t xml:space="preserve"> </w:t>
      </w:r>
      <w:hyperlink r:id="rId16" w:tooltip="постановление от 25.12.2017 0:00:00 №355-па Администрация г. Пыть-Ях&#10;&#10;&#10;" w:history="1">
        <w:r w:rsidRPr="001F3CA7"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17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9637D" w:rsidRDefault="00D9637D" w:rsidP="00D9637D">
      <w:pPr>
        <w:spacing w:after="60"/>
        <w:jc w:val="center"/>
        <w:outlineLvl w:val="0"/>
        <w:rPr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(С изменен</w:t>
      </w:r>
      <w:r>
        <w:rPr>
          <w:rFonts w:cs="Arial"/>
          <w:bCs/>
          <w:kern w:val="28"/>
        </w:rPr>
        <w:t xml:space="preserve">иями внесенными постановлением </w:t>
      </w:r>
      <w:r w:rsidRPr="001F3CA7">
        <w:rPr>
          <w:rFonts w:cs="Arial"/>
          <w:bCs/>
          <w:kern w:val="28"/>
        </w:rPr>
        <w:t>Администрации</w:t>
      </w:r>
      <w:r>
        <w:rPr>
          <w:rFonts w:cs="Arial"/>
          <w:bCs/>
          <w:kern w:val="28"/>
        </w:rPr>
        <w:t xml:space="preserve"> </w:t>
      </w:r>
      <w:hyperlink r:id="rId18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 w:rsidRPr="00D9637D"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19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74956" w:rsidRDefault="00D812CE" w:rsidP="00E8509C">
      <w:pPr>
        <w:spacing w:after="60"/>
        <w:jc w:val="center"/>
        <w:outlineLvl w:val="0"/>
        <w:rPr>
          <w:rFonts w:cs="Arial"/>
          <w:bCs/>
          <w:kern w:val="28"/>
        </w:rPr>
      </w:pPr>
      <w:r w:rsidRPr="00D812CE">
        <w:rPr>
          <w:rFonts w:cs="Arial"/>
          <w:bCs/>
          <w:kern w:val="28"/>
        </w:rPr>
        <w:t xml:space="preserve">(С изменениями внесенными постановлением Администрации </w:t>
      </w:r>
      <w:hyperlink r:id="rId20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 w:rsidRPr="00D812CE">
          <w:rPr>
            <w:rStyle w:val="af1"/>
            <w:rFonts w:cs="Arial"/>
            <w:bCs/>
            <w:kern w:val="28"/>
          </w:rPr>
          <w:t>от 27.07.2018 № 213-па</w:t>
        </w:r>
      </w:hyperlink>
      <w:r w:rsidRPr="00D812CE"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21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2436E9" w:rsidRDefault="002436E9" w:rsidP="00E8509C">
      <w:pPr>
        <w:spacing w:after="60"/>
        <w:jc w:val="center"/>
        <w:outlineLvl w:val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 внесенными постановлением Администрации </w:t>
      </w:r>
      <w:hyperlink r:id="rId22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 w:rsidRPr="002436E9"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23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E2642E" w:rsidRDefault="00E2642E" w:rsidP="00E8509C">
      <w:pPr>
        <w:spacing w:after="60"/>
        <w:jc w:val="center"/>
        <w:outlineLvl w:val="0"/>
        <w:rPr>
          <w:rFonts w:cs="Arial"/>
          <w:bCs/>
          <w:kern w:val="28"/>
        </w:rPr>
      </w:pPr>
    </w:p>
    <w:p w:rsidR="001C19A3" w:rsidRDefault="001C19A3" w:rsidP="00E8509C">
      <w:pPr>
        <w:spacing w:after="60"/>
        <w:jc w:val="center"/>
        <w:outlineLvl w:val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(Признано утратившим силу постановлением Администрации </w:t>
      </w:r>
      <w:hyperlink r:id="rId24" w:tooltip="постановление от 11.12.2018 0:00:00 №437-па Администрация г. Пыть-Ях&#10;&#10;Об утверждении муниципальной программы " w:history="1">
        <w:r w:rsidRPr="001C19A3">
          <w:rPr>
            <w:rStyle w:val="af1"/>
            <w:rFonts w:cs="Arial"/>
            <w:bCs/>
            <w:kern w:val="28"/>
          </w:rPr>
          <w:t>от 11.12.2018 № 437-па</w:t>
        </w:r>
      </w:hyperlink>
      <w:r>
        <w:rPr>
          <w:rFonts w:cs="Arial"/>
          <w:bCs/>
          <w:kern w:val="28"/>
        </w:rPr>
        <w:t>)</w:t>
      </w:r>
    </w:p>
    <w:p w:rsidR="001C19A3" w:rsidRPr="00DC105D" w:rsidRDefault="001C19A3" w:rsidP="00E8509C">
      <w:pPr>
        <w:spacing w:after="60"/>
        <w:jc w:val="center"/>
        <w:outlineLvl w:val="0"/>
        <w:rPr>
          <w:rFonts w:cs="Arial"/>
          <w:bCs/>
          <w:kern w:val="28"/>
        </w:rPr>
      </w:pPr>
    </w:p>
    <w:p w:rsidR="00DC105D" w:rsidRPr="00881A0C" w:rsidRDefault="00DC105D" w:rsidP="00DC105D">
      <w:pPr>
        <w:autoSpaceDE w:val="0"/>
        <w:autoSpaceDN w:val="0"/>
        <w:adjustRightInd w:val="0"/>
        <w:spacing w:line="360" w:lineRule="auto"/>
        <w:ind w:firstLine="851"/>
        <w:rPr>
          <w:rFonts w:cs="Arial"/>
          <w:bCs/>
          <w:szCs w:val="28"/>
        </w:rPr>
      </w:pPr>
      <w:r w:rsidRPr="00881A0C">
        <w:rPr>
          <w:rFonts w:cs="Arial"/>
          <w:bCs/>
          <w:szCs w:val="28"/>
        </w:rPr>
        <w:t xml:space="preserve">В соответствии с </w:t>
      </w:r>
      <w:hyperlink r:id="rId25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81A0C">
          <w:rPr>
            <w:rFonts w:cs="Arial"/>
            <w:bCs/>
            <w:color w:val="0000FF"/>
            <w:szCs w:val="28"/>
          </w:rPr>
          <w:t>Бюджетным кодексом</w:t>
        </w:r>
      </w:hyperlink>
      <w:r w:rsidRPr="00881A0C">
        <w:rPr>
          <w:rFonts w:cs="Arial"/>
          <w:bCs/>
          <w:szCs w:val="28"/>
        </w:rPr>
        <w:t xml:space="preserve"> российской Федерации, Федеральным законом от 06.10.2003 </w:t>
      </w:r>
      <w:hyperlink r:id="rId26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81A0C">
          <w:rPr>
            <w:rFonts w:cs="Arial"/>
            <w:bCs/>
            <w:color w:val="0000FF"/>
            <w:szCs w:val="28"/>
          </w:rPr>
          <w:t>№ 131-ФЗ «Об общих принципах</w:t>
        </w:r>
      </w:hyperlink>
      <w:r w:rsidRPr="00881A0C">
        <w:rPr>
          <w:rFonts w:cs="Arial"/>
          <w:bCs/>
          <w:szCs w:val="28"/>
        </w:rPr>
        <w:t xml:space="preserve"> организации местного самоуправления в Российской Федерации», постановлением </w:t>
      </w:r>
      <w:r w:rsidRPr="00881A0C">
        <w:rPr>
          <w:rFonts w:cs="Arial"/>
          <w:bCs/>
          <w:szCs w:val="28"/>
        </w:rPr>
        <w:lastRenderedPageBreak/>
        <w:t xml:space="preserve">администрации города </w:t>
      </w:r>
      <w:hyperlink r:id="rId27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881A0C">
          <w:rPr>
            <w:rFonts w:cs="Arial"/>
            <w:bCs/>
            <w:color w:val="0000FF"/>
            <w:szCs w:val="28"/>
          </w:rPr>
          <w:t>от 21.08.2013 № 184-па</w:t>
        </w:r>
      </w:hyperlink>
      <w:r w:rsidRPr="00881A0C">
        <w:rPr>
          <w:rFonts w:cs="Arial"/>
          <w:bCs/>
          <w:szCs w:val="28"/>
        </w:rPr>
        <w:t xml:space="preserve"> «О муниципальных и ведомственных целевых программах муниципального образования городской округ город Пыть-Ях»:</w:t>
      </w:r>
    </w:p>
    <w:p w:rsidR="00DC105D" w:rsidRPr="00881A0C" w:rsidRDefault="00DC105D" w:rsidP="00DC105D">
      <w:pPr>
        <w:autoSpaceDE w:val="0"/>
        <w:autoSpaceDN w:val="0"/>
        <w:adjustRightInd w:val="0"/>
        <w:ind w:firstLine="0"/>
        <w:rPr>
          <w:rFonts w:cs="Arial"/>
          <w:bCs/>
          <w:szCs w:val="28"/>
        </w:rPr>
      </w:pP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1. Утвердить ведомственную целевую программу «Благоустройство города Пыть-Яха на 2017 - 2019 годы» согласно приложению.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2. Установить, что в ходе реализации программы отдельные мероприятия могут уточняться, а объем финансирования мероприятий в 2017-2019 годах подлежит корректировке с учетом расходов на соответствующий год.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3. 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C105D" w:rsidRPr="00DC105D" w:rsidRDefault="00DC105D" w:rsidP="00DC105D">
      <w:pPr>
        <w:tabs>
          <w:tab w:val="num" w:pos="0"/>
        </w:tabs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5. Настоящее постановление вступает в силу с 01.01.2017.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  <w:b/>
        </w:rPr>
      </w:pPr>
      <w:r w:rsidRPr="00DC105D">
        <w:rPr>
          <w:rFonts w:cs="Arial"/>
        </w:rPr>
        <w:t xml:space="preserve">6. Контроль за выполнением постановления возложить на заместителя главы города - начальника управления по жилищно-коммунальному комплексу, транспорту и дорогам </w:t>
      </w:r>
      <w:proofErr w:type="spellStart"/>
      <w:r w:rsidRPr="00DC105D">
        <w:rPr>
          <w:rFonts w:cs="Arial"/>
        </w:rPr>
        <w:t>Кочерещенко</w:t>
      </w:r>
      <w:proofErr w:type="spellEnd"/>
      <w:r w:rsidRPr="00DC105D">
        <w:rPr>
          <w:rFonts w:cs="Arial"/>
        </w:rPr>
        <w:t xml:space="preserve"> А.И. 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  <w:b/>
        </w:rPr>
      </w:pPr>
    </w:p>
    <w:p w:rsidR="00DC105D" w:rsidRPr="00DC105D" w:rsidRDefault="00DC105D" w:rsidP="00DC105D">
      <w:pPr>
        <w:rPr>
          <w:rFonts w:cs="Arial"/>
        </w:rPr>
      </w:pPr>
      <w:r w:rsidRPr="00DC105D">
        <w:rPr>
          <w:rFonts w:cs="Arial"/>
        </w:rPr>
        <w:t xml:space="preserve">Глава города Пыть-Яха </w:t>
      </w:r>
      <w:proofErr w:type="spellStart"/>
      <w:r w:rsidRPr="00DC105D">
        <w:rPr>
          <w:rFonts w:cs="Arial"/>
        </w:rPr>
        <w:t>О.Л.Ковалевский</w:t>
      </w:r>
      <w:proofErr w:type="spellEnd"/>
      <w:r w:rsidRPr="00DC105D">
        <w:rPr>
          <w:rFonts w:cs="Arial"/>
        </w:rPr>
        <w:t xml:space="preserve"> </w:t>
      </w:r>
    </w:p>
    <w:p w:rsidR="00DC105D" w:rsidRPr="00DC105D" w:rsidRDefault="00DC105D" w:rsidP="00DC105D">
      <w:pPr>
        <w:rPr>
          <w:rFonts w:cs="Arial"/>
          <w:szCs w:val="26"/>
        </w:rPr>
      </w:pPr>
      <w:r w:rsidRPr="00DC105D">
        <w:rPr>
          <w:rFonts w:cs="Arial"/>
        </w:rPr>
        <w:br w:type="page"/>
      </w: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 xml:space="preserve">Приложение </w:t>
      </w: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к постановлению администрации города Пыть-Яха</w:t>
      </w:r>
    </w:p>
    <w:p w:rsidR="00DC105D" w:rsidRPr="00DC105D" w:rsidRDefault="00DC105D" w:rsidP="00DC105D">
      <w:pPr>
        <w:spacing w:line="360" w:lineRule="auto"/>
        <w:jc w:val="right"/>
        <w:rPr>
          <w:rFonts w:cs="Arial"/>
          <w:bCs/>
        </w:rPr>
      </w:pPr>
      <w:r w:rsidRPr="00DC105D">
        <w:rPr>
          <w:rFonts w:cs="Arial"/>
          <w:bCs/>
        </w:rPr>
        <w:t xml:space="preserve">от 27.12.2016 № 348-па </w:t>
      </w:r>
    </w:p>
    <w:p w:rsidR="00DC105D" w:rsidRPr="00DC105D" w:rsidRDefault="00DC105D" w:rsidP="00DC105D">
      <w:pPr>
        <w:spacing w:line="360" w:lineRule="auto"/>
        <w:jc w:val="center"/>
        <w:rPr>
          <w:rFonts w:cs="Arial"/>
          <w:b/>
          <w:szCs w:val="26"/>
        </w:rPr>
      </w:pPr>
    </w:p>
    <w:p w:rsidR="00DC105D" w:rsidRPr="00DC105D" w:rsidRDefault="00DC105D" w:rsidP="00DC105D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DC105D">
        <w:rPr>
          <w:rFonts w:cs="Arial"/>
          <w:b/>
          <w:bCs/>
          <w:kern w:val="32"/>
          <w:sz w:val="32"/>
          <w:szCs w:val="32"/>
        </w:rPr>
        <w:t>ПАСПОРТ</w:t>
      </w:r>
    </w:p>
    <w:p w:rsidR="00DC105D" w:rsidRPr="00DC105D" w:rsidRDefault="00DC105D" w:rsidP="00DC105D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DC105D">
        <w:rPr>
          <w:rFonts w:cs="Arial"/>
          <w:b/>
          <w:bCs/>
          <w:kern w:val="32"/>
          <w:sz w:val="32"/>
          <w:szCs w:val="32"/>
        </w:rPr>
        <w:t>ведомственной целевой программы</w:t>
      </w:r>
    </w:p>
    <w:p w:rsidR="00DC105D" w:rsidRPr="00DC105D" w:rsidRDefault="00DC105D" w:rsidP="00DC105D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DC105D">
        <w:rPr>
          <w:rFonts w:cs="Arial"/>
          <w:b/>
          <w:bCs/>
          <w:kern w:val="32"/>
          <w:sz w:val="32"/>
          <w:szCs w:val="32"/>
        </w:rPr>
        <w:t>«Благоустройство города Пыть-Яха на 2017-2019 годы»</w:t>
      </w:r>
    </w:p>
    <w:p w:rsidR="00DC105D" w:rsidRPr="00DC105D" w:rsidRDefault="00DC105D" w:rsidP="00DC1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Наименование структурного подразделения администрации города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</w:rPr>
              <w:t>(исполнителя программы)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Управление по жилищно-коммунальному комплексу, транспорту и дорогам администрации города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05D" w:rsidRPr="004E0261" w:rsidRDefault="00DC105D" w:rsidP="004E02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ведомственная целевая программа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«Благоустройство города Пыть-Ях на 2017-2019 годы»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Постановление администрации города, 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</w:rPr>
              <w:t>утвердившее программу, дата утверждения</w:t>
            </w:r>
            <w:r w:rsidRPr="004E0261">
              <w:rPr>
                <w:rFonts w:cs="Arial"/>
                <w:bCs/>
              </w:rPr>
              <w:t xml:space="preserve">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Постановление администрации города от 27.12.2016 № 348-па «Об утверждении ведомственной </w:t>
            </w:r>
            <w:proofErr w:type="gramStart"/>
            <w:r w:rsidRPr="004E0261">
              <w:rPr>
                <w:rFonts w:cs="Arial"/>
              </w:rPr>
              <w:t>целевой  программы</w:t>
            </w:r>
            <w:proofErr w:type="gramEnd"/>
            <w:r w:rsidRPr="004E0261">
              <w:rPr>
                <w:rFonts w:cs="Arial"/>
              </w:rPr>
              <w:t xml:space="preserve"> «Благоустройство города Пыть-Яха на 2017-2019 годы»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 xml:space="preserve">Цель и задачи 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 Цель программы: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  <w:p w:rsidR="00DC105D" w:rsidRPr="004E0261" w:rsidRDefault="00DC105D" w:rsidP="004E0261">
            <w:pPr>
              <w:ind w:left="720" w:firstLine="0"/>
              <w:rPr>
                <w:rFonts w:cs="Arial"/>
              </w:rPr>
            </w:pPr>
            <w:r w:rsidRPr="004E0261">
              <w:rPr>
                <w:rFonts w:cs="Arial"/>
              </w:rPr>
              <w:t>Задачи программы: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1) Организация освещения улиц.</w:t>
            </w:r>
          </w:p>
          <w:p w:rsidR="00DC105D" w:rsidRPr="004E0261" w:rsidRDefault="00DC105D" w:rsidP="004E0261">
            <w:pPr>
              <w:shd w:val="clear" w:color="auto" w:fill="FFFFFF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2) Озеленение городской территории.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3) Содержание мест захоронения.</w:t>
            </w:r>
          </w:p>
          <w:p w:rsidR="00DC105D" w:rsidRPr="004E0261" w:rsidRDefault="00DC105D" w:rsidP="004E0261">
            <w:pPr>
              <w:tabs>
                <w:tab w:val="left" w:pos="432"/>
              </w:tabs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4) Содержание городских территорий в соответствии с установленными Правилами и нормами: санитарное содержание мест массового отдыха, подготовка мест массового отдыха к праздничным мероприятиям, обеспечение чистоты и </w:t>
            </w:r>
            <w:proofErr w:type="gramStart"/>
            <w:r w:rsidRPr="004E0261">
              <w:rPr>
                <w:rFonts w:cs="Arial"/>
              </w:rPr>
              <w:t>порядка  на</w:t>
            </w:r>
            <w:proofErr w:type="gramEnd"/>
            <w:r w:rsidRPr="004E0261">
              <w:rPr>
                <w:rFonts w:cs="Arial"/>
              </w:rPr>
              <w:t xml:space="preserve"> улицах города, в микрорайонах, а также приобретение специализированной техники для муниципальных нужд (уборка территорий в границах городского округа и внутриквартальных проездов). 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5) Улучшение и совершенствование городских объектов, эстетического облика городской территории.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6) Повышение уровня культуры населения.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</w:p>
        </w:tc>
      </w:tr>
    </w:tbl>
    <w:p w:rsidR="00D95B54" w:rsidRDefault="00D95B54">
      <w:r>
        <w:t>(Строки «</w:t>
      </w:r>
      <w:r w:rsidRPr="00177317">
        <w:rPr>
          <w:bCs/>
        </w:rPr>
        <w:t>Показатели результатов (непосредственные)</w:t>
      </w:r>
      <w:r>
        <w:rPr>
          <w:bCs/>
        </w:rPr>
        <w:t>», «</w:t>
      </w:r>
      <w:r w:rsidRPr="00177317">
        <w:rPr>
          <w:bCs/>
        </w:rPr>
        <w:t>Характеристика программных мероприятий</w:t>
      </w:r>
      <w:r>
        <w:rPr>
          <w:bCs/>
        </w:rPr>
        <w:t>», «</w:t>
      </w:r>
      <w:r w:rsidRPr="00177317">
        <w:rPr>
          <w:bCs/>
        </w:rPr>
        <w:t>Объемы финансирования</w:t>
      </w:r>
      <w:r>
        <w:rPr>
          <w:bCs/>
        </w:rPr>
        <w:t xml:space="preserve">» </w:t>
      </w:r>
      <w:r>
        <w:t xml:space="preserve">паспорта ведомственной целевой программы изложены в новой редакции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28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 xml:space="preserve">Показатели результатов (непосредственные)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B54" w:rsidRPr="004E0261" w:rsidRDefault="00D95B54" w:rsidP="004E0261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1.</w:t>
            </w:r>
            <w:r w:rsidRPr="004E0261">
              <w:rPr>
                <w:rFonts w:cs="Arial"/>
              </w:rPr>
              <w:tab/>
              <w:t>Подготовка мест для массового отдыха для 7 праздничных мероприятий.</w:t>
            </w:r>
          </w:p>
          <w:p w:rsidR="00D95B54" w:rsidRPr="004E0261" w:rsidRDefault="00D95B54" w:rsidP="004E0261">
            <w:pPr>
              <w:tabs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cs="Arial"/>
              </w:rPr>
            </w:pPr>
            <w:r w:rsidRPr="004E0261">
              <w:rPr>
                <w:rFonts w:cs="Arial"/>
              </w:rPr>
              <w:t>2.</w:t>
            </w:r>
            <w:r w:rsidRPr="004E0261">
              <w:rPr>
                <w:rFonts w:cs="Arial"/>
              </w:rPr>
              <w:tab/>
              <w:t xml:space="preserve">Освещение улиц 75,949 км линий.                   </w:t>
            </w:r>
          </w:p>
          <w:p w:rsidR="00D95B54" w:rsidRPr="004E0261" w:rsidRDefault="00D95B54" w:rsidP="004E0261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3.</w:t>
            </w:r>
            <w:r w:rsidRPr="004E0261">
              <w:rPr>
                <w:rFonts w:cs="Arial"/>
              </w:rPr>
              <w:tab/>
              <w:t xml:space="preserve">Оформление цветочных композиций, содержание газонов (покос) общей площадью 142 227 </w:t>
            </w:r>
            <w:proofErr w:type="spellStart"/>
            <w:r w:rsidRPr="004E0261">
              <w:rPr>
                <w:rFonts w:cs="Arial"/>
              </w:rPr>
              <w:lastRenderedPageBreak/>
              <w:t>кв.м</w:t>
            </w:r>
            <w:proofErr w:type="spellEnd"/>
            <w:r w:rsidRPr="004E0261">
              <w:rPr>
                <w:rFonts w:cs="Arial"/>
              </w:rPr>
              <w:t xml:space="preserve">. 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4.</w:t>
            </w:r>
            <w:r w:rsidRPr="004E0261">
              <w:rPr>
                <w:rFonts w:cs="Arial"/>
              </w:rPr>
              <w:tab/>
              <w:t xml:space="preserve">Зимнее и летнее содержание объектов благоустройства 262 993,67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>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5.</w:t>
            </w:r>
            <w:r w:rsidRPr="004E0261">
              <w:rPr>
                <w:rFonts w:cs="Arial"/>
              </w:rPr>
              <w:tab/>
              <w:t xml:space="preserve">Содержание 53 900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>. городского кладбища.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6.</w:t>
            </w:r>
            <w:r w:rsidRPr="004E0261">
              <w:rPr>
                <w:rFonts w:cs="Arial"/>
              </w:rPr>
              <w:tab/>
              <w:t xml:space="preserve">Летнее содержание городской территории 649 624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 xml:space="preserve">. 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7.</w:t>
            </w:r>
            <w:r w:rsidRPr="004E0261">
              <w:rPr>
                <w:rFonts w:cs="Arial"/>
              </w:rPr>
              <w:tab/>
              <w:t xml:space="preserve">Механизированная уборка внутриквартальных проездов в зимнее время 164 326,8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>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8.</w:t>
            </w:r>
            <w:r w:rsidRPr="004E0261">
              <w:rPr>
                <w:rFonts w:cs="Arial"/>
              </w:rPr>
              <w:tab/>
              <w:t>Избежание материального ущерба от лесных пожаров на территории лесопарковых зон площадью 2671,7 га.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9.</w:t>
            </w:r>
            <w:r w:rsidRPr="004E0261">
              <w:rPr>
                <w:rFonts w:cs="Arial"/>
              </w:rPr>
              <w:tab/>
              <w:t>Улучшение и совершенствование городских объектов, эстетического обли</w:t>
            </w:r>
            <w:r w:rsidR="00D812CE">
              <w:rPr>
                <w:rFonts w:cs="Arial"/>
              </w:rPr>
              <w:t>ка городских территорий, ед. – 3</w:t>
            </w:r>
            <w:r w:rsidRPr="004E0261">
              <w:rPr>
                <w:rFonts w:cs="Arial"/>
              </w:rPr>
              <w:t>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10.</w:t>
            </w:r>
            <w:r w:rsidRPr="004E0261">
              <w:rPr>
                <w:rFonts w:cs="Arial"/>
              </w:rPr>
              <w:tab/>
              <w:t>Демонтаж морально устаревших малых архитектурных форм на детских игровых площадках и не имеющих сертификатов, паспортов, шт. – 15.</w:t>
            </w:r>
          </w:p>
          <w:p w:rsidR="00DC105D" w:rsidRPr="004E0261" w:rsidRDefault="00D95B54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11.</w:t>
            </w:r>
            <w:r w:rsidRPr="004E0261">
              <w:rPr>
                <w:rFonts w:cs="Arial"/>
              </w:rPr>
              <w:tab/>
              <w:t>Содержание, текущий ремонт, приобретение и монтаж малых архитектурных форм (детские игровые (спортивные) комплексы, урны, скамейки), шт. – ежегодно 62.</w:t>
            </w:r>
          </w:p>
        </w:tc>
      </w:tr>
    </w:tbl>
    <w:p w:rsidR="00D812CE" w:rsidRDefault="00D812CE" w:rsidP="00D812CE">
      <w:pPr>
        <w:ind w:firstLine="0"/>
      </w:pPr>
      <w:r>
        <w:lastRenderedPageBreak/>
        <w:t>(</w:t>
      </w:r>
      <w:r w:rsidRPr="00D812CE">
        <w:t xml:space="preserve">Пункт 9 строки «Показатели </w:t>
      </w:r>
      <w:r>
        <w:t>результатов (непосредственные)» изложен в новой редакции</w:t>
      </w:r>
      <w:r w:rsidRPr="00D812CE">
        <w:t xml:space="preserve"> </w:t>
      </w:r>
      <w:r>
        <w:t xml:space="preserve">постановлением Администрации </w:t>
      </w:r>
      <w:hyperlink r:id="rId29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>Характеристика программных мероприятий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B54" w:rsidRPr="004E0261" w:rsidRDefault="00D95B54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-</w:t>
            </w:r>
            <w:r w:rsidRPr="004E0261">
              <w:rPr>
                <w:rFonts w:cs="Arial"/>
              </w:rPr>
              <w:tab/>
              <w:t>создание условий для массового отдыха жителей города и организация обустройства мест массового отдыха: необходимость в организации проведения праздничных мероприятий;</w:t>
            </w:r>
          </w:p>
          <w:p w:rsidR="00D95B54" w:rsidRPr="004E0261" w:rsidRDefault="00D95B54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-</w:t>
            </w:r>
            <w:r w:rsidRPr="004E0261">
              <w:rPr>
                <w:rFonts w:cs="Arial"/>
              </w:rPr>
              <w:tab/>
              <w:t xml:space="preserve">организация благоустройства и озеленения территории города, охрана, защита, воспроизводство зеленых насаждений: формирование цветников, </w:t>
            </w:r>
            <w:r w:rsidRPr="004E0261">
              <w:rPr>
                <w:rFonts w:cs="Arial"/>
                <w:shd w:val="clear" w:color="auto" w:fill="FFFFFF"/>
              </w:rPr>
              <w:t xml:space="preserve">клумб, содержание газонов </w:t>
            </w:r>
            <w:r w:rsidRPr="004E0261">
              <w:rPr>
                <w:rFonts w:cs="Arial"/>
              </w:rPr>
              <w:t xml:space="preserve">(покос), необходимость в охране и патрулировании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4E0261">
                <w:rPr>
                  <w:rFonts w:cs="Arial"/>
                </w:rPr>
                <w:t>2671,7 га</w:t>
              </w:r>
            </w:smartTag>
            <w:r w:rsidRPr="004E0261">
              <w:rPr>
                <w:rFonts w:cs="Arial"/>
              </w:rPr>
              <w:t>;</w:t>
            </w:r>
          </w:p>
          <w:p w:rsidR="00D95B54" w:rsidRPr="004E0261" w:rsidRDefault="00D95B54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-</w:t>
            </w:r>
            <w:r w:rsidRPr="004E0261">
              <w:rPr>
                <w:rFonts w:cs="Arial"/>
              </w:rPr>
              <w:tab/>
              <w:t xml:space="preserve">организация освещения улиц, </w:t>
            </w:r>
            <w:proofErr w:type="gramStart"/>
            <w:r w:rsidRPr="004E0261">
              <w:rPr>
                <w:rFonts w:cs="Arial"/>
              </w:rPr>
              <w:t>территорий  микрорайонов</w:t>
            </w:r>
            <w:proofErr w:type="gramEnd"/>
            <w:r w:rsidRPr="004E0261">
              <w:rPr>
                <w:rFonts w:cs="Arial"/>
              </w:rPr>
              <w:t xml:space="preserve"> протяженностью </w:t>
            </w:r>
            <w:smartTag w:uri="urn:schemas-microsoft-com:office:smarttags" w:element="metricconverter">
              <w:smartTagPr>
                <w:attr w:name="ProductID" w:val="75,949 км"/>
              </w:smartTagPr>
              <w:r w:rsidRPr="004E0261">
                <w:rPr>
                  <w:rFonts w:cs="Arial"/>
                </w:rPr>
                <w:t>75,949 км</w:t>
              </w:r>
            </w:smartTag>
            <w:r w:rsidRPr="004E0261">
              <w:rPr>
                <w:rFonts w:cs="Arial"/>
              </w:rPr>
              <w:t xml:space="preserve"> линий;</w:t>
            </w:r>
          </w:p>
          <w:p w:rsidR="00D95B54" w:rsidRPr="004E0261" w:rsidRDefault="00D95B54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-</w:t>
            </w:r>
            <w:r w:rsidRPr="004E0261">
              <w:rPr>
                <w:rFonts w:cs="Arial"/>
              </w:rPr>
              <w:tab/>
              <w:t xml:space="preserve">содержание мест захоронения: необходимость охраны и содержания территории городского кладбища площадью 53 900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 xml:space="preserve">; </w:t>
            </w:r>
          </w:p>
          <w:p w:rsidR="00DC105D" w:rsidRPr="004E0261" w:rsidRDefault="00D95B54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-</w:t>
            </w:r>
            <w:r w:rsidRPr="004E0261">
              <w:rPr>
                <w:rFonts w:cs="Arial"/>
              </w:rPr>
              <w:tab/>
              <w:t xml:space="preserve">организация сбора и вывоза бытовых отходов и мусора: необходимость санитарного обслуживания 262 993,67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 xml:space="preserve"> городских объектов, городских территорий площадью 649 624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 xml:space="preserve">, вывоз и утилизация </w:t>
            </w:r>
            <w:proofErr w:type="spellStart"/>
            <w:r w:rsidRPr="004E0261">
              <w:rPr>
                <w:rFonts w:cs="Arial"/>
              </w:rPr>
              <w:t>смёта</w:t>
            </w:r>
            <w:proofErr w:type="spellEnd"/>
            <w:r w:rsidRPr="004E0261">
              <w:rPr>
                <w:rFonts w:cs="Arial"/>
              </w:rPr>
              <w:t xml:space="preserve"> (твердых бытовых отходов) с городских территорий и объектов.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spacing w:line="360" w:lineRule="auto"/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>Сроки реализации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spacing w:line="360" w:lineRule="auto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2017-2019 годы</w:t>
            </w:r>
          </w:p>
        </w:tc>
      </w:tr>
      <w:tr w:rsidR="00DC105D" w:rsidRPr="00DC105D" w:rsidTr="00D9637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>Объемы финансирования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6E9" w:rsidRPr="002436E9" w:rsidRDefault="002436E9" w:rsidP="002436E9">
            <w:pPr>
              <w:ind w:left="91" w:firstLine="0"/>
              <w:rPr>
                <w:rFonts w:cs="Arial"/>
              </w:rPr>
            </w:pPr>
            <w:r w:rsidRPr="002436E9">
              <w:rPr>
                <w:rFonts w:cs="Arial"/>
              </w:rPr>
              <w:t xml:space="preserve">Объем финансирования ведомственной целевой программы на период 2017-2019 годов составляет 159 144,3 тыс. рублей, местный бюджет. </w:t>
            </w:r>
          </w:p>
          <w:p w:rsidR="002436E9" w:rsidRPr="002436E9" w:rsidRDefault="002436E9" w:rsidP="002436E9">
            <w:pPr>
              <w:ind w:left="91" w:firstLine="0"/>
              <w:rPr>
                <w:rFonts w:cs="Arial"/>
              </w:rPr>
            </w:pPr>
            <w:r w:rsidRPr="002436E9">
              <w:rPr>
                <w:rFonts w:cs="Arial"/>
              </w:rPr>
              <w:t>В том числе по годам:</w:t>
            </w:r>
          </w:p>
          <w:p w:rsidR="002436E9" w:rsidRPr="002436E9" w:rsidRDefault="002436E9" w:rsidP="002436E9">
            <w:pPr>
              <w:ind w:left="91" w:firstLine="0"/>
              <w:rPr>
                <w:rFonts w:cs="Arial"/>
              </w:rPr>
            </w:pPr>
            <w:r w:rsidRPr="002436E9">
              <w:rPr>
                <w:rFonts w:cs="Arial"/>
              </w:rPr>
              <w:t xml:space="preserve">2017 год – 53 309,5 тыс. рублей; </w:t>
            </w:r>
          </w:p>
          <w:p w:rsidR="002436E9" w:rsidRPr="002436E9" w:rsidRDefault="002436E9" w:rsidP="002436E9">
            <w:pPr>
              <w:ind w:left="91" w:firstLine="0"/>
              <w:rPr>
                <w:rFonts w:cs="Arial"/>
              </w:rPr>
            </w:pPr>
            <w:r w:rsidRPr="002436E9">
              <w:rPr>
                <w:rFonts w:cs="Arial"/>
              </w:rPr>
              <w:t>2018 год – 48 707,7 тыс. рублей;</w:t>
            </w:r>
          </w:p>
          <w:p w:rsidR="00DC105D" w:rsidRPr="004E0261" w:rsidRDefault="002436E9" w:rsidP="002436E9">
            <w:pPr>
              <w:ind w:left="91" w:firstLine="0"/>
              <w:rPr>
                <w:rFonts w:cs="Arial"/>
              </w:rPr>
            </w:pPr>
            <w:r w:rsidRPr="002436E9">
              <w:rPr>
                <w:rFonts w:cs="Arial"/>
              </w:rPr>
              <w:t>2019 год – 57 127,1 тыс. рублей.</w:t>
            </w:r>
          </w:p>
        </w:tc>
      </w:tr>
    </w:tbl>
    <w:p w:rsidR="00D812CE" w:rsidRDefault="00D812CE" w:rsidP="00D812CE">
      <w:pPr>
        <w:spacing w:after="60"/>
        <w:ind w:firstLine="0"/>
        <w:outlineLvl w:val="0"/>
        <w:rPr>
          <w:rFonts w:cs="Arial"/>
          <w:bCs/>
          <w:kern w:val="28"/>
        </w:rPr>
      </w:pPr>
      <w:r>
        <w:lastRenderedPageBreak/>
        <w:t xml:space="preserve">(Строка «Объемы финансирования» паспорта ведомственной целевой программы изложена в новой редакции </w:t>
      </w:r>
      <w:r w:rsidRPr="00DC105D">
        <w:rPr>
          <w:rFonts w:cs="Arial"/>
          <w:bCs/>
          <w:kern w:val="28"/>
        </w:rPr>
        <w:t xml:space="preserve">постановлением </w:t>
      </w:r>
      <w:r>
        <w:rPr>
          <w:rFonts w:cs="Arial"/>
          <w:bCs/>
          <w:kern w:val="28"/>
        </w:rPr>
        <w:t xml:space="preserve">Администрации </w:t>
      </w:r>
      <w:hyperlink r:id="rId30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812CE">
      <w:pPr>
        <w:ind w:firstLine="0"/>
        <w:rPr>
          <w:rStyle w:val="af1"/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(Строка «Объемы финансирования» паспорта ведомственной целевой программы изложена в новой редакции</w:t>
      </w:r>
      <w:r>
        <w:rPr>
          <w:rFonts w:cs="Arial"/>
          <w:bCs/>
          <w:kern w:val="28"/>
        </w:rPr>
        <w:t xml:space="preserve"> постановлением Администрации </w:t>
      </w:r>
      <w:hyperlink r:id="rId31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Style w:val="af1"/>
          <w:rFonts w:cs="Arial"/>
          <w:bCs/>
          <w:kern w:val="28"/>
        </w:rPr>
        <w:t>)</w:t>
      </w:r>
    </w:p>
    <w:p w:rsidR="00D812CE" w:rsidRDefault="00D812CE" w:rsidP="00D812CE">
      <w:pPr>
        <w:ind w:firstLine="0"/>
        <w:rPr>
          <w:rFonts w:cs="Arial"/>
          <w:bCs/>
          <w:kern w:val="28"/>
        </w:rPr>
      </w:pPr>
      <w:r w:rsidRPr="00D9637D">
        <w:rPr>
          <w:rFonts w:cs="Arial"/>
          <w:bCs/>
          <w:kern w:val="28"/>
        </w:rPr>
        <w:t xml:space="preserve">(Строка «Объемы финансирования» паспорта ведомственной целевой программы изложена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32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  <w:r>
        <w:t xml:space="preserve"> (С</w:t>
      </w:r>
      <w:r w:rsidRPr="00D812CE">
        <w:t>трок</w:t>
      </w:r>
      <w:r>
        <w:t>а</w:t>
      </w:r>
      <w:r w:rsidRPr="00D812CE">
        <w:t xml:space="preserve"> «Объемы финансирования» паспорта ведомственной целевой программы</w:t>
      </w:r>
      <w:r w:rsidRPr="00D812CE">
        <w:rPr>
          <w:rFonts w:cs="Arial"/>
          <w:bCs/>
          <w:kern w:val="28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33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2436E9" w:rsidRDefault="002436E9" w:rsidP="00D812CE">
      <w:pPr>
        <w:ind w:firstLine="0"/>
      </w:pPr>
      <w:r>
        <w:t>(Строка</w:t>
      </w:r>
      <w:r w:rsidRPr="002436E9">
        <w:t xml:space="preserve"> «Объемы финансирования» паспорта ведомственной целевой программы </w:t>
      </w:r>
      <w:r>
        <w:t xml:space="preserve">изложена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34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 w:rsidRPr="002436E9"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2436E9" w:rsidRDefault="002436E9" w:rsidP="00D812CE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D9637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Ожидаемые конечные результаты</w:t>
            </w:r>
          </w:p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реализации программы (показатели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</w:rPr>
              <w:t>социально-экономической эффективности)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E0261">
            <w:pPr>
              <w:tabs>
                <w:tab w:val="left" w:pos="745"/>
              </w:tabs>
              <w:ind w:firstLine="0"/>
              <w:rPr>
                <w:rFonts w:cs="Arial"/>
              </w:rPr>
            </w:pPr>
          </w:p>
        </w:tc>
      </w:tr>
    </w:tbl>
    <w:p w:rsidR="00DC105D" w:rsidRPr="00DC105D" w:rsidRDefault="00DC105D" w:rsidP="00DC105D">
      <w:pPr>
        <w:spacing w:line="360" w:lineRule="auto"/>
      </w:pPr>
      <w:r w:rsidRPr="00DC105D">
        <w:rPr>
          <w:rFonts w:cs="Arial"/>
          <w:szCs w:val="26"/>
        </w:rPr>
        <w:t xml:space="preserve">(Строка «Соисполнитель программы» исключена </w:t>
      </w:r>
      <w:r w:rsidRPr="00DC105D">
        <w:t xml:space="preserve">постановлением Администрации </w:t>
      </w:r>
      <w:hyperlink r:id="rId35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t>)</w:t>
      </w:r>
    </w:p>
    <w:p w:rsidR="00DC105D" w:rsidRPr="00DC105D" w:rsidRDefault="00DC105D" w:rsidP="00DC105D">
      <w:pPr>
        <w:spacing w:line="360" w:lineRule="auto"/>
      </w:pPr>
      <w:r w:rsidRPr="00DC105D">
        <w:t>(Строки «Постановление администрации города, утвердившее программу, дата утверждения»,</w:t>
      </w:r>
      <w:r w:rsidRPr="00DC105D">
        <w:rPr>
          <w:bCs/>
        </w:rPr>
        <w:t xml:space="preserve"> «Цель и задачи», «Показатели результатов (непосредственные)», «Характеристика программных мероприятий»,</w:t>
      </w:r>
      <w:r w:rsidRPr="00DC105D">
        <w:t xml:space="preserve"> «Объемы финансирования» паспорта ведомственной целевой программы изложены в новой редакции постановлением Администрации </w:t>
      </w:r>
      <w:hyperlink r:id="rId36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t>)</w:t>
      </w:r>
    </w:p>
    <w:p w:rsidR="00DC105D" w:rsidRPr="00DC105D" w:rsidRDefault="00DC105D" w:rsidP="00DC105D">
      <w:pPr>
        <w:spacing w:line="360" w:lineRule="auto"/>
      </w:pPr>
    </w:p>
    <w:p w:rsidR="00DC105D" w:rsidRPr="00DC105D" w:rsidRDefault="00DC105D" w:rsidP="00DC105D">
      <w:pPr>
        <w:spacing w:line="360" w:lineRule="auto"/>
        <w:rPr>
          <w:rFonts w:cs="Arial"/>
        </w:rPr>
      </w:pPr>
      <w:r w:rsidRPr="00DC105D">
        <w:rPr>
          <w:rFonts w:cs="Arial"/>
          <w:bCs/>
        </w:rPr>
        <w:t>(Раздел 1 «</w:t>
      </w:r>
      <w:r w:rsidRPr="00DC105D">
        <w:rPr>
          <w:rFonts w:cs="Arial"/>
        </w:rPr>
        <w:t xml:space="preserve">Характеристика проблемы» изложены в новой редакции постановлением Администрации </w:t>
      </w:r>
      <w:hyperlink r:id="rId37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spacing w:line="360" w:lineRule="auto"/>
        <w:rPr>
          <w:rFonts w:cs="Arial"/>
          <w:szCs w:val="26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1. Характеристика проблемы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36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Муниципальное образование городской округ город Пыть-Ях включает в себя 10 жилых микрорайонов. Большинство объектов внешнего благоустройства микрорайонов города, таких как пешеходные зоны, зоны отдыха, внутриквартальные проезды, дворовые территории многоквартирных домов нуждаются в ремонте и реконструкции.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В течение 2014 - 2016 годов в городе Пыть-Яхе проводились работы по ремонту покрытий внутриквартальных проездов, обновились детские площадки, установлены урны, проводится озеленение.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lastRenderedPageBreak/>
        <w:t xml:space="preserve"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городского округа города Пыть-Ях невозможно добиться каких-либо значимых результатов в обеспечении комфортных условий для жизнедеятельности и отдыха жителей города Пыть-Ях. Важна четкая согласованность действий администрации и предприятий, учреждений, управляющих организаций, товариществ собственников жилья, населения; предприятий, обеспечивающих жизнедеятельность городского округа города Пыть-Ях. Определение перспектив благоустройства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39"/>
        <w:jc w:val="left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Необходимость Программы обусловлена повышением потребности горожан в объектах благоустройства: парках, скверах, детских игровых площадках, цветочном оформлении города, в малых архитектурных формах (скамейках, урнах и др.), а также повышением требований к санитарному состоянию городских территорий. Программа нацелена на улучшение условий проживания граждан, повышение уровня комфортности пребывания на территории города. В соответствии с Федеральным законом </w:t>
      </w:r>
      <w:hyperlink r:id="rId38" w:history="1">
        <w:r w:rsidRPr="00DC105D">
          <w:rPr>
            <w:rFonts w:ascii="Arial CYR" w:hAnsi="Arial CYR" w:cs="Arial CYR"/>
            <w:color w:val="0000FF"/>
          </w:rPr>
          <w:t>от 06.10.2003 № 131-ФЗ</w:t>
        </w:r>
      </w:hyperlink>
      <w:r w:rsidRPr="00DC105D">
        <w:rPr>
          <w:rFonts w:ascii="Arial CYR" w:hAnsi="Arial CYR" w:cs="Arial CYR"/>
        </w:rPr>
        <w:t xml:space="preserve"> «Об общих принципах организации местного самоуправления в Российской Федерации» к вопросам местного значения относятся: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создание условий для массового отдыха жителей города и организация обустройства мест массового отдыха, в связи с чем, возникает необходимость в организации проведения праздничных мероприятий Масленица, 9 Мая, День Молодежи, День России, Сабантуй, День города, Новый год;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организация благоустройства и озеленения территории города, охрана, защита, воспроизводство зеленых насаждений: формирование цветников, клумб, содержание газонов (покос), - необходимость в охране и патрулировании лесопарковых зон площадью 2671,7 га;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организация освещения улиц, территорий микрорайонов протяженностью 75,949 км линий;</w:t>
      </w:r>
    </w:p>
    <w:p w:rsid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- организация ритуальных услуг и содержание мест захоронения - необходимость охраны и содержания территории городского кладбища площадью 53 900 </w:t>
      </w:r>
      <w:proofErr w:type="spellStart"/>
      <w:r w:rsidRPr="00DC105D">
        <w:rPr>
          <w:rFonts w:ascii="Arial CYR" w:hAnsi="Arial CYR" w:cs="Arial CYR"/>
        </w:rPr>
        <w:t>кв.м</w:t>
      </w:r>
      <w:proofErr w:type="spellEnd"/>
      <w:r w:rsidRPr="00DC105D">
        <w:rPr>
          <w:rFonts w:ascii="Arial CYR" w:hAnsi="Arial CYR" w:cs="Arial CYR"/>
        </w:rPr>
        <w:t>;</w:t>
      </w:r>
    </w:p>
    <w:p w:rsidR="00D95B54" w:rsidRPr="00D95B54" w:rsidRDefault="00D95B54" w:rsidP="00DC105D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D95B54">
        <w:rPr>
          <w:rFonts w:cs="Arial"/>
          <w:bCs/>
        </w:rPr>
        <w:t>(Абзац 9 раздела 1 «</w:t>
      </w:r>
      <w:r w:rsidRPr="00D95B54">
        <w:rPr>
          <w:rFonts w:cs="Arial"/>
        </w:rPr>
        <w:t xml:space="preserve">Характеристика проблемы» изложен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39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DC105D" w:rsidRPr="00D95B54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D95B54">
        <w:rPr>
          <w:rFonts w:cs="Arial"/>
        </w:rPr>
        <w:lastRenderedPageBreak/>
        <w:t xml:space="preserve">- </w:t>
      </w:r>
      <w:r w:rsidR="00D95B54" w:rsidRPr="00D95B54">
        <w:rPr>
          <w:rFonts w:cs="Arial"/>
        </w:rPr>
        <w:t xml:space="preserve">организация сбора и вывоза бытовых отходов и мусора: необходимость санитарного обслуживания 262 993,67 </w:t>
      </w:r>
      <w:proofErr w:type="spellStart"/>
      <w:r w:rsidR="00D95B54" w:rsidRPr="00D95B54">
        <w:rPr>
          <w:rFonts w:cs="Arial"/>
        </w:rPr>
        <w:t>кв.м</w:t>
      </w:r>
      <w:proofErr w:type="spellEnd"/>
      <w:r w:rsidR="00D95B54" w:rsidRPr="00D95B54">
        <w:rPr>
          <w:rFonts w:cs="Arial"/>
        </w:rPr>
        <w:t xml:space="preserve"> городских объектов, городских территорий площадью 649 624 </w:t>
      </w:r>
      <w:proofErr w:type="spellStart"/>
      <w:r w:rsidR="00D95B54" w:rsidRPr="00D95B54">
        <w:rPr>
          <w:rFonts w:cs="Arial"/>
        </w:rPr>
        <w:t>кв.м</w:t>
      </w:r>
      <w:proofErr w:type="spellEnd"/>
      <w:r w:rsidR="00D95B54" w:rsidRPr="00D95B54">
        <w:rPr>
          <w:rFonts w:cs="Arial"/>
        </w:rPr>
        <w:t xml:space="preserve">, вывоз и утилизация </w:t>
      </w:r>
      <w:proofErr w:type="spellStart"/>
      <w:r w:rsidR="00D95B54" w:rsidRPr="00D95B54">
        <w:rPr>
          <w:rFonts w:cs="Arial"/>
        </w:rPr>
        <w:t>смёта</w:t>
      </w:r>
      <w:proofErr w:type="spellEnd"/>
      <w:r w:rsidR="00D95B54" w:rsidRPr="00D95B54">
        <w:rPr>
          <w:rFonts w:cs="Arial"/>
        </w:rPr>
        <w:t xml:space="preserve"> с городских территорий и объектов.»</w:t>
      </w:r>
      <w:r w:rsidRPr="00D95B54">
        <w:rPr>
          <w:rFonts w:cs="Arial"/>
        </w:rPr>
        <w:t>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Ведомственная целевая программа «Благоустройство города Пыть-Ях на 2017-2019 годы» (далее - Программа) содержит перечень, характеристики и механизм реализации мероприятий по благоустройству муниципального образования городской округ город Пыть-Ях, необходимых для: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повышения уровня развития и безопасности среды проживания и временного пребывания на территории городского округа города Пыть-Ях;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повышения привлекательности территории городского округа города Пыть-Ях в качестве рекреационной зоны;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устойчивого и эффективного функционирования объектов благоустройства и транспортной инфраструктуры, расположенных на территории городского округа города Пыть-Ях.</w:t>
      </w:r>
    </w:p>
    <w:p w:rsidR="00DC105D" w:rsidRPr="00DC105D" w:rsidRDefault="00DC105D" w:rsidP="00DC105D">
      <w:pPr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Разработка и реализация Программы позволят комплексно подойти к решению проблемы повышения уровня благоустройства на территории муниципального образования городского округа города Пыть-Ях и как следствие, более эффективно использовать финансовые и материальные ресурсы местного бюджета городского округа города Пыть-Ях, окажет существенное влияние на социально-экономическое развитие муниципального образования городского округа города Пыть-Ях.»</w:t>
      </w:r>
    </w:p>
    <w:p w:rsidR="00DC105D" w:rsidRP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  <w:bCs/>
        </w:rPr>
        <w:t>(Раздел 2 «</w:t>
      </w:r>
      <w:r w:rsidRPr="00DC105D">
        <w:rPr>
          <w:bCs/>
          <w:iCs/>
        </w:rPr>
        <w:t>Цель и задачи программы, целевые показатели</w:t>
      </w:r>
      <w:r w:rsidRPr="00DC105D">
        <w:rPr>
          <w:rFonts w:cs="Arial"/>
        </w:rPr>
        <w:t xml:space="preserve">» изложен в новой редакции постановлением Администрации </w:t>
      </w:r>
      <w:hyperlink r:id="rId40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2. Цель и задачи программы, целевые показатели</w:t>
      </w:r>
    </w:p>
    <w:p w:rsidR="00DC105D" w:rsidRPr="00DC105D" w:rsidRDefault="00DC105D" w:rsidP="00DC105D">
      <w:pPr>
        <w:spacing w:line="360" w:lineRule="auto"/>
        <w:jc w:val="center"/>
        <w:rPr>
          <w:rFonts w:cs="Arial"/>
          <w:szCs w:val="28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2.1. Цель программы: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Улучшение условий проживания граждан, повышение уровня комфортности пребывания на территории города.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2.2. Задачи программы: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1) Организация освещения улиц.</w:t>
      </w:r>
    </w:p>
    <w:p w:rsidR="00DC105D" w:rsidRPr="00DC105D" w:rsidRDefault="00DC105D" w:rsidP="00DC105D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2) Озеленение городской территории.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39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3) Содержание мест захоронения.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4) Содержание городских территорий в соответствии с установленными Правилами и нормами: санитарное содержание мест массового отдыха, подготовка </w:t>
      </w:r>
      <w:r w:rsidRPr="00DC105D">
        <w:rPr>
          <w:rFonts w:ascii="Arial CYR" w:hAnsi="Arial CYR" w:cs="Arial CYR"/>
        </w:rPr>
        <w:lastRenderedPageBreak/>
        <w:t xml:space="preserve">мест массового отдыха к праздничным мероприятиям, обеспечение чистоты и порядка на улицах города, в микрорайонах.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5) Улучшение и совершенствование городских объектов, эстетического облика городской территории.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6) Повышение уровня культуры населения.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2.3. Срок реализации программы: 2017-2019 годы.</w:t>
      </w:r>
    </w:p>
    <w:p w:rsid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В связи с тем, что мероприятия программы предусматривают как работы текущего, так и капитального характера, результаты реализации программы будут характеризоваться как показателями текущего, так и капитального характера.</w:t>
      </w:r>
    </w:p>
    <w:p w:rsidR="00D95B54" w:rsidRPr="00D95B54" w:rsidRDefault="00D95B54" w:rsidP="00DC105D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D95B54">
        <w:rPr>
          <w:rFonts w:cs="Arial"/>
        </w:rPr>
        <w:t xml:space="preserve">(Пункт 2.4 раздела 2 «Цель и задачи программы, целевые показатели» изложен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41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  <w:r w:rsidRPr="00D95B54">
        <w:rPr>
          <w:rFonts w:cs="Arial"/>
        </w:rPr>
        <w:t xml:space="preserve">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2.4. Показатели результативности (целевые показатели) программы: 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1) </w:t>
      </w:r>
      <w:r w:rsidRPr="00D95B54">
        <w:rPr>
          <w:rFonts w:cs="Arial"/>
        </w:rPr>
        <w:tab/>
        <w:t>Подготовка мест для массового отдыха для 7 праздничных мероприятий.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2) </w:t>
      </w:r>
      <w:r w:rsidRPr="00D95B54">
        <w:rPr>
          <w:rFonts w:cs="Arial"/>
        </w:rPr>
        <w:tab/>
        <w:t xml:space="preserve">Освещение </w:t>
      </w:r>
      <w:smartTag w:uri="urn:schemas-microsoft-com:office:smarttags" w:element="metricconverter">
        <w:smartTagPr>
          <w:attr w:name="ProductID" w:val="75,949 км"/>
        </w:smartTagPr>
        <w:r w:rsidRPr="00D95B54">
          <w:rPr>
            <w:rFonts w:cs="Arial"/>
          </w:rPr>
          <w:t>75,949 км</w:t>
        </w:r>
      </w:smartTag>
      <w:r w:rsidRPr="00D95B54">
        <w:rPr>
          <w:rFonts w:cs="Arial"/>
        </w:rPr>
        <w:t xml:space="preserve"> линий.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>3)</w:t>
      </w:r>
      <w:r w:rsidRPr="00D95B54">
        <w:rPr>
          <w:rFonts w:cs="Arial"/>
        </w:rPr>
        <w:tab/>
        <w:t xml:space="preserve">Оформление цветочных композиций, содержание газонов (покос) общей площадью 142 227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4) </w:t>
      </w:r>
      <w:r w:rsidRPr="00D95B54">
        <w:rPr>
          <w:rFonts w:cs="Arial"/>
        </w:rPr>
        <w:tab/>
        <w:t xml:space="preserve">Зимнее и летнее содержание 262 993,67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 xml:space="preserve"> объектов благоустройства,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5) </w:t>
      </w:r>
      <w:r w:rsidRPr="00D95B54">
        <w:rPr>
          <w:rFonts w:cs="Arial"/>
        </w:rPr>
        <w:tab/>
        <w:t xml:space="preserve">Содержание 53 900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 городского кладбища.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  <w:shd w:val="clear" w:color="auto" w:fill="FFFFFF"/>
        </w:rPr>
        <w:t>6)</w:t>
      </w:r>
      <w:r w:rsidRPr="00D95B54">
        <w:rPr>
          <w:rFonts w:cs="Arial"/>
          <w:shd w:val="clear" w:color="auto" w:fill="FFFFFF"/>
        </w:rPr>
        <w:tab/>
      </w:r>
      <w:r w:rsidRPr="00D95B54">
        <w:rPr>
          <w:rFonts w:cs="Arial"/>
        </w:rPr>
        <w:t xml:space="preserve">Летнее содержание 649 624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 городской территории.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>7)</w:t>
      </w:r>
      <w:r w:rsidRPr="00D95B54">
        <w:rPr>
          <w:rFonts w:cs="Arial"/>
        </w:rPr>
        <w:tab/>
        <w:t xml:space="preserve">Механизированная уборка внутриквартальных проездов в зимнее время площадью 164 326,8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</w:t>
      </w:r>
    </w:p>
    <w:p w:rsidR="00D95B54" w:rsidRPr="00D95B54" w:rsidRDefault="00D95B54" w:rsidP="00D95B54">
      <w:pPr>
        <w:tabs>
          <w:tab w:val="left" w:pos="0"/>
        </w:tabs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8) </w:t>
      </w:r>
      <w:r w:rsidRPr="00D95B54">
        <w:rPr>
          <w:rFonts w:cs="Arial"/>
        </w:rPr>
        <w:tab/>
        <w:t xml:space="preserve">Избежание материального ущерба от лесных пожаров на территории лесопарковых зон площадью </w:t>
      </w:r>
      <w:smartTag w:uri="urn:schemas-microsoft-com:office:smarttags" w:element="metricconverter">
        <w:smartTagPr>
          <w:attr w:name="ProductID" w:val="2671,7 га"/>
        </w:smartTagPr>
        <w:r w:rsidRPr="00D95B54">
          <w:rPr>
            <w:rFonts w:cs="Arial"/>
          </w:rPr>
          <w:t>2671,7 га</w:t>
        </w:r>
      </w:smartTag>
      <w:r w:rsidRPr="00D95B54">
        <w:rPr>
          <w:rFonts w:cs="Arial"/>
        </w:rPr>
        <w:t>, руб.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9) </w:t>
      </w:r>
      <w:r w:rsidRPr="00D95B54">
        <w:rPr>
          <w:rFonts w:cs="Arial"/>
        </w:rPr>
        <w:tab/>
      </w:r>
      <w:r w:rsidR="00D812CE" w:rsidRPr="00D812CE">
        <w:rPr>
          <w:rFonts w:cs="Arial"/>
        </w:rPr>
        <w:t>Улучшение и совершенствование городских объектов, эстетического облика городской территории, ед.-3</w:t>
      </w:r>
      <w:r w:rsidR="00D812CE">
        <w:rPr>
          <w:rFonts w:cs="Arial"/>
        </w:rPr>
        <w:t>.</w:t>
      </w:r>
    </w:p>
    <w:p w:rsidR="00D95B54" w:rsidRPr="00D95B54" w:rsidRDefault="00D95B54" w:rsidP="00D95B54">
      <w:pPr>
        <w:tabs>
          <w:tab w:val="left" w:pos="720"/>
        </w:tabs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>10)</w:t>
      </w:r>
      <w:r w:rsidRPr="00D95B54">
        <w:rPr>
          <w:rFonts w:cs="Arial"/>
        </w:rPr>
        <w:tab/>
        <w:t>Демонтаж морально устаревших малых архитектурных форм на детских игровых площадках и не имеющих сертификатов, паспортов, шт. – 15.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>11)</w:t>
      </w:r>
      <w:r w:rsidRPr="00D95B54">
        <w:rPr>
          <w:rFonts w:cs="Arial"/>
        </w:rPr>
        <w:tab/>
        <w:t>Содержание, текущий ремонт, приобретение и монтаж малых архитектурных форм (детские игровые (спортивные) комплексы, урны, скамейки), шт. – ежегодно 62.»</w:t>
      </w:r>
      <w:r w:rsidRPr="00D95B54">
        <w:rPr>
          <w:rFonts w:cs="Arial"/>
        </w:rPr>
        <w:tab/>
      </w:r>
    </w:p>
    <w:p w:rsidR="00D812CE" w:rsidRDefault="00D812CE" w:rsidP="00DC105D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D812CE">
        <w:rPr>
          <w:rFonts w:ascii="Arial CYR" w:hAnsi="Arial CYR" w:cs="Arial CYR"/>
        </w:rPr>
        <w:t>Подпункт 9 пункта 2.4 «Показатели результативности (целевые показатели) программы» раздела 2 «Цель и задачи программы, целевые показатели» излож</w:t>
      </w:r>
      <w:r>
        <w:rPr>
          <w:rFonts w:ascii="Arial CYR" w:hAnsi="Arial CYR" w:cs="Arial CYR"/>
        </w:rPr>
        <w:t>ен</w:t>
      </w:r>
      <w:r w:rsidRPr="00D812CE">
        <w:rPr>
          <w:rFonts w:ascii="Arial CYR" w:hAnsi="Arial CYR" w:cs="Arial CYR"/>
        </w:rPr>
        <w:t xml:space="preserve"> в </w:t>
      </w:r>
      <w:r>
        <w:rPr>
          <w:rFonts w:ascii="Arial CYR" w:hAnsi="Arial CYR" w:cs="Arial CYR"/>
        </w:rPr>
        <w:t>новой</w:t>
      </w:r>
      <w:r w:rsidRPr="00D812CE">
        <w:rPr>
          <w:rFonts w:ascii="Arial CYR" w:hAnsi="Arial CYR" w:cs="Arial CYR"/>
        </w:rPr>
        <w:t xml:space="preserve"> редакции</w:t>
      </w:r>
      <w:r w:rsidRPr="00D812CE">
        <w:rPr>
          <w:rFonts w:cs="Arial"/>
          <w:bCs/>
          <w:kern w:val="28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42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DC105D" w:rsidRPr="00DC105D" w:rsidRDefault="00DC105D" w:rsidP="00DC105D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2.5. Показатели конечных результатов программы:</w:t>
      </w:r>
    </w:p>
    <w:p w:rsidR="00DC105D" w:rsidRPr="00DC105D" w:rsidRDefault="00DC105D" w:rsidP="00DC105D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5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lastRenderedPageBreak/>
        <w:t>1) Отсутствие жалоб населения на качество оказание муниципальных услуг (выполнение работ), выполняемых в соответствии с утвержденными стандартами.</w:t>
      </w:r>
    </w:p>
    <w:p w:rsidR="00DC105D" w:rsidRPr="00DC105D" w:rsidRDefault="00DC105D" w:rsidP="00DC105D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5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2.6. Ожидаемые конечные, а также непосредственные результаты реализации программы представлены в приложении № 2 к программе.»</w:t>
      </w:r>
    </w:p>
    <w:p w:rsidR="00DC105D" w:rsidRPr="00DC105D" w:rsidRDefault="00DC105D" w:rsidP="00DC105D">
      <w:pPr>
        <w:spacing w:line="360" w:lineRule="auto"/>
        <w:rPr>
          <w:rFonts w:cs="Arial"/>
          <w:szCs w:val="28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3. Перечень программных мероприятий</w:t>
      </w:r>
    </w:p>
    <w:p w:rsidR="00DC105D" w:rsidRPr="00DC105D" w:rsidRDefault="00DC105D" w:rsidP="00DC105D">
      <w:pPr>
        <w:spacing w:line="360" w:lineRule="auto"/>
        <w:rPr>
          <w:rFonts w:cs="Arial"/>
          <w:szCs w:val="28"/>
        </w:rPr>
      </w:pPr>
    </w:p>
    <w:p w:rsidR="00DC105D" w:rsidRPr="00DC105D" w:rsidRDefault="00DC105D" w:rsidP="00DC105D">
      <w:pPr>
        <w:spacing w:line="360" w:lineRule="auto"/>
        <w:ind w:firstLine="360"/>
        <w:rPr>
          <w:rFonts w:cs="Arial"/>
          <w:szCs w:val="28"/>
        </w:rPr>
      </w:pPr>
      <w:r w:rsidRPr="00DC105D">
        <w:rPr>
          <w:rFonts w:cs="Arial"/>
          <w:szCs w:val="28"/>
        </w:rPr>
        <w:t>Для достижения цели и выполнения задач, обозначенных в ведомственной программе, в приложении № 1 к программе представлен перечень программных мероприятий.</w:t>
      </w:r>
    </w:p>
    <w:p w:rsidR="00DC105D" w:rsidRP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  <w:bCs/>
        </w:rPr>
        <w:t>(Раздел 4 «</w:t>
      </w:r>
      <w:r w:rsidRPr="00DC105D">
        <w:t>Механизм реализации ведомственной целевой программы</w:t>
      </w:r>
      <w:r w:rsidRPr="00DC105D">
        <w:rPr>
          <w:rFonts w:cs="Arial"/>
        </w:rPr>
        <w:t xml:space="preserve">» изложен в новой редакции постановлением Администрации </w:t>
      </w:r>
      <w:hyperlink r:id="rId43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4. Механизм реализации ведомственной целевой программы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Ответственным исполнителем программы является управление по жилищно-коммунальному комплексу, транспорту и дорогам администрации города. Ответственный исполнитель выполняет функции и несет ответственность в соответствии с пунктами 8.8, 8.12, 8.13 Порядка разработки, утверждения и реализации ведомственных целевых программ, утвержденным постановлением администрации города </w:t>
      </w:r>
      <w:hyperlink r:id="rId44" w:history="1">
        <w:r w:rsidRPr="00DC105D">
          <w:rPr>
            <w:rFonts w:ascii="Arial CYR" w:hAnsi="Arial CYR" w:cs="Arial CYR"/>
            <w:color w:val="0000FF"/>
          </w:rPr>
          <w:t>от 21.08.2013 № 184-па</w:t>
        </w:r>
      </w:hyperlink>
      <w:r w:rsidRPr="00DC105D">
        <w:rPr>
          <w:rFonts w:ascii="Arial CYR" w:hAnsi="Arial CYR" w:cs="Arial CYR"/>
        </w:rPr>
        <w:t xml:space="preserve"> «О муниципальных и ведомственных целевых программах муниципального образования городской округ город Пыть-Ях» и направляет в управление по экономике отчеты о выполнении программы.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Механизмом реализации программы является комплекс мер, направленных на улучшение условий проживания граждан, повышения уровня комфортности пребывания на территории города.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Реализация отдельных мероприятий программы осуществляется на основе муниципальных контрактов (договоров) на приобретение товаров (оказание услуг, выполнение работ) для муниципальных нужд, заключаемых муниципальными заказчиками с исполнителями в установленном законодательством Российской Федерации порядке, а также посредством предоставления субсидий, в целях возмещения затрат понесенных юридическими лицами (за исключением муниципальных учреждений), в связи с реализацией мероприятий по </w:t>
      </w:r>
      <w:r w:rsidRPr="00DC105D">
        <w:rPr>
          <w:rFonts w:ascii="Arial CYR" w:hAnsi="Arial CYR" w:cs="Arial CYR"/>
        </w:rPr>
        <w:lastRenderedPageBreak/>
        <w:t>благоустройству и озеленению городских территорий ведомственной целевой программы «Благоустройство города Пыть-Ях на 2017-2019 годы».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Субсидии в целях возмещения затрат понесенных юридическими лицами (за исключением муниципальных учреждений), в связи с реализацией мероприятий по благоустройству и озеленению городских территорий ведомственной целевой программы «Благоустройство города Пыть-Ях на 2017-2019 годы», предоставляются в порядке, определенном в постановлении администрации города «О порядке предоставления субсидий юридическим лицам в целях возмещения затрат в связи с реализацией мероприятий по благоустройству и озеленению городских территорий».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Для реализации мероприятий, предусмотренных программой, главный распорядитель средств городского бюджета вправе привлекать в установленном законодательством порядке сторонние организации, прошедшие конкурсный отбор. </w:t>
      </w:r>
    </w:p>
    <w:p w:rsidR="00DC105D" w:rsidRDefault="00DC105D" w:rsidP="00DC105D">
      <w:pPr>
        <w:spacing w:line="360" w:lineRule="auto"/>
        <w:jc w:val="center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Бюджетополучателем по программе является администрация города Пыть-Яха</w:t>
      </w:r>
    </w:p>
    <w:p w:rsidR="00E8509C" w:rsidRPr="00DC105D" w:rsidRDefault="00E8509C" w:rsidP="00DC105D">
      <w:pPr>
        <w:spacing w:line="36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(Таблица Раздела 4 исключена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45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DC105D" w:rsidRP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  <w:bCs/>
        </w:rPr>
        <w:t>(Раздел 5 «</w:t>
      </w:r>
      <w:r w:rsidRPr="00DC105D">
        <w:t>Обоснование ресурсного обеспечения ведомственной целевой программы</w:t>
      </w:r>
      <w:r w:rsidRPr="00DC105D">
        <w:rPr>
          <w:rFonts w:cs="Arial"/>
        </w:rPr>
        <w:t xml:space="preserve">» изложен в новой редакции постановлением Администрации </w:t>
      </w:r>
      <w:hyperlink r:id="rId46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 xml:space="preserve">Раздел 5. Обоснование ресурсного обеспечения ведомственной целевой программы </w:t>
      </w:r>
    </w:p>
    <w:p w:rsidR="00DC105D" w:rsidRPr="00DC105D" w:rsidRDefault="00DC105D" w:rsidP="00DC105D">
      <w:pPr>
        <w:spacing w:line="360" w:lineRule="auto"/>
        <w:ind w:left="360"/>
        <w:jc w:val="center"/>
        <w:rPr>
          <w:rFonts w:cs="Arial"/>
          <w:szCs w:val="28"/>
        </w:rPr>
      </w:pPr>
    </w:p>
    <w:p w:rsidR="00471009" w:rsidRDefault="00471009" w:rsidP="00DC105D">
      <w:pPr>
        <w:autoSpaceDE w:val="0"/>
        <w:autoSpaceDN w:val="0"/>
        <w:adjustRightInd w:val="0"/>
        <w:spacing w:line="360" w:lineRule="auto"/>
        <w:ind w:firstLine="708"/>
        <w:rPr>
          <w:rStyle w:val="af1"/>
          <w:rFonts w:cs="Arial"/>
          <w:bCs/>
          <w:kern w:val="28"/>
        </w:rPr>
      </w:pPr>
      <w:r>
        <w:rPr>
          <w:rFonts w:ascii="Arial CYR" w:hAnsi="Arial CYR" w:cs="Arial CYR"/>
        </w:rPr>
        <w:t>(Раздел 5 «</w:t>
      </w:r>
      <w:r w:rsidRPr="00471009">
        <w:rPr>
          <w:rFonts w:cs="Arial"/>
          <w:bCs/>
          <w:iCs/>
        </w:rPr>
        <w:t>Обоснование ресурсного обеспечения ведомственной целевой программы</w:t>
      </w:r>
      <w:r>
        <w:rPr>
          <w:rFonts w:cs="Arial"/>
          <w:bCs/>
          <w:iCs/>
        </w:rPr>
        <w:t xml:space="preserve">» изложен в новой редакции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47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3B50C3" w:rsidRDefault="003B50C3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>
        <w:rPr>
          <w:rFonts w:ascii="Arial CYR" w:hAnsi="Arial CYR" w:cs="Arial CYR"/>
        </w:rPr>
        <w:t>(Раздел 5 «</w:t>
      </w:r>
      <w:r w:rsidRPr="00471009">
        <w:rPr>
          <w:rFonts w:cs="Arial"/>
          <w:bCs/>
          <w:iCs/>
        </w:rPr>
        <w:t>Обоснование ресурсного обеспечения ведомственной целевой программы</w:t>
      </w:r>
      <w:r>
        <w:rPr>
          <w:rFonts w:cs="Arial"/>
          <w:bCs/>
          <w:iCs/>
        </w:rPr>
        <w:t xml:space="preserve">» </w:t>
      </w:r>
      <w:r w:rsidRPr="00D95B54">
        <w:rPr>
          <w:rFonts w:cs="Arial"/>
        </w:rPr>
        <w:t xml:space="preserve">изложен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48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P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 w:rsidRPr="00E2642E">
        <w:rPr>
          <w:rFonts w:cs="Arial"/>
        </w:rPr>
        <w:t>(Раздел 5 «Обоснование ресурсного обеспечения ведомственной целевой прогр</w:t>
      </w:r>
      <w:r w:rsidR="001F3CA7">
        <w:rPr>
          <w:rFonts w:cs="Arial"/>
        </w:rPr>
        <w:t xml:space="preserve">аммы» изложен в новой редакции </w:t>
      </w:r>
      <w:r w:rsidRPr="00E2642E">
        <w:rPr>
          <w:rFonts w:cs="Arial"/>
        </w:rPr>
        <w:t xml:space="preserve">постановлением Администрации </w:t>
      </w:r>
      <w:hyperlink r:id="rId49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1F3CA7" w:rsidRDefault="001F3CA7" w:rsidP="001F3CA7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1F3CA7">
        <w:rPr>
          <w:rFonts w:cs="Arial"/>
        </w:rPr>
        <w:lastRenderedPageBreak/>
        <w:t>(Раздел 5 «Обоснование ресурсного обеспечения ведомственной целевой программы» изложен в новой редакции постановлением</w:t>
      </w:r>
      <w:r>
        <w:rPr>
          <w:rFonts w:cs="Arial"/>
          <w:bCs/>
          <w:kern w:val="28"/>
        </w:rPr>
        <w:t xml:space="preserve"> Администрации </w:t>
      </w:r>
      <w:hyperlink r:id="rId50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D9637D" w:rsidRDefault="00D9637D" w:rsidP="00D9637D">
      <w:pPr>
        <w:spacing w:line="360" w:lineRule="auto"/>
        <w:ind w:firstLine="540"/>
        <w:rPr>
          <w:rFonts w:cs="Arial"/>
          <w:bCs/>
          <w:kern w:val="28"/>
        </w:rPr>
      </w:pPr>
      <w:r w:rsidRPr="00D9637D">
        <w:rPr>
          <w:rFonts w:cs="Arial"/>
        </w:rPr>
        <w:t xml:space="preserve">(Раздел 5 «Обоснование ресурсного обеспечения ведомственной целевой программы» изложен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51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9637D">
      <w:pPr>
        <w:spacing w:line="360" w:lineRule="auto"/>
        <w:ind w:firstLine="54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D812CE">
        <w:rPr>
          <w:rFonts w:cs="Arial"/>
          <w:bCs/>
          <w:kern w:val="28"/>
        </w:rPr>
        <w:t>Раздел 5 «Обоснование ресурсного обеспечения ведомственной целевой программы» приложения к постановлению излож</w:t>
      </w:r>
      <w:r>
        <w:rPr>
          <w:rFonts w:cs="Arial"/>
          <w:bCs/>
          <w:kern w:val="28"/>
        </w:rPr>
        <w:t>ен</w:t>
      </w:r>
      <w:r w:rsidRPr="00D812CE">
        <w:rPr>
          <w:rFonts w:cs="Arial"/>
          <w:bCs/>
          <w:kern w:val="28"/>
        </w:rPr>
        <w:t xml:space="preserve"> в</w:t>
      </w:r>
      <w:r>
        <w:rPr>
          <w:rFonts w:cs="Arial"/>
          <w:bCs/>
          <w:kern w:val="28"/>
        </w:rPr>
        <w:t xml:space="preserve"> новой редакции постановлением Администрации </w:t>
      </w:r>
      <w:hyperlink r:id="rId52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2436E9" w:rsidRDefault="002436E9" w:rsidP="00D9637D">
      <w:pPr>
        <w:spacing w:line="360" w:lineRule="auto"/>
        <w:ind w:firstLine="54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2436E9">
        <w:rPr>
          <w:rFonts w:cs="Arial"/>
          <w:bCs/>
          <w:kern w:val="28"/>
        </w:rPr>
        <w:t>Раздел 5 «Обоснование ресурсного обеспечения ведомственной целевой программы» при</w:t>
      </w:r>
      <w:r>
        <w:rPr>
          <w:rFonts w:cs="Arial"/>
          <w:bCs/>
          <w:kern w:val="28"/>
        </w:rPr>
        <w:t xml:space="preserve">ложения к постановлению изложен в новой редакции постановлением Администрации </w:t>
      </w:r>
      <w:hyperlink r:id="rId53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812CE">
      <w:pPr>
        <w:pStyle w:val="a3"/>
        <w:spacing w:before="0" w:beforeAutospacing="0" w:after="0" w:afterAutospacing="0" w:line="360" w:lineRule="auto"/>
        <w:ind w:firstLine="708"/>
        <w:rPr>
          <w:rFonts w:cs="Arial"/>
          <w:szCs w:val="28"/>
        </w:rPr>
      </w:pPr>
    </w:p>
    <w:p w:rsidR="002436E9" w:rsidRDefault="002436E9" w:rsidP="002436E9">
      <w:pPr>
        <w:spacing w:line="360" w:lineRule="auto"/>
      </w:pPr>
      <w:r w:rsidRPr="00D0388B">
        <w:t>Общий объем финансирования программы на период 201</w:t>
      </w:r>
      <w:r>
        <w:t>7</w:t>
      </w:r>
      <w:r w:rsidRPr="00D0388B">
        <w:t>-201</w:t>
      </w:r>
      <w:r>
        <w:t>9</w:t>
      </w:r>
      <w:r w:rsidRPr="00D0388B">
        <w:t xml:space="preserve"> годов составляет </w:t>
      </w:r>
      <w:r w:rsidRPr="00CC0F58">
        <w:t>15</w:t>
      </w:r>
      <w:r>
        <w:t xml:space="preserve">9 144,3 </w:t>
      </w:r>
      <w:r w:rsidRPr="00D0388B">
        <w:t xml:space="preserve">тыс. рублей. </w:t>
      </w:r>
    </w:p>
    <w:p w:rsidR="002436E9" w:rsidRDefault="002436E9" w:rsidP="002436E9">
      <w:pPr>
        <w:spacing w:line="360" w:lineRule="auto"/>
      </w:pPr>
      <w:r w:rsidRPr="00D0388B">
        <w:t xml:space="preserve">Финансирование </w:t>
      </w:r>
      <w:r>
        <w:t>п</w:t>
      </w:r>
      <w:r w:rsidRPr="00D0388B">
        <w:t>рограммы по годам и источникам финансирования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700"/>
        <w:gridCol w:w="1826"/>
      </w:tblGrid>
      <w:tr w:rsidR="002436E9" w:rsidRPr="00DE4F8C" w:rsidTr="002436E9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>По источникам финансирования</w:t>
            </w:r>
          </w:p>
        </w:tc>
      </w:tr>
      <w:tr w:rsidR="002436E9" w:rsidRPr="00DE4F8C" w:rsidTr="002436E9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E9" w:rsidRPr="00D0388B" w:rsidRDefault="002436E9" w:rsidP="002436E9">
            <w:pPr>
              <w:ind w:firstLine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 xml:space="preserve">Местный бюджет, </w:t>
            </w:r>
            <w:proofErr w:type="spellStart"/>
            <w:r w:rsidRPr="00DE4F8C">
              <w:t>т</w:t>
            </w:r>
            <w:r>
              <w:t>ыс</w:t>
            </w:r>
            <w:r w:rsidRPr="00DE4F8C">
              <w:t>.руб</w:t>
            </w:r>
            <w:proofErr w:type="spellEnd"/>
            <w:r w:rsidRPr="00DE4F8C"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 xml:space="preserve">Средства окружного бюджета, </w:t>
            </w:r>
            <w:proofErr w:type="spellStart"/>
            <w:r w:rsidRPr="00DE4F8C">
              <w:t>т</w:t>
            </w:r>
            <w:r>
              <w:t>ыс</w:t>
            </w:r>
            <w:r w:rsidRPr="00DE4F8C">
              <w:t>.руб</w:t>
            </w:r>
            <w:proofErr w:type="spellEnd"/>
            <w:r w:rsidRPr="00DE4F8C"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>Всего</w:t>
            </w:r>
            <w:r>
              <w:t>, тыс. руб.</w:t>
            </w:r>
          </w:p>
        </w:tc>
      </w:tr>
      <w:tr w:rsidR="002436E9" w:rsidRPr="00DE4F8C" w:rsidTr="002436E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>201</w:t>
            </w:r>
            <w:r>
              <w:t>7</w:t>
            </w:r>
            <w:r w:rsidRPr="00DE4F8C">
              <w:t xml:space="preserve">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D063E" w:rsidRDefault="002436E9" w:rsidP="002436E9">
            <w:pPr>
              <w:ind w:firstLine="0"/>
              <w:rPr>
                <w:highlight w:val="yellow"/>
              </w:rPr>
            </w:pPr>
            <w:r>
              <w:t>53 309,5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81838" w:rsidRDefault="002436E9" w:rsidP="002436E9">
            <w:pPr>
              <w:ind w:firstLine="0"/>
            </w:pPr>
            <w:r w:rsidRPr="00A81838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D063E" w:rsidRDefault="002436E9" w:rsidP="002436E9">
            <w:pPr>
              <w:ind w:firstLine="0"/>
              <w:rPr>
                <w:highlight w:val="yellow"/>
              </w:rPr>
            </w:pPr>
            <w:r>
              <w:t>53 309,5</w:t>
            </w:r>
          </w:p>
        </w:tc>
      </w:tr>
      <w:tr w:rsidR="002436E9" w:rsidRPr="00DE4F8C" w:rsidTr="002436E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>201</w:t>
            </w:r>
            <w:r>
              <w:t>8</w:t>
            </w:r>
            <w:r w:rsidRPr="00DE4F8C">
              <w:t xml:space="preserve">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CC0F58">
              <w:t>4</w:t>
            </w:r>
            <w:r>
              <w:t>8 707,7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81838" w:rsidRDefault="002436E9" w:rsidP="002436E9">
            <w:pPr>
              <w:ind w:firstLine="0"/>
            </w:pPr>
            <w:r w:rsidRPr="00A81838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CC0F58">
              <w:t>4</w:t>
            </w:r>
            <w:r>
              <w:t>8 707,3</w:t>
            </w:r>
          </w:p>
        </w:tc>
      </w:tr>
      <w:tr w:rsidR="002436E9" w:rsidRPr="00DE4F8C" w:rsidTr="002436E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>201</w:t>
            </w:r>
            <w:r>
              <w:t>9</w:t>
            </w:r>
            <w:r w:rsidRPr="00DE4F8C">
              <w:t xml:space="preserve">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767B6D" w:rsidRDefault="002436E9" w:rsidP="002436E9">
            <w:pPr>
              <w:ind w:firstLine="0"/>
            </w:pPr>
            <w:r>
              <w:t>57 127,1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81838" w:rsidRDefault="002436E9" w:rsidP="002436E9">
            <w:pPr>
              <w:ind w:firstLine="0"/>
            </w:pPr>
            <w:r w:rsidRPr="00A81838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767B6D" w:rsidRDefault="002436E9" w:rsidP="002436E9">
            <w:pPr>
              <w:ind w:firstLine="0"/>
            </w:pPr>
            <w:r>
              <w:t>57 127,1</w:t>
            </w:r>
          </w:p>
        </w:tc>
      </w:tr>
      <w:tr w:rsidR="002436E9" w:rsidRPr="00DE4F8C" w:rsidTr="002436E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DE4F8C" w:rsidRDefault="002436E9" w:rsidP="002436E9">
            <w:pPr>
              <w:ind w:firstLine="0"/>
            </w:pPr>
            <w:r w:rsidRPr="00DE4F8C">
              <w:t>Всего по программе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D063E" w:rsidRDefault="002436E9" w:rsidP="002436E9">
            <w:pPr>
              <w:ind w:firstLine="0"/>
              <w:rPr>
                <w:highlight w:val="yellow"/>
              </w:rPr>
            </w:pPr>
            <w:r w:rsidRPr="00CC0F58">
              <w:t>15</w:t>
            </w:r>
            <w:r>
              <w:t>9 144,3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81838" w:rsidRDefault="002436E9" w:rsidP="002436E9">
            <w:pPr>
              <w:ind w:firstLine="0"/>
            </w:pPr>
            <w:r w:rsidRPr="00A81838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D063E" w:rsidRDefault="002436E9" w:rsidP="002436E9">
            <w:pPr>
              <w:ind w:firstLine="0"/>
              <w:rPr>
                <w:highlight w:val="yellow"/>
              </w:rPr>
            </w:pPr>
            <w:r w:rsidRPr="00CC0F58">
              <w:t>15</w:t>
            </w:r>
            <w:r>
              <w:t>9 144,3</w:t>
            </w:r>
          </w:p>
        </w:tc>
      </w:tr>
    </w:tbl>
    <w:p w:rsidR="00D812CE" w:rsidRPr="00DC105D" w:rsidRDefault="00D812CE" w:rsidP="001F3CA7">
      <w:pPr>
        <w:spacing w:line="360" w:lineRule="auto"/>
        <w:ind w:firstLine="0"/>
        <w:rPr>
          <w:rFonts w:cs="Arial"/>
          <w:szCs w:val="28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6. Оценка эффективности программы</w:t>
      </w:r>
    </w:p>
    <w:p w:rsidR="00DC105D" w:rsidRPr="00DC105D" w:rsidRDefault="00DC105D" w:rsidP="00DC105D">
      <w:pPr>
        <w:spacing w:line="360" w:lineRule="auto"/>
        <w:ind w:left="360"/>
        <w:jc w:val="center"/>
        <w:rPr>
          <w:rFonts w:cs="Arial"/>
          <w:szCs w:val="28"/>
        </w:rPr>
      </w:pPr>
    </w:p>
    <w:p w:rsidR="00DC105D" w:rsidRPr="00DC105D" w:rsidRDefault="00DC105D" w:rsidP="00DC105D">
      <w:pPr>
        <w:spacing w:line="360" w:lineRule="auto"/>
        <w:ind w:firstLine="720"/>
        <w:rPr>
          <w:rFonts w:cs="Arial"/>
          <w:szCs w:val="28"/>
        </w:rPr>
      </w:pPr>
      <w:r w:rsidRPr="00DC105D">
        <w:rPr>
          <w:rFonts w:cs="Arial"/>
          <w:szCs w:val="28"/>
        </w:rPr>
        <w:t>Реализация мероприятий, предусмотренных программой, позволит повысить уровень благоустроенности жилых микрорайонов и общегородских территорий, улучшить качество оказания муниципальных услуг.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t>Реализация Программы включает поэтапное выполнение основных мероприятий.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t>Исполнители Программы обосновывают объемы и виды необходимых работ и в установленные сроки представляют в управление экономики администрации города о фактическом выполнении мероприятий, объемах и стоимости работ.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t>С целью оценки эффективности и оптимизации расходования средств комитет по финансам имеет право получать информацию о текущем состоянии мероприятий, движении финансовых активов.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lastRenderedPageBreak/>
        <w:t>Оценка результативности действия Программы проводится ежегодно.</w:t>
      </w:r>
    </w:p>
    <w:p w:rsidR="00DC105D" w:rsidRPr="00DC105D" w:rsidRDefault="00DC105D" w:rsidP="00DC105D">
      <w:pPr>
        <w:spacing w:line="360" w:lineRule="auto"/>
        <w:ind w:firstLine="720"/>
        <w:rPr>
          <w:rFonts w:cs="Arial"/>
          <w:szCs w:val="28"/>
        </w:rPr>
      </w:pPr>
      <w:r w:rsidRPr="00DC105D">
        <w:rPr>
          <w:rFonts w:cs="Arial"/>
          <w:szCs w:val="28"/>
        </w:rPr>
        <w:t>Оценка эффективности реализации программы приведена в приложении № 3 к программе.</w:t>
      </w:r>
    </w:p>
    <w:p w:rsidR="00DC105D" w:rsidRPr="00DC105D" w:rsidRDefault="00DC105D" w:rsidP="00DC105D">
      <w:pPr>
        <w:spacing w:line="360" w:lineRule="auto"/>
        <w:ind w:firstLine="720"/>
        <w:rPr>
          <w:rFonts w:cs="Arial"/>
          <w:szCs w:val="28"/>
        </w:rPr>
      </w:pPr>
    </w:p>
    <w:p w:rsidR="00DC105D" w:rsidRPr="00DC105D" w:rsidRDefault="00DC105D" w:rsidP="00DC105D">
      <w:pPr>
        <w:spacing w:line="360" w:lineRule="auto"/>
        <w:ind w:firstLine="0"/>
        <w:jc w:val="left"/>
        <w:rPr>
          <w:rFonts w:cs="Arial"/>
          <w:szCs w:val="28"/>
        </w:rPr>
        <w:sectPr w:rsidR="00DC105D" w:rsidRPr="00DC105D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6" w:h="16838"/>
          <w:pgMar w:top="1134" w:right="567" w:bottom="1134" w:left="1701" w:header="709" w:footer="709" w:gutter="0"/>
          <w:cols w:space="720"/>
        </w:sectPr>
      </w:pPr>
    </w:p>
    <w:p w:rsid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</w:rPr>
        <w:lastRenderedPageBreak/>
        <w:t xml:space="preserve">(Приложение изложено в новой редакции постановлением Администрации </w:t>
      </w:r>
      <w:hyperlink r:id="rId60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471009" w:rsidRDefault="00471009" w:rsidP="00DC105D">
      <w:pPr>
        <w:spacing w:before="100" w:beforeAutospacing="1" w:after="100" w:afterAutospacing="1" w:line="360" w:lineRule="auto"/>
        <w:rPr>
          <w:rStyle w:val="af1"/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>
        <w:rPr>
          <w:rFonts w:cs="Arial"/>
          <w:bCs/>
          <w:iCs/>
        </w:rPr>
        <w:t xml:space="preserve"> изложено в новой редакции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61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3B50C3" w:rsidRPr="00DC105D" w:rsidRDefault="003B50C3" w:rsidP="00DC105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62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редакции </w:t>
      </w:r>
      <w:r w:rsidRPr="00D95B54">
        <w:rPr>
          <w:rFonts w:cs="Arial"/>
          <w:bCs/>
          <w:kern w:val="28"/>
        </w:rPr>
        <w:t xml:space="preserve"> постановлением Администрации </w:t>
      </w:r>
      <w:hyperlink r:id="rId63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1F3CA7" w:rsidRPr="00E2642E" w:rsidRDefault="001F3CA7" w:rsidP="001F3CA7">
      <w:pPr>
        <w:spacing w:before="100" w:beforeAutospacing="1" w:after="100" w:afterAutospacing="1" w:line="360" w:lineRule="auto"/>
        <w:rPr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(Приложение изложено в новой редакции</w:t>
      </w:r>
      <w:r>
        <w:rPr>
          <w:rFonts w:cs="Arial"/>
          <w:bCs/>
          <w:kern w:val="28"/>
        </w:rPr>
        <w:t xml:space="preserve"> постановлением Администрации </w:t>
      </w:r>
      <w:hyperlink r:id="rId64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E2642E" w:rsidRDefault="00E2642E" w:rsidP="00DC105D">
      <w:pPr>
        <w:jc w:val="right"/>
        <w:rPr>
          <w:rFonts w:cs="Arial"/>
        </w:rPr>
      </w:pP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Приложение № 1 к программе</w:t>
      </w:r>
    </w:p>
    <w:p w:rsidR="00D9637D" w:rsidRDefault="00D9637D" w:rsidP="00DC105D">
      <w:pPr>
        <w:jc w:val="left"/>
        <w:rPr>
          <w:rFonts w:cs="Arial"/>
        </w:rPr>
      </w:pPr>
    </w:p>
    <w:p w:rsidR="00D9637D" w:rsidRDefault="00D9637D" w:rsidP="00DC105D">
      <w:pPr>
        <w:jc w:val="left"/>
        <w:rPr>
          <w:rFonts w:cs="Arial"/>
          <w:bCs/>
          <w:kern w:val="28"/>
        </w:rPr>
      </w:pPr>
      <w:r w:rsidRPr="00D9637D">
        <w:rPr>
          <w:rFonts w:cs="Arial"/>
        </w:rPr>
        <w:t>(Приложение</w:t>
      </w:r>
      <w:r>
        <w:rPr>
          <w:rFonts w:cs="Arial"/>
        </w:rPr>
        <w:t xml:space="preserve"> № 1 к программе</w:t>
      </w:r>
      <w:r w:rsidRPr="00D9637D">
        <w:rPr>
          <w:rFonts w:cs="Arial"/>
        </w:rPr>
        <w:t xml:space="preserve"> изложено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65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</w:p>
    <w:p w:rsidR="00D9637D" w:rsidRDefault="00D812CE" w:rsidP="00DC105D">
      <w:pPr>
        <w:jc w:val="left"/>
        <w:rPr>
          <w:rFonts w:cs="Arial"/>
          <w:bCs/>
          <w:kern w:val="28"/>
        </w:rPr>
      </w:pPr>
      <w:r>
        <w:rPr>
          <w:rFonts w:cs="Arial"/>
        </w:rPr>
        <w:t>(</w:t>
      </w:r>
      <w:r w:rsidRPr="00D812CE">
        <w:rPr>
          <w:rFonts w:cs="Arial"/>
        </w:rPr>
        <w:t>Приложение № 1 к программе излож</w:t>
      </w:r>
      <w:r>
        <w:rPr>
          <w:rFonts w:cs="Arial"/>
        </w:rPr>
        <w:t>ено</w:t>
      </w:r>
      <w:r w:rsidRPr="00D812CE">
        <w:rPr>
          <w:rFonts w:cs="Arial"/>
        </w:rPr>
        <w:t xml:space="preserve"> в новой редакции</w:t>
      </w:r>
      <w:r>
        <w:rPr>
          <w:rFonts w:cs="Arial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66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2436E9" w:rsidRDefault="002436E9" w:rsidP="00DC105D">
      <w:pPr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2436E9">
        <w:rPr>
          <w:rFonts w:cs="Arial"/>
          <w:bCs/>
          <w:kern w:val="28"/>
        </w:rPr>
        <w:t>При</w:t>
      </w:r>
      <w:r>
        <w:rPr>
          <w:rFonts w:cs="Arial"/>
          <w:bCs/>
          <w:kern w:val="28"/>
        </w:rPr>
        <w:t>ложение № 1 к программе изложено</w:t>
      </w:r>
      <w:r w:rsidRPr="002436E9">
        <w:rPr>
          <w:rFonts w:cs="Arial"/>
          <w:bCs/>
          <w:kern w:val="28"/>
        </w:rPr>
        <w:t xml:space="preserve">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67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D812CE" w:rsidRPr="00761BD6" w:rsidRDefault="00D812CE" w:rsidP="002436E9">
      <w:pPr>
        <w:pStyle w:val="2"/>
        <w:ind w:firstLine="0"/>
        <w:jc w:val="both"/>
      </w:pPr>
    </w:p>
    <w:p w:rsidR="002436E9" w:rsidRDefault="002436E9" w:rsidP="002436E9">
      <w:pPr>
        <w:pStyle w:val="a3"/>
        <w:spacing w:before="0" w:beforeAutospacing="0" w:after="0" w:afterAutospacing="0"/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программных </w:t>
      </w:r>
      <w:r w:rsidRPr="004802DA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4802DA">
        <w:rPr>
          <w:sz w:val="28"/>
          <w:szCs w:val="28"/>
        </w:rPr>
        <w:t xml:space="preserve"> ведомственной целевой программы</w:t>
      </w:r>
      <w:r>
        <w:rPr>
          <w:sz w:val="28"/>
          <w:szCs w:val="28"/>
        </w:rPr>
        <w:t xml:space="preserve"> </w:t>
      </w:r>
    </w:p>
    <w:p w:rsidR="002436E9" w:rsidRDefault="002436E9" w:rsidP="002436E9">
      <w:pPr>
        <w:pStyle w:val="a3"/>
        <w:spacing w:before="0" w:beforeAutospacing="0" w:after="0" w:afterAutospacing="0"/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802DA">
        <w:rPr>
          <w:sz w:val="28"/>
          <w:szCs w:val="28"/>
        </w:rPr>
        <w:t>Благоу</w:t>
      </w:r>
      <w:r>
        <w:rPr>
          <w:sz w:val="28"/>
          <w:szCs w:val="28"/>
        </w:rPr>
        <w:t>стройство города Пыть-Ях на 2017-2019 годы»</w:t>
      </w:r>
    </w:p>
    <w:p w:rsidR="002436E9" w:rsidRDefault="002436E9" w:rsidP="002436E9">
      <w:pPr>
        <w:pStyle w:val="a3"/>
        <w:spacing w:before="0" w:beforeAutospacing="0" w:after="0" w:afterAutospacing="0"/>
        <w:ind w:firstLine="180"/>
        <w:rPr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56"/>
        <w:gridCol w:w="7239"/>
        <w:gridCol w:w="1926"/>
        <w:gridCol w:w="1360"/>
        <w:gridCol w:w="1200"/>
        <w:gridCol w:w="1300"/>
        <w:gridCol w:w="1385"/>
      </w:tblGrid>
      <w:tr w:rsidR="002436E9" w:rsidRPr="00AB7ECE" w:rsidTr="002436E9">
        <w:trPr>
          <w:trHeight w:val="60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№№</w:t>
            </w:r>
          </w:p>
        </w:tc>
        <w:tc>
          <w:tcPr>
            <w:tcW w:w="7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Мероприятия программы</w:t>
            </w:r>
          </w:p>
        </w:tc>
        <w:tc>
          <w:tcPr>
            <w:tcW w:w="5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Финансовые затраты на реализацию (тыс. руб.)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Период работы</w:t>
            </w:r>
          </w:p>
        </w:tc>
      </w:tr>
      <w:tr w:rsidR="002436E9" w:rsidRPr="00AB7ECE" w:rsidTr="002436E9">
        <w:trPr>
          <w:trHeight w:val="3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  <w:tc>
          <w:tcPr>
            <w:tcW w:w="7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всего 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>в том числе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  <w:tc>
          <w:tcPr>
            <w:tcW w:w="7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>2019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7</w:t>
            </w:r>
          </w:p>
        </w:tc>
      </w:tr>
      <w:tr w:rsidR="002436E9" w:rsidRPr="00AB7ECE" w:rsidTr="002436E9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Цель - Улучшение условий проживания граждан, повышение уровня комфортности пребывания на территории города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Задача 1. Организация освещения улиц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29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Электроэнергия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3</w:t>
            </w:r>
            <w:r>
              <w:t>0880,9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10</w:t>
            </w:r>
            <w:r>
              <w:t>120,9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10380,0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10380,0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Обслуживание и содержание электрооборудования и </w:t>
            </w:r>
            <w:r w:rsidRPr="00AB7ECE">
              <w:lastRenderedPageBreak/>
              <w:t>электрических сетей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lastRenderedPageBreak/>
              <w:t>1</w:t>
            </w:r>
            <w:r>
              <w:t>2081,5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4002,1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3769,7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</w:t>
            </w:r>
            <w:r>
              <w:t>309,7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lastRenderedPageBreak/>
              <w:t>1.3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927B47">
              <w:t>Восстановление сетей внутриквартального освещения в микрорайоне № 5 "Солнечный", сквер Памяти, лестничный спуск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183,5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183,5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0,0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задаче 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</w:t>
            </w:r>
            <w:r>
              <w:t>3145,9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</w:t>
            </w:r>
            <w:r>
              <w:t>123</w:t>
            </w:r>
            <w:r w:rsidRPr="00AB7ECE">
              <w:t>,</w:t>
            </w: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</w:t>
            </w:r>
            <w:r>
              <w:t>333,2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</w:t>
            </w:r>
            <w:r>
              <w:t>689,7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</w:tr>
      <w:tr w:rsidR="002436E9" w:rsidRPr="00AB7ECE" w:rsidTr="002436E9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Задача 2. Озеленение городской территории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57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Охрана, защита и восстановление зеленых насаждений в </w:t>
            </w:r>
            <w:r>
              <w:t>лесопарках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6438,8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2360,4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1655,3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2423,1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2.2.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Благоустройство и озеленение городских объектов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18709,9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8166,5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5271,7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5271,7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  <w:sz w:val="20"/>
                <w:szCs w:val="20"/>
              </w:rPr>
            </w:pPr>
            <w:r w:rsidRPr="00AB7ECE">
              <w:rPr>
                <w:rFonts w:cs="Arial"/>
                <w:sz w:val="20"/>
                <w:szCs w:val="20"/>
              </w:rPr>
              <w:t> </w:t>
            </w:r>
          </w:p>
        </w:tc>
      </w:tr>
      <w:tr w:rsidR="002436E9" w:rsidRPr="00AB7ECE" w:rsidTr="002436E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436E9" w:rsidRPr="00AB7ECE" w:rsidRDefault="002436E9" w:rsidP="002436E9">
            <w:pPr>
              <w:ind w:firstLine="0"/>
            </w:pPr>
            <w:r w:rsidRPr="00AB7ECE">
              <w:t>2.2.1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Оформление и ремонт цветников, содержание газонов на городских объектах 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18709,9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8166,5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5271,7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5271,7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апрель-октябрь</w:t>
            </w: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задаче 2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25</w:t>
            </w:r>
            <w:r>
              <w:t>148,7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10526,9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6927,0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7694,8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</w:tr>
      <w:tr w:rsidR="002436E9" w:rsidRPr="00AB7ECE" w:rsidTr="002436E9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jc w:val="center"/>
            </w:pPr>
            <w:r w:rsidRPr="00AB7ECE">
              <w:t>Задача 3. Содержание мест захоронения.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86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3.1.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Уход за территорией, в том числе: общая площадь городского кладбища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AB7ECE">
                <w:t>53900 м2</w:t>
              </w:r>
            </w:smartTag>
            <w:r w:rsidRPr="00AB7ECE">
              <w:t xml:space="preserve">, пешеходные дорожки </w:t>
            </w:r>
            <w:smartTag w:uri="urn:schemas-microsoft-com:office:smarttags" w:element="metricconverter">
              <w:smartTagPr>
                <w:attr w:name="ProductID" w:val="5960 м2"/>
              </w:smartTagPr>
              <w:r w:rsidRPr="00AB7ECE">
                <w:t>5960 м2</w:t>
              </w:r>
            </w:smartTag>
            <w:r w:rsidRPr="00AB7ECE">
              <w:t xml:space="preserve">, могилы ВОВ - </w:t>
            </w:r>
            <w:r>
              <w:t>5</w:t>
            </w:r>
            <w:r w:rsidRPr="00AB7ECE">
              <w:t>0 шт., урны 7 шт., контейнерная п</w:t>
            </w:r>
            <w:r>
              <w:t>л</w:t>
            </w:r>
            <w:r w:rsidRPr="00AB7ECE">
              <w:t xml:space="preserve">ощадка </w:t>
            </w:r>
            <w:smartTag w:uri="urn:schemas-microsoft-com:office:smarttags" w:element="metricconverter">
              <w:smartTagPr>
                <w:attr w:name="ProductID" w:val="24 м2"/>
              </w:smartTagPr>
              <w:r w:rsidRPr="00AB7ECE">
                <w:t>24 м2</w:t>
              </w:r>
            </w:smartTag>
            <w:r w:rsidRPr="00AB7ECE">
              <w:t xml:space="preserve">, строение </w:t>
            </w:r>
            <w:smartTag w:uri="urn:schemas-microsoft-com:office:smarttags" w:element="metricconverter">
              <w:smartTagPr>
                <w:attr w:name="ProductID" w:val="56,1 м2"/>
              </w:smartTagPr>
              <w:r w:rsidRPr="00AB7ECE">
                <w:t>56,1 м2</w:t>
              </w:r>
            </w:smartTag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7</w:t>
            </w:r>
            <w:r>
              <w:t>472,2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2390,0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541,1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2541,1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3.2.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Охрана кладбища: общая площадь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AB7ECE">
                <w:t>53900 м2</w:t>
              </w:r>
            </w:smartTag>
            <w:r w:rsidRPr="00AB7ECE">
              <w:t xml:space="preserve">, строение - </w:t>
            </w:r>
            <w:smartTag w:uri="urn:schemas-microsoft-com:office:smarttags" w:element="metricconverter">
              <w:smartTagPr>
                <w:attr w:name="ProductID" w:val="56,1 м2"/>
              </w:smartTagPr>
              <w:r w:rsidRPr="00AB7ECE">
                <w:t>56,1 м2</w:t>
              </w:r>
            </w:smartTag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6390,8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2046,0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2172,4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2172,4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6E9" w:rsidRPr="00AB7ECE" w:rsidRDefault="002436E9" w:rsidP="002436E9">
            <w:pPr>
              <w:ind w:firstLine="0"/>
            </w:pP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3.3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6A5357">
              <w:t>Приобретение и установка системы оповещения и видеонаблюдения территории городского кладбища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171,9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задаче 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</w:t>
            </w:r>
            <w:r>
              <w:t>4034,9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4436,0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</w:t>
            </w:r>
            <w:r>
              <w:t>885,4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4713,5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CF55C6">
            <w:pPr>
              <w:ind w:firstLine="0"/>
              <w:jc w:val="center"/>
            </w:pPr>
            <w:r w:rsidRPr="00AB7ECE">
              <w:t>Задача 4. Содержание городских территорий в соответствии с установленными Правилами и нормами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Санитарное содержание мест массового отдыха, а также подготовка мест массового отдыха к праздничным мероприятиям. 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18</w:t>
            </w:r>
            <w:r>
              <w:t>673,1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55</w:t>
            </w:r>
            <w:r>
              <w:t>96,1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</w:t>
            </w:r>
            <w:r>
              <w:t>283,6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6793,4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Подготовка мест массового отдыха к праздничным мероприятиям: Масленица, 1 Мая, 9 Мая, День Молодежи, День России,</w:t>
            </w:r>
            <w:r>
              <w:t xml:space="preserve"> </w:t>
            </w:r>
            <w:r w:rsidRPr="00AB7ECE">
              <w:t>Сабантуй, День города, в том числе: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</w:t>
            </w:r>
            <w:r>
              <w:t>542,6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13</w:t>
            </w:r>
            <w:r>
              <w:t>43,6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</w:t>
            </w:r>
            <w:r>
              <w:t>344,6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1854,4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Оформление доски Почета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91,0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91,0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91,0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май-сентябрь</w:t>
            </w:r>
          </w:p>
        </w:tc>
      </w:tr>
      <w:tr w:rsidR="002436E9" w:rsidRPr="00AB7ECE" w:rsidTr="002436E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Приобретение, транспортировка и монтаж МАФ (урн - 30 шт., </w:t>
            </w:r>
            <w:r w:rsidRPr="00AB7ECE">
              <w:lastRenderedPageBreak/>
              <w:t>скамеек - 20 шт.)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lastRenderedPageBreak/>
              <w:t>450,0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450,0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в течение </w:t>
            </w:r>
            <w:r w:rsidRPr="00AB7ECE">
              <w:lastRenderedPageBreak/>
              <w:t>года</w:t>
            </w:r>
          </w:p>
        </w:tc>
      </w:tr>
      <w:tr w:rsidR="002436E9" w:rsidRPr="00AB7ECE" w:rsidTr="002436E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lastRenderedPageBreak/>
              <w:t>4.1.1.3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Приобретение флагов России, ХМАО, </w:t>
            </w:r>
            <w:proofErr w:type="spellStart"/>
            <w:r w:rsidRPr="00AB7ECE">
              <w:t>г.Пыть-Ях</w:t>
            </w:r>
            <w:proofErr w:type="spellEnd"/>
            <w:r w:rsidRPr="00AB7ECE">
              <w:t>, в том числе транспортировка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70,0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70,0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Приобретение флагов расцвечивания для </w:t>
            </w:r>
            <w:proofErr w:type="spellStart"/>
            <w:r w:rsidRPr="00AB7ECE">
              <w:t>флаговой</w:t>
            </w:r>
            <w:proofErr w:type="spellEnd"/>
            <w:r w:rsidRPr="00AB7ECE">
              <w:t xml:space="preserve"> композиции и улиц города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109,0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109,0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4.1.1.5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</w:t>
            </w:r>
            <w:r>
              <w:t>229,1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</w:t>
            </w:r>
            <w:r>
              <w:t>24,6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734,5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870,0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9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4.1.1.6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Капитальный ремонт, текущий ремонт и содержание (7 календарных дней) городского туалета в праздничные дни (1Мая, 9Мая, День защиты детей, День России, День молодежи, День Российского флага, День города)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453,0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151,0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151,0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4.1.1.7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Транспортировка, монтаж, содержание, демонтаж биотуалетов в праздничные дни (Проводы зимы, 9 Мая, День города, Сабантуй)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159,0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53,0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4.1.1.8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659,5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245,0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169,4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10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4.1.2.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иллюминации, в том числе принятые и неисполненные обязательства за 2016 год - 421471,75 рублей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14130,5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4252,5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4939,0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4939,0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подразделу 4.1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18</w:t>
            </w:r>
            <w:r>
              <w:t>673,1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55</w:t>
            </w:r>
            <w:r>
              <w:t>96,1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</w:t>
            </w:r>
            <w:r>
              <w:t>283,6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6793,4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4.2.</w:t>
            </w:r>
          </w:p>
        </w:tc>
        <w:tc>
          <w:tcPr>
            <w:tcW w:w="13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Обеспечение чистоты и порядка на улицах города, в микрорайонах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4.2.1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 xml:space="preserve">Летнее санитарное содержание городских территорий, в </w:t>
            </w:r>
            <w:proofErr w:type="spellStart"/>
            <w:r w:rsidRPr="00AB7ECE">
              <w:t>т.ч</w:t>
            </w:r>
            <w:proofErr w:type="spellEnd"/>
            <w:r w:rsidRPr="00AB7ECE">
              <w:t>. вывоз и утилизация мусора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1515,1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1515,1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апрель-октябрь</w:t>
            </w:r>
          </w:p>
        </w:tc>
      </w:tr>
      <w:tr w:rsidR="002436E9" w:rsidRPr="00AB7ECE" w:rsidTr="002436E9">
        <w:trPr>
          <w:trHeight w:val="34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4.2.2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Механизированная уборка внутриквартальных проездов в зимнее время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7400,9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7400,9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4.2.3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Зимнее и летнее содержание объектов благоустройства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149</w:t>
            </w:r>
            <w:r>
              <w:t>27,1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400</w:t>
            </w:r>
            <w: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54</w:t>
            </w:r>
            <w:r>
              <w:t>34,7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5489,4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4.2.4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Ремонт внутриквартальных проездов (ямочный ремонт)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1837,0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1837,0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апрель-октябрь</w:t>
            </w:r>
          </w:p>
        </w:tc>
      </w:tr>
      <w:tr w:rsidR="002436E9" w:rsidRPr="00AB7ECE" w:rsidTr="002436E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lastRenderedPageBreak/>
              <w:t>4.2.5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Зимнее и летнее содержание городских территорий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17386,</w:t>
            </w:r>
            <w:r w:rsidRPr="00AB7ECE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3001,0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14385,0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26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подразделу 4.2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43066,1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1475</w:t>
            </w:r>
            <w:r>
              <w:t>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8435,7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19874,4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Содержание, текущий ремонт, демонтаж МАФ, приобретение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5755,5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2267,5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1472,0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2016,0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4.4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Ремонт и содержание городского фонтана, в том числе принятые и неисполненные обязательства за 2016 год - 305168,12 рублей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3940,1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1414,0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1275,8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1250,3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20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задаче 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71434,8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240</w:t>
            </w:r>
            <w:r>
              <w:t>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17467,1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29934,1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330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CF55C6">
            <w:pPr>
              <w:ind w:firstLine="0"/>
              <w:jc w:val="center"/>
            </w:pPr>
            <w:r w:rsidRPr="00AB7ECE">
              <w:t>Задача 5. Улучшение и совершенствование городских объектов, эстетического облика городской территории.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9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Проведение строительной экспертизы по объекту "Мемориальный комплекс Монумент славы и вечного огня", в том числе принятые и неисполненные обязательства за 2016 год - 95 000,0 рублей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в течение года</w:t>
            </w: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350201" w:rsidRDefault="002436E9" w:rsidP="002436E9">
            <w:pPr>
              <w:ind w:firstLine="0"/>
            </w:pPr>
            <w:r w:rsidRPr="00350201">
              <w:t>5.2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350201" w:rsidRDefault="002436E9" w:rsidP="002436E9">
            <w:pPr>
              <w:ind w:firstLine="0"/>
            </w:pPr>
            <w:r w:rsidRPr="00350201">
              <w:t xml:space="preserve">Реконструкция асфальтового покрытия, устройство тротуаров, проездов на общей придомовой территории МКД № 1, 2, 2а, 3, 4 в 5 микрорайоне "Солнечный"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4748,2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4748,2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350201" w:rsidRDefault="002436E9" w:rsidP="002436E9">
            <w:pPr>
              <w:ind w:firstLine="0"/>
            </w:pPr>
            <w:r w:rsidRPr="00350201">
              <w:t>5.3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350201" w:rsidRDefault="002436E9" w:rsidP="002436E9">
            <w:pPr>
              <w:ind w:firstLine="0"/>
            </w:pPr>
            <w:r w:rsidRPr="00350201">
              <w:t>Ограждение детской площадки на дворовой территории МКД № 25, 27 по ул.</w:t>
            </w:r>
            <w:r>
              <w:t xml:space="preserve"> </w:t>
            </w:r>
            <w:proofErr w:type="spellStart"/>
            <w:r w:rsidRPr="00350201">
              <w:t>Св.Федорова</w:t>
            </w:r>
            <w:proofErr w:type="spellEnd"/>
            <w:r w:rsidRPr="00350201">
              <w:t xml:space="preserve"> в 3 микрорайоне "Кедровый"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251,8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251,8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</w:p>
        </w:tc>
      </w:tr>
      <w:tr w:rsidR="002436E9" w:rsidRPr="00AB7ECE" w:rsidTr="002436E9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задаче 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5</w:t>
            </w:r>
            <w:r w:rsidRPr="00AB7ECE">
              <w:t>190,0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500</w:t>
            </w: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</w:p>
        </w:tc>
      </w:tr>
      <w:tr w:rsidR="002436E9" w:rsidRPr="00AB7ECE" w:rsidTr="002436E9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6E9" w:rsidRPr="00AB7ECE" w:rsidRDefault="002436E9" w:rsidP="00CF55C6">
            <w:pPr>
              <w:ind w:firstLine="0"/>
              <w:jc w:val="center"/>
            </w:pPr>
            <w:r w:rsidRPr="00AB7ECE">
              <w:t>Задача 6. Повышение уровня культуры населения.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6.1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Участие в окружном конкурсе "Самый благоустроенный город, поселок, село"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95,0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июнь-октябрь</w:t>
            </w:r>
          </w:p>
        </w:tc>
      </w:tr>
      <w:tr w:rsidR="002436E9" w:rsidRPr="00AB7ECE" w:rsidTr="002436E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Итого по задаче 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95,0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2436E9" w:rsidRPr="00AB7ECE" w:rsidTr="002436E9">
        <w:trPr>
          <w:trHeight w:val="13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E9" w:rsidRPr="00AB7ECE" w:rsidRDefault="002436E9" w:rsidP="002436E9">
            <w:pPr>
              <w:ind w:firstLine="0"/>
            </w:pPr>
            <w:r w:rsidRPr="00AB7ECE">
              <w:t>Всего по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1</w:t>
            </w:r>
            <w:r>
              <w:t>59144,3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53</w:t>
            </w:r>
            <w:r>
              <w:t>309</w:t>
            </w:r>
            <w:r w:rsidRPr="00AB7ECE">
              <w:t>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>
              <w:t>48707,7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</w:pPr>
            <w:r w:rsidRPr="00AB7ECE">
              <w:t>57127,1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6E9" w:rsidRPr="00AB7ECE" w:rsidRDefault="002436E9" w:rsidP="002436E9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</w:tbl>
    <w:p w:rsidR="00D812CE" w:rsidRPr="00DC105D" w:rsidRDefault="00D812CE" w:rsidP="00DC105D">
      <w:pPr>
        <w:jc w:val="left"/>
        <w:rPr>
          <w:rFonts w:cs="Arial"/>
        </w:rPr>
      </w:pPr>
    </w:p>
    <w:p w:rsidR="00DC105D" w:rsidRDefault="00D812CE" w:rsidP="00DC105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br w:type="page"/>
      </w:r>
      <w:r w:rsidRPr="00DC105D">
        <w:rPr>
          <w:rFonts w:cs="Arial"/>
        </w:rPr>
        <w:lastRenderedPageBreak/>
        <w:t xml:space="preserve"> </w:t>
      </w:r>
      <w:r w:rsidR="00DC105D" w:rsidRPr="00DC105D">
        <w:rPr>
          <w:rFonts w:cs="Arial"/>
        </w:rPr>
        <w:t xml:space="preserve">(Приложение изложено в новой редакции постановлением Администрации </w:t>
      </w:r>
      <w:hyperlink r:id="rId68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="00DC105D" w:rsidRPr="00DC105D">
          <w:rPr>
            <w:color w:val="0000FF"/>
          </w:rPr>
          <w:t>от 29.03.2017 № 77-па</w:t>
        </w:r>
      </w:hyperlink>
      <w:r w:rsidR="00DC105D" w:rsidRPr="00DC105D">
        <w:rPr>
          <w:rFonts w:cs="Arial"/>
        </w:rPr>
        <w:t>)</w:t>
      </w:r>
    </w:p>
    <w:p w:rsidR="00471009" w:rsidRDefault="00471009" w:rsidP="00DC105D">
      <w:pPr>
        <w:spacing w:before="100" w:beforeAutospacing="1" w:after="100" w:afterAutospacing="1" w:line="360" w:lineRule="auto"/>
        <w:rPr>
          <w:rStyle w:val="af1"/>
          <w:rFonts w:cs="Arial"/>
          <w:bCs/>
          <w:kern w:val="28"/>
        </w:rPr>
      </w:pPr>
      <w:r w:rsidRPr="00DC105D">
        <w:rPr>
          <w:rFonts w:cs="Arial"/>
        </w:rPr>
        <w:t>(Приложение изложено в новой редакции постановлением Администрации</w:t>
      </w:r>
      <w:r>
        <w:rPr>
          <w:rFonts w:cs="Arial"/>
        </w:rPr>
        <w:t xml:space="preserve"> </w:t>
      </w:r>
      <w:hyperlink r:id="rId69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3B50C3" w:rsidRPr="00DC105D" w:rsidRDefault="003B50C3" w:rsidP="003B50C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70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редакции </w:t>
      </w:r>
      <w:r w:rsidRPr="00D95B54">
        <w:rPr>
          <w:rFonts w:cs="Arial"/>
          <w:bCs/>
          <w:kern w:val="28"/>
        </w:rPr>
        <w:t xml:space="preserve"> постановлением Администрации </w:t>
      </w:r>
      <w:hyperlink r:id="rId71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CF650E" w:rsidRDefault="00CF650E" w:rsidP="00CF650E">
      <w:pPr>
        <w:spacing w:before="100" w:beforeAutospacing="1" w:after="100" w:afterAutospacing="1" w:line="360" w:lineRule="auto"/>
        <w:rPr>
          <w:rFonts w:cs="Arial"/>
          <w:bCs/>
          <w:kern w:val="28"/>
        </w:rPr>
      </w:pPr>
      <w:r w:rsidRPr="00CF650E">
        <w:rPr>
          <w:rFonts w:cs="Arial"/>
          <w:bCs/>
          <w:kern w:val="28"/>
        </w:rPr>
        <w:t xml:space="preserve">(Приложение изложено в новой </w:t>
      </w:r>
      <w:proofErr w:type="gramStart"/>
      <w:r w:rsidRPr="00CF650E">
        <w:rPr>
          <w:rFonts w:cs="Arial"/>
          <w:bCs/>
          <w:kern w:val="28"/>
        </w:rPr>
        <w:t xml:space="preserve">редакции  </w:t>
      </w:r>
      <w:r>
        <w:rPr>
          <w:rFonts w:cs="Arial"/>
          <w:bCs/>
          <w:kern w:val="28"/>
        </w:rPr>
        <w:t>постановлением</w:t>
      </w:r>
      <w:proofErr w:type="gramEnd"/>
      <w:r>
        <w:rPr>
          <w:rFonts w:cs="Arial"/>
          <w:bCs/>
          <w:kern w:val="28"/>
        </w:rPr>
        <w:t xml:space="preserve"> Администрации </w:t>
      </w:r>
      <w:hyperlink r:id="rId72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Приложение № 2 к программе</w:t>
      </w:r>
    </w:p>
    <w:p w:rsidR="00DC105D" w:rsidRPr="00DC105D" w:rsidRDefault="00DC105D" w:rsidP="00DC105D">
      <w:pPr>
        <w:jc w:val="right"/>
        <w:rPr>
          <w:rFonts w:cs="Arial"/>
        </w:rPr>
      </w:pPr>
    </w:p>
    <w:p w:rsidR="00DC105D" w:rsidRDefault="00D812CE" w:rsidP="00DC105D">
      <w:pPr>
        <w:jc w:val="left"/>
        <w:rPr>
          <w:rFonts w:cs="Arial"/>
          <w:szCs w:val="28"/>
        </w:rPr>
      </w:pPr>
      <w:r>
        <w:rPr>
          <w:rFonts w:cs="Arial"/>
          <w:szCs w:val="28"/>
        </w:rPr>
        <w:t>(Приложение № 2 к программе изложено в новой редакции</w:t>
      </w:r>
      <w:r w:rsidRPr="00D812CE">
        <w:rPr>
          <w:rFonts w:cs="Arial"/>
          <w:bCs/>
          <w:kern w:val="28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73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D812CE" w:rsidRPr="00DC105D" w:rsidRDefault="00D812CE" w:rsidP="00DC105D">
      <w:pPr>
        <w:jc w:val="left"/>
        <w:rPr>
          <w:rFonts w:cs="Arial"/>
        </w:rPr>
      </w:pPr>
    </w:p>
    <w:tbl>
      <w:tblPr>
        <w:tblW w:w="149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"/>
        <w:gridCol w:w="6270"/>
        <w:gridCol w:w="1701"/>
        <w:gridCol w:w="1275"/>
        <w:gridCol w:w="1139"/>
        <w:gridCol w:w="1340"/>
        <w:gridCol w:w="2260"/>
      </w:tblGrid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pStyle w:val="2"/>
            </w:pPr>
            <w:r w:rsidRPr="00761BD6">
              <w:t xml:space="preserve"> Ожидаемые конечные, а также непосредственные результаты реализации ведомственной целевой Программы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b/>
                <w:bCs/>
              </w:rPr>
            </w:pP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3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b/>
                <w:bCs/>
              </w:rPr>
            </w:pPr>
            <w:r w:rsidRPr="00761BD6">
              <w:rPr>
                <w:rFonts w:cs="Arial"/>
                <w:b/>
                <w:bCs/>
              </w:rPr>
              <w:t xml:space="preserve"> </w:t>
            </w: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№ п/п</w:t>
            </w:r>
          </w:p>
        </w:tc>
        <w:tc>
          <w:tcPr>
            <w:tcW w:w="6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Наименование показателей результатов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Фактический показатель на начало реализации программы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Значения показателя по годам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Целевое значение показателя</w:t>
            </w:r>
            <w:r>
              <w:t xml:space="preserve"> </w:t>
            </w:r>
            <w:r w:rsidRPr="00761BD6">
              <w:t>на момент</w:t>
            </w:r>
            <w:r>
              <w:t xml:space="preserve"> </w:t>
            </w:r>
            <w:r w:rsidRPr="00761BD6">
              <w:t xml:space="preserve">окончания действия программы </w:t>
            </w:r>
          </w:p>
        </w:tc>
      </w:tr>
      <w:tr w:rsidR="00D812CE" w:rsidRPr="00761BD6" w:rsidTr="00D812CE">
        <w:trPr>
          <w:trHeight w:val="18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  <w:tc>
          <w:tcPr>
            <w:tcW w:w="6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2017г.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61BD6">
                <w:t>2018 г</w:t>
              </w:r>
            </w:smartTag>
            <w:r w:rsidRPr="00761BD6"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61BD6">
                <w:t>2019 г</w:t>
              </w:r>
            </w:smartTag>
            <w:r w:rsidRPr="00761BD6">
              <w:t>.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Показатели непосредственных результатов</w:t>
            </w:r>
          </w:p>
        </w:tc>
      </w:tr>
      <w:tr w:rsidR="00D812CE" w:rsidRPr="00761BD6" w:rsidTr="00D812C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Подготовка мест для массового отдыха и праздничных мероприятий, </w:t>
            </w:r>
            <w:proofErr w:type="spellStart"/>
            <w:r w:rsidRPr="00761BD6">
              <w:t>меропр</w:t>
            </w:r>
            <w:proofErr w:type="spellEnd"/>
            <w:r w:rsidRPr="00761BD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</w:tr>
      <w:tr w:rsidR="00D812CE" w:rsidRPr="00761BD6" w:rsidTr="00D812C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Освещение улиц, км линий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</w:tr>
      <w:tr w:rsidR="00D812CE" w:rsidRPr="00761BD6" w:rsidTr="00D812C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lastRenderedPageBreak/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Оформление цветочных композиций, содержание газонов (покос),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155 518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</w:tr>
      <w:tr w:rsidR="00D812CE" w:rsidRPr="00761BD6" w:rsidTr="00D812C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Зимнее и летнее содержание объектов благоустройства,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297 326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</w:tr>
      <w:tr w:rsidR="00D812CE" w:rsidRPr="00761BD6" w:rsidTr="00D812C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Содержание городского кладбища,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</w:tr>
      <w:tr w:rsidR="00D812CE" w:rsidRPr="00761BD6" w:rsidTr="00D812C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Летнее содержание городской территории,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</w:tr>
      <w:tr w:rsidR="00D812CE" w:rsidRPr="00761BD6" w:rsidTr="00D812C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Механизированная уборка внутриквартальных проездов в зимнее время,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</w:tr>
      <w:tr w:rsidR="00D812CE" w:rsidRPr="00761BD6" w:rsidTr="00D812CE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Избежание материального ущерба от лесных пожаров на территории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761BD6">
                <w:t>2671,7 га</w:t>
              </w:r>
            </w:smartTag>
            <w:r w:rsidRPr="00761BD6">
              <w:t xml:space="preserve">, руб.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</w:tr>
      <w:tr w:rsidR="00D812CE" w:rsidRPr="00761BD6" w:rsidTr="00D812C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Улучшение и совершенствование городских объектов, эстетического облика городской территории,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61</w:t>
            </w:r>
          </w:p>
        </w:tc>
      </w:tr>
      <w:tr w:rsidR="00D812CE" w:rsidRPr="00761BD6" w:rsidTr="00D812CE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Демонтаж морально устаревших малых архитектурных форм на детских игровых площадках и не имеющими сертификатов, паспортов, шт.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</w:tr>
      <w:tr w:rsidR="00D812CE" w:rsidRPr="00761BD6" w:rsidTr="00D812C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Содержание, текущий ремонт, приобретение и монтаж малых архитектурных форм (детские игровые (спортивные) комплексы, урны, скамейки),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Показатели конечных результатов</w:t>
            </w:r>
          </w:p>
        </w:tc>
      </w:tr>
      <w:tr w:rsidR="00D812CE" w:rsidRPr="00761BD6" w:rsidTr="00D812CE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Отсутствие жалоб населения на качество оказания муниципальных услуг (выполнение работ), выполняемых в соответствии с утвержденными стандартами.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</w:tr>
    </w:tbl>
    <w:p w:rsidR="00D812CE" w:rsidRPr="00761BD6" w:rsidRDefault="00D812CE" w:rsidP="00D812CE"/>
    <w:p w:rsidR="00D812CE" w:rsidRDefault="00D812CE" w:rsidP="00DC105D">
      <w:pPr>
        <w:spacing w:before="100" w:beforeAutospacing="1" w:after="100" w:afterAutospacing="1" w:line="360" w:lineRule="auto"/>
        <w:rPr>
          <w:rFonts w:cs="Arial"/>
        </w:rPr>
      </w:pPr>
    </w:p>
    <w:p w:rsidR="00DC105D" w:rsidRDefault="00E2642E" w:rsidP="00DC105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br w:type="page"/>
      </w:r>
      <w:r w:rsidRPr="00DC105D">
        <w:rPr>
          <w:rFonts w:cs="Arial"/>
        </w:rPr>
        <w:lastRenderedPageBreak/>
        <w:t xml:space="preserve"> </w:t>
      </w:r>
      <w:r w:rsidR="00DC105D" w:rsidRPr="00DC105D">
        <w:rPr>
          <w:rFonts w:cs="Arial"/>
        </w:rPr>
        <w:t xml:space="preserve">(Приложение изложено в новой редакции постановлением Администрации </w:t>
      </w:r>
      <w:hyperlink r:id="rId74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="00DC105D" w:rsidRPr="00DC105D">
          <w:rPr>
            <w:color w:val="0000FF"/>
          </w:rPr>
          <w:t>от 29.03.2017 № 77-па</w:t>
        </w:r>
      </w:hyperlink>
      <w:r w:rsidR="00DC105D" w:rsidRPr="00DC105D">
        <w:rPr>
          <w:rFonts w:cs="Arial"/>
        </w:rPr>
        <w:t>)</w:t>
      </w:r>
    </w:p>
    <w:p w:rsidR="003B50C3" w:rsidRDefault="003B50C3" w:rsidP="003B50C3">
      <w:pPr>
        <w:spacing w:before="100" w:beforeAutospacing="1" w:after="100" w:afterAutospacing="1" w:line="360" w:lineRule="auto"/>
        <w:rPr>
          <w:rStyle w:val="af1"/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75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редакции </w:t>
      </w:r>
      <w:r w:rsidRPr="00D95B54">
        <w:rPr>
          <w:rFonts w:cs="Arial"/>
          <w:bCs/>
          <w:kern w:val="28"/>
        </w:rPr>
        <w:t xml:space="preserve"> постановлением Администрации </w:t>
      </w:r>
      <w:hyperlink r:id="rId76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CF650E" w:rsidRDefault="00CF650E" w:rsidP="00CF650E">
      <w:pPr>
        <w:spacing w:before="100" w:beforeAutospacing="1" w:after="100" w:afterAutospacing="1" w:line="360" w:lineRule="auto"/>
        <w:rPr>
          <w:rFonts w:cs="Arial"/>
          <w:bCs/>
          <w:kern w:val="28"/>
        </w:rPr>
      </w:pPr>
      <w:r w:rsidRPr="00CF650E">
        <w:rPr>
          <w:rFonts w:cs="Arial"/>
          <w:bCs/>
          <w:kern w:val="28"/>
        </w:rPr>
        <w:t xml:space="preserve">(Приложение изложено в новой </w:t>
      </w:r>
      <w:proofErr w:type="gramStart"/>
      <w:r w:rsidRPr="00CF650E">
        <w:rPr>
          <w:rFonts w:cs="Arial"/>
          <w:bCs/>
          <w:kern w:val="28"/>
        </w:rPr>
        <w:t xml:space="preserve">редакции  </w:t>
      </w:r>
      <w:r>
        <w:rPr>
          <w:rFonts w:cs="Arial"/>
          <w:bCs/>
          <w:kern w:val="28"/>
        </w:rPr>
        <w:t>постановлением</w:t>
      </w:r>
      <w:proofErr w:type="gramEnd"/>
      <w:r>
        <w:rPr>
          <w:rFonts w:cs="Arial"/>
          <w:bCs/>
          <w:kern w:val="28"/>
        </w:rPr>
        <w:t xml:space="preserve"> Администрации </w:t>
      </w:r>
      <w:hyperlink r:id="rId77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CF650E" w:rsidRPr="00E2642E" w:rsidRDefault="00CF650E" w:rsidP="00E2642E">
      <w:pPr>
        <w:spacing w:after="60"/>
        <w:outlineLvl w:val="0"/>
        <w:rPr>
          <w:rFonts w:cs="Arial"/>
          <w:bCs/>
          <w:kern w:val="28"/>
        </w:rPr>
      </w:pPr>
    </w:p>
    <w:p w:rsid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Приложение №3 к программе</w:t>
      </w:r>
    </w:p>
    <w:p w:rsidR="00D9637D" w:rsidRDefault="00D9637D" w:rsidP="00DC105D">
      <w:pPr>
        <w:jc w:val="right"/>
        <w:rPr>
          <w:rFonts w:cs="Arial"/>
        </w:rPr>
      </w:pPr>
    </w:p>
    <w:p w:rsidR="00D9637D" w:rsidRDefault="00D9637D" w:rsidP="00D9637D">
      <w:pPr>
        <w:jc w:val="left"/>
        <w:rPr>
          <w:rFonts w:cs="Arial"/>
          <w:bCs/>
          <w:kern w:val="28"/>
        </w:rPr>
      </w:pPr>
      <w:r w:rsidRPr="00D9637D">
        <w:rPr>
          <w:rFonts w:cs="Arial"/>
        </w:rPr>
        <w:t>(Приложение</w:t>
      </w:r>
      <w:r>
        <w:rPr>
          <w:rFonts w:cs="Arial"/>
        </w:rPr>
        <w:t xml:space="preserve"> № </w:t>
      </w:r>
      <w:r w:rsidR="00883D92">
        <w:rPr>
          <w:rFonts w:cs="Arial"/>
        </w:rPr>
        <w:t>3</w:t>
      </w:r>
      <w:r>
        <w:rPr>
          <w:rFonts w:cs="Arial"/>
        </w:rPr>
        <w:t xml:space="preserve"> к программе</w:t>
      </w:r>
      <w:r w:rsidRPr="00D9637D">
        <w:rPr>
          <w:rFonts w:cs="Arial"/>
        </w:rPr>
        <w:t xml:space="preserve"> изложено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78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9637D">
      <w:pPr>
        <w:jc w:val="left"/>
        <w:rPr>
          <w:rFonts w:cs="Arial"/>
          <w:bCs/>
          <w:kern w:val="28"/>
        </w:rPr>
      </w:pPr>
    </w:p>
    <w:p w:rsidR="00D812CE" w:rsidRDefault="00D812CE" w:rsidP="00CF55C6">
      <w:pPr>
        <w:spacing w:line="360" w:lineRule="auto"/>
        <w:jc w:val="left"/>
        <w:rPr>
          <w:rFonts w:cs="Arial"/>
          <w:bCs/>
          <w:kern w:val="28"/>
        </w:rPr>
      </w:pPr>
      <w:r>
        <w:rPr>
          <w:rFonts w:cs="Arial"/>
          <w:szCs w:val="28"/>
        </w:rPr>
        <w:t xml:space="preserve">(Приложение № 3 к программе изложено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79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CF55C6" w:rsidRDefault="00CF55C6" w:rsidP="00CF55C6">
      <w:pPr>
        <w:spacing w:line="360" w:lineRule="auto"/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CF55C6">
        <w:rPr>
          <w:rFonts w:cs="Arial"/>
          <w:bCs/>
          <w:kern w:val="28"/>
        </w:rPr>
        <w:t>При</w:t>
      </w:r>
      <w:r>
        <w:rPr>
          <w:rFonts w:cs="Arial"/>
          <w:bCs/>
          <w:kern w:val="28"/>
        </w:rPr>
        <w:t>ложение № 3 к программе изложено</w:t>
      </w:r>
      <w:r w:rsidRPr="00CF55C6">
        <w:rPr>
          <w:rFonts w:cs="Arial"/>
          <w:bCs/>
          <w:kern w:val="28"/>
        </w:rPr>
        <w:t xml:space="preserve">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80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9637D">
      <w:pPr>
        <w:ind w:firstLine="0"/>
        <w:jc w:val="right"/>
        <w:rPr>
          <w:rFonts w:cs="Arial"/>
        </w:rPr>
      </w:pPr>
    </w:p>
    <w:p w:rsidR="00D812CE" w:rsidRPr="00761BD6" w:rsidRDefault="00D812CE" w:rsidP="00D812CE">
      <w:pPr>
        <w:pStyle w:val="2"/>
        <w:rPr>
          <w:szCs w:val="26"/>
        </w:rPr>
      </w:pPr>
    </w:p>
    <w:p w:rsidR="00CF55C6" w:rsidRPr="00224A8E" w:rsidRDefault="00CF55C6" w:rsidP="00CF55C6">
      <w:pPr>
        <w:pStyle w:val="2"/>
        <w:rPr>
          <w:sz w:val="26"/>
          <w:szCs w:val="26"/>
        </w:rPr>
      </w:pPr>
      <w:r w:rsidRPr="00C95917">
        <w:t>Оценка эффективности реализации ведомственной целевой программы</w:t>
      </w:r>
    </w:p>
    <w:tbl>
      <w:tblPr>
        <w:tblW w:w="154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60"/>
        <w:gridCol w:w="3375"/>
        <w:gridCol w:w="2700"/>
        <w:gridCol w:w="1440"/>
        <w:gridCol w:w="1179"/>
        <w:gridCol w:w="1276"/>
        <w:gridCol w:w="1276"/>
        <w:gridCol w:w="1701"/>
        <w:gridCol w:w="1588"/>
      </w:tblGrid>
      <w:tr w:rsidR="00CF55C6" w:rsidRPr="004802DA" w:rsidTr="0060357C">
        <w:trPr>
          <w:trHeight w:val="6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№ п/п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Наименование показателей результатов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Наименование мероприятий, обеспечивающих достижение результата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Фактическое значение показателя на момент разработки программы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</w:pPr>
            <w:r w:rsidRPr="007C01AC">
              <w:t>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Целевое значение показателя на момент окончания действия программы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Финансовые затраты на реализацию (</w:t>
            </w:r>
            <w:proofErr w:type="spellStart"/>
            <w:r w:rsidRPr="007C01AC">
              <w:t>тыс.руб</w:t>
            </w:r>
            <w:proofErr w:type="spellEnd"/>
            <w:r w:rsidRPr="007C01AC">
              <w:t>.)</w:t>
            </w:r>
          </w:p>
        </w:tc>
      </w:tr>
      <w:tr w:rsidR="00CF55C6" w:rsidRPr="004802DA" w:rsidTr="0060357C">
        <w:trPr>
          <w:trHeight w:val="15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6" w:rsidRPr="007C01AC" w:rsidRDefault="00CF55C6" w:rsidP="00CF55C6">
            <w:pPr>
              <w:ind w:firstLine="0"/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6" w:rsidRPr="007C01AC" w:rsidRDefault="00CF55C6" w:rsidP="00CF55C6">
            <w:pPr>
              <w:ind w:firstLine="0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6" w:rsidRPr="007C01AC" w:rsidRDefault="00CF55C6" w:rsidP="00CF55C6">
            <w:pPr>
              <w:ind w:firstLine="0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6" w:rsidRPr="007C01AC" w:rsidRDefault="00CF55C6" w:rsidP="00CF55C6">
            <w:pPr>
              <w:ind w:firstLine="0"/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2019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6" w:rsidRPr="007C01AC" w:rsidRDefault="00CF55C6" w:rsidP="00CF55C6">
            <w:pPr>
              <w:ind w:firstLine="0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C6" w:rsidRPr="007C01AC" w:rsidRDefault="00CF55C6" w:rsidP="00CF55C6">
            <w:pPr>
              <w:ind w:firstLine="0"/>
            </w:pPr>
          </w:p>
        </w:tc>
      </w:tr>
      <w:tr w:rsidR="00CF55C6" w:rsidRPr="004802DA" w:rsidTr="006035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  <w:jc w:val="center"/>
            </w:pPr>
            <w:r w:rsidRPr="007C01AC">
              <w:t>9</w:t>
            </w:r>
          </w:p>
        </w:tc>
      </w:tr>
      <w:tr w:rsidR="00CF55C6" w:rsidRPr="004802DA" w:rsidTr="0060357C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Освещение улиц, км линий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Задача 1. Организация </w:t>
            </w:r>
            <w:r w:rsidRPr="004802DA">
              <w:lastRenderedPageBreak/>
              <w:t>освещения улиц.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lastRenderedPageBreak/>
              <w:t>75,949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75,949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75,949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75,949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75,949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43145,9</w:t>
            </w:r>
          </w:p>
        </w:tc>
      </w:tr>
      <w:tr w:rsidR="00CF55C6" w:rsidRPr="004802DA" w:rsidTr="0060357C">
        <w:trPr>
          <w:trHeight w:val="34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lastRenderedPageBreak/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Избежание материального ущерба от лесных пожаров на территории лесопарковых зон на площади </w:t>
            </w:r>
            <w:smartTag w:uri="urn:schemas-microsoft-com:office:smarttags" w:element="metricconverter">
              <w:smartTagPr>
                <w:attr w:name="ProductID" w:val="2671,7 га"/>
              </w:smartTagPr>
              <w:r>
                <w:t>2671,7</w:t>
              </w:r>
              <w:r w:rsidRPr="004802DA">
                <w:t xml:space="preserve"> га</w:t>
              </w:r>
            </w:smartTag>
            <w:r w:rsidRPr="004802DA">
              <w:t xml:space="preserve">                                                    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Задача 2. Озеленение городской территории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25148,7</w:t>
            </w:r>
          </w:p>
        </w:tc>
      </w:tr>
      <w:tr w:rsidR="00CF55C6" w:rsidRPr="004802DA" w:rsidTr="0060357C">
        <w:trPr>
          <w:trHeight w:val="69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Оформление цветочных композиций, содержание газонов (покос), м2 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1</w:t>
            </w:r>
            <w:r>
              <w:t>55 518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142 </w:t>
            </w:r>
            <w: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142 </w:t>
            </w:r>
            <w: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142 227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142 </w:t>
            </w:r>
            <w:r>
              <w:t>227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</w:tr>
      <w:tr w:rsidR="00CF55C6" w:rsidRPr="004802DA" w:rsidTr="0060357C">
        <w:trPr>
          <w:trHeight w:val="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Содержание городского кладбища, м2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Задача 3. Содержание мест захоронения.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53 900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53 900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53 900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53 900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53 900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14034,9</w:t>
            </w:r>
          </w:p>
        </w:tc>
      </w:tr>
      <w:tr w:rsidR="00CF55C6" w:rsidRPr="004802DA" w:rsidTr="0060357C">
        <w:trPr>
          <w:trHeight w:val="1171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4</w:t>
            </w:r>
          </w:p>
          <w:p w:rsidR="00CF55C6" w:rsidRPr="004802DA" w:rsidRDefault="00CF55C6" w:rsidP="00CF55C6">
            <w:pPr>
              <w:ind w:firstLine="0"/>
            </w:pPr>
            <w:r w:rsidRPr="004802DA">
              <w:t> </w:t>
            </w:r>
          </w:p>
          <w:p w:rsidR="00CF55C6" w:rsidRPr="004802DA" w:rsidRDefault="00CF55C6" w:rsidP="00CF55C6">
            <w:pPr>
              <w:ind w:firstLine="0"/>
            </w:pPr>
            <w:r w:rsidRPr="004802DA"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Подготовка мест массового отдыха для праздничных мероприятий, </w:t>
            </w:r>
            <w:proofErr w:type="spellStart"/>
            <w:r w:rsidRPr="004802DA">
              <w:t>меропр</w:t>
            </w:r>
            <w:proofErr w:type="spellEnd"/>
            <w:r w:rsidRPr="004802DA">
              <w:t>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Задача 4. Содержание городских территорий в соответствии с установленными Правилами и нормами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1F2198" w:rsidRDefault="00CF55C6" w:rsidP="00CF55C6">
            <w:pPr>
              <w:ind w:firstLine="0"/>
            </w:pPr>
            <w:r w:rsidRPr="001F2198"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1F2198" w:rsidRDefault="00CF55C6" w:rsidP="00CF55C6">
            <w:pPr>
              <w:ind w:firstLine="0"/>
            </w:pPr>
            <w:r w:rsidRPr="001F2198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1F2198" w:rsidRDefault="00CF55C6" w:rsidP="00CF55C6">
            <w:pPr>
              <w:ind w:firstLine="0"/>
            </w:pPr>
            <w:r w:rsidRPr="001F2198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1F2198" w:rsidRDefault="00CF55C6" w:rsidP="00CF55C6">
            <w:pPr>
              <w:ind w:firstLine="0"/>
            </w:pPr>
            <w:r w:rsidRPr="001F2198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1F2198" w:rsidRDefault="00CF55C6" w:rsidP="00CF55C6">
            <w:pPr>
              <w:ind w:firstLine="0"/>
            </w:pPr>
            <w:r w:rsidRPr="001F2198">
              <w:t>7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71434,8</w:t>
            </w:r>
          </w:p>
        </w:tc>
      </w:tr>
      <w:tr w:rsidR="00CF55C6" w:rsidRPr="004802DA" w:rsidTr="0060357C">
        <w:trPr>
          <w:trHeight w:val="16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Летнее санитарное содержание городских территорий, м2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649 624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649 624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649 624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649 624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649 624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</w:tr>
      <w:tr w:rsidR="00CF55C6" w:rsidRPr="004802DA" w:rsidTr="0060357C">
        <w:trPr>
          <w:trHeight w:val="783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Механизированная уборка внутриквартальных проездов в зимнее время,</w:t>
            </w:r>
            <w:r>
              <w:t xml:space="preserve"> </w:t>
            </w:r>
            <w:r w:rsidRPr="004802DA">
              <w:t>м2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190 108,7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164 326,8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164 326,8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164 326,8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164 326,8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</w:tr>
      <w:tr w:rsidR="00CF55C6" w:rsidRPr="004802DA" w:rsidTr="0060357C">
        <w:trPr>
          <w:trHeight w:val="132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Демонтаж морально устаревших малых арх</w:t>
            </w:r>
            <w:r>
              <w:t>и</w:t>
            </w:r>
            <w:r w:rsidRPr="004802DA">
              <w:t xml:space="preserve">тектурных форм на детских игровых площадках и не имеющими сертификатов, паспортов, шт.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62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</w:tr>
      <w:tr w:rsidR="00CF55C6" w:rsidRPr="004802DA" w:rsidTr="0060357C">
        <w:trPr>
          <w:trHeight w:val="132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Содержание, текущий ремонт, приобретение и монтаж малых архитектурных форм (детские игровые (спортивные) комплексы, урны, скамейки), шт.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62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</w:tr>
      <w:tr w:rsidR="00CF55C6" w:rsidRPr="004802DA" w:rsidTr="0060357C">
        <w:trPr>
          <w:trHeight w:val="169"/>
        </w:trPr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Зимнее и летнее содержание объектов благоустройства,</w:t>
            </w:r>
            <w:r>
              <w:t xml:space="preserve"> </w:t>
            </w:r>
            <w:r w:rsidRPr="004802DA">
              <w:t>м2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2</w:t>
            </w:r>
            <w:r>
              <w:t>97 326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>
              <w:t>262</w:t>
            </w:r>
            <w:r w:rsidRPr="00E76F1D">
              <w:t>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262993,67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26 993,67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E76F1D" w:rsidRDefault="00CF55C6" w:rsidP="00CF55C6">
            <w:pPr>
              <w:ind w:firstLine="0"/>
            </w:pPr>
            <w:r w:rsidRPr="00E76F1D">
              <w:t>262 993,67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</w:p>
        </w:tc>
      </w:tr>
      <w:tr w:rsidR="00CF55C6" w:rsidRPr="004802DA" w:rsidTr="0060357C">
        <w:trPr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Улучшение и совершенствование городских объектов, эстетического облика городской территории.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Задача 5. Улучшение и совершенствование городских объектов, эстетического облика городской территории.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>
              <w:t>5190, 0</w:t>
            </w:r>
          </w:p>
        </w:tc>
      </w:tr>
      <w:tr w:rsidR="00CF55C6" w:rsidRPr="004802DA" w:rsidTr="0060357C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Отсутствие жалоб населения на качество оказание муниципальных услуг (выполнение работ), выполняемых в соответствии с утвержденными стандартами</w:t>
            </w:r>
            <w:r>
              <w:t>, шт.</w:t>
            </w:r>
            <w:r w:rsidRPr="004802DA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 xml:space="preserve">Задача 6. Повышение уровня культуры населения.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</w:pPr>
            <w:r w:rsidRPr="004802DA"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4802DA" w:rsidRDefault="00CF55C6" w:rsidP="00CF55C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4802DA">
              <w:rPr>
                <w:sz w:val="22"/>
                <w:szCs w:val="22"/>
              </w:rPr>
              <w:t xml:space="preserve">,0 </w:t>
            </w:r>
          </w:p>
        </w:tc>
      </w:tr>
      <w:tr w:rsidR="00CF55C6" w:rsidRPr="004802DA" w:rsidTr="0060357C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4802DA" w:rsidRDefault="00CF55C6" w:rsidP="00CF55C6">
            <w:pPr>
              <w:ind w:firstLine="0"/>
              <w:rPr>
                <w:rFonts w:cs="Arial"/>
              </w:rPr>
            </w:pPr>
            <w:r w:rsidRPr="004802DA">
              <w:rPr>
                <w:rFonts w:cs="Arial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</w:pPr>
            <w:r>
              <w:t>Итого по программе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</w:pPr>
            <w:r w:rsidRPr="007C01A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</w:pPr>
            <w:r w:rsidRPr="007C01AC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</w:pPr>
            <w:r w:rsidRPr="007C01A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</w:pPr>
            <w:r w:rsidRPr="007C01A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</w:pPr>
            <w:r w:rsidRPr="007C01A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C6" w:rsidRPr="007C01AC" w:rsidRDefault="00CF55C6" w:rsidP="00CF55C6">
            <w:pPr>
              <w:ind w:firstLine="0"/>
            </w:pPr>
            <w:r w:rsidRPr="007C01AC"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C6" w:rsidRPr="007C01AC" w:rsidRDefault="00CF55C6" w:rsidP="00CF55C6">
            <w:pPr>
              <w:ind w:firstLine="0"/>
            </w:pPr>
            <w:r>
              <w:t>159144,3</w:t>
            </w:r>
          </w:p>
        </w:tc>
      </w:tr>
    </w:tbl>
    <w:p w:rsidR="00CF55C6" w:rsidRDefault="00CF55C6" w:rsidP="00CF55C6"/>
    <w:p w:rsidR="00CF55C6" w:rsidRPr="001F42A0" w:rsidRDefault="00CF55C6" w:rsidP="00CF55C6"/>
    <w:p w:rsidR="00D812CE" w:rsidRPr="00761BD6" w:rsidRDefault="00D812CE" w:rsidP="00D812CE">
      <w:pPr>
        <w:rPr>
          <w:rFonts w:cs="Arial"/>
        </w:rPr>
      </w:pPr>
    </w:p>
    <w:sectPr w:rsidR="00D812CE" w:rsidRPr="00761BD6" w:rsidSect="002424CB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6838" w:h="11906" w:orient="landscape"/>
      <w:pgMar w:top="125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7F" w:rsidRDefault="00A87C7F">
      <w:r>
        <w:separator/>
      </w:r>
    </w:p>
  </w:endnote>
  <w:endnote w:type="continuationSeparator" w:id="0">
    <w:p w:rsidR="00A87C7F" w:rsidRDefault="00A8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7F" w:rsidRDefault="00A87C7F">
      <w:r>
        <w:separator/>
      </w:r>
    </w:p>
  </w:footnote>
  <w:footnote w:type="continuationSeparator" w:id="0">
    <w:p w:rsidR="00A87C7F" w:rsidRDefault="00A8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 w:rsidP="00FB4AC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36E9" w:rsidRDefault="002436E9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E9" w:rsidRDefault="002436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334"/>
    <w:multiLevelType w:val="hybridMultilevel"/>
    <w:tmpl w:val="1D385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C113AA"/>
    <w:multiLevelType w:val="hybridMultilevel"/>
    <w:tmpl w:val="38EAE28E"/>
    <w:lvl w:ilvl="0" w:tplc="54D261AC">
      <w:start w:val="1"/>
      <w:numFmt w:val="decimal"/>
      <w:lvlText w:val="%1."/>
      <w:lvlJc w:val="left"/>
      <w:pPr>
        <w:tabs>
          <w:tab w:val="num" w:pos="1297"/>
        </w:tabs>
        <w:ind w:left="12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7561B"/>
    <w:multiLevelType w:val="hybridMultilevel"/>
    <w:tmpl w:val="2C5637DE"/>
    <w:lvl w:ilvl="0" w:tplc="C73E2198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10DD1"/>
    <w:multiLevelType w:val="multilevel"/>
    <w:tmpl w:val="8B7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3215D"/>
    <w:multiLevelType w:val="hybridMultilevel"/>
    <w:tmpl w:val="3AA65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3C5944"/>
    <w:multiLevelType w:val="hybridMultilevel"/>
    <w:tmpl w:val="404AB8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0D5F32"/>
    <w:multiLevelType w:val="multilevel"/>
    <w:tmpl w:val="3AA6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3A3680"/>
    <w:multiLevelType w:val="hybridMultilevel"/>
    <w:tmpl w:val="BAC24478"/>
    <w:lvl w:ilvl="0" w:tplc="2814E034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4E04A8"/>
    <w:multiLevelType w:val="hybridMultilevel"/>
    <w:tmpl w:val="98A8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970482"/>
    <w:multiLevelType w:val="hybridMultilevel"/>
    <w:tmpl w:val="E634DADA"/>
    <w:lvl w:ilvl="0" w:tplc="297A9C5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C28CB"/>
    <w:multiLevelType w:val="hybridMultilevel"/>
    <w:tmpl w:val="3ABCBF42"/>
    <w:lvl w:ilvl="0" w:tplc="A94EBB32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55"/>
    <w:rsid w:val="000016B0"/>
    <w:rsid w:val="00017763"/>
    <w:rsid w:val="00021C85"/>
    <w:rsid w:val="00025DC9"/>
    <w:rsid w:val="000318A3"/>
    <w:rsid w:val="0003368F"/>
    <w:rsid w:val="00037D8F"/>
    <w:rsid w:val="00051B87"/>
    <w:rsid w:val="00054195"/>
    <w:rsid w:val="0005435D"/>
    <w:rsid w:val="000636DA"/>
    <w:rsid w:val="00071091"/>
    <w:rsid w:val="000827A9"/>
    <w:rsid w:val="00083914"/>
    <w:rsid w:val="00085FA0"/>
    <w:rsid w:val="00087C52"/>
    <w:rsid w:val="0009465F"/>
    <w:rsid w:val="000C264D"/>
    <w:rsid w:val="000D24A0"/>
    <w:rsid w:val="000E10B8"/>
    <w:rsid w:val="000F112C"/>
    <w:rsid w:val="000F7ABD"/>
    <w:rsid w:val="001039F4"/>
    <w:rsid w:val="00115A00"/>
    <w:rsid w:val="00120554"/>
    <w:rsid w:val="00143766"/>
    <w:rsid w:val="00151A2C"/>
    <w:rsid w:val="001521C6"/>
    <w:rsid w:val="00174481"/>
    <w:rsid w:val="001753BE"/>
    <w:rsid w:val="00176F40"/>
    <w:rsid w:val="00177317"/>
    <w:rsid w:val="001952F2"/>
    <w:rsid w:val="001A429F"/>
    <w:rsid w:val="001C19A3"/>
    <w:rsid w:val="001C71B3"/>
    <w:rsid w:val="001C75FB"/>
    <w:rsid w:val="001D555C"/>
    <w:rsid w:val="001E745A"/>
    <w:rsid w:val="001F38BC"/>
    <w:rsid w:val="001F3CA7"/>
    <w:rsid w:val="001F498F"/>
    <w:rsid w:val="001F49BA"/>
    <w:rsid w:val="001F7188"/>
    <w:rsid w:val="002004CF"/>
    <w:rsid w:val="00204426"/>
    <w:rsid w:val="00205F67"/>
    <w:rsid w:val="00215F32"/>
    <w:rsid w:val="002259EC"/>
    <w:rsid w:val="00233A59"/>
    <w:rsid w:val="00233B28"/>
    <w:rsid w:val="00237452"/>
    <w:rsid w:val="002424CB"/>
    <w:rsid w:val="0024270C"/>
    <w:rsid w:val="002436E9"/>
    <w:rsid w:val="002503E0"/>
    <w:rsid w:val="00257774"/>
    <w:rsid w:val="00266307"/>
    <w:rsid w:val="00272E3A"/>
    <w:rsid w:val="00281894"/>
    <w:rsid w:val="002A480B"/>
    <w:rsid w:val="002B3BEC"/>
    <w:rsid w:val="002B6BA5"/>
    <w:rsid w:val="002C48CF"/>
    <w:rsid w:val="002D3C12"/>
    <w:rsid w:val="002D3FA5"/>
    <w:rsid w:val="002D53A4"/>
    <w:rsid w:val="002D7925"/>
    <w:rsid w:val="002E773E"/>
    <w:rsid w:val="00305F32"/>
    <w:rsid w:val="00314BF0"/>
    <w:rsid w:val="00325544"/>
    <w:rsid w:val="00325C71"/>
    <w:rsid w:val="003326BA"/>
    <w:rsid w:val="00334600"/>
    <w:rsid w:val="00341C4C"/>
    <w:rsid w:val="00354084"/>
    <w:rsid w:val="00356849"/>
    <w:rsid w:val="00374727"/>
    <w:rsid w:val="00374C52"/>
    <w:rsid w:val="00375A6B"/>
    <w:rsid w:val="00376FBF"/>
    <w:rsid w:val="00381574"/>
    <w:rsid w:val="00384C32"/>
    <w:rsid w:val="00385359"/>
    <w:rsid w:val="00385C7E"/>
    <w:rsid w:val="00395C75"/>
    <w:rsid w:val="003B3A7A"/>
    <w:rsid w:val="003B3EBF"/>
    <w:rsid w:val="003B50C3"/>
    <w:rsid w:val="003B73BE"/>
    <w:rsid w:val="003C16D4"/>
    <w:rsid w:val="003C40C5"/>
    <w:rsid w:val="003D0A5A"/>
    <w:rsid w:val="003D168D"/>
    <w:rsid w:val="003D7638"/>
    <w:rsid w:val="003E124D"/>
    <w:rsid w:val="003E4BA6"/>
    <w:rsid w:val="003F1148"/>
    <w:rsid w:val="00401EFF"/>
    <w:rsid w:val="004070F4"/>
    <w:rsid w:val="00407500"/>
    <w:rsid w:val="00420E8B"/>
    <w:rsid w:val="00427DC8"/>
    <w:rsid w:val="00431C1D"/>
    <w:rsid w:val="00443D93"/>
    <w:rsid w:val="00454C09"/>
    <w:rsid w:val="00466BEA"/>
    <w:rsid w:val="00471009"/>
    <w:rsid w:val="004802DA"/>
    <w:rsid w:val="0049691E"/>
    <w:rsid w:val="004B5660"/>
    <w:rsid w:val="004C264F"/>
    <w:rsid w:val="004C5838"/>
    <w:rsid w:val="004D2EC8"/>
    <w:rsid w:val="004D5687"/>
    <w:rsid w:val="004D675E"/>
    <w:rsid w:val="004E0261"/>
    <w:rsid w:val="004E620E"/>
    <w:rsid w:val="004F5314"/>
    <w:rsid w:val="00501CE7"/>
    <w:rsid w:val="00503D93"/>
    <w:rsid w:val="00514CFC"/>
    <w:rsid w:val="0052537B"/>
    <w:rsid w:val="00526922"/>
    <w:rsid w:val="00532D42"/>
    <w:rsid w:val="00533B41"/>
    <w:rsid w:val="00557EE8"/>
    <w:rsid w:val="005777DC"/>
    <w:rsid w:val="00580564"/>
    <w:rsid w:val="005816D7"/>
    <w:rsid w:val="0058173C"/>
    <w:rsid w:val="00582838"/>
    <w:rsid w:val="00586C5F"/>
    <w:rsid w:val="005A330A"/>
    <w:rsid w:val="005A33F9"/>
    <w:rsid w:val="005B7945"/>
    <w:rsid w:val="005C0C7E"/>
    <w:rsid w:val="005D0C7C"/>
    <w:rsid w:val="005D2FEA"/>
    <w:rsid w:val="005D61B7"/>
    <w:rsid w:val="005D6AC2"/>
    <w:rsid w:val="005F10B8"/>
    <w:rsid w:val="0060241B"/>
    <w:rsid w:val="00602B15"/>
    <w:rsid w:val="00604526"/>
    <w:rsid w:val="00607F8C"/>
    <w:rsid w:val="00615699"/>
    <w:rsid w:val="00623F6C"/>
    <w:rsid w:val="006279DE"/>
    <w:rsid w:val="00642FFB"/>
    <w:rsid w:val="006603F9"/>
    <w:rsid w:val="00667BE7"/>
    <w:rsid w:val="00667F40"/>
    <w:rsid w:val="00671524"/>
    <w:rsid w:val="00680E19"/>
    <w:rsid w:val="006A1516"/>
    <w:rsid w:val="006A3F71"/>
    <w:rsid w:val="006B1B4E"/>
    <w:rsid w:val="006B6358"/>
    <w:rsid w:val="006B6D5D"/>
    <w:rsid w:val="006C3D20"/>
    <w:rsid w:val="006C494D"/>
    <w:rsid w:val="006D55B3"/>
    <w:rsid w:val="006E18EB"/>
    <w:rsid w:val="007142EC"/>
    <w:rsid w:val="00721778"/>
    <w:rsid w:val="0072341C"/>
    <w:rsid w:val="007269A4"/>
    <w:rsid w:val="0073194A"/>
    <w:rsid w:val="0074301C"/>
    <w:rsid w:val="00746189"/>
    <w:rsid w:val="007478EC"/>
    <w:rsid w:val="007566B9"/>
    <w:rsid w:val="00757663"/>
    <w:rsid w:val="00764227"/>
    <w:rsid w:val="00774D46"/>
    <w:rsid w:val="00776A65"/>
    <w:rsid w:val="00781146"/>
    <w:rsid w:val="007A371F"/>
    <w:rsid w:val="007C01AC"/>
    <w:rsid w:val="007C0A6A"/>
    <w:rsid w:val="007C4113"/>
    <w:rsid w:val="007C527E"/>
    <w:rsid w:val="007D2A97"/>
    <w:rsid w:val="007D351B"/>
    <w:rsid w:val="007E680C"/>
    <w:rsid w:val="007F2402"/>
    <w:rsid w:val="007F26EA"/>
    <w:rsid w:val="007F2E7A"/>
    <w:rsid w:val="007F47A2"/>
    <w:rsid w:val="00812232"/>
    <w:rsid w:val="00814D1A"/>
    <w:rsid w:val="00822E25"/>
    <w:rsid w:val="00823748"/>
    <w:rsid w:val="00836A03"/>
    <w:rsid w:val="00843474"/>
    <w:rsid w:val="0084556F"/>
    <w:rsid w:val="00851407"/>
    <w:rsid w:val="00871567"/>
    <w:rsid w:val="00880147"/>
    <w:rsid w:val="00881A0C"/>
    <w:rsid w:val="00883D92"/>
    <w:rsid w:val="00893EF6"/>
    <w:rsid w:val="00896712"/>
    <w:rsid w:val="008A35A5"/>
    <w:rsid w:val="008A4995"/>
    <w:rsid w:val="008A737F"/>
    <w:rsid w:val="008B3F94"/>
    <w:rsid w:val="008D1BCA"/>
    <w:rsid w:val="008D32E9"/>
    <w:rsid w:val="008D513F"/>
    <w:rsid w:val="008E2660"/>
    <w:rsid w:val="008F7A39"/>
    <w:rsid w:val="0090757F"/>
    <w:rsid w:val="009127EA"/>
    <w:rsid w:val="009133C8"/>
    <w:rsid w:val="0092341B"/>
    <w:rsid w:val="009277F9"/>
    <w:rsid w:val="009352DE"/>
    <w:rsid w:val="00945BFB"/>
    <w:rsid w:val="00952965"/>
    <w:rsid w:val="009562A6"/>
    <w:rsid w:val="009621BA"/>
    <w:rsid w:val="009623C6"/>
    <w:rsid w:val="00964495"/>
    <w:rsid w:val="00970644"/>
    <w:rsid w:val="009710CE"/>
    <w:rsid w:val="00971A41"/>
    <w:rsid w:val="009774DC"/>
    <w:rsid w:val="00995AAF"/>
    <w:rsid w:val="00996009"/>
    <w:rsid w:val="009A1B7B"/>
    <w:rsid w:val="009D130B"/>
    <w:rsid w:val="009E37F5"/>
    <w:rsid w:val="009E522C"/>
    <w:rsid w:val="009F17EF"/>
    <w:rsid w:val="009F4D30"/>
    <w:rsid w:val="00A0120D"/>
    <w:rsid w:val="00A01656"/>
    <w:rsid w:val="00A036E6"/>
    <w:rsid w:val="00A15386"/>
    <w:rsid w:val="00A15FEC"/>
    <w:rsid w:val="00A165D1"/>
    <w:rsid w:val="00A23D6D"/>
    <w:rsid w:val="00A27A2F"/>
    <w:rsid w:val="00A27E14"/>
    <w:rsid w:val="00A31E99"/>
    <w:rsid w:val="00A340B2"/>
    <w:rsid w:val="00A406B6"/>
    <w:rsid w:val="00A41A5F"/>
    <w:rsid w:val="00A46020"/>
    <w:rsid w:val="00A46358"/>
    <w:rsid w:val="00A47E2E"/>
    <w:rsid w:val="00A56FCF"/>
    <w:rsid w:val="00A61D58"/>
    <w:rsid w:val="00A64784"/>
    <w:rsid w:val="00A66C96"/>
    <w:rsid w:val="00A71207"/>
    <w:rsid w:val="00A87666"/>
    <w:rsid w:val="00A87C7F"/>
    <w:rsid w:val="00AA2E55"/>
    <w:rsid w:val="00AA6755"/>
    <w:rsid w:val="00AB078B"/>
    <w:rsid w:val="00AB0F27"/>
    <w:rsid w:val="00AB68F7"/>
    <w:rsid w:val="00AC27D0"/>
    <w:rsid w:val="00AC69F1"/>
    <w:rsid w:val="00AD0260"/>
    <w:rsid w:val="00AD0C98"/>
    <w:rsid w:val="00AD4DC0"/>
    <w:rsid w:val="00AF0F72"/>
    <w:rsid w:val="00AF472C"/>
    <w:rsid w:val="00AF56E3"/>
    <w:rsid w:val="00B02B3B"/>
    <w:rsid w:val="00B02E1B"/>
    <w:rsid w:val="00B06832"/>
    <w:rsid w:val="00B1402F"/>
    <w:rsid w:val="00B213AB"/>
    <w:rsid w:val="00B34540"/>
    <w:rsid w:val="00B3519D"/>
    <w:rsid w:val="00B46126"/>
    <w:rsid w:val="00B47FA7"/>
    <w:rsid w:val="00B52774"/>
    <w:rsid w:val="00B5390D"/>
    <w:rsid w:val="00B659E0"/>
    <w:rsid w:val="00B74235"/>
    <w:rsid w:val="00B756E6"/>
    <w:rsid w:val="00B7596D"/>
    <w:rsid w:val="00B813EE"/>
    <w:rsid w:val="00B90594"/>
    <w:rsid w:val="00BA1271"/>
    <w:rsid w:val="00BA14AA"/>
    <w:rsid w:val="00BA643D"/>
    <w:rsid w:val="00BC06A9"/>
    <w:rsid w:val="00BC1BF1"/>
    <w:rsid w:val="00BC34AF"/>
    <w:rsid w:val="00BD2089"/>
    <w:rsid w:val="00BD72FF"/>
    <w:rsid w:val="00BF7170"/>
    <w:rsid w:val="00C1587A"/>
    <w:rsid w:val="00C41F2F"/>
    <w:rsid w:val="00C46A04"/>
    <w:rsid w:val="00C62B52"/>
    <w:rsid w:val="00C74293"/>
    <w:rsid w:val="00C74537"/>
    <w:rsid w:val="00C80515"/>
    <w:rsid w:val="00C814F2"/>
    <w:rsid w:val="00C821C8"/>
    <w:rsid w:val="00C9697A"/>
    <w:rsid w:val="00CB4F41"/>
    <w:rsid w:val="00CB54AA"/>
    <w:rsid w:val="00CB66B6"/>
    <w:rsid w:val="00CD195D"/>
    <w:rsid w:val="00CD1F96"/>
    <w:rsid w:val="00CD2FFE"/>
    <w:rsid w:val="00CD482C"/>
    <w:rsid w:val="00CF55C6"/>
    <w:rsid w:val="00CF5D16"/>
    <w:rsid w:val="00CF650E"/>
    <w:rsid w:val="00CF74F5"/>
    <w:rsid w:val="00D000E8"/>
    <w:rsid w:val="00D0388B"/>
    <w:rsid w:val="00D04272"/>
    <w:rsid w:val="00D06722"/>
    <w:rsid w:val="00D067F1"/>
    <w:rsid w:val="00D06E71"/>
    <w:rsid w:val="00D10612"/>
    <w:rsid w:val="00D10EF5"/>
    <w:rsid w:val="00D14D12"/>
    <w:rsid w:val="00D15B42"/>
    <w:rsid w:val="00D22445"/>
    <w:rsid w:val="00D24466"/>
    <w:rsid w:val="00D43365"/>
    <w:rsid w:val="00D43DD0"/>
    <w:rsid w:val="00D4511E"/>
    <w:rsid w:val="00D45884"/>
    <w:rsid w:val="00D619F7"/>
    <w:rsid w:val="00D61D2D"/>
    <w:rsid w:val="00D74956"/>
    <w:rsid w:val="00D753A5"/>
    <w:rsid w:val="00D80B62"/>
    <w:rsid w:val="00D812CE"/>
    <w:rsid w:val="00D95B54"/>
    <w:rsid w:val="00D9637D"/>
    <w:rsid w:val="00DA7A54"/>
    <w:rsid w:val="00DB0BEF"/>
    <w:rsid w:val="00DB3D06"/>
    <w:rsid w:val="00DB48DF"/>
    <w:rsid w:val="00DC05C1"/>
    <w:rsid w:val="00DC105D"/>
    <w:rsid w:val="00DC472C"/>
    <w:rsid w:val="00DC70DC"/>
    <w:rsid w:val="00DD7544"/>
    <w:rsid w:val="00DE06A4"/>
    <w:rsid w:val="00DE5062"/>
    <w:rsid w:val="00DF1728"/>
    <w:rsid w:val="00E021AC"/>
    <w:rsid w:val="00E12204"/>
    <w:rsid w:val="00E15805"/>
    <w:rsid w:val="00E2580D"/>
    <w:rsid w:val="00E2642E"/>
    <w:rsid w:val="00E30921"/>
    <w:rsid w:val="00E3280F"/>
    <w:rsid w:val="00E34503"/>
    <w:rsid w:val="00E360FE"/>
    <w:rsid w:val="00E36250"/>
    <w:rsid w:val="00E56A1D"/>
    <w:rsid w:val="00E60435"/>
    <w:rsid w:val="00E61ABE"/>
    <w:rsid w:val="00E6334F"/>
    <w:rsid w:val="00E6780D"/>
    <w:rsid w:val="00E67D4B"/>
    <w:rsid w:val="00E73385"/>
    <w:rsid w:val="00E76F1D"/>
    <w:rsid w:val="00E8509C"/>
    <w:rsid w:val="00E900B0"/>
    <w:rsid w:val="00E94377"/>
    <w:rsid w:val="00EA061A"/>
    <w:rsid w:val="00EB1843"/>
    <w:rsid w:val="00EB528D"/>
    <w:rsid w:val="00EC2EA2"/>
    <w:rsid w:val="00EC365F"/>
    <w:rsid w:val="00EC3D87"/>
    <w:rsid w:val="00EC5F8B"/>
    <w:rsid w:val="00ED3E3A"/>
    <w:rsid w:val="00EE63C7"/>
    <w:rsid w:val="00EF2033"/>
    <w:rsid w:val="00EF3DC8"/>
    <w:rsid w:val="00EF5E8A"/>
    <w:rsid w:val="00EF6299"/>
    <w:rsid w:val="00F10017"/>
    <w:rsid w:val="00F12DB1"/>
    <w:rsid w:val="00F141E2"/>
    <w:rsid w:val="00F14E1D"/>
    <w:rsid w:val="00F17923"/>
    <w:rsid w:val="00F263E7"/>
    <w:rsid w:val="00F30147"/>
    <w:rsid w:val="00F517CC"/>
    <w:rsid w:val="00F67F13"/>
    <w:rsid w:val="00F7052A"/>
    <w:rsid w:val="00F739D9"/>
    <w:rsid w:val="00F7404B"/>
    <w:rsid w:val="00F744CD"/>
    <w:rsid w:val="00F7554D"/>
    <w:rsid w:val="00F83C74"/>
    <w:rsid w:val="00F90437"/>
    <w:rsid w:val="00F978CC"/>
    <w:rsid w:val="00FA1800"/>
    <w:rsid w:val="00FA2033"/>
    <w:rsid w:val="00FB2588"/>
    <w:rsid w:val="00FB4AC5"/>
    <w:rsid w:val="00FB587B"/>
    <w:rsid w:val="00FC026B"/>
    <w:rsid w:val="00FC04C6"/>
    <w:rsid w:val="00FC503D"/>
    <w:rsid w:val="00FD0ECF"/>
    <w:rsid w:val="00FD579D"/>
    <w:rsid w:val="00FE4773"/>
    <w:rsid w:val="00FF4D81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0115-A377-44A9-9790-4EA564E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F55C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F55C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F55C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F55C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F55C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6755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AA6755"/>
  </w:style>
  <w:style w:type="paragraph" w:customStyle="1" w:styleId="ConsPlusNormal">
    <w:name w:val="ConsPlusNormal"/>
    <w:rsid w:val="00AA6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6755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AA6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37D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970644"/>
    <w:pPr>
      <w:spacing w:after="120"/>
      <w:ind w:left="283"/>
    </w:pPr>
  </w:style>
  <w:style w:type="paragraph" w:styleId="a8">
    <w:name w:val="header"/>
    <w:basedOn w:val="a"/>
    <w:link w:val="a9"/>
    <w:rsid w:val="00945BF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45BFB"/>
  </w:style>
  <w:style w:type="paragraph" w:styleId="ab">
    <w:name w:val="Document Map"/>
    <w:basedOn w:val="a"/>
    <w:link w:val="ac"/>
    <w:semiHidden/>
    <w:rsid w:val="00B759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557EE8"/>
    <w:rPr>
      <w:b/>
      <w:bCs/>
    </w:rPr>
  </w:style>
  <w:style w:type="character" w:styleId="ae">
    <w:name w:val="Emphasis"/>
    <w:qFormat/>
    <w:rsid w:val="00D04272"/>
    <w:rPr>
      <w:i/>
      <w:iCs/>
    </w:rPr>
  </w:style>
  <w:style w:type="character" w:customStyle="1" w:styleId="20">
    <w:name w:val="Заголовок 2 Знак"/>
    <w:aliases w:val="!Разделы документа Знак"/>
    <w:link w:val="2"/>
    <w:rsid w:val="0087156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87156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7156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CF55C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CF55C6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rsid w:val="0087156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F55C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rsid w:val="00CF55C6"/>
    <w:rPr>
      <w:color w:val="0000FF"/>
      <w:u w:val="none"/>
    </w:rPr>
  </w:style>
  <w:style w:type="paragraph" w:customStyle="1" w:styleId="Application">
    <w:name w:val="Application!Приложение"/>
    <w:rsid w:val="00CF55C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55C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55C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2">
    <w:name w:val="FollowedHyperlink"/>
    <w:rsid w:val="001F49BA"/>
    <w:rPr>
      <w:color w:val="800080"/>
      <w:u w:val="single"/>
    </w:rPr>
  </w:style>
  <w:style w:type="paragraph" w:styleId="af3">
    <w:name w:val="footer"/>
    <w:basedOn w:val="a"/>
    <w:link w:val="af4"/>
    <w:rsid w:val="003D168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3D168D"/>
    <w:rPr>
      <w:rFonts w:ascii="Arial" w:hAnsi="Arial"/>
      <w:sz w:val="24"/>
      <w:szCs w:val="24"/>
    </w:rPr>
  </w:style>
  <w:style w:type="character" w:customStyle="1" w:styleId="10">
    <w:name w:val="Заголовок 1 Знак"/>
    <w:aliases w:val="!Части документа Знак1"/>
    <w:link w:val="1"/>
    <w:rsid w:val="00DC105D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!Части документа Знак"/>
    <w:rsid w:val="00DC10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!Разделы документа Знак1"/>
    <w:semiHidden/>
    <w:rsid w:val="00DC10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1"/>
    <w:aliases w:val="!Главы документа Знак1"/>
    <w:semiHidden/>
    <w:rsid w:val="00DC105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DC105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DC105D"/>
    <w:rPr>
      <w:rFonts w:ascii="Arial" w:hAnsi="Arial"/>
    </w:rPr>
  </w:style>
  <w:style w:type="character" w:customStyle="1" w:styleId="a9">
    <w:name w:val="Верхний колонтитул Знак"/>
    <w:link w:val="a8"/>
    <w:rsid w:val="00DC105D"/>
    <w:rPr>
      <w:rFonts w:ascii="Arial" w:hAnsi="Arial"/>
      <w:sz w:val="24"/>
      <w:szCs w:val="24"/>
    </w:rPr>
  </w:style>
  <w:style w:type="character" w:customStyle="1" w:styleId="a7">
    <w:name w:val="Основной текст с отступом Знак"/>
    <w:link w:val="a6"/>
    <w:rsid w:val="00DC105D"/>
    <w:rPr>
      <w:rFonts w:ascii="Arial" w:hAnsi="Arial"/>
      <w:sz w:val="24"/>
      <w:szCs w:val="24"/>
    </w:rPr>
  </w:style>
  <w:style w:type="character" w:customStyle="1" w:styleId="22">
    <w:name w:val="Основной текст 2 Знак"/>
    <w:link w:val="21"/>
    <w:rsid w:val="00DC105D"/>
    <w:rPr>
      <w:rFonts w:ascii="Arial" w:hAnsi="Arial"/>
      <w:sz w:val="24"/>
      <w:szCs w:val="24"/>
    </w:rPr>
  </w:style>
  <w:style w:type="character" w:customStyle="1" w:styleId="ac">
    <w:name w:val="Схема документа Знак"/>
    <w:link w:val="ab"/>
    <w:semiHidden/>
    <w:rsid w:val="00DC105D"/>
    <w:rPr>
      <w:rFonts w:ascii="Tahoma" w:hAnsi="Tahoma" w:cs="Tahoma"/>
      <w:shd w:val="clear" w:color="auto" w:fill="000080"/>
    </w:rPr>
  </w:style>
  <w:style w:type="paragraph" w:customStyle="1" w:styleId="NumberAndDate">
    <w:name w:val="NumberAndDate"/>
    <w:aliases w:val="!Дата и Номер"/>
    <w:qFormat/>
    <w:rsid w:val="00DC105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C105D"/>
    <w:rPr>
      <w:sz w:val="28"/>
    </w:rPr>
  </w:style>
  <w:style w:type="paragraph" w:customStyle="1" w:styleId="af5">
    <w:name w:val="Стиль Знак Знак Знак Знак Знак Знак Знак Знак Знак Знак Знак"/>
    <w:basedOn w:val="a"/>
    <w:rsid w:val="00E2642E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e15b541-a763-480b-b9aa-3390d38cf8f2.docx" TargetMode="External"/><Relationship Id="rId18" Type="http://schemas.openxmlformats.org/officeDocument/2006/relationships/hyperlink" Target="file:///C:\content\act\4fe69a34-1843-4d1e-a7fe-6c8fa5bda135.docx" TargetMode="External"/><Relationship Id="rId26" Type="http://schemas.openxmlformats.org/officeDocument/2006/relationships/hyperlink" Target="http://dostup.scli.ru:8111/content/act/96e20c02-1b12-465a-b64c-24aa92270007.html" TargetMode="External"/><Relationship Id="rId39" Type="http://schemas.openxmlformats.org/officeDocument/2006/relationships/hyperlink" Target="file:///C:\content\act\fd3ea482-7be1-40db-a430-c152afb838a1.docx" TargetMode="External"/><Relationship Id="rId21" Type="http://schemas.openxmlformats.org/officeDocument/2006/relationships/hyperlink" Target="file:///C:\content\act\8e15b541-a763-480b-b9aa-3390d38cf8f2.docx" TargetMode="External"/><Relationship Id="rId34" Type="http://schemas.openxmlformats.org/officeDocument/2006/relationships/hyperlink" Target="file:///C:\content\act\a443c0be-5c1f-4123-9c94-38c7cb9419f7.docx" TargetMode="External"/><Relationship Id="rId42" Type="http://schemas.openxmlformats.org/officeDocument/2006/relationships/hyperlink" Target="file:///C:\content\act\35112005-6c51-4ea4-abcd-2df93e9c512f.docx" TargetMode="External"/><Relationship Id="rId47" Type="http://schemas.openxmlformats.org/officeDocument/2006/relationships/hyperlink" Target="file:///C:\content\act\a2eee75e-da39-4a89-978c-5f14f4b7193a.docx" TargetMode="External"/><Relationship Id="rId50" Type="http://schemas.openxmlformats.org/officeDocument/2006/relationships/hyperlink" Target="file:///C:\content\act\9899186a-ac32-4d1b-a69d-bc4ff5b8c9a8.doc" TargetMode="External"/><Relationship Id="rId55" Type="http://schemas.openxmlformats.org/officeDocument/2006/relationships/header" Target="header2.xml"/><Relationship Id="rId63" Type="http://schemas.openxmlformats.org/officeDocument/2006/relationships/hyperlink" Target="file:///C:\content\act\a0da0f53-7ea1-4c4c-b212-5b2ef317e1ce.doc" TargetMode="External"/><Relationship Id="rId68" Type="http://schemas.openxmlformats.org/officeDocument/2006/relationships/hyperlink" Target="http://xmkmain2:8080/content/act/2329bafa-6120-4ce7-a16a-9576326092d7.doc" TargetMode="External"/><Relationship Id="rId76" Type="http://schemas.openxmlformats.org/officeDocument/2006/relationships/hyperlink" Target="file:///C:\content\act\a0da0f53-7ea1-4c4c-b212-5b2ef317e1ce.doc" TargetMode="External"/><Relationship Id="rId84" Type="http://schemas.openxmlformats.org/officeDocument/2006/relationships/footer" Target="footer5.xml"/><Relationship Id="rId7" Type="http://schemas.openxmlformats.org/officeDocument/2006/relationships/endnotes" Target="endnotes.xml"/><Relationship Id="rId71" Type="http://schemas.openxmlformats.org/officeDocument/2006/relationships/hyperlink" Target="file:///C:\content\act\a0da0f53-7ea1-4c4c-b212-5b2ef317e1ce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9899186a-ac32-4d1b-a69d-bc4ff5b8c9a8.doc" TargetMode="External"/><Relationship Id="rId29" Type="http://schemas.openxmlformats.org/officeDocument/2006/relationships/hyperlink" Target="file:///C:\content\act\35112005-6c51-4ea4-abcd-2df93e9c512f.docx" TargetMode="External"/><Relationship Id="rId11" Type="http://schemas.openxmlformats.org/officeDocument/2006/relationships/hyperlink" Target="file:///C:\content\act\8e15b541-a763-480b-b9aa-3390d38cf8f2.docx" TargetMode="External"/><Relationship Id="rId24" Type="http://schemas.openxmlformats.org/officeDocument/2006/relationships/hyperlink" Target="file:///C:\content\act\8e15b541-a763-480b-b9aa-3390d38cf8f2.docx" TargetMode="External"/><Relationship Id="rId32" Type="http://schemas.openxmlformats.org/officeDocument/2006/relationships/hyperlink" Target="file:///C:\content\act\4fe69a34-1843-4d1e-a7fe-6c8fa5bda135.docx" TargetMode="External"/><Relationship Id="rId37" Type="http://schemas.openxmlformats.org/officeDocument/2006/relationships/hyperlink" Target="http://xmkmain2:8080/content/act/2329bafa-6120-4ce7-a16a-9576326092d7.doc" TargetMode="External"/><Relationship Id="rId40" Type="http://schemas.openxmlformats.org/officeDocument/2006/relationships/hyperlink" Target="http://xmkmain2:8080/content/act/2329bafa-6120-4ce7-a16a-9576326092d7.doc" TargetMode="External"/><Relationship Id="rId45" Type="http://schemas.openxmlformats.org/officeDocument/2006/relationships/hyperlink" Target="file:///C:\content\act\a2eee75e-da39-4a89-978c-5f14f4b7193a.docx" TargetMode="External"/><Relationship Id="rId53" Type="http://schemas.openxmlformats.org/officeDocument/2006/relationships/hyperlink" Target="file:///C:\content\act\a443c0be-5c1f-4123-9c94-38c7cb9419f7.docx" TargetMode="External"/><Relationship Id="rId58" Type="http://schemas.openxmlformats.org/officeDocument/2006/relationships/header" Target="header3.xml"/><Relationship Id="rId66" Type="http://schemas.openxmlformats.org/officeDocument/2006/relationships/hyperlink" Target="file:///C:\content\act\35112005-6c51-4ea4-abcd-2df93e9c512f.docx" TargetMode="External"/><Relationship Id="rId74" Type="http://schemas.openxmlformats.org/officeDocument/2006/relationships/hyperlink" Target="http://xmkmain2:8080/content/act/2329bafa-6120-4ce7-a16a-9576326092d7.doc" TargetMode="External"/><Relationship Id="rId79" Type="http://schemas.openxmlformats.org/officeDocument/2006/relationships/hyperlink" Target="file:///C:\content\act\35112005-6c51-4ea4-abcd-2df93e9c512f.docx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a2eee75e-da39-4a89-978c-5f14f4b7193a.docx" TargetMode="External"/><Relationship Id="rId82" Type="http://schemas.openxmlformats.org/officeDocument/2006/relationships/header" Target="header5.xml"/><Relationship Id="rId19" Type="http://schemas.openxmlformats.org/officeDocument/2006/relationships/hyperlink" Target="file:///C:\content\act\8e15b541-a763-480b-b9aa-3390d38cf8f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e15b541-a763-480b-b9aa-3390d38cf8f2.docx" TargetMode="External"/><Relationship Id="rId14" Type="http://schemas.openxmlformats.org/officeDocument/2006/relationships/hyperlink" Target="file:///C:\content\act\a0da0f53-7ea1-4c4c-b212-5b2ef317e1ce.doc" TargetMode="External"/><Relationship Id="rId22" Type="http://schemas.openxmlformats.org/officeDocument/2006/relationships/hyperlink" Target="file:///C:\content\act\a443c0be-5c1f-4123-9c94-38c7cb9419f7.docx" TargetMode="External"/><Relationship Id="rId27" Type="http://schemas.openxmlformats.org/officeDocument/2006/relationships/hyperlink" Target="http://xmkmain2:8080/content/act/0c5db785-ede9-4a97-9cae-be51a649a560.doc" TargetMode="External"/><Relationship Id="rId30" Type="http://schemas.openxmlformats.org/officeDocument/2006/relationships/hyperlink" Target="file:///C:\content\act\a0da0f53-7ea1-4c4c-b212-5b2ef317e1ce.doc" TargetMode="External"/><Relationship Id="rId35" Type="http://schemas.openxmlformats.org/officeDocument/2006/relationships/hyperlink" Target="http://xmkmain2:8080/content/act/2329bafa-6120-4ce7-a16a-9576326092d7.doc" TargetMode="External"/><Relationship Id="rId43" Type="http://schemas.openxmlformats.org/officeDocument/2006/relationships/hyperlink" Target="http://xmkmain2:8080/content/act/2329bafa-6120-4ce7-a16a-9576326092d7.doc" TargetMode="External"/><Relationship Id="rId48" Type="http://schemas.openxmlformats.org/officeDocument/2006/relationships/hyperlink" Target="file:///C:\content\act\fd3ea482-7be1-40db-a430-c152afb838a1.docx" TargetMode="External"/><Relationship Id="rId56" Type="http://schemas.openxmlformats.org/officeDocument/2006/relationships/footer" Target="footer1.xml"/><Relationship Id="rId64" Type="http://schemas.openxmlformats.org/officeDocument/2006/relationships/hyperlink" Target="file:///C:\content\act\9899186a-ac32-4d1b-a69d-bc4ff5b8c9a8.doc" TargetMode="External"/><Relationship Id="rId69" Type="http://schemas.openxmlformats.org/officeDocument/2006/relationships/hyperlink" Target="file:///C:\content\act\a2eee75e-da39-4a89-978c-5f14f4b7193a.docx" TargetMode="External"/><Relationship Id="rId77" Type="http://schemas.openxmlformats.org/officeDocument/2006/relationships/hyperlink" Target="file:///C:\content\act\9899186a-ac32-4d1b-a69d-bc4ff5b8c9a8.doc" TargetMode="External"/><Relationship Id="rId8" Type="http://schemas.openxmlformats.org/officeDocument/2006/relationships/hyperlink" Target="http://xmkmain2:8080/content/act/2329bafa-6120-4ce7-a16a-9576326092d7.doc" TargetMode="External"/><Relationship Id="rId51" Type="http://schemas.openxmlformats.org/officeDocument/2006/relationships/hyperlink" Target="file:///C:\content\act\4fe69a34-1843-4d1e-a7fe-6c8fa5bda135.docx" TargetMode="External"/><Relationship Id="rId72" Type="http://schemas.openxmlformats.org/officeDocument/2006/relationships/hyperlink" Target="file:///C:\content\act\9899186a-ac32-4d1b-a69d-bc4ff5b8c9a8.doc" TargetMode="External"/><Relationship Id="rId80" Type="http://schemas.openxmlformats.org/officeDocument/2006/relationships/hyperlink" Target="file:///C:\content\act\a443c0be-5c1f-4123-9c94-38c7cb9419f7.docx" TargetMode="External"/><Relationship Id="rId85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hyperlink" Target="file:///C:\content\act\fd3ea482-7be1-40db-a430-c152afb838a1.docx" TargetMode="External"/><Relationship Id="rId17" Type="http://schemas.openxmlformats.org/officeDocument/2006/relationships/hyperlink" Target="file:///C:\content\act\8e15b541-a763-480b-b9aa-3390d38cf8f2.docx" TargetMode="External"/><Relationship Id="rId25" Type="http://schemas.openxmlformats.org/officeDocument/2006/relationships/hyperlink" Target="http://dostup.scli.ru:8111/content/act/8f21b21c-a408-42c4-b9fe-a939b863c84a.html" TargetMode="External"/><Relationship Id="rId33" Type="http://schemas.openxmlformats.org/officeDocument/2006/relationships/hyperlink" Target="file:///C:\content\act\35112005-6c51-4ea4-abcd-2df93e9c512f.docx" TargetMode="External"/><Relationship Id="rId38" Type="http://schemas.openxmlformats.org/officeDocument/2006/relationships/hyperlink" Target="http://dostup.scli.ru:8111/content/act/96e20c02-1b12-465a-b64c-24aa92270007.html" TargetMode="External"/><Relationship Id="rId46" Type="http://schemas.openxmlformats.org/officeDocument/2006/relationships/hyperlink" Target="http://xmkmain2:8080/content/act/2329bafa-6120-4ce7-a16a-9576326092d7.doc" TargetMode="External"/><Relationship Id="rId59" Type="http://schemas.openxmlformats.org/officeDocument/2006/relationships/footer" Target="footer3.xml"/><Relationship Id="rId67" Type="http://schemas.openxmlformats.org/officeDocument/2006/relationships/hyperlink" Target="file:///C:\content\act\a443c0be-5c1f-4123-9c94-38c7cb9419f7.docx" TargetMode="External"/><Relationship Id="rId20" Type="http://schemas.openxmlformats.org/officeDocument/2006/relationships/hyperlink" Target="file:///C:\content\act\35112005-6c51-4ea4-abcd-2df93e9c512f.docx" TargetMode="External"/><Relationship Id="rId41" Type="http://schemas.openxmlformats.org/officeDocument/2006/relationships/hyperlink" Target="file:///C:\content\act\fd3ea482-7be1-40db-a430-c152afb838a1.docx" TargetMode="External"/><Relationship Id="rId54" Type="http://schemas.openxmlformats.org/officeDocument/2006/relationships/header" Target="header1.xml"/><Relationship Id="rId62" Type="http://schemas.openxmlformats.org/officeDocument/2006/relationships/hyperlink" Target="file:///C:\content\act\fd3ea482-7be1-40db-a430-c152afb838a1.docx" TargetMode="External"/><Relationship Id="rId70" Type="http://schemas.openxmlformats.org/officeDocument/2006/relationships/hyperlink" Target="file:///C:\content\act\fd3ea482-7be1-40db-a430-c152afb838a1.docx" TargetMode="External"/><Relationship Id="rId75" Type="http://schemas.openxmlformats.org/officeDocument/2006/relationships/hyperlink" Target="file:///C:\content\act\fd3ea482-7be1-40db-a430-c152afb838a1.docx" TargetMode="External"/><Relationship Id="rId83" Type="http://schemas.openxmlformats.org/officeDocument/2006/relationships/footer" Target="footer4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e15b541-a763-480b-b9aa-3390d38cf8f2.docx" TargetMode="External"/><Relationship Id="rId23" Type="http://schemas.openxmlformats.org/officeDocument/2006/relationships/hyperlink" Target="file:///C:\content\act\8e15b541-a763-480b-b9aa-3390d38cf8f2.docx" TargetMode="External"/><Relationship Id="rId28" Type="http://schemas.openxmlformats.org/officeDocument/2006/relationships/hyperlink" Target="file:///C:\content\act\fd3ea482-7be1-40db-a430-c152afb838a1.docx" TargetMode="External"/><Relationship Id="rId36" Type="http://schemas.openxmlformats.org/officeDocument/2006/relationships/hyperlink" Target="http://xmkmain2:8080/content/act/2329bafa-6120-4ce7-a16a-9576326092d7.doc" TargetMode="External"/><Relationship Id="rId49" Type="http://schemas.openxmlformats.org/officeDocument/2006/relationships/hyperlink" Target="file:///C:\content\act\a0da0f53-7ea1-4c4c-b212-5b2ef317e1ce.doc" TargetMode="External"/><Relationship Id="rId57" Type="http://schemas.openxmlformats.org/officeDocument/2006/relationships/footer" Target="footer2.xml"/><Relationship Id="rId10" Type="http://schemas.openxmlformats.org/officeDocument/2006/relationships/hyperlink" Target="file:///C:\content\act\a2eee75e-da39-4a89-978c-5f14f4b7193a.docx" TargetMode="External"/><Relationship Id="rId31" Type="http://schemas.openxmlformats.org/officeDocument/2006/relationships/hyperlink" Target="file:///C:\content\act\9899186a-ac32-4d1b-a69d-bc4ff5b8c9a8.doc" TargetMode="External"/><Relationship Id="rId44" Type="http://schemas.openxmlformats.org/officeDocument/2006/relationships/hyperlink" Target="http://dostup.scli.ru:8111/content/act/0c5db785-ede9-4a97-9cae-be51a649a560.html" TargetMode="External"/><Relationship Id="rId52" Type="http://schemas.openxmlformats.org/officeDocument/2006/relationships/hyperlink" Target="file:///C:\content\act\35112005-6c51-4ea4-abcd-2df93e9c512f.docx" TargetMode="External"/><Relationship Id="rId60" Type="http://schemas.openxmlformats.org/officeDocument/2006/relationships/hyperlink" Target="http://xmkmain2:8080/content/act/2329bafa-6120-4ce7-a16a-9576326092d7.doc" TargetMode="External"/><Relationship Id="rId65" Type="http://schemas.openxmlformats.org/officeDocument/2006/relationships/hyperlink" Target="file:///C:\content\act\4fe69a34-1843-4d1e-a7fe-6c8fa5bda135.docx" TargetMode="External"/><Relationship Id="rId73" Type="http://schemas.openxmlformats.org/officeDocument/2006/relationships/hyperlink" Target="file:///C:\content\act\35112005-6c51-4ea4-abcd-2df93e9c512f.docx" TargetMode="External"/><Relationship Id="rId78" Type="http://schemas.openxmlformats.org/officeDocument/2006/relationships/hyperlink" Target="file:///C:\content\act\4fe69a34-1843-4d1e-a7fe-6c8fa5bda135.docx" TargetMode="External"/><Relationship Id="rId81" Type="http://schemas.openxmlformats.org/officeDocument/2006/relationships/header" Target="header4.xml"/><Relationship Id="rId86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F548-D438-4DD2-8A2B-88F2A985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21</Pages>
  <Words>7127</Words>
  <Characters>40625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47657</CharactersWithSpaces>
  <SharedDoc>false</SharedDoc>
  <HLinks>
    <vt:vector size="240" baseType="variant">
      <vt:variant>
        <vt:i4>4980761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1507334</vt:i4>
      </vt:variant>
      <vt:variant>
        <vt:i4>108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93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78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63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1245214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4587590</vt:i4>
      </vt:variant>
      <vt:variant>
        <vt:i4>57</vt:i4>
      </vt:variant>
      <vt:variant>
        <vt:i4>0</vt:i4>
      </vt:variant>
      <vt:variant>
        <vt:i4>5</vt:i4>
      </vt:variant>
      <vt:variant>
        <vt:lpwstr>http://dostup.scli.ru:8111/content/act/0c5db785-ede9-4a97-9cae-be51a649a560.html</vt:lpwstr>
      </vt:variant>
      <vt:variant>
        <vt:lpwstr/>
      </vt:variant>
      <vt:variant>
        <vt:i4>1507334</vt:i4>
      </vt:variant>
      <vt:variant>
        <vt:i4>54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1048644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1507334</vt:i4>
      </vt:variant>
      <vt:variant>
        <vt:i4>48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1048644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1703952</vt:i4>
      </vt:variant>
      <vt:variant>
        <vt:i4>42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1507334</vt:i4>
      </vt:variant>
      <vt:variant>
        <vt:i4>39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1507334</vt:i4>
      </vt:variant>
      <vt:variant>
        <vt:i4>36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1507334</vt:i4>
      </vt:variant>
      <vt:variant>
        <vt:i4>33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4849675</vt:i4>
      </vt:variant>
      <vt:variant>
        <vt:i4>27</vt:i4>
      </vt:variant>
      <vt:variant>
        <vt:i4>0</vt:i4>
      </vt:variant>
      <vt:variant>
        <vt:i4>5</vt:i4>
      </vt:variant>
      <vt:variant>
        <vt:lpwstr>/content/act/a0da0f53-7ea1-4c4c-b212-5b2ef317e1ce.doc</vt:lpwstr>
      </vt:variant>
      <vt:variant>
        <vt:lpwstr/>
      </vt:variant>
      <vt:variant>
        <vt:i4>1048644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1638490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http://xmkmain2:8080/content/act/0c5db785-ede9-4a97-9cae-be51a649a560.doc</vt:lpwstr>
      </vt:variant>
      <vt:variant>
        <vt:lpwstr/>
      </vt:variant>
      <vt:variant>
        <vt:i4>1703952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1638400</vt:i4>
      </vt:variant>
      <vt:variant>
        <vt:i4>12</vt:i4>
      </vt:variant>
      <vt:variant>
        <vt:i4>0</vt:i4>
      </vt:variant>
      <vt:variant>
        <vt:i4>5</vt:i4>
      </vt:variant>
      <vt:variant>
        <vt:lpwstr>/content/act/9899186a-ac32-4d1b-a69d-bc4ff5b8c9a8.doc</vt:lpwstr>
      </vt:variant>
      <vt:variant>
        <vt:lpwstr/>
      </vt:variant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/content/act/a0da0f53-7ea1-4c4c-b212-5b2ef317e1ce.doc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Ольга Медведева</cp:lastModifiedBy>
  <cp:revision>2</cp:revision>
  <cp:lastPrinted>2016-12-27T11:29:00Z</cp:lastPrinted>
  <dcterms:created xsi:type="dcterms:W3CDTF">2019-02-11T04:59:00Z</dcterms:created>
  <dcterms:modified xsi:type="dcterms:W3CDTF">2019-02-11T04:59:00Z</dcterms:modified>
</cp:coreProperties>
</file>