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D6" w:rsidRPr="007B3D91" w:rsidRDefault="002F31D5" w:rsidP="002905D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2905D6" w:rsidRPr="007B3D91" w:rsidRDefault="002905D6" w:rsidP="002905D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2905D6" w:rsidRPr="007B3D91" w:rsidRDefault="002905D6" w:rsidP="002905D6">
      <w:pPr>
        <w:jc w:val="center"/>
        <w:rPr>
          <w:sz w:val="36"/>
          <w:szCs w:val="36"/>
        </w:rPr>
      </w:pPr>
    </w:p>
    <w:p w:rsidR="002905D6" w:rsidRPr="00DF7AC6" w:rsidRDefault="002905D6" w:rsidP="002905D6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2905D6" w:rsidRPr="0007683A" w:rsidRDefault="002905D6" w:rsidP="002905D6">
      <w:pPr>
        <w:tabs>
          <w:tab w:val="left" w:pos="4500"/>
        </w:tabs>
        <w:rPr>
          <w:sz w:val="28"/>
          <w:szCs w:val="28"/>
        </w:rPr>
      </w:pPr>
    </w:p>
    <w:p w:rsidR="005E1AEB" w:rsidRDefault="002F31D5" w:rsidP="002905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27.05.2021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218-па</w:t>
      </w:r>
      <w:bookmarkStart w:id="0" w:name="_GoBack"/>
      <w:bookmarkEnd w:id="0"/>
    </w:p>
    <w:p w:rsidR="003A3726" w:rsidRPr="0007683A" w:rsidRDefault="003A3726" w:rsidP="002905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6DEB" w:rsidRDefault="005E1AEB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D06DEB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 силу</w:t>
      </w:r>
    </w:p>
    <w:p w:rsidR="00723558" w:rsidRPr="00DF7AC6" w:rsidRDefault="00723558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06DE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23558" w:rsidRDefault="00723558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01.06.2015 № 172-па</w:t>
      </w:r>
    </w:p>
    <w:p w:rsidR="0017694F" w:rsidRDefault="00723558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7694F" w:rsidRPr="0017694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увольнения 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694F" w:rsidRP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7694F">
        <w:rPr>
          <w:rFonts w:ascii="Times New Roman" w:hAnsi="Times New Roman" w:cs="Times New Roman"/>
          <w:b w:val="0"/>
          <w:sz w:val="28"/>
          <w:szCs w:val="28"/>
        </w:rPr>
        <w:t>служащи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города Пыть-Яха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</w:t>
      </w:r>
    </w:p>
    <w:p w:rsidR="0017694F" w:rsidRP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утратой доверия</w:t>
      </w:r>
      <w:r w:rsidR="0072355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7694F" w:rsidRPr="0086498B" w:rsidRDefault="0086498B" w:rsidP="008649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498B">
        <w:rPr>
          <w:sz w:val="28"/>
          <w:szCs w:val="28"/>
        </w:rPr>
        <w:t>(в ред. от 30.11.2016</w:t>
      </w:r>
      <w:r>
        <w:rPr>
          <w:sz w:val="28"/>
          <w:szCs w:val="28"/>
        </w:rPr>
        <w:t xml:space="preserve"> </w:t>
      </w:r>
      <w:r w:rsidRPr="0086498B">
        <w:rPr>
          <w:sz w:val="28"/>
          <w:szCs w:val="28"/>
        </w:rPr>
        <w:t>№ 312-па</w:t>
      </w:r>
      <w:r>
        <w:rPr>
          <w:sz w:val="28"/>
          <w:szCs w:val="28"/>
        </w:rPr>
        <w:t>)</w:t>
      </w:r>
    </w:p>
    <w:p w:rsidR="00D06DEB" w:rsidRDefault="00D06DEB" w:rsidP="0017694F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:rsidR="00D06DEB" w:rsidRDefault="00D06DEB" w:rsidP="0017694F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:rsidR="00D06DEB" w:rsidRDefault="00D06DEB" w:rsidP="0017694F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:rsidR="00D06DEB" w:rsidRPr="00D06DEB" w:rsidRDefault="00D06DEB" w:rsidP="00D06DE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06DEB">
        <w:rPr>
          <w:sz w:val="28"/>
          <w:szCs w:val="28"/>
        </w:rPr>
        <w:t>Руководствуясь законом Ханты-Мансийского автономного округа – Югры 26.03.2020 № 27-оз «О</w:t>
      </w:r>
      <w:r w:rsidRPr="00D06DEB">
        <w:rPr>
          <w:bCs/>
          <w:sz w:val="28"/>
          <w:szCs w:val="28"/>
        </w:rPr>
        <w:t xml:space="preserve"> внесении изменений в отдельные законы Ханты-Мансийского автономного округа - Югры в сфере противодействия коррупции»</w:t>
      </w:r>
      <w:r>
        <w:rPr>
          <w:bCs/>
          <w:sz w:val="28"/>
          <w:szCs w:val="28"/>
        </w:rPr>
        <w:t>:</w:t>
      </w:r>
    </w:p>
    <w:p w:rsidR="0017694F" w:rsidRDefault="0017694F" w:rsidP="0017694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3A3726" w:rsidRPr="005E1AEB" w:rsidRDefault="003A3726" w:rsidP="0017694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D06DEB" w:rsidRDefault="00D06DEB" w:rsidP="00D06DE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Признать утратившими силу постановления администрации города:</w:t>
      </w:r>
    </w:p>
    <w:p w:rsidR="00D06DEB" w:rsidRDefault="00D06DEB" w:rsidP="00D06DE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5E1AEB" w:rsidRPr="0086498B">
        <w:rPr>
          <w:rFonts w:ascii="Times New Roman" w:hAnsi="Times New Roman" w:cs="Times New Roman"/>
          <w:b w:val="0"/>
          <w:sz w:val="28"/>
          <w:szCs w:val="28"/>
        </w:rPr>
        <w:t>т 01.06.2015 № 172-па «Об утверждении порядка увольнения муниципальных служащих администрации города Пыть-Яха в связи с утратой доверия»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DEB" w:rsidRPr="0017694F" w:rsidRDefault="00D06DEB" w:rsidP="00D06DE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DEB">
        <w:rPr>
          <w:rFonts w:ascii="Times New Roman" w:hAnsi="Times New Roman" w:cs="Times New Roman"/>
          <w:b w:val="0"/>
          <w:sz w:val="28"/>
          <w:szCs w:val="28"/>
        </w:rPr>
        <w:t>-</w:t>
      </w:r>
      <w:r w:rsidRPr="00D06DEB">
        <w:rPr>
          <w:rFonts w:ascii="Times New Roman" w:hAnsi="Times New Roman" w:cs="Times New Roman"/>
          <w:b w:val="0"/>
          <w:sz w:val="28"/>
          <w:szCs w:val="28"/>
        </w:rPr>
        <w:tab/>
        <w:t xml:space="preserve">от 30.11.2016 № 312-па </w:t>
      </w: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изменения в 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01.06.2015 № 172-па «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увольнения 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Пыть-Яха </w:t>
      </w:r>
      <w:r>
        <w:rPr>
          <w:rFonts w:ascii="Times New Roman" w:hAnsi="Times New Roman" w:cs="Times New Roman"/>
          <w:b w:val="0"/>
          <w:sz w:val="28"/>
          <w:szCs w:val="28"/>
        </w:rPr>
        <w:t>в связи с утратой доверия».</w:t>
      </w:r>
    </w:p>
    <w:p w:rsidR="003A3726" w:rsidRPr="00D06DEB" w:rsidRDefault="00D06DEB" w:rsidP="00D06DE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DEB">
        <w:rPr>
          <w:rFonts w:ascii="Times New Roman" w:hAnsi="Times New Roman" w:cs="Times New Roman"/>
          <w:b w:val="0"/>
          <w:sz w:val="28"/>
          <w:szCs w:val="28"/>
        </w:rPr>
        <w:t>3</w:t>
      </w:r>
      <w:r w:rsidR="003A3726" w:rsidRPr="00D06DEB">
        <w:rPr>
          <w:rFonts w:ascii="Times New Roman" w:hAnsi="Times New Roman" w:cs="Times New Roman"/>
          <w:b w:val="0"/>
          <w:sz w:val="28"/>
          <w:szCs w:val="28"/>
        </w:rPr>
        <w:t>.</w:t>
      </w:r>
      <w:r w:rsidR="003A3726" w:rsidRPr="00D06DEB">
        <w:rPr>
          <w:rFonts w:ascii="Times New Roman" w:hAnsi="Times New Roman" w:cs="Times New Roman"/>
          <w:b w:val="0"/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 </w:t>
      </w:r>
    </w:p>
    <w:p w:rsidR="003A3726" w:rsidRDefault="003A3726" w:rsidP="003A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210BF8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210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                    </w:t>
      </w:r>
      <w:r w:rsidRPr="00210BF8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3A3726" w:rsidRPr="00210BF8" w:rsidRDefault="003A3726" w:rsidP="003A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3A3726" w:rsidRPr="00210BF8" w:rsidRDefault="003A3726" w:rsidP="003A3726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3A3726" w:rsidRPr="003A3726" w:rsidRDefault="003A3726" w:rsidP="003A37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7694F" w:rsidRDefault="0017694F" w:rsidP="0017694F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2905D6" w:rsidRPr="006C1B1C" w:rsidRDefault="002905D6" w:rsidP="002905D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3A3726" w:rsidRDefault="003A3726" w:rsidP="003A37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5E86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А.Н. Морозов</w:t>
      </w: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sectPr w:rsidR="00243F90" w:rsidSect="002533E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AE" w:rsidRDefault="003942AE">
      <w:r>
        <w:separator/>
      </w:r>
    </w:p>
  </w:endnote>
  <w:endnote w:type="continuationSeparator" w:id="0">
    <w:p w:rsidR="003942AE" w:rsidRDefault="003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AE" w:rsidRDefault="003942AE">
      <w:r>
        <w:separator/>
      </w:r>
    </w:p>
  </w:footnote>
  <w:footnote w:type="continuationSeparator" w:id="0">
    <w:p w:rsidR="003942AE" w:rsidRDefault="0039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58" w:rsidRDefault="00723558" w:rsidP="001A34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110A">
      <w:rPr>
        <w:rStyle w:val="a8"/>
        <w:noProof/>
      </w:rPr>
      <w:t>2</w:t>
    </w:r>
    <w:r>
      <w:rPr>
        <w:rStyle w:val="a8"/>
      </w:rPr>
      <w:fldChar w:fldCharType="end"/>
    </w:r>
  </w:p>
  <w:p w:rsidR="00723558" w:rsidRDefault="007235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58" w:rsidRDefault="00723558" w:rsidP="001A34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31D5">
      <w:rPr>
        <w:rStyle w:val="a8"/>
        <w:noProof/>
      </w:rPr>
      <w:t>2</w:t>
    </w:r>
    <w:r>
      <w:rPr>
        <w:rStyle w:val="a8"/>
      </w:rPr>
      <w:fldChar w:fldCharType="end"/>
    </w:r>
  </w:p>
  <w:p w:rsidR="00723558" w:rsidRDefault="007235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79C98C8"/>
    <w:lvl w:ilvl="0">
      <w:numFmt w:val="bullet"/>
      <w:lvlText w:val="*"/>
      <w:lvlJc w:val="left"/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C8"/>
    <w:rsid w:val="000A1609"/>
    <w:rsid w:val="00171309"/>
    <w:rsid w:val="0017694F"/>
    <w:rsid w:val="00177850"/>
    <w:rsid w:val="00191491"/>
    <w:rsid w:val="001A3454"/>
    <w:rsid w:val="001B21BE"/>
    <w:rsid w:val="001E37D1"/>
    <w:rsid w:val="00243F90"/>
    <w:rsid w:val="002533E6"/>
    <w:rsid w:val="002905D6"/>
    <w:rsid w:val="002F31D5"/>
    <w:rsid w:val="00335B6F"/>
    <w:rsid w:val="003942AE"/>
    <w:rsid w:val="003A3726"/>
    <w:rsid w:val="004B6F30"/>
    <w:rsid w:val="00503DC8"/>
    <w:rsid w:val="00556F0E"/>
    <w:rsid w:val="00574818"/>
    <w:rsid w:val="005E1AEB"/>
    <w:rsid w:val="006B0466"/>
    <w:rsid w:val="006F45F2"/>
    <w:rsid w:val="00723558"/>
    <w:rsid w:val="0072452C"/>
    <w:rsid w:val="0075329D"/>
    <w:rsid w:val="00824232"/>
    <w:rsid w:val="00825A45"/>
    <w:rsid w:val="0086498B"/>
    <w:rsid w:val="008B2BFC"/>
    <w:rsid w:val="009D3046"/>
    <w:rsid w:val="00A172C2"/>
    <w:rsid w:val="00A27E3A"/>
    <w:rsid w:val="00A5036C"/>
    <w:rsid w:val="00AA110A"/>
    <w:rsid w:val="00B072FC"/>
    <w:rsid w:val="00B23586"/>
    <w:rsid w:val="00B52B13"/>
    <w:rsid w:val="00BB1ED5"/>
    <w:rsid w:val="00C431C5"/>
    <w:rsid w:val="00CB6E2C"/>
    <w:rsid w:val="00D06DEB"/>
    <w:rsid w:val="00D24051"/>
    <w:rsid w:val="00D920DD"/>
    <w:rsid w:val="00F330D4"/>
    <w:rsid w:val="00F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3AA1-E79D-4096-9D8B-1E319816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905D6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2905D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2905D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2905D6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2905D6"/>
    <w:pPr>
      <w:numPr>
        <w:ilvl w:val="4"/>
        <w:numId w:val="2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2905D6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2905D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2905D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2905D6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31C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C431C5"/>
    <w:rPr>
      <w:rFonts w:cs="Times New Roman"/>
    </w:rPr>
  </w:style>
  <w:style w:type="character" w:styleId="a4">
    <w:name w:val="Hyperlink"/>
    <w:basedOn w:val="a0"/>
    <w:semiHidden/>
    <w:rsid w:val="00C431C5"/>
    <w:rPr>
      <w:rFonts w:cs="Times New Roman"/>
      <w:color w:val="0000FF"/>
      <w:u w:val="single"/>
    </w:rPr>
  </w:style>
  <w:style w:type="paragraph" w:customStyle="1" w:styleId="10">
    <w:name w:val="Без интервала1"/>
    <w:rsid w:val="00C431C5"/>
    <w:rPr>
      <w:rFonts w:ascii="Calibri" w:eastAsia="Calibri" w:hAnsi="Calibri" w:cs="Calibri"/>
      <w:sz w:val="22"/>
      <w:szCs w:val="22"/>
    </w:rPr>
  </w:style>
  <w:style w:type="paragraph" w:styleId="a5">
    <w:name w:val="Body Text"/>
    <w:basedOn w:val="a"/>
    <w:semiHidden/>
    <w:rsid w:val="00C431C5"/>
    <w:pPr>
      <w:widowControl w:val="0"/>
      <w:suppressAutoHyphens/>
      <w:spacing w:after="120"/>
    </w:pPr>
    <w:rPr>
      <w:rFonts w:ascii="Arial" w:eastAsia="Arial Unicode MS" w:hAnsi="Arial"/>
    </w:rPr>
  </w:style>
  <w:style w:type="paragraph" w:customStyle="1" w:styleId="ConsPlusTitle">
    <w:name w:val="ConsPlusTitle"/>
    <w:rsid w:val="002905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rsid w:val="0017694F"/>
    <w:pPr>
      <w:spacing w:after="120"/>
      <w:ind w:left="283"/>
    </w:pPr>
  </w:style>
  <w:style w:type="paragraph" w:styleId="a7">
    <w:name w:val="header"/>
    <w:basedOn w:val="a"/>
    <w:rsid w:val="002533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33E6"/>
  </w:style>
  <w:style w:type="paragraph" w:styleId="a9">
    <w:name w:val="Balloon Text"/>
    <w:basedOn w:val="a"/>
    <w:semiHidden/>
    <w:rsid w:val="00335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 города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KarimovaYU</dc:creator>
  <cp:keywords/>
  <dc:description/>
  <cp:lastModifiedBy>Светлана Асеева</cp:lastModifiedBy>
  <cp:revision>3</cp:revision>
  <cp:lastPrinted>2021-05-27T04:46:00Z</cp:lastPrinted>
  <dcterms:created xsi:type="dcterms:W3CDTF">2021-05-27T04:47:00Z</dcterms:created>
  <dcterms:modified xsi:type="dcterms:W3CDTF">2021-05-27T04:47:00Z</dcterms:modified>
</cp:coreProperties>
</file>