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750" w:rsidRPr="00AF2750" w:rsidRDefault="00AF2750" w:rsidP="00AF2750">
      <w:pPr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36"/>
          <w:bdr w:val="none" w:sz="0" w:space="0" w:color="auto"/>
        </w:rPr>
      </w:pPr>
      <w:r w:rsidRPr="00AF2750">
        <w:rPr>
          <w:rFonts w:ascii="Times New Roman" w:eastAsia="Times New Roman" w:hAnsi="Times New Roman" w:cs="Times New Roman"/>
          <w:noProof/>
          <w:color w:val="auto"/>
          <w:sz w:val="36"/>
          <w:szCs w:val="36"/>
          <w:bdr w:val="none" w:sz="0" w:space="0" w:color="auto"/>
        </w:rPr>
        <w:drawing>
          <wp:inline distT="0" distB="0" distL="0" distR="0">
            <wp:extent cx="574040" cy="829310"/>
            <wp:effectExtent l="0" t="0" r="0" b="8890"/>
            <wp:docPr id="2" name="Рисунок 2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750" w:rsidRPr="00AF2750" w:rsidRDefault="00AF2750" w:rsidP="00AF27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36"/>
          <w:bdr w:val="none" w:sz="0" w:space="0" w:color="auto"/>
        </w:rPr>
      </w:pPr>
      <w:r w:rsidRPr="00AF2750">
        <w:rPr>
          <w:rFonts w:ascii="Times New Roman" w:eastAsia="Times New Roman" w:hAnsi="Times New Roman" w:cs="Times New Roman"/>
          <w:b/>
          <w:color w:val="auto"/>
          <w:sz w:val="36"/>
          <w:szCs w:val="36"/>
          <w:bdr w:val="none" w:sz="0" w:space="0" w:color="auto"/>
        </w:rPr>
        <w:t>МУНИЦИПАЛЬНОЕ ОБРАЗОВАНИЕ</w:t>
      </w:r>
    </w:p>
    <w:p w:rsidR="00AF2750" w:rsidRPr="00AF2750" w:rsidRDefault="00AF2750" w:rsidP="00AF27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36"/>
          <w:bdr w:val="none" w:sz="0" w:space="0" w:color="auto"/>
        </w:rPr>
      </w:pPr>
      <w:r w:rsidRPr="00AF2750">
        <w:rPr>
          <w:rFonts w:ascii="Times New Roman" w:eastAsia="Times New Roman" w:hAnsi="Times New Roman" w:cs="Times New Roman"/>
          <w:b/>
          <w:color w:val="auto"/>
          <w:sz w:val="36"/>
          <w:szCs w:val="36"/>
          <w:bdr w:val="none" w:sz="0" w:space="0" w:color="auto"/>
        </w:rPr>
        <w:t>городской округ Пыть-Ях</w:t>
      </w:r>
    </w:p>
    <w:p w:rsidR="00AF2750" w:rsidRPr="00AF2750" w:rsidRDefault="00AF2750" w:rsidP="00AF27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36"/>
          <w:bdr w:val="none" w:sz="0" w:space="0" w:color="auto"/>
        </w:rPr>
      </w:pPr>
      <w:r w:rsidRPr="00AF2750">
        <w:rPr>
          <w:rFonts w:ascii="Times New Roman" w:eastAsia="Times New Roman" w:hAnsi="Times New Roman" w:cs="Times New Roman"/>
          <w:b/>
          <w:color w:val="auto"/>
          <w:sz w:val="36"/>
          <w:szCs w:val="36"/>
          <w:bdr w:val="none" w:sz="0" w:space="0" w:color="auto"/>
        </w:rPr>
        <w:t>Ханты-Мансийского автономного округа-Югры</w:t>
      </w:r>
    </w:p>
    <w:p w:rsidR="00AF2750" w:rsidRPr="00AF2750" w:rsidRDefault="00AF2750" w:rsidP="00AF2750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bdr w:val="none" w:sz="0" w:space="0" w:color="auto"/>
        </w:rPr>
      </w:pPr>
      <w:r w:rsidRPr="00AF2750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bdr w:val="none" w:sz="0" w:space="0" w:color="auto"/>
        </w:rPr>
        <w:t>АДМИНИСТРАЦИЯ ГОРОДА</w:t>
      </w:r>
    </w:p>
    <w:p w:rsidR="00AF2750" w:rsidRPr="00AF2750" w:rsidRDefault="00AF2750" w:rsidP="00AF27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</w:p>
    <w:p w:rsidR="00AF2750" w:rsidRPr="00AF2750" w:rsidRDefault="00AF2750" w:rsidP="00AF27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</w:p>
    <w:p w:rsidR="00AF2750" w:rsidRPr="00AF2750" w:rsidRDefault="00AF2750" w:rsidP="00AF27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36"/>
          <w:bdr w:val="none" w:sz="0" w:space="0" w:color="auto"/>
        </w:rPr>
      </w:pPr>
      <w:r w:rsidRPr="00AF2750">
        <w:rPr>
          <w:rFonts w:ascii="Times New Roman" w:eastAsia="Times New Roman" w:hAnsi="Times New Roman" w:cs="Times New Roman"/>
          <w:b/>
          <w:color w:val="auto"/>
          <w:sz w:val="36"/>
          <w:szCs w:val="36"/>
          <w:bdr w:val="none" w:sz="0" w:space="0" w:color="auto"/>
        </w:rPr>
        <w:t>П О С Т А Н О В Л Е Н И Е</w:t>
      </w:r>
    </w:p>
    <w:p w:rsidR="00D830AF" w:rsidRPr="00A73444" w:rsidRDefault="00D830AF" w:rsidP="00AF275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F2750" w:rsidRPr="00A73444" w:rsidRDefault="00DB096C" w:rsidP="00DB09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05.06.2024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109-па</w:t>
      </w:r>
    </w:p>
    <w:p w:rsidR="00D830AF" w:rsidRPr="00A73444" w:rsidRDefault="00D830AF" w:rsidP="00E52B6F">
      <w:pPr>
        <w:spacing w:after="0" w:line="240" w:lineRule="auto"/>
        <w:ind w:firstLine="709"/>
        <w:rPr>
          <w:rFonts w:ascii="Times New Roman" w:eastAsia="Arial" w:hAnsi="Times New Roman" w:cs="Times New Roman"/>
          <w:sz w:val="28"/>
          <w:szCs w:val="28"/>
        </w:rPr>
      </w:pPr>
    </w:p>
    <w:p w:rsidR="00D830AF" w:rsidRPr="00AF2750" w:rsidRDefault="004E1B0D" w:rsidP="00AF2750">
      <w:pPr>
        <w:spacing w:after="0" w:line="240" w:lineRule="auto"/>
        <w:ind w:right="5380"/>
        <w:rPr>
          <w:rFonts w:ascii="Arial" w:eastAsia="Arial" w:hAnsi="Arial" w:cs="Arial"/>
          <w:sz w:val="28"/>
          <w:szCs w:val="28"/>
        </w:rPr>
      </w:pPr>
      <w:r w:rsidRPr="00AF2750">
        <w:rPr>
          <w:rFonts w:ascii="Times New Roman" w:hAnsi="Times New Roman"/>
          <w:sz w:val="28"/>
          <w:szCs w:val="28"/>
        </w:rPr>
        <w:t>О правовом просвещении и правовом информировании граждан и организаций</w:t>
      </w:r>
      <w:r w:rsidR="00AF2750">
        <w:rPr>
          <w:rFonts w:ascii="Times New Roman" w:hAnsi="Times New Roman"/>
          <w:sz w:val="28"/>
          <w:szCs w:val="28"/>
        </w:rPr>
        <w:t xml:space="preserve"> города Пыть-Яха</w:t>
      </w:r>
    </w:p>
    <w:p w:rsidR="00EF5D0A" w:rsidRPr="00A73444" w:rsidRDefault="00EF5D0A" w:rsidP="00E52B6F">
      <w:pPr>
        <w:spacing w:after="0" w:line="240" w:lineRule="auto"/>
        <w:ind w:firstLine="709"/>
        <w:jc w:val="center"/>
        <w:rPr>
          <w:rFonts w:asciiTheme="majorHAnsi" w:hAnsiTheme="majorHAnsi" w:cstheme="majorHAnsi"/>
          <w:sz w:val="28"/>
          <w:szCs w:val="28"/>
        </w:rPr>
      </w:pPr>
    </w:p>
    <w:p w:rsidR="00D830AF" w:rsidRPr="00A73444" w:rsidRDefault="004E1B0D" w:rsidP="00E52B6F">
      <w:pPr>
        <w:spacing w:after="0" w:line="240" w:lineRule="auto"/>
        <w:ind w:firstLine="709"/>
        <w:jc w:val="center"/>
        <w:rPr>
          <w:rFonts w:asciiTheme="majorHAnsi" w:hAnsiTheme="majorHAnsi" w:cstheme="majorHAnsi"/>
          <w:sz w:val="28"/>
          <w:szCs w:val="28"/>
        </w:rPr>
      </w:pPr>
      <w:r w:rsidRPr="00A73444">
        <w:rPr>
          <w:rFonts w:asciiTheme="majorHAnsi" w:hAnsiTheme="majorHAnsi" w:cstheme="majorHAnsi"/>
          <w:sz w:val="28"/>
          <w:szCs w:val="28"/>
        </w:rPr>
        <w:t> </w:t>
      </w:r>
    </w:p>
    <w:p w:rsidR="00A73444" w:rsidRPr="00A73444" w:rsidRDefault="00A73444" w:rsidP="00E52B6F">
      <w:pPr>
        <w:spacing w:after="0" w:line="240" w:lineRule="auto"/>
        <w:ind w:firstLine="709"/>
        <w:jc w:val="center"/>
        <w:rPr>
          <w:rFonts w:asciiTheme="majorHAnsi" w:eastAsia="Arial" w:hAnsiTheme="majorHAnsi" w:cstheme="majorHAnsi"/>
          <w:sz w:val="28"/>
          <w:szCs w:val="28"/>
        </w:rPr>
      </w:pPr>
    </w:p>
    <w:p w:rsidR="008316B7" w:rsidRDefault="004E1B0D" w:rsidP="00AF27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2B6F">
        <w:rPr>
          <w:rFonts w:ascii="Times New Roman" w:hAnsi="Times New Roman"/>
          <w:sz w:val="28"/>
          <w:szCs w:val="28"/>
        </w:rPr>
        <w:t>В соответствии с Федеральным</w:t>
      </w:r>
      <w:r w:rsidR="00EC376A">
        <w:rPr>
          <w:rFonts w:ascii="Times New Roman" w:hAnsi="Times New Roman"/>
          <w:sz w:val="28"/>
          <w:szCs w:val="28"/>
        </w:rPr>
        <w:t xml:space="preserve"> </w:t>
      </w:r>
      <w:r w:rsidRPr="00E52B6F">
        <w:rPr>
          <w:rFonts w:ascii="Times New Roman" w:hAnsi="Times New Roman"/>
          <w:sz w:val="28"/>
          <w:szCs w:val="28"/>
        </w:rPr>
        <w:t>законом</w:t>
      </w:r>
      <w:r w:rsidR="00EC376A">
        <w:rPr>
          <w:rFonts w:ascii="Times New Roman" w:hAnsi="Times New Roman"/>
          <w:sz w:val="28"/>
          <w:szCs w:val="28"/>
        </w:rPr>
        <w:t xml:space="preserve"> </w:t>
      </w:r>
      <w:r w:rsidRPr="00E52B6F">
        <w:rPr>
          <w:rFonts w:ascii="Times New Roman" w:hAnsi="Times New Roman"/>
          <w:sz w:val="28"/>
          <w:szCs w:val="28"/>
        </w:rPr>
        <w:t xml:space="preserve">от 06.10.2003 №131-ФЗ </w:t>
      </w:r>
      <w:r w:rsidR="00A94CAE">
        <w:rPr>
          <w:rFonts w:ascii="Times New Roman" w:hAnsi="Times New Roman"/>
          <w:sz w:val="28"/>
          <w:szCs w:val="28"/>
        </w:rPr>
        <w:t xml:space="preserve">                     </w:t>
      </w:r>
      <w:proofErr w:type="gramStart"/>
      <w:r w:rsidR="00A94CAE">
        <w:rPr>
          <w:rFonts w:ascii="Times New Roman" w:hAnsi="Times New Roman"/>
          <w:sz w:val="28"/>
          <w:szCs w:val="28"/>
        </w:rPr>
        <w:t xml:space="preserve">   </w:t>
      </w:r>
      <w:r w:rsidRPr="00E52B6F">
        <w:rPr>
          <w:rFonts w:ascii="Times New Roman" w:hAnsi="Times New Roman"/>
          <w:sz w:val="28"/>
          <w:szCs w:val="28"/>
        </w:rPr>
        <w:t>«</w:t>
      </w:r>
      <w:proofErr w:type="gramEnd"/>
      <w:r w:rsidRPr="00E52B6F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Федерации», Федеральным</w:t>
      </w:r>
      <w:r w:rsidR="00EC376A">
        <w:rPr>
          <w:rFonts w:ascii="Times New Roman" w:hAnsi="Times New Roman"/>
          <w:sz w:val="28"/>
          <w:szCs w:val="28"/>
        </w:rPr>
        <w:t xml:space="preserve"> </w:t>
      </w:r>
      <w:r w:rsidRPr="00E52B6F">
        <w:rPr>
          <w:rFonts w:ascii="Times New Roman" w:hAnsi="Times New Roman"/>
          <w:sz w:val="28"/>
          <w:szCs w:val="28"/>
        </w:rPr>
        <w:t>законом</w:t>
      </w:r>
      <w:r w:rsidR="00EC376A">
        <w:rPr>
          <w:rFonts w:ascii="Times New Roman" w:hAnsi="Times New Roman"/>
          <w:sz w:val="28"/>
          <w:szCs w:val="28"/>
        </w:rPr>
        <w:t xml:space="preserve"> </w:t>
      </w:r>
      <w:r w:rsidRPr="00E52B6F">
        <w:rPr>
          <w:rFonts w:ascii="Times New Roman" w:hAnsi="Times New Roman"/>
          <w:sz w:val="28"/>
          <w:szCs w:val="28"/>
        </w:rPr>
        <w:t>от 23.06.2016 № 182-ФЗ «Об основах системы профилактики правонарушений в Российской Федерации»,</w:t>
      </w:r>
      <w:bookmarkStart w:id="0" w:name="_Hlk74033985"/>
      <w:r w:rsidR="00EC376A">
        <w:rPr>
          <w:rFonts w:ascii="Times New Roman" w:hAnsi="Times New Roman"/>
          <w:sz w:val="28"/>
          <w:szCs w:val="28"/>
        </w:rPr>
        <w:t xml:space="preserve"> </w:t>
      </w:r>
      <w:r w:rsidRPr="00E52B6F">
        <w:rPr>
          <w:rFonts w:ascii="Times New Roman" w:hAnsi="Times New Roman"/>
          <w:sz w:val="28"/>
          <w:szCs w:val="28"/>
        </w:rPr>
        <w:t>пунктами 1 и 3 статьи 28 Федерального закона от 21</w:t>
      </w:r>
      <w:r w:rsidR="00A44604">
        <w:rPr>
          <w:rFonts w:ascii="Times New Roman" w:hAnsi="Times New Roman"/>
          <w:sz w:val="28"/>
          <w:szCs w:val="28"/>
        </w:rPr>
        <w:t>.11.</w:t>
      </w:r>
      <w:r w:rsidRPr="00E52B6F">
        <w:rPr>
          <w:rFonts w:ascii="Times New Roman" w:hAnsi="Times New Roman"/>
          <w:sz w:val="28"/>
          <w:szCs w:val="28"/>
        </w:rPr>
        <w:t xml:space="preserve">2011 № 324-ФЗ «О бесплатной юридической помощи в Российской Федерации», </w:t>
      </w:r>
      <w:bookmarkEnd w:id="0"/>
      <w:r w:rsidRPr="00E52B6F">
        <w:rPr>
          <w:rFonts w:ascii="Times New Roman" w:hAnsi="Times New Roman"/>
          <w:sz w:val="28"/>
          <w:szCs w:val="28"/>
        </w:rPr>
        <w:t xml:space="preserve">Уставом </w:t>
      </w:r>
      <w:r w:rsidR="00AF2750">
        <w:rPr>
          <w:rFonts w:ascii="Times New Roman" w:hAnsi="Times New Roman"/>
          <w:sz w:val="28"/>
          <w:szCs w:val="28"/>
        </w:rPr>
        <w:t>города Пыть-Яха</w:t>
      </w:r>
      <w:r w:rsidRPr="00E52B6F">
        <w:rPr>
          <w:rFonts w:ascii="Times New Roman" w:hAnsi="Times New Roman"/>
          <w:sz w:val="28"/>
          <w:szCs w:val="28"/>
        </w:rPr>
        <w:t>:</w:t>
      </w:r>
    </w:p>
    <w:p w:rsidR="00AF2750" w:rsidRDefault="00AF2750" w:rsidP="00A734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73444" w:rsidRDefault="00A73444" w:rsidP="00A734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73444" w:rsidRDefault="00A73444" w:rsidP="00A734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1BF7" w:rsidRDefault="007D1BF7" w:rsidP="00AF2750">
      <w:pPr>
        <w:spacing w:after="0" w:line="360" w:lineRule="auto"/>
        <w:ind w:firstLine="709"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 w:rsidRPr="007D1BF7">
        <w:rPr>
          <w:rFonts w:ascii="Times New Roman" w:hAnsi="Times New Roman" w:cs="Times New Roman"/>
          <w:sz w:val="28"/>
          <w:szCs w:val="28"/>
        </w:rPr>
        <w:t>1.</w:t>
      </w:r>
      <w:r w:rsidR="00A44604">
        <w:rPr>
          <w:rFonts w:ascii="Times New Roman" w:hAnsi="Times New Roman" w:cs="Times New Roman"/>
          <w:sz w:val="28"/>
          <w:szCs w:val="28"/>
        </w:rPr>
        <w:t xml:space="preserve"> </w:t>
      </w:r>
      <w:r w:rsidR="00AF2750">
        <w:rPr>
          <w:rFonts w:ascii="Times New Roman" w:hAnsi="Times New Roman" w:cs="Times New Roman"/>
          <w:sz w:val="28"/>
          <w:szCs w:val="28"/>
        </w:rPr>
        <w:t>Утвердить Положение о</w:t>
      </w:r>
      <w:r w:rsidR="004E1B0D" w:rsidRPr="007D1BF7">
        <w:rPr>
          <w:rStyle w:val="a6"/>
          <w:rFonts w:ascii="Times New Roman" w:hAnsi="Times New Roman" w:cs="Times New Roman"/>
          <w:sz w:val="28"/>
          <w:szCs w:val="28"/>
        </w:rPr>
        <w:t xml:space="preserve"> правовом просвещении и правовом информировании граждан и организаций</w:t>
      </w:r>
      <w:r w:rsidR="00AF2750">
        <w:rPr>
          <w:rStyle w:val="a6"/>
          <w:rFonts w:ascii="Times New Roman" w:hAnsi="Times New Roman" w:cs="Times New Roman"/>
          <w:sz w:val="28"/>
          <w:szCs w:val="28"/>
        </w:rPr>
        <w:t xml:space="preserve"> города Пыть-Яха</w:t>
      </w:r>
      <w:r w:rsidR="004E1B0D" w:rsidRPr="007D1BF7">
        <w:rPr>
          <w:rStyle w:val="a6"/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EC376A">
        <w:rPr>
          <w:rStyle w:val="a6"/>
          <w:rFonts w:ascii="Times New Roman" w:hAnsi="Times New Roman" w:cs="Times New Roman"/>
          <w:sz w:val="28"/>
          <w:szCs w:val="28"/>
        </w:rPr>
        <w:t>.</w:t>
      </w:r>
    </w:p>
    <w:p w:rsidR="00AF2750" w:rsidRPr="00AF2750" w:rsidRDefault="00AF2750" w:rsidP="00AF27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44604">
        <w:rPr>
          <w:rFonts w:ascii="Times New Roman" w:hAnsi="Times New Roman" w:cs="Times New Roman"/>
          <w:sz w:val="28"/>
          <w:szCs w:val="28"/>
        </w:rPr>
        <w:t xml:space="preserve">. </w:t>
      </w:r>
      <w:r w:rsidRPr="00AF2750">
        <w:rPr>
          <w:rFonts w:ascii="Times New Roman" w:hAnsi="Times New Roman" w:cs="Times New Roman"/>
          <w:bCs/>
          <w:sz w:val="28"/>
          <w:szCs w:val="28"/>
        </w:rPr>
        <w:t xml:space="preserve">Управлению по внутренней политике (Т.В. Староста) опубликовать постановление в информационном приложении «Официальный вестник» к </w:t>
      </w:r>
      <w:r w:rsidRPr="00AF2750">
        <w:rPr>
          <w:rFonts w:ascii="Times New Roman" w:hAnsi="Times New Roman" w:cs="Times New Roman"/>
          <w:bCs/>
          <w:sz w:val="28"/>
          <w:szCs w:val="28"/>
        </w:rPr>
        <w:lastRenderedPageBreak/>
        <w:t>газете «Новая Северная газета» и дополнительно направить для размещения в сетевом издании «Официальный сайт «Телерадиокомпания Пыть-Яхинформ».</w:t>
      </w:r>
    </w:p>
    <w:p w:rsidR="00A73444" w:rsidRDefault="00AF2750" w:rsidP="00AF27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44604">
        <w:rPr>
          <w:rFonts w:ascii="Times New Roman" w:hAnsi="Times New Roman" w:cs="Times New Roman"/>
          <w:sz w:val="28"/>
          <w:szCs w:val="28"/>
        </w:rPr>
        <w:t xml:space="preserve">. </w:t>
      </w:r>
      <w:r w:rsidRPr="00AF2750">
        <w:rPr>
          <w:rFonts w:ascii="Times New Roman" w:hAnsi="Times New Roman" w:cs="Times New Roman"/>
          <w:sz w:val="28"/>
          <w:szCs w:val="28"/>
        </w:rPr>
        <w:t>Отделу по обеспечению информационной</w:t>
      </w:r>
      <w:r w:rsidR="00A73444">
        <w:rPr>
          <w:rFonts w:ascii="Times New Roman" w:hAnsi="Times New Roman" w:cs="Times New Roman"/>
          <w:sz w:val="28"/>
          <w:szCs w:val="28"/>
        </w:rPr>
        <w:t xml:space="preserve"> безопасности</w:t>
      </w:r>
      <w:r w:rsidRPr="00AF27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2750" w:rsidRPr="00AF2750" w:rsidRDefault="00A73444" w:rsidP="00A734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750">
        <w:rPr>
          <w:rFonts w:ascii="Times New Roman" w:hAnsi="Times New Roman" w:cs="Times New Roman"/>
          <w:sz w:val="28"/>
          <w:szCs w:val="28"/>
        </w:rPr>
        <w:t xml:space="preserve"> </w:t>
      </w:r>
      <w:r w:rsidR="00AF2750" w:rsidRPr="00AF2750">
        <w:rPr>
          <w:rFonts w:ascii="Times New Roman" w:hAnsi="Times New Roman" w:cs="Times New Roman"/>
          <w:sz w:val="28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AF2750" w:rsidRDefault="00AF2750" w:rsidP="00AF27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44604">
        <w:rPr>
          <w:rFonts w:ascii="Times New Roman" w:hAnsi="Times New Roman" w:cs="Times New Roman"/>
          <w:sz w:val="28"/>
          <w:szCs w:val="28"/>
        </w:rPr>
        <w:t xml:space="preserve">. </w:t>
      </w:r>
      <w:r w:rsidRPr="00AF2750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AF2750" w:rsidRPr="00AF2750" w:rsidRDefault="00AF2750" w:rsidP="00AF27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44604">
        <w:rPr>
          <w:rFonts w:ascii="Times New Roman" w:hAnsi="Times New Roman" w:cs="Times New Roman"/>
          <w:sz w:val="28"/>
          <w:szCs w:val="28"/>
        </w:rPr>
        <w:t xml:space="preserve">. </w:t>
      </w:r>
      <w:r w:rsidRPr="00AF2750">
        <w:rPr>
          <w:rFonts w:ascii="Times New Roman" w:hAnsi="Times New Roman" w:cs="Times New Roman"/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 – административно-правовые вопросы).</w:t>
      </w:r>
    </w:p>
    <w:p w:rsidR="00D830AF" w:rsidRPr="00A73444" w:rsidRDefault="00D830AF" w:rsidP="00AF2750">
      <w:pPr>
        <w:spacing w:after="0" w:line="360" w:lineRule="auto"/>
        <w:ind w:firstLine="709"/>
        <w:jc w:val="both"/>
        <w:rPr>
          <w:rStyle w:val="a6"/>
          <w:rFonts w:ascii="Times New Roman" w:eastAsia="Arial" w:hAnsi="Times New Roman" w:cs="Times New Roman"/>
          <w:sz w:val="28"/>
          <w:szCs w:val="28"/>
        </w:rPr>
      </w:pPr>
    </w:p>
    <w:p w:rsidR="00D830AF" w:rsidRPr="00A73444" w:rsidRDefault="004E1B0D" w:rsidP="00E52B6F">
      <w:pPr>
        <w:spacing w:after="0" w:line="240" w:lineRule="auto"/>
        <w:ind w:firstLine="709"/>
        <w:jc w:val="both"/>
        <w:rPr>
          <w:rStyle w:val="a6"/>
          <w:rFonts w:ascii="Times New Roman" w:eastAsia="Arial" w:hAnsi="Times New Roman" w:cs="Times New Roman"/>
          <w:sz w:val="28"/>
          <w:szCs w:val="28"/>
        </w:rPr>
      </w:pPr>
      <w:r w:rsidRPr="00A73444">
        <w:rPr>
          <w:rStyle w:val="a6"/>
          <w:rFonts w:ascii="Times New Roman" w:hAnsi="Times New Roman" w:cs="Times New Roman"/>
          <w:sz w:val="28"/>
          <w:szCs w:val="28"/>
        </w:rPr>
        <w:t> </w:t>
      </w:r>
    </w:p>
    <w:p w:rsidR="00AF2750" w:rsidRPr="00A73444" w:rsidRDefault="00AF2750" w:rsidP="00AF27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</w:p>
    <w:p w:rsidR="00AF2750" w:rsidRPr="00AF2750" w:rsidRDefault="00AF2750" w:rsidP="00AF27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 w:rsidRPr="00AF2750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Глава города Пыть-Яха</w:t>
      </w:r>
      <w:r w:rsidRPr="00AF2750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ab/>
      </w:r>
      <w:r w:rsidRPr="00AF2750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ab/>
      </w:r>
      <w:r w:rsidRPr="00AF2750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ab/>
      </w:r>
      <w:r w:rsidRPr="00AF2750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ab/>
      </w:r>
      <w:r w:rsidRPr="00AF2750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ab/>
      </w:r>
      <w:r w:rsidRPr="00AF2750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               </w:t>
      </w:r>
      <w:r w:rsidRPr="00AF2750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   Д.С. Горбунов</w:t>
      </w:r>
    </w:p>
    <w:p w:rsidR="00D830AF" w:rsidRPr="00E52B6F" w:rsidRDefault="004E1B0D" w:rsidP="00E52B6F">
      <w:pPr>
        <w:spacing w:after="0" w:line="240" w:lineRule="auto"/>
        <w:ind w:firstLine="709"/>
        <w:rPr>
          <w:rStyle w:val="a6"/>
          <w:rFonts w:ascii="Arial" w:eastAsia="Arial" w:hAnsi="Arial" w:cs="Arial"/>
          <w:sz w:val="28"/>
          <w:szCs w:val="28"/>
        </w:rPr>
      </w:pPr>
      <w:r w:rsidRPr="00E52B6F">
        <w:rPr>
          <w:rStyle w:val="a6"/>
          <w:rFonts w:ascii="Arial" w:hAnsi="Arial"/>
          <w:sz w:val="28"/>
          <w:szCs w:val="28"/>
        </w:rPr>
        <w:t> </w:t>
      </w:r>
    </w:p>
    <w:p w:rsidR="00D830AF" w:rsidRPr="00E52B6F" w:rsidRDefault="004E1B0D" w:rsidP="00E52B6F">
      <w:pPr>
        <w:spacing w:after="0" w:line="240" w:lineRule="auto"/>
        <w:ind w:firstLine="709"/>
        <w:rPr>
          <w:rStyle w:val="a6"/>
          <w:rFonts w:ascii="Arial" w:eastAsia="Arial" w:hAnsi="Arial" w:cs="Arial"/>
          <w:sz w:val="28"/>
          <w:szCs w:val="28"/>
        </w:rPr>
      </w:pPr>
      <w:r w:rsidRPr="00E52B6F">
        <w:rPr>
          <w:rStyle w:val="a6"/>
          <w:rFonts w:ascii="Arial" w:hAnsi="Arial"/>
          <w:sz w:val="28"/>
          <w:szCs w:val="28"/>
        </w:rPr>
        <w:t> </w:t>
      </w:r>
    </w:p>
    <w:p w:rsidR="00D830AF" w:rsidRPr="00E52B6F" w:rsidRDefault="004E1B0D" w:rsidP="00E52B6F">
      <w:pPr>
        <w:spacing w:after="0" w:line="240" w:lineRule="auto"/>
        <w:ind w:firstLine="709"/>
        <w:rPr>
          <w:rStyle w:val="a6"/>
          <w:rFonts w:ascii="Arial" w:eastAsia="Arial" w:hAnsi="Arial" w:cs="Arial"/>
          <w:sz w:val="28"/>
          <w:szCs w:val="28"/>
        </w:rPr>
      </w:pPr>
      <w:r w:rsidRPr="00E52B6F">
        <w:rPr>
          <w:rStyle w:val="a6"/>
          <w:rFonts w:ascii="Arial" w:hAnsi="Arial"/>
          <w:sz w:val="28"/>
          <w:szCs w:val="28"/>
        </w:rPr>
        <w:t> </w:t>
      </w:r>
    </w:p>
    <w:p w:rsidR="00D830AF" w:rsidRPr="00E52B6F" w:rsidRDefault="004E1B0D" w:rsidP="00E52B6F">
      <w:pPr>
        <w:spacing w:after="0" w:line="240" w:lineRule="auto"/>
        <w:ind w:firstLine="709"/>
        <w:rPr>
          <w:rStyle w:val="a6"/>
          <w:rFonts w:ascii="Arial" w:eastAsia="Arial" w:hAnsi="Arial" w:cs="Arial"/>
          <w:sz w:val="28"/>
          <w:szCs w:val="28"/>
        </w:rPr>
      </w:pPr>
      <w:r w:rsidRPr="00E52B6F">
        <w:rPr>
          <w:rStyle w:val="a6"/>
          <w:rFonts w:ascii="Arial" w:hAnsi="Arial"/>
          <w:sz w:val="28"/>
          <w:szCs w:val="28"/>
        </w:rPr>
        <w:t> </w:t>
      </w:r>
    </w:p>
    <w:p w:rsidR="009B0909" w:rsidRPr="00E52B6F" w:rsidRDefault="004E1B0D" w:rsidP="00E52B6F">
      <w:pPr>
        <w:spacing w:after="0" w:line="240" w:lineRule="auto"/>
        <w:ind w:firstLine="709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 w:rsidRPr="00E52B6F">
        <w:rPr>
          <w:rStyle w:val="a6"/>
          <w:rFonts w:ascii="Arial" w:hAnsi="Arial"/>
          <w:sz w:val="28"/>
          <w:szCs w:val="28"/>
        </w:rPr>
        <w:t> </w:t>
      </w:r>
    </w:p>
    <w:p w:rsidR="00AF2750" w:rsidRDefault="00AF2750">
      <w:pPr>
        <w:spacing w:after="0" w:line="240" w:lineRule="auto"/>
        <w:rPr>
          <w:rStyle w:val="a6"/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br w:type="page"/>
      </w:r>
    </w:p>
    <w:p w:rsidR="00D830AF" w:rsidRPr="00ED5265" w:rsidRDefault="004E1B0D" w:rsidP="00E52B6F">
      <w:pPr>
        <w:spacing w:after="0" w:line="240" w:lineRule="auto"/>
        <w:ind w:firstLine="709"/>
        <w:jc w:val="right"/>
        <w:rPr>
          <w:rStyle w:val="a6"/>
          <w:rFonts w:ascii="Times New Roman" w:eastAsia="Arial" w:hAnsi="Times New Roman" w:cs="Times New Roman"/>
          <w:sz w:val="28"/>
          <w:szCs w:val="28"/>
        </w:rPr>
      </w:pPr>
      <w:r w:rsidRPr="00ED5265">
        <w:rPr>
          <w:rStyle w:val="a6"/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D830AF" w:rsidRDefault="004E1B0D" w:rsidP="00E52B6F">
      <w:pPr>
        <w:spacing w:after="0" w:line="240" w:lineRule="auto"/>
        <w:ind w:firstLine="709"/>
        <w:jc w:val="right"/>
        <w:rPr>
          <w:rStyle w:val="a6"/>
          <w:rFonts w:ascii="Times New Roman" w:hAnsi="Times New Roman" w:cs="Times New Roman"/>
          <w:sz w:val="28"/>
          <w:szCs w:val="28"/>
        </w:rPr>
      </w:pPr>
      <w:r w:rsidRPr="00ED5265">
        <w:rPr>
          <w:rStyle w:val="a6"/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A73444" w:rsidRDefault="00A73444" w:rsidP="00E52B6F">
      <w:pPr>
        <w:spacing w:after="0" w:line="240" w:lineRule="auto"/>
        <w:ind w:firstLine="709"/>
        <w:jc w:val="right"/>
        <w:rPr>
          <w:rStyle w:val="a6"/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города Пыть-Яха</w:t>
      </w:r>
    </w:p>
    <w:p w:rsidR="00A73444" w:rsidRPr="00ED5265" w:rsidRDefault="00DB096C" w:rsidP="00E52B6F">
      <w:pPr>
        <w:spacing w:after="0" w:line="240" w:lineRule="auto"/>
        <w:ind w:firstLine="709"/>
        <w:jc w:val="right"/>
        <w:rPr>
          <w:rStyle w:val="a6"/>
          <w:rFonts w:ascii="Times New Roman" w:eastAsia="Arial" w:hAnsi="Times New Roman" w:cs="Times New Roman"/>
          <w:sz w:val="28"/>
          <w:szCs w:val="28"/>
        </w:rPr>
      </w:pPr>
      <w:r>
        <w:rPr>
          <w:rStyle w:val="a6"/>
          <w:rFonts w:ascii="Times New Roman" w:eastAsia="Arial" w:hAnsi="Times New Roman" w:cs="Times New Roman"/>
          <w:sz w:val="28"/>
          <w:szCs w:val="28"/>
        </w:rPr>
        <w:t>от 05.06.2024 № 109-па</w:t>
      </w:r>
      <w:bookmarkStart w:id="1" w:name="_GoBack"/>
      <w:bookmarkEnd w:id="1"/>
    </w:p>
    <w:p w:rsidR="00D830AF" w:rsidRDefault="004E1B0D" w:rsidP="00E52B6F">
      <w:pPr>
        <w:spacing w:after="0" w:line="240" w:lineRule="auto"/>
        <w:ind w:firstLine="709"/>
        <w:jc w:val="center"/>
        <w:rPr>
          <w:rStyle w:val="a6"/>
          <w:rFonts w:ascii="Arial" w:hAnsi="Arial"/>
          <w:sz w:val="28"/>
          <w:szCs w:val="28"/>
        </w:rPr>
      </w:pPr>
      <w:r w:rsidRPr="00E52B6F">
        <w:rPr>
          <w:rStyle w:val="a6"/>
          <w:rFonts w:ascii="Arial" w:hAnsi="Arial"/>
          <w:sz w:val="28"/>
          <w:szCs w:val="28"/>
        </w:rPr>
        <w:t> </w:t>
      </w:r>
    </w:p>
    <w:p w:rsidR="00ED5265" w:rsidRPr="00E52B6F" w:rsidRDefault="00ED5265" w:rsidP="00E52B6F">
      <w:pPr>
        <w:spacing w:after="0" w:line="240" w:lineRule="auto"/>
        <w:ind w:firstLine="709"/>
        <w:jc w:val="center"/>
        <w:rPr>
          <w:rStyle w:val="a6"/>
          <w:rFonts w:ascii="Arial" w:eastAsia="Arial" w:hAnsi="Arial" w:cs="Arial"/>
          <w:sz w:val="28"/>
          <w:szCs w:val="28"/>
        </w:rPr>
      </w:pPr>
    </w:p>
    <w:p w:rsidR="00D830AF" w:rsidRPr="00E52B6F" w:rsidRDefault="004E1B0D" w:rsidP="00FA48A5">
      <w:pPr>
        <w:spacing w:after="0" w:line="240" w:lineRule="auto"/>
        <w:ind w:firstLine="709"/>
        <w:jc w:val="center"/>
        <w:rPr>
          <w:rStyle w:val="a6"/>
          <w:rFonts w:ascii="Arial" w:eastAsia="Arial" w:hAnsi="Arial" w:cs="Arial"/>
          <w:sz w:val="28"/>
          <w:szCs w:val="28"/>
        </w:rPr>
      </w:pPr>
      <w:r w:rsidRPr="00E52B6F">
        <w:rPr>
          <w:rStyle w:val="a6"/>
          <w:rFonts w:ascii="Times New Roman" w:hAnsi="Times New Roman"/>
          <w:b/>
          <w:bCs/>
          <w:sz w:val="28"/>
          <w:szCs w:val="28"/>
        </w:rPr>
        <w:t>ПОЛОЖЕНИЕ</w:t>
      </w:r>
    </w:p>
    <w:p w:rsidR="000C3DD6" w:rsidRDefault="004E1B0D" w:rsidP="00FA48A5">
      <w:pPr>
        <w:spacing w:after="0" w:line="240" w:lineRule="auto"/>
        <w:ind w:firstLine="709"/>
        <w:jc w:val="center"/>
        <w:rPr>
          <w:rStyle w:val="a6"/>
          <w:rFonts w:ascii="Times New Roman" w:hAnsi="Times New Roman"/>
          <w:b/>
          <w:bCs/>
          <w:sz w:val="28"/>
          <w:szCs w:val="28"/>
        </w:rPr>
      </w:pPr>
      <w:r w:rsidRPr="00E52B6F">
        <w:rPr>
          <w:rStyle w:val="a6"/>
          <w:rFonts w:ascii="Times New Roman" w:hAnsi="Times New Roman"/>
          <w:b/>
          <w:bCs/>
          <w:sz w:val="28"/>
          <w:szCs w:val="28"/>
        </w:rPr>
        <w:t>О ПРАВОВОМ ПРОСВЕЩЕНИИ И ПРАВОВОМ ИНФОРМИРОВАНИИ</w:t>
      </w:r>
      <w:r w:rsidR="00FA48A5">
        <w:rPr>
          <w:rStyle w:val="a6"/>
          <w:rFonts w:ascii="Times New Roman" w:hAnsi="Times New Roman"/>
          <w:b/>
          <w:bCs/>
          <w:sz w:val="28"/>
          <w:szCs w:val="28"/>
        </w:rPr>
        <w:t xml:space="preserve"> </w:t>
      </w:r>
      <w:r w:rsidRPr="00E52B6F">
        <w:rPr>
          <w:rStyle w:val="a6"/>
          <w:rFonts w:ascii="Times New Roman" w:hAnsi="Times New Roman"/>
          <w:b/>
          <w:bCs/>
          <w:sz w:val="28"/>
          <w:szCs w:val="28"/>
        </w:rPr>
        <w:t>ГРАЖДАН И ОРГАНИЗАЦИЙ</w:t>
      </w:r>
      <w:r w:rsidR="00AF2750">
        <w:rPr>
          <w:rStyle w:val="a6"/>
          <w:rFonts w:ascii="Times New Roman" w:hAnsi="Times New Roman"/>
          <w:b/>
          <w:bCs/>
          <w:sz w:val="28"/>
          <w:szCs w:val="28"/>
        </w:rPr>
        <w:t xml:space="preserve"> </w:t>
      </w:r>
    </w:p>
    <w:p w:rsidR="00D830AF" w:rsidRPr="00E52B6F" w:rsidRDefault="00AF2750" w:rsidP="00FA48A5">
      <w:pPr>
        <w:spacing w:after="0" w:line="240" w:lineRule="auto"/>
        <w:ind w:firstLine="709"/>
        <w:jc w:val="center"/>
        <w:rPr>
          <w:rStyle w:val="a6"/>
          <w:rFonts w:ascii="Arial" w:eastAsia="Arial" w:hAnsi="Arial" w:cs="Arial"/>
          <w:sz w:val="28"/>
          <w:szCs w:val="28"/>
        </w:rPr>
      </w:pPr>
      <w:r>
        <w:rPr>
          <w:rStyle w:val="a6"/>
          <w:rFonts w:ascii="Times New Roman" w:hAnsi="Times New Roman"/>
          <w:b/>
          <w:bCs/>
          <w:sz w:val="28"/>
          <w:szCs w:val="28"/>
        </w:rPr>
        <w:t>ГОРОДА ПЫТЬ-ЯХА</w:t>
      </w:r>
    </w:p>
    <w:p w:rsidR="00D830AF" w:rsidRPr="00E52B6F" w:rsidRDefault="004E1B0D" w:rsidP="00E52B6F">
      <w:pPr>
        <w:spacing w:after="0" w:line="240" w:lineRule="auto"/>
        <w:ind w:firstLine="709"/>
        <w:jc w:val="center"/>
        <w:rPr>
          <w:rStyle w:val="a6"/>
          <w:rFonts w:ascii="Arial" w:eastAsia="Arial" w:hAnsi="Arial" w:cs="Arial"/>
          <w:sz w:val="28"/>
          <w:szCs w:val="28"/>
        </w:rPr>
      </w:pPr>
      <w:r w:rsidRPr="00E52B6F">
        <w:rPr>
          <w:rStyle w:val="a6"/>
          <w:rFonts w:ascii="Arial" w:hAnsi="Arial"/>
          <w:sz w:val="28"/>
          <w:szCs w:val="28"/>
        </w:rPr>
        <w:t> </w:t>
      </w:r>
    </w:p>
    <w:p w:rsidR="00D830AF" w:rsidRPr="00E52B6F" w:rsidRDefault="004E1B0D" w:rsidP="00E52B6F">
      <w:pPr>
        <w:spacing w:after="0" w:line="240" w:lineRule="auto"/>
        <w:ind w:firstLine="709"/>
        <w:jc w:val="center"/>
        <w:rPr>
          <w:rStyle w:val="a6"/>
          <w:rFonts w:ascii="Arial" w:eastAsia="Arial" w:hAnsi="Arial" w:cs="Arial"/>
          <w:sz w:val="28"/>
          <w:szCs w:val="28"/>
        </w:rPr>
      </w:pPr>
      <w:r w:rsidRPr="00E52B6F">
        <w:rPr>
          <w:rStyle w:val="a6"/>
          <w:rFonts w:ascii="Times New Roman" w:hAnsi="Times New Roman"/>
          <w:b/>
          <w:bCs/>
          <w:sz w:val="28"/>
          <w:szCs w:val="28"/>
        </w:rPr>
        <w:t>1. Общие положения</w:t>
      </w:r>
    </w:p>
    <w:p w:rsidR="00D830AF" w:rsidRPr="00E52B6F" w:rsidRDefault="004E1B0D" w:rsidP="00E52B6F">
      <w:pPr>
        <w:spacing w:after="0" w:line="240" w:lineRule="auto"/>
        <w:ind w:firstLine="709"/>
        <w:jc w:val="both"/>
        <w:rPr>
          <w:rStyle w:val="a6"/>
          <w:rFonts w:ascii="Arial" w:eastAsia="Arial" w:hAnsi="Arial" w:cs="Arial"/>
          <w:sz w:val="28"/>
          <w:szCs w:val="28"/>
        </w:rPr>
      </w:pPr>
      <w:r w:rsidRPr="00E52B6F">
        <w:rPr>
          <w:rStyle w:val="a6"/>
          <w:rFonts w:ascii="Arial" w:hAnsi="Arial"/>
          <w:sz w:val="28"/>
          <w:szCs w:val="28"/>
        </w:rPr>
        <w:t> </w:t>
      </w:r>
    </w:p>
    <w:p w:rsidR="00D830AF" w:rsidRPr="00E52B6F" w:rsidRDefault="004E1B0D" w:rsidP="000C3DD6">
      <w:pPr>
        <w:spacing w:after="0" w:line="360" w:lineRule="auto"/>
        <w:ind w:firstLine="709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 w:rsidRPr="00E52B6F">
        <w:rPr>
          <w:rStyle w:val="a6"/>
          <w:rFonts w:ascii="Times New Roman" w:hAnsi="Times New Roman"/>
          <w:sz w:val="28"/>
          <w:szCs w:val="28"/>
        </w:rPr>
        <w:t>1.1. Настоящее Положение в соответствии с Федеральным </w:t>
      </w:r>
      <w:r w:rsidRPr="00E52B6F">
        <w:rPr>
          <w:rStyle w:val="Hyperlink0"/>
          <w:rFonts w:eastAsia="Arial Unicode MS"/>
          <w:sz w:val="28"/>
          <w:szCs w:val="28"/>
        </w:rPr>
        <w:t>законом</w:t>
      </w:r>
      <w:r w:rsidR="003128E6">
        <w:rPr>
          <w:rStyle w:val="Hyperlink0"/>
          <w:rFonts w:eastAsia="Arial Unicode MS"/>
          <w:sz w:val="28"/>
          <w:szCs w:val="28"/>
        </w:rPr>
        <w:t xml:space="preserve"> </w:t>
      </w:r>
      <w:r w:rsidRPr="00E52B6F">
        <w:rPr>
          <w:rStyle w:val="a6"/>
          <w:rFonts w:ascii="Times New Roman" w:hAnsi="Times New Roman"/>
          <w:sz w:val="28"/>
          <w:szCs w:val="28"/>
        </w:rPr>
        <w:t>от 06.10.2003 №131-ФЗ «Об общих принципах организации местного самоуправления в Российской Федерации», Федеральным </w:t>
      </w:r>
      <w:r w:rsidRPr="00E52B6F">
        <w:rPr>
          <w:rStyle w:val="Hyperlink0"/>
          <w:rFonts w:eastAsia="Arial Unicode MS"/>
          <w:sz w:val="28"/>
          <w:szCs w:val="28"/>
        </w:rPr>
        <w:t>законом</w:t>
      </w:r>
      <w:r w:rsidRPr="00E52B6F">
        <w:rPr>
          <w:rStyle w:val="a6"/>
          <w:rFonts w:ascii="Times New Roman" w:hAnsi="Times New Roman"/>
          <w:sz w:val="28"/>
          <w:szCs w:val="28"/>
        </w:rPr>
        <w:t> от 23.06.2016 № 182-ФЗ «Об основах системы профилактики правонарушений в Российской Федерации», пунктами 1 и 3 статьи 28 Федерального закона от 21</w:t>
      </w:r>
      <w:r w:rsidR="00A44604">
        <w:rPr>
          <w:rStyle w:val="a6"/>
          <w:rFonts w:ascii="Times New Roman" w:hAnsi="Times New Roman"/>
          <w:sz w:val="28"/>
          <w:szCs w:val="28"/>
        </w:rPr>
        <w:t>.11.2</w:t>
      </w:r>
      <w:r w:rsidRPr="00E52B6F">
        <w:rPr>
          <w:rStyle w:val="a6"/>
          <w:rFonts w:ascii="Times New Roman" w:hAnsi="Times New Roman"/>
          <w:sz w:val="28"/>
          <w:szCs w:val="28"/>
        </w:rPr>
        <w:t xml:space="preserve">011 № 324-ФЗ «О бесплатной юридической помощи в Российской Федерации», определяет порядок подготовки и размещения информации по правовому просвещению и правовому информированию граждан и организаций на территории </w:t>
      </w:r>
      <w:r w:rsidR="000C3DD6">
        <w:rPr>
          <w:rStyle w:val="a6"/>
          <w:rFonts w:ascii="Times New Roman" w:hAnsi="Times New Roman"/>
          <w:sz w:val="28"/>
          <w:szCs w:val="28"/>
        </w:rPr>
        <w:t>города Пыть-Яха</w:t>
      </w:r>
      <w:r w:rsidRPr="00E52B6F">
        <w:rPr>
          <w:rStyle w:val="a6"/>
          <w:rFonts w:ascii="Times New Roman" w:hAnsi="Times New Roman"/>
          <w:sz w:val="28"/>
          <w:szCs w:val="28"/>
        </w:rPr>
        <w:t>.</w:t>
      </w:r>
    </w:p>
    <w:p w:rsidR="00D830AF" w:rsidRPr="00E52B6F" w:rsidRDefault="004E1B0D" w:rsidP="000C3D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  <w:r w:rsidRPr="00E52B6F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1.2. Настоящее Положение определяет порядок организации работы администрации</w:t>
      </w:r>
      <w:r w:rsidR="000C3DD6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 города Пыть-Яха </w:t>
      </w:r>
      <w:r w:rsidRPr="00E52B6F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по правовому просвещению и правовому информированию населения в целях профилактики правонарушений.</w:t>
      </w:r>
    </w:p>
    <w:p w:rsidR="00D830AF" w:rsidRPr="00E52B6F" w:rsidRDefault="004E1B0D" w:rsidP="000C3D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  <w:r w:rsidRPr="00E52B6F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1.3. Понятия и определения, используемые в настоящем Положении, применяются в значениях, установленных федеральным законодательством</w:t>
      </w:r>
      <w:r w:rsidR="00ED5265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 и законодательством Ханты-Мансийского автономного округа - Югры</w:t>
      </w:r>
      <w:r w:rsidRPr="00E52B6F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:rsidR="00D830AF" w:rsidRPr="00E52B6F" w:rsidRDefault="004E1B0D" w:rsidP="000C3D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  <w:r w:rsidRPr="00E52B6F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 </w:t>
      </w:r>
    </w:p>
    <w:p w:rsidR="00D830AF" w:rsidRPr="00E52B6F" w:rsidRDefault="004E1B0D" w:rsidP="000C3DD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  <w:r w:rsidRPr="00E52B6F">
        <w:rPr>
          <w:rFonts w:ascii="Times New Roman" w:hAnsi="Times New Roman"/>
          <w:b/>
          <w:bCs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2. Формы деятельности по правовому просвещению и правовому</w:t>
      </w:r>
    </w:p>
    <w:p w:rsidR="00D830AF" w:rsidRPr="00E52B6F" w:rsidRDefault="004E1B0D" w:rsidP="000C3DD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  <w:r w:rsidRPr="00E52B6F">
        <w:rPr>
          <w:rFonts w:ascii="Times New Roman" w:hAnsi="Times New Roman"/>
          <w:b/>
          <w:bCs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информированию граждан в целях профилактики правонарушений</w:t>
      </w:r>
    </w:p>
    <w:p w:rsidR="00D830AF" w:rsidRPr="00E52B6F" w:rsidRDefault="004E1B0D" w:rsidP="000C3D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  <w:r w:rsidRPr="00E52B6F">
        <w:rPr>
          <w:rFonts w:ascii="Times New Roman" w:hAnsi="Times New Roman"/>
          <w:b/>
          <w:bCs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 </w:t>
      </w:r>
    </w:p>
    <w:p w:rsidR="00D830AF" w:rsidRPr="00E52B6F" w:rsidRDefault="004E1B0D" w:rsidP="000C3D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  <w:r w:rsidRPr="00E52B6F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2.1. Правовое просвещение и правовое информирование населения </w:t>
      </w:r>
      <w:r w:rsidR="00507BA5" w:rsidRPr="00E52B6F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в целях профилактики правонарушений </w:t>
      </w:r>
      <w:r w:rsidR="00F06071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может</w:t>
      </w:r>
      <w:r w:rsidRPr="00E52B6F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 проводится в следующих формах:</w:t>
      </w:r>
    </w:p>
    <w:p w:rsidR="00D830AF" w:rsidRPr="00E52B6F" w:rsidRDefault="004E1B0D" w:rsidP="00DC6B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  <w:r w:rsidRPr="00E52B6F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lastRenderedPageBreak/>
        <w:t xml:space="preserve">- размещение информационных, </w:t>
      </w:r>
      <w:proofErr w:type="spellStart"/>
      <w:r w:rsidRPr="00E52B6F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праворазъяснительных</w:t>
      </w:r>
      <w:proofErr w:type="spellEnd"/>
      <w:r w:rsidRPr="00E52B6F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 материалов на </w:t>
      </w:r>
      <w:r w:rsidR="00524CCB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официальном сайте </w:t>
      </w:r>
      <w:r w:rsidRPr="00E52B6F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администрации </w:t>
      </w:r>
      <w:r w:rsidR="00524CCB">
        <w:rPr>
          <w:rStyle w:val="a6"/>
          <w:rFonts w:ascii="Times New Roman" w:hAnsi="Times New Roman"/>
          <w:sz w:val="28"/>
          <w:szCs w:val="28"/>
        </w:rPr>
        <w:t>города Пыть-Яха</w:t>
      </w:r>
      <w:r w:rsidRPr="00E52B6F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 в </w:t>
      </w:r>
      <w:r w:rsidR="009B20C0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сети </w:t>
      </w:r>
      <w:r w:rsidRPr="00E52B6F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Интернет;</w:t>
      </w:r>
    </w:p>
    <w:p w:rsidR="00D830AF" w:rsidRPr="00E52B6F" w:rsidRDefault="004E1B0D" w:rsidP="000C3D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  <w:r w:rsidRPr="00E52B6F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- проведение лекций, встреч, бесед, семинаров и иных мероприятий с участием населения.</w:t>
      </w:r>
    </w:p>
    <w:p w:rsidR="00D830AF" w:rsidRPr="00E52B6F" w:rsidRDefault="004E1B0D" w:rsidP="000C3D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  <w:r w:rsidRPr="00E52B6F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2.2. Перечень форм деятельности по правовому просвещению и правовому информированию, указанных в пункте 2.1 настоящего Положения, не является исчерпывающим.</w:t>
      </w:r>
    </w:p>
    <w:p w:rsidR="00D830AF" w:rsidRPr="00E52B6F" w:rsidRDefault="004E1B0D" w:rsidP="000C3D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  <w:r w:rsidRPr="00E52B6F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Работа по правовому просвещению и правовому информированию может быть организована путем применения иных мер образовательного, воспитательного, информационного, организационного или методического характера.</w:t>
      </w:r>
    </w:p>
    <w:p w:rsidR="00D830AF" w:rsidRPr="00E52B6F" w:rsidRDefault="004E1B0D" w:rsidP="005A43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  <w:r w:rsidRPr="00E52B6F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2.3. </w:t>
      </w:r>
      <w:r w:rsidR="005A43CB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Уполномоченным органом</w:t>
      </w:r>
      <w:r w:rsidR="00F06071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="005A43CB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5A43CB" w:rsidRPr="00E52B6F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ответственн</w:t>
      </w:r>
      <w:r w:rsidR="005A43CB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ым</w:t>
      </w:r>
      <w:r w:rsidR="005A43CB" w:rsidRPr="00E52B6F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 за осуществление деятельности по правовому просвещению и правовому информированию населения</w:t>
      </w:r>
      <w:r w:rsidR="00F06071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="005A43CB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 является управление по</w:t>
      </w:r>
      <w:r w:rsidRPr="00E52B6F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5A43CB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правовым вопросам </w:t>
      </w:r>
      <w:r w:rsidR="00ED5265" w:rsidRPr="00E52B6F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администрации</w:t>
      </w:r>
      <w:r w:rsidR="00ED5265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ED5265" w:rsidRPr="00E52B6F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города</w:t>
      </w:r>
      <w:r w:rsidR="00524CCB">
        <w:rPr>
          <w:rStyle w:val="a6"/>
          <w:rFonts w:ascii="Times New Roman" w:hAnsi="Times New Roman"/>
          <w:sz w:val="28"/>
          <w:szCs w:val="28"/>
        </w:rPr>
        <w:t xml:space="preserve"> Пыть-Яха</w:t>
      </w:r>
      <w:r w:rsidR="005A43CB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52B6F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(далее - уполномоченное лицо).</w:t>
      </w:r>
    </w:p>
    <w:p w:rsidR="00D830AF" w:rsidRPr="00E52B6F" w:rsidRDefault="00D830AF" w:rsidP="000C3D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  <w:bookmarkStart w:id="2" w:name="P51"/>
      <w:bookmarkEnd w:id="2"/>
    </w:p>
    <w:p w:rsidR="00D830AF" w:rsidRPr="00E52B6F" w:rsidRDefault="004E1B0D" w:rsidP="000C3DD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  <w:r w:rsidRPr="00E52B6F">
        <w:rPr>
          <w:rFonts w:ascii="Times New Roman" w:hAnsi="Times New Roman"/>
          <w:b/>
          <w:bCs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3. Организация деятельности по размещению информационных,</w:t>
      </w:r>
    </w:p>
    <w:p w:rsidR="00D830AF" w:rsidRPr="00E52B6F" w:rsidRDefault="004E1B0D" w:rsidP="000C3DD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E52B6F">
        <w:rPr>
          <w:rFonts w:ascii="Times New Roman" w:hAnsi="Times New Roman"/>
          <w:b/>
          <w:bCs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праворазъяснительных</w:t>
      </w:r>
      <w:proofErr w:type="spellEnd"/>
      <w:r w:rsidRPr="00E52B6F">
        <w:rPr>
          <w:rFonts w:ascii="Times New Roman" w:hAnsi="Times New Roman"/>
          <w:b/>
          <w:bCs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 материалов</w:t>
      </w:r>
      <w:r w:rsidR="002C0312">
        <w:rPr>
          <w:rFonts w:ascii="Times New Roman" w:hAnsi="Times New Roman"/>
          <w:b/>
          <w:bCs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52B6F">
        <w:rPr>
          <w:rFonts w:ascii="Times New Roman" w:hAnsi="Times New Roman"/>
          <w:b/>
          <w:bCs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в </w:t>
      </w:r>
      <w:r w:rsidR="009B20C0">
        <w:rPr>
          <w:rFonts w:ascii="Times New Roman" w:hAnsi="Times New Roman"/>
          <w:b/>
          <w:bCs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сети</w:t>
      </w:r>
      <w:r w:rsidR="00EC376A">
        <w:rPr>
          <w:rFonts w:ascii="Times New Roman" w:hAnsi="Times New Roman"/>
          <w:b/>
          <w:bCs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9B20C0">
        <w:rPr>
          <w:rFonts w:ascii="Times New Roman" w:hAnsi="Times New Roman"/>
          <w:b/>
          <w:bCs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Интернет</w:t>
      </w:r>
    </w:p>
    <w:p w:rsidR="00D830AF" w:rsidRPr="00E52B6F" w:rsidRDefault="004E1B0D" w:rsidP="000C3D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  <w:r w:rsidRPr="00E52B6F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 </w:t>
      </w:r>
    </w:p>
    <w:p w:rsidR="00D830AF" w:rsidRDefault="001A283C" w:rsidP="000C3D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3.1. </w:t>
      </w:r>
      <w:r w:rsidR="005A43CB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Р</w:t>
      </w:r>
      <w:r w:rsidR="005A43CB" w:rsidRPr="00E52B6F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азмещение информационных, </w:t>
      </w:r>
      <w:proofErr w:type="spellStart"/>
      <w:r w:rsidR="005A43CB" w:rsidRPr="00E52B6F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праворазъяснительных</w:t>
      </w:r>
      <w:proofErr w:type="spellEnd"/>
      <w:r w:rsidR="005A43CB" w:rsidRPr="00E52B6F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 материалов</w:t>
      </w:r>
      <w:r w:rsidR="005A43CB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4E1B0D" w:rsidRPr="00E52B6F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в </w:t>
      </w:r>
      <w:r w:rsidR="004E1B0D" w:rsidRPr="00ED5265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сети</w:t>
      </w:r>
      <w:r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9B20C0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Интернет</w:t>
      </w:r>
      <w:r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4E1B0D" w:rsidRPr="00E52B6F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обеспечивается</w:t>
      </w:r>
      <w:r w:rsidR="00EC376A" w:rsidRPr="00EC376A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EC376A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во вкладке «</w:t>
      </w:r>
      <w:r w:rsidR="00EC376A" w:rsidRPr="00F06071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Правовая информация</w:t>
      </w:r>
      <w:r w:rsidR="00EC376A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» раздела «Деятельность»</w:t>
      </w:r>
      <w:r w:rsidR="004E1B0D" w:rsidRPr="00E52B6F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F06071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официальн</w:t>
      </w:r>
      <w:r w:rsidR="00EC376A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ого</w:t>
      </w:r>
      <w:r w:rsidR="00F06071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 сайт</w:t>
      </w:r>
      <w:r w:rsidR="00EC376A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а</w:t>
      </w:r>
      <w:r w:rsidR="00F06071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F06071" w:rsidRPr="00E52B6F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администрации </w:t>
      </w:r>
      <w:r w:rsidR="00F06071">
        <w:rPr>
          <w:rStyle w:val="a6"/>
          <w:rFonts w:ascii="Times New Roman" w:hAnsi="Times New Roman"/>
          <w:sz w:val="28"/>
          <w:szCs w:val="28"/>
        </w:rPr>
        <w:t>города Пыть-Яха</w:t>
      </w:r>
      <w:r w:rsidR="00F06071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:rsidR="00D830AF" w:rsidRPr="00E52B6F" w:rsidRDefault="004E1B0D" w:rsidP="000C3D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  <w:r w:rsidRPr="00E52B6F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3.2. Уполномоченное лицо на постоянной основе (не реже 1 раза </w:t>
      </w:r>
      <w:r w:rsidR="006F45D2" w:rsidRPr="00E52B6F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в </w:t>
      </w:r>
      <w:r w:rsidR="00F06071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квартал</w:t>
      </w:r>
      <w:r w:rsidRPr="00E52B6F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) разрабатывает и размещает соответствующие информационные, </w:t>
      </w:r>
      <w:proofErr w:type="spellStart"/>
      <w:r w:rsidRPr="00E52B6F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праворазъяснительные</w:t>
      </w:r>
      <w:proofErr w:type="spellEnd"/>
      <w:r w:rsidRPr="00E52B6F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 материалы.</w:t>
      </w:r>
    </w:p>
    <w:p w:rsidR="00D830AF" w:rsidRPr="00E52B6F" w:rsidRDefault="004E1B0D" w:rsidP="000C3D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  <w:r w:rsidRPr="00E52B6F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3.3. Информационные, </w:t>
      </w:r>
      <w:proofErr w:type="spellStart"/>
      <w:r w:rsidRPr="00E52B6F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праворазъяснительные</w:t>
      </w:r>
      <w:proofErr w:type="spellEnd"/>
      <w:r w:rsidRPr="00E52B6F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 материалы разрабатываются с использованием понятных гражданам словесных конструкций, оборотов, без использования сложной специальной терминологии.</w:t>
      </w:r>
    </w:p>
    <w:p w:rsidR="00D830AF" w:rsidRDefault="004E1B0D" w:rsidP="000C3D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  <w:r w:rsidRPr="00E52B6F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 </w:t>
      </w:r>
    </w:p>
    <w:p w:rsidR="00A73444" w:rsidRPr="00E52B6F" w:rsidRDefault="00A73444" w:rsidP="000C3D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</w:p>
    <w:p w:rsidR="00D830AF" w:rsidRPr="00E52B6F" w:rsidRDefault="001A283C" w:rsidP="000C3DD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/>
          <w:b/>
          <w:bCs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lastRenderedPageBreak/>
        <w:t>4</w:t>
      </w:r>
      <w:r w:rsidR="004E1B0D" w:rsidRPr="00E52B6F">
        <w:rPr>
          <w:rFonts w:ascii="Times New Roman" w:hAnsi="Times New Roman"/>
          <w:b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. Проведение лекций, встреч, бесед, семинаров</w:t>
      </w:r>
    </w:p>
    <w:p w:rsidR="00D830AF" w:rsidRPr="00E52B6F" w:rsidRDefault="004E1B0D" w:rsidP="000C3DD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  <w:r w:rsidRPr="00E52B6F">
        <w:rPr>
          <w:rFonts w:ascii="Times New Roman" w:hAnsi="Times New Roman"/>
          <w:b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и иных мероприятий с участием граждан</w:t>
      </w:r>
    </w:p>
    <w:p w:rsidR="00D830AF" w:rsidRPr="00E52B6F" w:rsidRDefault="004E1B0D" w:rsidP="000C3D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  <w:r w:rsidRPr="00E52B6F">
        <w:rPr>
          <w:rFonts w:ascii="Times New Roman" w:hAnsi="Times New Roman"/>
          <w:b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 </w:t>
      </w:r>
    </w:p>
    <w:p w:rsidR="00D830AF" w:rsidRPr="00DC6B6A" w:rsidRDefault="001A283C" w:rsidP="000C3D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4</w:t>
      </w:r>
      <w:r w:rsidR="004E1B0D" w:rsidRPr="00E52B6F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.1. Уполномоченное лицо вправе организовывать и проводить лекции, встречи, беседы, семинары и иные мероприятия с населением</w:t>
      </w:r>
      <w:r w:rsidR="00507BA5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 города Пыть-Яха</w:t>
      </w:r>
      <w:r w:rsidR="004E1B0D" w:rsidRPr="00E52B6F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 в целях профилактики правонарушений на территории </w:t>
      </w:r>
      <w:r>
        <w:rPr>
          <w:rStyle w:val="a6"/>
          <w:rFonts w:ascii="Times New Roman" w:hAnsi="Times New Roman"/>
          <w:sz w:val="28"/>
          <w:szCs w:val="28"/>
        </w:rPr>
        <w:t>города Пыть-Яха</w:t>
      </w:r>
      <w:r w:rsidR="004E1B0D" w:rsidRPr="00E52B6F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:rsidR="00D830AF" w:rsidRPr="00E52B6F" w:rsidRDefault="00DC6B6A" w:rsidP="000C3D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  <w:r w:rsidRPr="00DC6B6A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4</w:t>
      </w:r>
      <w:r w:rsidR="004E1B0D" w:rsidRPr="00E52B6F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.2. Информацию о проведении указанных в пункте </w:t>
      </w:r>
      <w:r w:rsidR="001A283C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4</w:t>
      </w:r>
      <w:r w:rsidR="004E1B0D" w:rsidRPr="00E52B6F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.1 настоящего Положения </w:t>
      </w:r>
      <w:r w:rsidR="004E1B0D" w:rsidRPr="001A7CA0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мероприятиях уполномоченное лицо</w:t>
      </w:r>
      <w:r w:rsidR="004E1B0D" w:rsidRPr="00E52B6F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 размещает на </w:t>
      </w:r>
      <w:r w:rsidR="009B20C0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официальном </w:t>
      </w:r>
      <w:r w:rsidR="004E1B0D" w:rsidRPr="00E52B6F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сайте</w:t>
      </w:r>
      <w:r w:rsidR="009B20C0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4E1B0D" w:rsidRPr="00E52B6F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администрации </w:t>
      </w:r>
      <w:r w:rsidR="001A283C">
        <w:rPr>
          <w:rStyle w:val="a6"/>
          <w:rFonts w:ascii="Times New Roman" w:hAnsi="Times New Roman"/>
          <w:sz w:val="28"/>
          <w:szCs w:val="28"/>
        </w:rPr>
        <w:t>города Пыть-Яха</w:t>
      </w:r>
      <w:r w:rsidR="001A283C" w:rsidRPr="00E52B6F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4E1B0D" w:rsidRPr="00E52B6F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в </w:t>
      </w:r>
      <w:r w:rsidR="009B20C0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сети Интернет</w:t>
      </w:r>
      <w:r w:rsidR="004E1B0D" w:rsidRPr="00E52B6F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:rsidR="00D830AF" w:rsidRPr="00E52B6F" w:rsidRDefault="001A283C" w:rsidP="000C3D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4</w:t>
      </w:r>
      <w:r w:rsidR="004E1B0D" w:rsidRPr="00E52B6F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.3. Указанная в пункте </w:t>
      </w:r>
      <w:r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4</w:t>
      </w:r>
      <w:r w:rsidR="004E1B0D" w:rsidRPr="00E52B6F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.2 настоящего Положения информация размещается не позднее чем за 15 суток до дня проведения соответствующего мероприятия.</w:t>
      </w:r>
    </w:p>
    <w:p w:rsidR="00D830AF" w:rsidRPr="00E52B6F" w:rsidRDefault="001A283C" w:rsidP="000C3D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4</w:t>
      </w:r>
      <w:r w:rsidR="004E1B0D" w:rsidRPr="00E52B6F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.4. Информация, указанная в пункте </w:t>
      </w:r>
      <w:r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4</w:t>
      </w:r>
      <w:r w:rsidR="004E1B0D" w:rsidRPr="00E52B6F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.2 настоящего Положения, включает в себя место, дату и время проведения мероприятия, его тематику, контактные данные уполномоченного лица в целях обеспечения обратной связи по возникающим при организации мероприятия вопросам.</w:t>
      </w:r>
    </w:p>
    <w:sectPr w:rsidR="00D830AF" w:rsidRPr="00E52B6F" w:rsidSect="00A73444">
      <w:headerReference w:type="default" r:id="rId9"/>
      <w:pgSz w:w="11900" w:h="16840"/>
      <w:pgMar w:top="1134" w:right="567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0A7" w:rsidRDefault="00C100A7">
      <w:pPr>
        <w:spacing w:after="0" w:line="240" w:lineRule="auto"/>
      </w:pPr>
      <w:r>
        <w:separator/>
      </w:r>
    </w:p>
  </w:endnote>
  <w:endnote w:type="continuationSeparator" w:id="0">
    <w:p w:rsidR="00C100A7" w:rsidRDefault="00C10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0A7" w:rsidRDefault="00C100A7">
      <w:pPr>
        <w:spacing w:after="0" w:line="240" w:lineRule="auto"/>
      </w:pPr>
      <w:r>
        <w:separator/>
      </w:r>
    </w:p>
  </w:footnote>
  <w:footnote w:type="continuationSeparator" w:id="0">
    <w:p w:rsidR="00C100A7" w:rsidRDefault="00C10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7603978"/>
      <w:docPartObj>
        <w:docPartGallery w:val="Page Numbers (Top of Page)"/>
        <w:docPartUnique/>
      </w:docPartObj>
    </w:sdtPr>
    <w:sdtEndPr/>
    <w:sdtContent>
      <w:p w:rsidR="00A73444" w:rsidRDefault="00A73444" w:rsidP="00A734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096C">
          <w:rPr>
            <w:noProof/>
          </w:rPr>
          <w:t>5</w:t>
        </w:r>
        <w:r>
          <w:fldChar w:fldCharType="end"/>
        </w:r>
      </w:p>
    </w:sdtContent>
  </w:sdt>
  <w:p w:rsidR="00A73444" w:rsidRDefault="00A7344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A2B16"/>
    <w:multiLevelType w:val="hybridMultilevel"/>
    <w:tmpl w:val="D0087132"/>
    <w:lvl w:ilvl="0" w:tplc="AA6C9692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0AF"/>
    <w:rsid w:val="000C3DD6"/>
    <w:rsid w:val="001A283C"/>
    <w:rsid w:val="001A7CA0"/>
    <w:rsid w:val="002A1454"/>
    <w:rsid w:val="002C0312"/>
    <w:rsid w:val="002E0001"/>
    <w:rsid w:val="003128E6"/>
    <w:rsid w:val="00327703"/>
    <w:rsid w:val="00410BD6"/>
    <w:rsid w:val="00481C27"/>
    <w:rsid w:val="004A5C15"/>
    <w:rsid w:val="004E1B0D"/>
    <w:rsid w:val="00507BA5"/>
    <w:rsid w:val="00524CCB"/>
    <w:rsid w:val="005422C8"/>
    <w:rsid w:val="005A1FFA"/>
    <w:rsid w:val="005A43CB"/>
    <w:rsid w:val="006546A5"/>
    <w:rsid w:val="006C439D"/>
    <w:rsid w:val="006F1755"/>
    <w:rsid w:val="006F45D2"/>
    <w:rsid w:val="00722C68"/>
    <w:rsid w:val="007458D7"/>
    <w:rsid w:val="007C3913"/>
    <w:rsid w:val="007D1BF7"/>
    <w:rsid w:val="008316B7"/>
    <w:rsid w:val="008543DE"/>
    <w:rsid w:val="00897351"/>
    <w:rsid w:val="009B0909"/>
    <w:rsid w:val="009B20C0"/>
    <w:rsid w:val="009D5778"/>
    <w:rsid w:val="009E1E2B"/>
    <w:rsid w:val="00A10344"/>
    <w:rsid w:val="00A44604"/>
    <w:rsid w:val="00A73444"/>
    <w:rsid w:val="00A94CAE"/>
    <w:rsid w:val="00AF2750"/>
    <w:rsid w:val="00BB6BAC"/>
    <w:rsid w:val="00BE18A4"/>
    <w:rsid w:val="00C100A7"/>
    <w:rsid w:val="00C37D1E"/>
    <w:rsid w:val="00D001DC"/>
    <w:rsid w:val="00D02590"/>
    <w:rsid w:val="00D830AF"/>
    <w:rsid w:val="00DB096C"/>
    <w:rsid w:val="00DC6B6A"/>
    <w:rsid w:val="00E137BE"/>
    <w:rsid w:val="00E52B6F"/>
    <w:rsid w:val="00EC376A"/>
    <w:rsid w:val="00ED5265"/>
    <w:rsid w:val="00EF5D0A"/>
    <w:rsid w:val="00F06071"/>
    <w:rsid w:val="00FA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537484-618B-4B8A-9759-68C6A68C8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cs="Arial Unicode MS"/>
      <w:color w:val="000000"/>
      <w:sz w:val="32"/>
      <w:szCs w:val="32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Body Text"/>
    <w:rPr>
      <w:rFonts w:cs="Arial Unicode MS"/>
      <w:color w:val="000000"/>
      <w:sz w:val="30"/>
      <w:szCs w:val="30"/>
      <w14:textOutline w14:w="0" w14:cap="flat" w14:cmpd="sng" w14:algn="ctr">
        <w14:noFill/>
        <w14:prstDash w14:val="solid"/>
        <w14:bevel/>
      </w14:textOutline>
    </w:rPr>
  </w:style>
  <w:style w:type="character" w:customStyle="1" w:styleId="a6">
    <w:name w:val="Нет"/>
  </w:style>
  <w:style w:type="character" w:customStyle="1" w:styleId="Hyperlink0">
    <w:name w:val="Hyperlink.0"/>
    <w:basedOn w:val="a6"/>
    <w:rPr>
      <w:rFonts w:ascii="Times New Roman" w:eastAsia="Times New Roman" w:hAnsi="Times New Roman" w:cs="Times New Roman"/>
      <w:outline w:val="0"/>
      <w:color w:val="454545"/>
      <w:sz w:val="24"/>
      <w:szCs w:val="24"/>
      <w:u w:color="454545"/>
    </w:rPr>
  </w:style>
  <w:style w:type="character" w:customStyle="1" w:styleId="Hyperlink1">
    <w:name w:val="Hyperlink.1"/>
    <w:basedOn w:val="a6"/>
    <w:rPr>
      <w:rFonts w:ascii="Times New Roman" w:eastAsia="Times New Roman" w:hAnsi="Times New Roman" w:cs="Times New Roman"/>
      <w:outline w:val="0"/>
      <w:color w:val="000000"/>
      <w:sz w:val="24"/>
      <w:szCs w:val="24"/>
      <w:u w:color="000000"/>
    </w:rPr>
  </w:style>
  <w:style w:type="paragraph" w:styleId="a7">
    <w:name w:val="header"/>
    <w:basedOn w:val="a"/>
    <w:link w:val="a8"/>
    <w:uiPriority w:val="99"/>
    <w:unhideWhenUsed/>
    <w:rsid w:val="00A94C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94CAE"/>
    <w:rPr>
      <w:rFonts w:ascii="Calibri" w:hAnsi="Calibri" w:cs="Arial Unicode MS"/>
      <w:color w:val="000000"/>
      <w:sz w:val="22"/>
      <w:szCs w:val="22"/>
      <w:u w:color="000000"/>
    </w:rPr>
  </w:style>
  <w:style w:type="paragraph" w:styleId="a9">
    <w:name w:val="footer"/>
    <w:basedOn w:val="a"/>
    <w:link w:val="aa"/>
    <w:uiPriority w:val="99"/>
    <w:unhideWhenUsed/>
    <w:rsid w:val="00A94C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94CAE"/>
    <w:rPr>
      <w:rFonts w:ascii="Calibri" w:hAnsi="Calibri" w:cs="Arial Unicode MS"/>
      <w:color w:val="000000"/>
      <w:sz w:val="22"/>
      <w:szCs w:val="22"/>
      <w:u w:color="000000"/>
    </w:rPr>
  </w:style>
  <w:style w:type="paragraph" w:styleId="ab">
    <w:name w:val="List Paragraph"/>
    <w:basedOn w:val="a"/>
    <w:uiPriority w:val="34"/>
    <w:qFormat/>
    <w:rsid w:val="008316B7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8316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paragraph" w:styleId="ad">
    <w:name w:val="Balloon Text"/>
    <w:basedOn w:val="a"/>
    <w:link w:val="ae"/>
    <w:uiPriority w:val="99"/>
    <w:semiHidden/>
    <w:unhideWhenUsed/>
    <w:rsid w:val="00410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10BD6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7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E656F-311F-427C-A1F4-C6E8719BB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5341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Самохвалова</dc:creator>
  <cp:lastModifiedBy>Светлана Асеева</cp:lastModifiedBy>
  <cp:revision>4</cp:revision>
  <cp:lastPrinted>2024-06-05T05:19:00Z</cp:lastPrinted>
  <dcterms:created xsi:type="dcterms:W3CDTF">2024-06-04T11:16:00Z</dcterms:created>
  <dcterms:modified xsi:type="dcterms:W3CDTF">2024-06-05T05:19:00Z</dcterms:modified>
</cp:coreProperties>
</file>