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Default="00BB6AA3" w:rsidP="005A1A57">
      <w:pPr>
        <w:rPr>
          <w:szCs w:val="28"/>
        </w:rPr>
      </w:pPr>
      <w:r>
        <w:rPr>
          <w:szCs w:val="28"/>
        </w:rPr>
        <w:t>От 10.04.2020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133-па</w:t>
      </w:r>
    </w:p>
    <w:p w:rsidR="00FE2F88" w:rsidRPr="00A923FA" w:rsidRDefault="00FE2F88" w:rsidP="005A1A57">
      <w:pPr>
        <w:rPr>
          <w:szCs w:val="28"/>
        </w:rPr>
      </w:pPr>
    </w:p>
    <w:p w:rsidR="00F77EBD" w:rsidRPr="00A923FA" w:rsidRDefault="00180B4E" w:rsidP="00161497">
      <w:pPr>
        <w:ind w:left="705" w:hanging="705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A23207" w:rsidRPr="00A923FA" w:rsidRDefault="00F51A76" w:rsidP="00F51A76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 от 09.04.2019 №107-па</w:t>
      </w:r>
      <w:r w:rsidR="00A23207" w:rsidRPr="00A923FA">
        <w:rPr>
          <w:szCs w:val="28"/>
        </w:rPr>
        <w:t>,</w:t>
      </w:r>
    </w:p>
    <w:p w:rsidR="00A916BC" w:rsidRPr="00A923FA" w:rsidRDefault="00A23207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13.08.2019 №312-па</w:t>
      </w:r>
      <w:r w:rsidR="00A916BC" w:rsidRPr="00A923FA">
        <w:rPr>
          <w:szCs w:val="28"/>
        </w:rPr>
        <w:t xml:space="preserve">, </w:t>
      </w:r>
    </w:p>
    <w:p w:rsidR="00F51A76" w:rsidRPr="00F51A76" w:rsidRDefault="00A916BC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06.11.2019 №436-па</w:t>
      </w:r>
      <w:r w:rsidR="00F51A76" w:rsidRPr="00A923F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color w:val="000000" w:themeColor="text1"/>
          <w:szCs w:val="28"/>
        </w:rPr>
      </w:pPr>
    </w:p>
    <w:p w:rsidR="00180B4E" w:rsidRDefault="00180B4E" w:rsidP="00991F91">
      <w:pPr>
        <w:jc w:val="both"/>
        <w:rPr>
          <w:color w:val="000000" w:themeColor="text1"/>
          <w:szCs w:val="28"/>
        </w:rPr>
      </w:pPr>
    </w:p>
    <w:p w:rsidR="00180B4E" w:rsidRDefault="00180B4E" w:rsidP="00180B4E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приложении № 2 к постановлению:</w:t>
      </w:r>
    </w:p>
    <w:p w:rsidR="00A916BC" w:rsidRPr="00A923FA" w:rsidRDefault="00A916BC" w:rsidP="00180B4E">
      <w:pPr>
        <w:pStyle w:val="ae"/>
        <w:numPr>
          <w:ilvl w:val="1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A923FA">
        <w:rPr>
          <w:color w:val="000000" w:themeColor="text1"/>
          <w:szCs w:val="28"/>
        </w:rPr>
        <w:t>Пункт</w:t>
      </w:r>
      <w:r w:rsidR="005D78A9">
        <w:rPr>
          <w:color w:val="000000" w:themeColor="text1"/>
          <w:szCs w:val="28"/>
        </w:rPr>
        <w:t xml:space="preserve"> 1, </w:t>
      </w:r>
      <w:r w:rsidR="00180B4E">
        <w:rPr>
          <w:color w:val="000000" w:themeColor="text1"/>
          <w:szCs w:val="28"/>
        </w:rPr>
        <w:t>30</w:t>
      </w:r>
      <w:r w:rsidR="00F70B9B" w:rsidRPr="00A923FA">
        <w:rPr>
          <w:color w:val="000000" w:themeColor="text1"/>
          <w:szCs w:val="28"/>
        </w:rPr>
        <w:t xml:space="preserve"> </w:t>
      </w:r>
      <w:r w:rsidRPr="00A923FA">
        <w:rPr>
          <w:color w:val="000000" w:themeColor="text1"/>
          <w:szCs w:val="28"/>
        </w:rPr>
        <w:t>– исключить.</w:t>
      </w:r>
    </w:p>
    <w:p w:rsidR="00A916BC" w:rsidRPr="00A923FA" w:rsidRDefault="00A923FA" w:rsidP="00180B4E">
      <w:pPr>
        <w:pStyle w:val="ae"/>
        <w:numPr>
          <w:ilvl w:val="1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A923FA">
        <w:rPr>
          <w:color w:val="000000" w:themeColor="text1"/>
          <w:szCs w:val="28"/>
        </w:rPr>
        <w:t>Пункты</w:t>
      </w:r>
      <w:r w:rsidR="00180B4E">
        <w:rPr>
          <w:color w:val="000000" w:themeColor="text1"/>
          <w:szCs w:val="28"/>
        </w:rPr>
        <w:t xml:space="preserve"> 15,16</w:t>
      </w:r>
      <w:r w:rsidR="00A916BC" w:rsidRPr="00A923FA">
        <w:rPr>
          <w:color w:val="000000" w:themeColor="text1"/>
          <w:szCs w:val="28"/>
        </w:rPr>
        <w:t xml:space="preserve"> изложить в новой</w:t>
      </w:r>
      <w:r w:rsidR="00FE2F88">
        <w:rPr>
          <w:color w:val="000000" w:themeColor="text1"/>
          <w:szCs w:val="28"/>
        </w:rPr>
        <w:t xml:space="preserve"> редакции согласно приложению</w:t>
      </w:r>
      <w:r w:rsidR="00A916BC" w:rsidRPr="00A923FA">
        <w:rPr>
          <w:color w:val="000000" w:themeColor="text1"/>
          <w:szCs w:val="28"/>
        </w:rPr>
        <w:t>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lastRenderedPageBreak/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316432" w:rsidRPr="00316432" w:rsidRDefault="00FE2F88" w:rsidP="0031643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316432" w:rsidRP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к постановлению администрации</w:t>
      </w:r>
    </w:p>
    <w:p w:rsid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город Пыть-Яха</w:t>
      </w:r>
    </w:p>
    <w:p w:rsidR="00BB6AA3" w:rsidRPr="00316432" w:rsidRDefault="00BB6AA3" w:rsidP="00316432">
      <w:pPr>
        <w:jc w:val="right"/>
        <w:rPr>
          <w:sz w:val="26"/>
          <w:szCs w:val="26"/>
        </w:rPr>
      </w:pPr>
      <w:r>
        <w:rPr>
          <w:sz w:val="26"/>
          <w:szCs w:val="26"/>
        </w:rPr>
        <w:t>от 10.04.2020 № 133-па</w:t>
      </w:r>
      <w:bookmarkStart w:id="0" w:name="_GoBack"/>
      <w:bookmarkEnd w:id="0"/>
    </w:p>
    <w:p w:rsidR="00316432" w:rsidRPr="00316432" w:rsidRDefault="00316432" w:rsidP="00316432">
      <w:pPr>
        <w:ind w:left="703" w:firstLine="5"/>
        <w:jc w:val="center"/>
        <w:rPr>
          <w:sz w:val="26"/>
          <w:szCs w:val="26"/>
        </w:rPr>
      </w:pPr>
    </w:p>
    <w:p w:rsidR="00316432" w:rsidRPr="00316432" w:rsidRDefault="00316432" w:rsidP="00316432">
      <w:pPr>
        <w:jc w:val="center"/>
        <w:rPr>
          <w:sz w:val="26"/>
          <w:szCs w:val="26"/>
        </w:rPr>
      </w:pPr>
      <w:r w:rsidRPr="00316432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316432" w:rsidRPr="00316432" w:rsidRDefault="00316432" w:rsidP="00316432">
      <w:pPr>
        <w:ind w:left="703" w:firstLine="5"/>
        <w:jc w:val="center"/>
        <w:rPr>
          <w:sz w:val="26"/>
          <w:szCs w:val="26"/>
        </w:rPr>
      </w:pPr>
      <w:r w:rsidRPr="00316432">
        <w:rPr>
          <w:sz w:val="26"/>
          <w:szCs w:val="26"/>
        </w:rPr>
        <w:t xml:space="preserve"> за счет средств местного бюджета</w:t>
      </w:r>
    </w:p>
    <w:p w:rsidR="00316432" w:rsidRPr="00316432" w:rsidRDefault="00316432" w:rsidP="00316432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124"/>
        <w:gridCol w:w="3656"/>
      </w:tblGrid>
      <w:tr w:rsidR="00316432" w:rsidRPr="00316432" w:rsidTr="00A80F9F">
        <w:trPr>
          <w:trHeight w:val="397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№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316432" w:rsidRPr="00316432" w:rsidTr="00A80F9F"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4</w:t>
            </w:r>
          </w:p>
        </w:tc>
      </w:tr>
      <w:tr w:rsidR="00316432" w:rsidRPr="00316432" w:rsidTr="00A80F9F">
        <w:tc>
          <w:tcPr>
            <w:tcW w:w="15536" w:type="dxa"/>
            <w:gridSpan w:val="6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Строительство и территориальное развитие (архитектура)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15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  <w:r w:rsidRPr="00316432">
              <w:rPr>
                <w:sz w:val="26"/>
                <w:szCs w:val="26"/>
              </w:rPr>
              <w:br/>
              <w:t xml:space="preserve"> (</w:t>
            </w:r>
            <w:proofErr w:type="gramStart"/>
            <w:r w:rsidRPr="00316432">
              <w:rPr>
                <w:sz w:val="26"/>
                <w:szCs w:val="26"/>
              </w:rPr>
              <w:t>МВ)  -</w:t>
            </w:r>
            <w:proofErr w:type="gramEnd"/>
            <w:r w:rsidRPr="00316432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 Пыть - Яхское отделение;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Департамент экологии по Ханты - Мансийскому автономному округу – Югре</w:t>
            </w:r>
          </w:p>
        </w:tc>
      </w:tr>
    </w:tbl>
    <w:p w:rsidR="00316432" w:rsidRPr="00316432" w:rsidRDefault="00316432" w:rsidP="00316432">
      <w:pPr>
        <w:ind w:left="705" w:hanging="705"/>
        <w:jc w:val="both"/>
        <w:rPr>
          <w:szCs w:val="28"/>
        </w:rPr>
      </w:pPr>
    </w:p>
    <w:p w:rsidR="00316432" w:rsidRPr="008F343D" w:rsidRDefault="00316432" w:rsidP="008F343D">
      <w:pPr>
        <w:rPr>
          <w:szCs w:val="28"/>
        </w:rPr>
      </w:pP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1A" w:rsidRDefault="00224F1A">
      <w:r>
        <w:separator/>
      </w:r>
    </w:p>
  </w:endnote>
  <w:endnote w:type="continuationSeparator" w:id="0">
    <w:p w:rsidR="00224F1A" w:rsidRDefault="0022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1A" w:rsidRDefault="00224F1A">
      <w:r>
        <w:separator/>
      </w:r>
    </w:p>
  </w:footnote>
  <w:footnote w:type="continuationSeparator" w:id="0">
    <w:p w:rsidR="00224F1A" w:rsidRDefault="00224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6AA3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6AA3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multilevel"/>
    <w:tmpl w:val="C35C2A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0B4E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4F1A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D78A9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070F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776F4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AA3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2F88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3691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6</cp:revision>
  <cp:lastPrinted>2020-04-10T06:31:00Z</cp:lastPrinted>
  <dcterms:created xsi:type="dcterms:W3CDTF">2020-04-09T04:22:00Z</dcterms:created>
  <dcterms:modified xsi:type="dcterms:W3CDTF">2020-04-10T06:31:00Z</dcterms:modified>
</cp:coreProperties>
</file>