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AEE" w:rsidRDefault="004E2AEE">
      <w:pPr>
        <w:pStyle w:val="a3"/>
        <w:rPr>
          <w:sz w:val="20"/>
        </w:rPr>
      </w:pPr>
    </w:p>
    <w:p w:rsidR="004E2AEE" w:rsidRDefault="004E2AEE">
      <w:pPr>
        <w:pStyle w:val="a3"/>
        <w:spacing w:before="5"/>
        <w:rPr>
          <w:sz w:val="15"/>
        </w:rPr>
      </w:pPr>
    </w:p>
    <w:p w:rsidR="004E2AEE" w:rsidRDefault="009D2E09">
      <w:pPr>
        <w:pStyle w:val="a3"/>
        <w:ind w:left="4400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568526" cy="83696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526" cy="836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4AB" w:rsidRDefault="009D2E09" w:rsidP="00C764AB">
      <w:pPr>
        <w:pStyle w:val="1"/>
        <w:spacing w:before="8"/>
        <w:ind w:left="0" w:right="13"/>
      </w:pPr>
      <w:r>
        <w:t xml:space="preserve">Ханты-Мансийский автономный округ- Югра муниципальное образование </w:t>
      </w:r>
    </w:p>
    <w:p w:rsidR="004E2AEE" w:rsidRDefault="009D2E09" w:rsidP="00C764AB">
      <w:pPr>
        <w:pStyle w:val="1"/>
        <w:spacing w:before="8"/>
        <w:ind w:left="0" w:right="13"/>
      </w:pPr>
      <w:r>
        <w:t>городской округ город Пыть-Ях</w:t>
      </w:r>
    </w:p>
    <w:p w:rsidR="00C764AB" w:rsidRDefault="009D2E09" w:rsidP="00C764AB">
      <w:pPr>
        <w:spacing w:before="1" w:line="491" w:lineRule="auto"/>
        <w:ind w:right="13"/>
        <w:jc w:val="center"/>
        <w:rPr>
          <w:b/>
          <w:sz w:val="36"/>
        </w:rPr>
      </w:pPr>
      <w:r>
        <w:rPr>
          <w:b/>
          <w:sz w:val="36"/>
        </w:rPr>
        <w:t xml:space="preserve">АДМИНИСТРАЦИЯ ГОРОДА </w:t>
      </w:r>
    </w:p>
    <w:p w:rsidR="004E2AEE" w:rsidRDefault="009D2E09" w:rsidP="00C764AB">
      <w:pPr>
        <w:spacing w:before="1" w:line="491" w:lineRule="auto"/>
        <w:ind w:right="13"/>
        <w:jc w:val="center"/>
        <w:rPr>
          <w:b/>
          <w:sz w:val="36"/>
        </w:rPr>
      </w:pPr>
      <w:r>
        <w:rPr>
          <w:b/>
          <w:sz w:val="36"/>
        </w:rPr>
        <w:t>П О С Т А Н О В Л Е Н И Е</w:t>
      </w:r>
    </w:p>
    <w:p w:rsidR="004E2AEE" w:rsidRDefault="004E2AEE">
      <w:pPr>
        <w:pStyle w:val="a3"/>
        <w:spacing w:before="2"/>
      </w:pPr>
    </w:p>
    <w:p w:rsidR="00C764AB" w:rsidRDefault="00E05018">
      <w:pPr>
        <w:pStyle w:val="a3"/>
        <w:spacing w:before="2"/>
      </w:pPr>
      <w:r>
        <w:t>От 25.09.2019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378-па</w:t>
      </w:r>
      <w:bookmarkStart w:id="0" w:name="_GoBack"/>
      <w:bookmarkEnd w:id="0"/>
    </w:p>
    <w:p w:rsidR="00C764AB" w:rsidRPr="00C764AB" w:rsidRDefault="00C764AB">
      <w:pPr>
        <w:pStyle w:val="a3"/>
        <w:spacing w:before="2"/>
      </w:pPr>
    </w:p>
    <w:p w:rsidR="004E2AEE" w:rsidRDefault="009D2E09" w:rsidP="00C764AB">
      <w:pPr>
        <w:pStyle w:val="a3"/>
        <w:spacing w:line="322" w:lineRule="exact"/>
      </w:pPr>
      <w:r>
        <w:t>О внесении изменений в</w:t>
      </w:r>
    </w:p>
    <w:p w:rsidR="004E2AEE" w:rsidRDefault="009D2E09" w:rsidP="00C764AB">
      <w:pPr>
        <w:pStyle w:val="a3"/>
        <w:ind w:right="5525"/>
      </w:pPr>
      <w:r>
        <w:t>постановление администрации города от 14.05.2019 № 150-па</w:t>
      </w:r>
    </w:p>
    <w:p w:rsidR="004E2AEE" w:rsidRDefault="009D2E09" w:rsidP="00C764AB">
      <w:pPr>
        <w:pStyle w:val="a3"/>
        <w:spacing w:line="321" w:lineRule="exact"/>
      </w:pPr>
      <w:r>
        <w:t>«Об утверждении схем</w:t>
      </w:r>
    </w:p>
    <w:p w:rsidR="004E2AEE" w:rsidRDefault="009D2E09" w:rsidP="00C764AB">
      <w:pPr>
        <w:pStyle w:val="a3"/>
        <w:tabs>
          <w:tab w:val="left" w:pos="4111"/>
        </w:tabs>
        <w:ind w:right="5525"/>
      </w:pPr>
      <w:r>
        <w:t xml:space="preserve">водоснабжения и водоотведения муниципального образования городской округ </w:t>
      </w:r>
      <w:r w:rsidR="00C764AB">
        <w:t xml:space="preserve">город Пыть-Ях Ханты-Мансийского </w:t>
      </w:r>
      <w:r>
        <w:t>автономного</w:t>
      </w:r>
    </w:p>
    <w:p w:rsidR="004E2AEE" w:rsidRDefault="009D2E09" w:rsidP="00C764AB">
      <w:pPr>
        <w:pStyle w:val="a3"/>
        <w:spacing w:before="1"/>
        <w:ind w:right="5347"/>
      </w:pPr>
      <w:r>
        <w:t>округа – Югры на период с 2018 по 2028 год»</w:t>
      </w:r>
    </w:p>
    <w:p w:rsidR="004E2AEE" w:rsidRPr="00C764AB" w:rsidRDefault="004E2AEE">
      <w:pPr>
        <w:pStyle w:val="a3"/>
      </w:pPr>
    </w:p>
    <w:p w:rsidR="004E2AEE" w:rsidRPr="00C764AB" w:rsidRDefault="004E2AEE">
      <w:pPr>
        <w:pStyle w:val="a3"/>
      </w:pPr>
    </w:p>
    <w:p w:rsidR="004E2AEE" w:rsidRPr="00C764AB" w:rsidRDefault="004E2AEE">
      <w:pPr>
        <w:pStyle w:val="a3"/>
        <w:spacing w:before="3"/>
      </w:pPr>
    </w:p>
    <w:p w:rsidR="004E2AEE" w:rsidRDefault="009D2E09" w:rsidP="00C764AB">
      <w:pPr>
        <w:pStyle w:val="a3"/>
        <w:spacing w:line="360" w:lineRule="auto"/>
        <w:ind w:firstLine="667"/>
        <w:jc w:val="both"/>
      </w:pPr>
      <w:r>
        <w:t>В соответствии с Федеральными законами от 06.10.2003 №131-ФЗ</w:t>
      </w:r>
      <w:r w:rsidR="00C764AB">
        <w:t xml:space="preserve"> </w:t>
      </w:r>
      <w:r>
        <w:t xml:space="preserve">«Об общих принципах организации местного самоуправления в Российской Федерации», от 07.12.2011 №416-ФЗ «О водоснабжении и водоотведении», а также Уставом муниципального образования городской округ город Пыть-Ях, внести в постановление администрации города от 14.05.2019 № 150-па </w:t>
      </w:r>
      <w:r>
        <w:rPr>
          <w:spacing w:val="-2"/>
        </w:rPr>
        <w:t xml:space="preserve">«Об </w:t>
      </w:r>
      <w:r>
        <w:t>утверждении схем водоснабжения и водоотведения муниципального образования городской округ город Пыть-Ях Ханты-Мансийского автономного округа – Югры на период с 2018 по 2028 год» следующее изменения:</w:t>
      </w:r>
    </w:p>
    <w:p w:rsidR="004E2AEE" w:rsidRDefault="004E2AEE" w:rsidP="00C764AB">
      <w:pPr>
        <w:pStyle w:val="a3"/>
        <w:spacing w:before="6"/>
      </w:pPr>
    </w:p>
    <w:p w:rsidR="00C764AB" w:rsidRDefault="00C764AB" w:rsidP="00C764AB">
      <w:pPr>
        <w:pStyle w:val="a3"/>
        <w:spacing w:before="6"/>
      </w:pPr>
    </w:p>
    <w:p w:rsidR="00C764AB" w:rsidRPr="00C764AB" w:rsidRDefault="00C764AB" w:rsidP="00C764AB">
      <w:pPr>
        <w:pStyle w:val="a3"/>
        <w:spacing w:before="6"/>
      </w:pPr>
    </w:p>
    <w:p w:rsidR="004E2AEE" w:rsidRDefault="00C764AB" w:rsidP="00C764AB">
      <w:pPr>
        <w:spacing w:line="360" w:lineRule="auto"/>
        <w:ind w:firstLine="667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</w:r>
      <w:r w:rsidR="009D2E09" w:rsidRPr="00C764AB">
        <w:rPr>
          <w:sz w:val="28"/>
        </w:rPr>
        <w:t>В приложении №1 к</w:t>
      </w:r>
      <w:r w:rsidR="009D2E09" w:rsidRPr="00C764AB">
        <w:rPr>
          <w:spacing w:val="-1"/>
          <w:sz w:val="28"/>
        </w:rPr>
        <w:t xml:space="preserve"> </w:t>
      </w:r>
      <w:r w:rsidR="009D2E09" w:rsidRPr="00C764AB">
        <w:rPr>
          <w:sz w:val="28"/>
        </w:rPr>
        <w:t>постановлению:</w:t>
      </w:r>
    </w:p>
    <w:p w:rsidR="00C764AB" w:rsidRDefault="00C764AB" w:rsidP="00C764AB">
      <w:pPr>
        <w:spacing w:line="360" w:lineRule="auto"/>
        <w:ind w:firstLine="667"/>
        <w:jc w:val="both"/>
        <w:rPr>
          <w:sz w:val="28"/>
        </w:rPr>
      </w:pPr>
    </w:p>
    <w:p w:rsidR="00C764AB" w:rsidRPr="00C764AB" w:rsidRDefault="00C764AB" w:rsidP="00C764AB">
      <w:pPr>
        <w:tabs>
          <w:tab w:val="left" w:pos="0"/>
        </w:tabs>
        <w:spacing w:before="79" w:line="360" w:lineRule="auto"/>
        <w:ind w:right="105"/>
        <w:jc w:val="both"/>
        <w:rPr>
          <w:sz w:val="28"/>
        </w:rPr>
      </w:pPr>
      <w:r>
        <w:rPr>
          <w:sz w:val="28"/>
        </w:rPr>
        <w:lastRenderedPageBreak/>
        <w:tab/>
        <w:t>1.1.</w:t>
      </w:r>
      <w:r>
        <w:rPr>
          <w:sz w:val="28"/>
        </w:rPr>
        <w:tab/>
      </w:r>
      <w:r w:rsidRPr="00C764AB">
        <w:rPr>
          <w:sz w:val="28"/>
        </w:rPr>
        <w:t>По тексту приложения слова «от 27.03.2013 №653-ра» заменить словами «от 22.12.2014 №</w:t>
      </w:r>
      <w:r w:rsidRPr="00C764AB">
        <w:rPr>
          <w:spacing w:val="-4"/>
          <w:sz w:val="28"/>
        </w:rPr>
        <w:t xml:space="preserve"> </w:t>
      </w:r>
      <w:r w:rsidRPr="00C764AB">
        <w:rPr>
          <w:sz w:val="28"/>
        </w:rPr>
        <w:t>3402-ра»;</w:t>
      </w:r>
    </w:p>
    <w:p w:rsidR="00C764AB" w:rsidRDefault="00C764AB" w:rsidP="00C764AB">
      <w:pPr>
        <w:pStyle w:val="a3"/>
        <w:spacing w:line="360" w:lineRule="auto"/>
        <w:ind w:left="102" w:right="107" w:firstLine="566"/>
        <w:jc w:val="both"/>
      </w:pPr>
      <w:r>
        <w:t>1.2.</w:t>
      </w:r>
      <w:r>
        <w:tab/>
        <w:t>Последний абзац раздела 1.1, последний абзац раздела 3.15 – исключить.</w:t>
      </w:r>
    </w:p>
    <w:p w:rsidR="00C764AB" w:rsidRPr="00C764AB" w:rsidRDefault="00C764AB" w:rsidP="00C764AB">
      <w:p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2.</w:t>
      </w:r>
      <w:r>
        <w:rPr>
          <w:sz w:val="28"/>
        </w:rPr>
        <w:tab/>
      </w:r>
      <w:r w:rsidRPr="00C764AB">
        <w:rPr>
          <w:sz w:val="28"/>
        </w:rPr>
        <w:t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</w:t>
      </w:r>
      <w:r w:rsidRPr="00C764AB">
        <w:rPr>
          <w:spacing w:val="-3"/>
          <w:sz w:val="28"/>
        </w:rPr>
        <w:t xml:space="preserve"> </w:t>
      </w:r>
      <w:r w:rsidRPr="00C764AB">
        <w:rPr>
          <w:sz w:val="28"/>
        </w:rPr>
        <w:t>вестник».</w:t>
      </w:r>
    </w:p>
    <w:p w:rsidR="00C764AB" w:rsidRPr="00C764AB" w:rsidRDefault="00C764AB" w:rsidP="00C764AB">
      <w:pPr>
        <w:tabs>
          <w:tab w:val="left" w:pos="0"/>
        </w:tabs>
        <w:spacing w:line="360" w:lineRule="auto"/>
        <w:ind w:right="113"/>
        <w:jc w:val="both"/>
        <w:rPr>
          <w:sz w:val="28"/>
        </w:rPr>
      </w:pPr>
      <w:r>
        <w:rPr>
          <w:sz w:val="28"/>
        </w:rPr>
        <w:tab/>
        <w:t>3.</w:t>
      </w:r>
      <w:r>
        <w:rPr>
          <w:sz w:val="28"/>
        </w:rPr>
        <w:tab/>
      </w:r>
      <w:r w:rsidRPr="00C764AB">
        <w:rPr>
          <w:sz w:val="28"/>
        </w:rPr>
        <w:t>Отделу по информационным ресурсам (А.А. Мерзляков) разместить постановление на официальном сайте администрации города в сети</w:t>
      </w:r>
      <w:r w:rsidRPr="00C764AB">
        <w:rPr>
          <w:spacing w:val="-1"/>
          <w:sz w:val="28"/>
        </w:rPr>
        <w:t xml:space="preserve"> </w:t>
      </w:r>
      <w:r w:rsidRPr="00C764AB">
        <w:rPr>
          <w:sz w:val="28"/>
        </w:rPr>
        <w:t>Интернет.</w:t>
      </w:r>
    </w:p>
    <w:p w:rsidR="00C764AB" w:rsidRPr="00C764AB" w:rsidRDefault="00C764AB" w:rsidP="00C764AB">
      <w:pPr>
        <w:spacing w:line="360" w:lineRule="auto"/>
        <w:jc w:val="both"/>
        <w:rPr>
          <w:sz w:val="28"/>
        </w:rPr>
      </w:pPr>
      <w:r>
        <w:rPr>
          <w:sz w:val="28"/>
        </w:rPr>
        <w:tab/>
        <w:t>4.</w:t>
      </w:r>
      <w:r>
        <w:rPr>
          <w:sz w:val="28"/>
        </w:rPr>
        <w:tab/>
      </w:r>
      <w:r w:rsidRPr="00C764AB">
        <w:rPr>
          <w:sz w:val="28"/>
        </w:rPr>
        <w:t>Настоящее постановление вступает в силу после его официального опубликования.</w:t>
      </w:r>
    </w:p>
    <w:p w:rsidR="00C764AB" w:rsidRPr="00C764AB" w:rsidRDefault="00C764AB" w:rsidP="00C764AB">
      <w:pPr>
        <w:spacing w:line="360" w:lineRule="auto"/>
        <w:ind w:right="116"/>
        <w:jc w:val="both"/>
        <w:rPr>
          <w:sz w:val="28"/>
        </w:rPr>
      </w:pPr>
      <w:r>
        <w:rPr>
          <w:sz w:val="28"/>
        </w:rPr>
        <w:tab/>
        <w:t>5.</w:t>
      </w:r>
      <w:r>
        <w:rPr>
          <w:sz w:val="28"/>
        </w:rPr>
        <w:tab/>
      </w:r>
      <w:r w:rsidRPr="00C764AB">
        <w:rPr>
          <w:sz w:val="28"/>
        </w:rPr>
        <w:t>Контроль за выполнением постановления возложить на заместителя главы города (направление деятельности - жилищно-коммунальные</w:t>
      </w:r>
      <w:r w:rsidRPr="00C764AB">
        <w:rPr>
          <w:spacing w:val="-20"/>
          <w:sz w:val="28"/>
        </w:rPr>
        <w:t xml:space="preserve"> </w:t>
      </w:r>
      <w:r w:rsidRPr="00C764AB">
        <w:rPr>
          <w:sz w:val="28"/>
        </w:rPr>
        <w:t>вопросы).</w:t>
      </w:r>
    </w:p>
    <w:p w:rsidR="00C764AB" w:rsidRDefault="00C764AB" w:rsidP="00C764AB">
      <w:pPr>
        <w:pStyle w:val="a3"/>
        <w:rPr>
          <w:sz w:val="30"/>
        </w:rPr>
      </w:pPr>
    </w:p>
    <w:p w:rsidR="00C764AB" w:rsidRDefault="00C764AB" w:rsidP="00C764AB">
      <w:pPr>
        <w:rPr>
          <w:sz w:val="28"/>
        </w:rPr>
      </w:pPr>
    </w:p>
    <w:p w:rsidR="00C764AB" w:rsidRDefault="00C764AB" w:rsidP="00C764AB">
      <w:pPr>
        <w:rPr>
          <w:sz w:val="28"/>
        </w:rPr>
      </w:pPr>
    </w:p>
    <w:p w:rsidR="00C764AB" w:rsidRDefault="00C764AB" w:rsidP="00C764AB">
      <w:pPr>
        <w:pStyle w:val="a3"/>
        <w:tabs>
          <w:tab w:val="left" w:pos="8001"/>
        </w:tabs>
        <w:sectPr w:rsidR="00C764AB" w:rsidSect="00C764AB">
          <w:type w:val="continuous"/>
          <w:pgSz w:w="11920" w:h="16850"/>
          <w:pgMar w:top="920" w:right="600" w:bottom="280" w:left="1600" w:header="292" w:footer="0" w:gutter="0"/>
          <w:cols w:space="720"/>
        </w:sectPr>
      </w:pPr>
      <w:r>
        <w:t>Глава</w:t>
      </w:r>
      <w:r>
        <w:rPr>
          <w:spacing w:val="12"/>
        </w:rPr>
        <w:t xml:space="preserve"> </w:t>
      </w:r>
      <w:r>
        <w:t>города</w:t>
      </w:r>
      <w:r>
        <w:rPr>
          <w:spacing w:val="14"/>
        </w:rPr>
        <w:t xml:space="preserve"> </w:t>
      </w:r>
      <w:r>
        <w:t>Пыть-Яха</w:t>
      </w:r>
      <w:r>
        <w:tab/>
        <w:t>А.Н.Морозов</w:t>
      </w:r>
    </w:p>
    <w:p w:rsidR="004E2AEE" w:rsidRDefault="004E2AEE">
      <w:pPr>
        <w:rPr>
          <w:sz w:val="28"/>
        </w:rPr>
        <w:sectPr w:rsidR="004E2AEE" w:rsidSect="00C764AB">
          <w:headerReference w:type="default" r:id="rId8"/>
          <w:type w:val="continuous"/>
          <w:pgSz w:w="11920" w:h="16850"/>
          <w:pgMar w:top="1134" w:right="567" w:bottom="1134" w:left="1701" w:header="289" w:footer="720" w:gutter="0"/>
          <w:pgNumType w:start="2"/>
          <w:cols w:space="720"/>
        </w:sectPr>
      </w:pPr>
    </w:p>
    <w:p w:rsidR="004E2AEE" w:rsidRDefault="004E2AEE" w:rsidP="00C764AB">
      <w:pPr>
        <w:pStyle w:val="a3"/>
        <w:tabs>
          <w:tab w:val="left" w:pos="8001"/>
        </w:tabs>
        <w:spacing w:before="251"/>
      </w:pPr>
    </w:p>
    <w:p w:rsidR="004E2AEE" w:rsidRDefault="004E2AEE">
      <w:pPr>
        <w:sectPr w:rsidR="004E2AEE">
          <w:pgSz w:w="11920" w:h="16850"/>
          <w:pgMar w:top="920" w:right="600" w:bottom="280" w:left="1600" w:header="292" w:footer="0" w:gutter="0"/>
          <w:cols w:space="720"/>
        </w:sectPr>
      </w:pPr>
    </w:p>
    <w:p w:rsidR="004E2AEE" w:rsidRDefault="004E2AEE">
      <w:pPr>
        <w:pStyle w:val="a3"/>
        <w:spacing w:before="4"/>
        <w:rPr>
          <w:sz w:val="17"/>
        </w:rPr>
      </w:pPr>
    </w:p>
    <w:sectPr w:rsidR="004E2AEE">
      <w:headerReference w:type="default" r:id="rId9"/>
      <w:pgSz w:w="11910" w:h="16840"/>
      <w:pgMar w:top="1580" w:right="168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62C" w:rsidRDefault="0069762C">
      <w:r>
        <w:separator/>
      </w:r>
    </w:p>
  </w:endnote>
  <w:endnote w:type="continuationSeparator" w:id="0">
    <w:p w:rsidR="0069762C" w:rsidRDefault="0069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62C" w:rsidRDefault="0069762C">
      <w:r>
        <w:separator/>
      </w:r>
    </w:p>
  </w:footnote>
  <w:footnote w:type="continuationSeparator" w:id="0">
    <w:p w:rsidR="0069762C" w:rsidRDefault="00697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AEE" w:rsidRDefault="00D96D32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4026535</wp:posOffset>
              </wp:positionH>
              <wp:positionV relativeFrom="page">
                <wp:posOffset>172720</wp:posOffset>
              </wp:positionV>
              <wp:extent cx="140335" cy="2228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2AEE" w:rsidRDefault="009D2E09">
                          <w:pPr>
                            <w:pStyle w:val="a3"/>
                            <w:spacing w:before="9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05018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7.05pt;margin-top:13.6pt;width:11.05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" filled="f" stroked="f">
              <v:textbox inset="0,0,0,0">
                <w:txbxContent>
                  <w:p w:rsidR="004E2AEE" w:rsidRDefault="009D2E09">
                    <w:pPr>
                      <w:pStyle w:val="a3"/>
                      <w:spacing w:before="9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05018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AEE" w:rsidRDefault="004E2AEE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450DA"/>
    <w:multiLevelType w:val="multilevel"/>
    <w:tmpl w:val="4D0AEC56"/>
    <w:lvl w:ilvl="0">
      <w:start w:val="1"/>
      <w:numFmt w:val="decimal"/>
      <w:lvlText w:val="%1."/>
      <w:lvlJc w:val="left"/>
      <w:pPr>
        <w:ind w:left="1019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2" w:hanging="5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985" w:hanging="52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51" w:hanging="5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17" w:hanging="5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82" w:hanging="5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48" w:hanging="5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14" w:hanging="5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79" w:hanging="528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EE"/>
    <w:rsid w:val="001F4E91"/>
    <w:rsid w:val="004E2AEE"/>
    <w:rsid w:val="0069762C"/>
    <w:rsid w:val="009D2E09"/>
    <w:rsid w:val="00C764AB"/>
    <w:rsid w:val="00D96D32"/>
    <w:rsid w:val="00E0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6DEEE4-24A6-4157-AC53-A5E9C128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1"/>
      <w:ind w:left="1618" w:right="1488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12" w:firstLine="54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0501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5018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Хакимова</dc:creator>
  <cp:lastModifiedBy>Светлана Асеева</cp:lastModifiedBy>
  <cp:revision>6</cp:revision>
  <cp:lastPrinted>2019-09-26T06:52:00Z</cp:lastPrinted>
  <dcterms:created xsi:type="dcterms:W3CDTF">2019-09-25T07:19:00Z</dcterms:created>
  <dcterms:modified xsi:type="dcterms:W3CDTF">2019-09-26T06:52:00Z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2019-09-20T00:00:00Z</vt:filetime>
  </property>
</Properties>
</file>