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28" w:rsidRDefault="00C76711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8FB" w:rsidRPr="00FE7A41" w:rsidRDefault="005C68FB" w:rsidP="005C6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C68FB" w:rsidRDefault="005C68FB" w:rsidP="005C68FB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Пыть-Ях</w:t>
      </w:r>
    </w:p>
    <w:p w:rsidR="005C68FB" w:rsidRPr="00FE7A41" w:rsidRDefault="005C68FB" w:rsidP="005C6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782428" w:rsidRPr="003E013D" w:rsidRDefault="005C68FB" w:rsidP="003E013D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4C77C6" w:rsidRPr="00472FF9" w:rsidRDefault="004C77C6" w:rsidP="007C698E">
      <w:pPr>
        <w:jc w:val="center"/>
        <w:rPr>
          <w:sz w:val="36"/>
          <w:szCs w:val="36"/>
        </w:rPr>
      </w:pP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782428" w:rsidRDefault="00782428">
      <w:pPr>
        <w:rPr>
          <w:sz w:val="28"/>
          <w:szCs w:val="28"/>
        </w:rPr>
      </w:pPr>
    </w:p>
    <w:p w:rsidR="004C77C6" w:rsidRDefault="00AA2226">
      <w:pPr>
        <w:rPr>
          <w:sz w:val="28"/>
          <w:szCs w:val="28"/>
        </w:rPr>
      </w:pPr>
      <w:r>
        <w:rPr>
          <w:sz w:val="28"/>
          <w:szCs w:val="28"/>
        </w:rPr>
        <w:t>От 26.01.2024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14-па</w:t>
      </w:r>
    </w:p>
    <w:p w:rsidR="003E013D" w:rsidRPr="00290FD2" w:rsidRDefault="003E013D">
      <w:pPr>
        <w:rPr>
          <w:sz w:val="28"/>
          <w:szCs w:val="28"/>
        </w:rPr>
      </w:pPr>
    </w:p>
    <w:p w:rsidR="00782428" w:rsidRDefault="00201F75" w:rsidP="00AA794B">
      <w:pPr>
        <w:rPr>
          <w:sz w:val="28"/>
          <w:szCs w:val="28"/>
        </w:rPr>
      </w:pPr>
      <w:r>
        <w:rPr>
          <w:sz w:val="28"/>
          <w:szCs w:val="28"/>
        </w:rPr>
        <w:t>О выделении специальных мест</w:t>
      </w:r>
    </w:p>
    <w:p w:rsidR="00201F75" w:rsidRDefault="00201F75" w:rsidP="00AA794B">
      <w:pPr>
        <w:rPr>
          <w:sz w:val="28"/>
          <w:szCs w:val="28"/>
        </w:rPr>
      </w:pPr>
      <w:r>
        <w:rPr>
          <w:sz w:val="28"/>
          <w:szCs w:val="28"/>
        </w:rPr>
        <w:t>для размещения предвыборных</w:t>
      </w:r>
    </w:p>
    <w:p w:rsidR="00201F75" w:rsidRDefault="00201F75" w:rsidP="00AA794B">
      <w:pPr>
        <w:rPr>
          <w:sz w:val="28"/>
          <w:szCs w:val="28"/>
        </w:rPr>
      </w:pPr>
      <w:r>
        <w:rPr>
          <w:sz w:val="28"/>
          <w:szCs w:val="28"/>
        </w:rPr>
        <w:t>печатных агитационных материалов</w:t>
      </w:r>
    </w:p>
    <w:p w:rsidR="003E013D" w:rsidRDefault="00BF0E62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при проведении избирательной </w:t>
      </w:r>
    </w:p>
    <w:p w:rsidR="003E013D" w:rsidRDefault="00BF0E62" w:rsidP="00AA794B">
      <w:pPr>
        <w:rPr>
          <w:sz w:val="28"/>
          <w:szCs w:val="28"/>
        </w:rPr>
      </w:pPr>
      <w:r>
        <w:rPr>
          <w:sz w:val="28"/>
          <w:szCs w:val="28"/>
        </w:rPr>
        <w:t>кампании</w:t>
      </w:r>
      <w:r w:rsidR="003E01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выборам Президента </w:t>
      </w:r>
    </w:p>
    <w:p w:rsidR="00BF0E62" w:rsidRPr="00D850C4" w:rsidRDefault="00BF0E62" w:rsidP="00AA794B">
      <w:pPr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  <w:r w:rsidR="003E013D">
        <w:rPr>
          <w:sz w:val="28"/>
          <w:szCs w:val="28"/>
        </w:rPr>
        <w:t xml:space="preserve"> </w:t>
      </w:r>
      <w:r>
        <w:rPr>
          <w:sz w:val="28"/>
          <w:szCs w:val="28"/>
        </w:rPr>
        <w:t>в 2024 году</w:t>
      </w:r>
    </w:p>
    <w:p w:rsidR="00782428" w:rsidRPr="00D850C4" w:rsidRDefault="00782428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782428" w:rsidRDefault="00782428" w:rsidP="00231D16">
      <w:pPr>
        <w:rPr>
          <w:sz w:val="28"/>
          <w:szCs w:val="28"/>
        </w:rPr>
      </w:pPr>
    </w:p>
    <w:p w:rsidR="00607C6B" w:rsidRPr="00D850C4" w:rsidRDefault="00607C6B" w:rsidP="00231D16">
      <w:pPr>
        <w:rPr>
          <w:sz w:val="28"/>
          <w:szCs w:val="28"/>
        </w:rPr>
      </w:pPr>
    </w:p>
    <w:p w:rsidR="00782428" w:rsidRDefault="00F22FAD" w:rsidP="00AB2A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2F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33E1D">
        <w:rPr>
          <w:rFonts w:ascii="Times New Roman" w:hAnsi="Times New Roman" w:cs="Times New Roman"/>
          <w:sz w:val="28"/>
          <w:szCs w:val="28"/>
        </w:rPr>
        <w:t>ф</w:t>
      </w:r>
      <w:r w:rsidRPr="00F22FAD">
        <w:rPr>
          <w:rFonts w:ascii="Times New Roman" w:hAnsi="Times New Roman" w:cs="Times New Roman"/>
          <w:sz w:val="28"/>
          <w:szCs w:val="28"/>
        </w:rPr>
        <w:t>едеральным</w:t>
      </w:r>
      <w:r w:rsidR="00201F75">
        <w:rPr>
          <w:rFonts w:ascii="Times New Roman" w:hAnsi="Times New Roman" w:cs="Times New Roman"/>
          <w:sz w:val="28"/>
          <w:szCs w:val="28"/>
        </w:rPr>
        <w:t>и</w:t>
      </w:r>
      <w:r w:rsidRPr="00F22FA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1F75">
        <w:rPr>
          <w:rFonts w:ascii="Times New Roman" w:hAnsi="Times New Roman" w:cs="Times New Roman"/>
          <w:sz w:val="28"/>
          <w:szCs w:val="28"/>
        </w:rPr>
        <w:t>а</w:t>
      </w:r>
      <w:r w:rsidRPr="00F22FAD">
        <w:rPr>
          <w:rFonts w:ascii="Times New Roman" w:hAnsi="Times New Roman" w:cs="Times New Roman"/>
          <w:sz w:val="28"/>
          <w:szCs w:val="28"/>
        </w:rPr>
        <w:t>м</w:t>
      </w:r>
      <w:r w:rsidR="00201F75">
        <w:rPr>
          <w:rFonts w:ascii="Times New Roman" w:hAnsi="Times New Roman" w:cs="Times New Roman"/>
          <w:sz w:val="28"/>
          <w:szCs w:val="28"/>
        </w:rPr>
        <w:t>и</w:t>
      </w:r>
      <w:r w:rsidRPr="00F22FAD">
        <w:rPr>
          <w:rFonts w:ascii="Times New Roman" w:hAnsi="Times New Roman" w:cs="Times New Roman"/>
          <w:sz w:val="28"/>
          <w:szCs w:val="28"/>
        </w:rPr>
        <w:t xml:space="preserve"> от </w:t>
      </w:r>
      <w:r w:rsidR="00201F75">
        <w:rPr>
          <w:rFonts w:ascii="Times New Roman" w:hAnsi="Times New Roman" w:cs="Times New Roman"/>
          <w:sz w:val="28"/>
          <w:szCs w:val="28"/>
        </w:rPr>
        <w:t>06</w:t>
      </w:r>
      <w:r w:rsidRPr="00F22FAD">
        <w:rPr>
          <w:rFonts w:ascii="Times New Roman" w:hAnsi="Times New Roman" w:cs="Times New Roman"/>
          <w:sz w:val="28"/>
          <w:szCs w:val="28"/>
        </w:rPr>
        <w:t>.</w:t>
      </w:r>
      <w:r w:rsidR="00201F75">
        <w:rPr>
          <w:rFonts w:ascii="Times New Roman" w:hAnsi="Times New Roman" w:cs="Times New Roman"/>
          <w:sz w:val="28"/>
          <w:szCs w:val="28"/>
        </w:rPr>
        <w:t>1</w:t>
      </w:r>
      <w:r w:rsidRPr="00F22FAD">
        <w:rPr>
          <w:rFonts w:ascii="Times New Roman" w:hAnsi="Times New Roman" w:cs="Times New Roman"/>
          <w:sz w:val="28"/>
          <w:szCs w:val="28"/>
        </w:rPr>
        <w:t>0.20</w:t>
      </w:r>
      <w:r w:rsidR="00201F75">
        <w:rPr>
          <w:rFonts w:ascii="Times New Roman" w:hAnsi="Times New Roman" w:cs="Times New Roman"/>
          <w:sz w:val="28"/>
          <w:szCs w:val="28"/>
        </w:rPr>
        <w:t>03</w:t>
      </w:r>
      <w:r w:rsidRPr="00F22FAD">
        <w:rPr>
          <w:rFonts w:ascii="Times New Roman" w:hAnsi="Times New Roman" w:cs="Times New Roman"/>
          <w:sz w:val="28"/>
          <w:szCs w:val="28"/>
        </w:rPr>
        <w:t xml:space="preserve"> № 1</w:t>
      </w:r>
      <w:r w:rsidR="00201F75">
        <w:rPr>
          <w:rFonts w:ascii="Times New Roman" w:hAnsi="Times New Roman" w:cs="Times New Roman"/>
          <w:sz w:val="28"/>
          <w:szCs w:val="28"/>
        </w:rPr>
        <w:t>31</w:t>
      </w:r>
      <w:r w:rsidRPr="00F22FAD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201F75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</w:t>
      </w:r>
      <w:r w:rsidRPr="00F22FAD">
        <w:rPr>
          <w:rFonts w:ascii="Times New Roman" w:hAnsi="Times New Roman" w:cs="Times New Roman"/>
          <w:sz w:val="28"/>
          <w:szCs w:val="28"/>
        </w:rPr>
        <w:t xml:space="preserve">», </w:t>
      </w:r>
      <w:r w:rsidR="00201F75">
        <w:rPr>
          <w:rFonts w:ascii="Times New Roman" w:hAnsi="Times New Roman" w:cs="Times New Roman"/>
          <w:sz w:val="28"/>
          <w:szCs w:val="28"/>
        </w:rPr>
        <w:t>от 10.01.2003 № 19-ФЗ «О выборах президента Российской Федерации», от 12.06.2002 № 67-ФЗ «Об основных гарантиях избирательных прав и прав на участие в референдуме граждан Российской Федерации», Уставом города Пыть-Яха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5C68FB" w:rsidRPr="005C68FB">
        <w:rPr>
          <w:rFonts w:ascii="Times New Roman" w:hAnsi="Times New Roman" w:cs="Times New Roman"/>
          <w:sz w:val="28"/>
          <w:szCs w:val="28"/>
        </w:rPr>
        <w:t xml:space="preserve"> </w:t>
      </w:r>
      <w:r w:rsidR="00201F75">
        <w:rPr>
          <w:rFonts w:ascii="Times New Roman" w:hAnsi="Times New Roman" w:cs="Times New Roman"/>
          <w:sz w:val="28"/>
          <w:szCs w:val="28"/>
        </w:rPr>
        <w:t>целях организационного и материально-технического обеспечения подготовки и проведения выборов Президента Российской Федерации в 2024 году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1D1EB3" w:rsidRDefault="001D1EB3" w:rsidP="003E013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013D" w:rsidRDefault="003E013D" w:rsidP="003E013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013D" w:rsidRPr="005C68FB" w:rsidRDefault="003E013D" w:rsidP="003E013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1E90" w:rsidRDefault="003E013D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201F75">
        <w:rPr>
          <w:color w:val="000000"/>
          <w:sz w:val="28"/>
          <w:szCs w:val="28"/>
        </w:rPr>
        <w:t xml:space="preserve">Определить на территории муниципального образования </w:t>
      </w:r>
      <w:r w:rsidR="00833E1D">
        <w:rPr>
          <w:color w:val="000000"/>
          <w:sz w:val="28"/>
          <w:szCs w:val="28"/>
        </w:rPr>
        <w:t>город</w:t>
      </w:r>
      <w:r w:rsidR="00201F75">
        <w:rPr>
          <w:color w:val="000000"/>
          <w:sz w:val="28"/>
          <w:szCs w:val="28"/>
        </w:rPr>
        <w:t xml:space="preserve"> Пыть-Ях специальные места для размещения печатных агитационных материалов на территории каждого избирательного участка по выборам Президента Российской Федерации, согласно приложени</w:t>
      </w:r>
      <w:r w:rsidR="00833E1D">
        <w:rPr>
          <w:color w:val="000000"/>
          <w:sz w:val="28"/>
          <w:szCs w:val="28"/>
        </w:rPr>
        <w:t>ю</w:t>
      </w:r>
      <w:r w:rsidR="00E21E90">
        <w:rPr>
          <w:color w:val="000000"/>
          <w:sz w:val="28"/>
          <w:szCs w:val="28"/>
        </w:rPr>
        <w:t>.</w:t>
      </w:r>
    </w:p>
    <w:p w:rsidR="0037039F" w:rsidRDefault="003E013D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>
        <w:rPr>
          <w:color w:val="000000"/>
          <w:sz w:val="28"/>
          <w:szCs w:val="28"/>
        </w:rPr>
        <w:tab/>
      </w:r>
      <w:r w:rsidR="00201F75">
        <w:rPr>
          <w:color w:val="000000"/>
          <w:sz w:val="28"/>
          <w:szCs w:val="28"/>
        </w:rPr>
        <w:t>Разрешить размещение агитационных материалов в других местах с согласия и на условиях собственников, владельцев объектов</w:t>
      </w:r>
      <w:r w:rsidR="0037039F">
        <w:rPr>
          <w:color w:val="000000"/>
          <w:sz w:val="28"/>
          <w:szCs w:val="28"/>
        </w:rPr>
        <w:t>.</w:t>
      </w:r>
    </w:p>
    <w:p w:rsidR="001D1EB3" w:rsidRDefault="00201F75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E013D">
        <w:rPr>
          <w:color w:val="000000"/>
          <w:sz w:val="28"/>
          <w:szCs w:val="28"/>
        </w:rPr>
        <w:t>.</w:t>
      </w:r>
      <w:r w:rsidR="003E013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Запретить вывешивать (расклеивать, размещать) печатные агитационные материалы на памятниках, обелисках, зданиях, сооружениях (в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>. опорах уличного освещения) и помещениях, имеющих</w:t>
      </w:r>
      <w:r w:rsidR="00104D27">
        <w:rPr>
          <w:color w:val="000000"/>
          <w:sz w:val="28"/>
          <w:szCs w:val="28"/>
        </w:rPr>
        <w:t xml:space="preserve"> историческую, культурную, архитектурную ценность, а также на зданиях, в которых размещены избирательные комиссии, помещения для голосования и на расстоянии менее 50 метров от входа в них.</w:t>
      </w:r>
    </w:p>
    <w:p w:rsidR="001D1EB3" w:rsidRDefault="003E013D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="00104D27">
        <w:rPr>
          <w:color w:val="000000"/>
          <w:sz w:val="28"/>
          <w:szCs w:val="28"/>
        </w:rPr>
        <w:t>Рекомендовать Отделу Министерства внутренних дел Российской Федерации по городу Пыть-Ях принимать меры по пресечению противоправной агитационной деятельности.</w:t>
      </w:r>
    </w:p>
    <w:p w:rsidR="00104D27" w:rsidRDefault="003E013D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 w:rsidR="00104D27">
        <w:rPr>
          <w:color w:val="000000"/>
          <w:sz w:val="28"/>
          <w:szCs w:val="28"/>
        </w:rPr>
        <w:t>Рекомендовать лицам, занимающимся вопросами размещения печатных агитационных материалов, после проведения выборов, убрать свои ранее размещенные предвыборные печатные агитационные материалы</w:t>
      </w:r>
    </w:p>
    <w:p w:rsidR="005C68FB" w:rsidRPr="006D3AB1" w:rsidRDefault="00AF6331" w:rsidP="003E013D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C68FB" w:rsidRPr="005C68F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E013D"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5C68FB">
        <w:rPr>
          <w:rFonts w:ascii="Times New Roman" w:hAnsi="Times New Roman" w:cs="Times New Roman"/>
          <w:sz w:val="28"/>
          <w:szCs w:val="28"/>
        </w:rPr>
        <w:t>по внутренней политике</w:t>
      </w:r>
      <w:r w:rsidR="005C68FB" w:rsidRPr="006D3AB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C68FB" w:rsidRPr="006D3AB1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Староста</w:t>
      </w:r>
      <w:r w:rsidR="005C68FB" w:rsidRPr="006D3AB1">
        <w:rPr>
          <w:rFonts w:ascii="Times New Roman" w:hAnsi="Times New Roman" w:cs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</w:t>
      </w:r>
      <w:r w:rsidR="005C68FB">
        <w:rPr>
          <w:rFonts w:ascii="Times New Roman" w:hAnsi="Times New Roman" w:cs="Times New Roman"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 w:rsidR="005C68FB">
        <w:rPr>
          <w:rFonts w:ascii="Times New Roman" w:hAnsi="Times New Roman" w:cs="Times New Roman"/>
          <w:sz w:val="28"/>
          <w:szCs w:val="28"/>
          <w:lang w:val="en-US"/>
        </w:rPr>
        <w:t>pyt</w:t>
      </w:r>
      <w:proofErr w:type="spellEnd"/>
      <w:r w:rsidR="005C68FB" w:rsidRPr="00E635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C68FB">
        <w:rPr>
          <w:rFonts w:ascii="Times New Roman" w:hAnsi="Times New Roman" w:cs="Times New Roman"/>
          <w:sz w:val="28"/>
          <w:szCs w:val="28"/>
          <w:lang w:val="en-US"/>
        </w:rPr>
        <w:t>yahinform</w:t>
      </w:r>
      <w:proofErr w:type="spellEnd"/>
      <w:r w:rsidR="005C68FB" w:rsidRPr="00E635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68F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510E9">
        <w:rPr>
          <w:rFonts w:ascii="Times New Roman" w:hAnsi="Times New Roman" w:cs="Times New Roman"/>
          <w:sz w:val="28"/>
          <w:szCs w:val="28"/>
        </w:rPr>
        <w:t>.</w:t>
      </w:r>
    </w:p>
    <w:p w:rsidR="00782428" w:rsidRPr="00D850C4" w:rsidRDefault="00AF6331" w:rsidP="005C68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41907" w:rsidRPr="00D850C4">
        <w:rPr>
          <w:color w:val="000000"/>
          <w:sz w:val="28"/>
          <w:szCs w:val="28"/>
        </w:rPr>
        <w:t>.</w:t>
      </w:r>
      <w:r w:rsidR="003E013D">
        <w:rPr>
          <w:color w:val="000000"/>
          <w:sz w:val="28"/>
          <w:szCs w:val="28"/>
        </w:rPr>
        <w:tab/>
      </w:r>
      <w:r w:rsidR="00782428" w:rsidRPr="00D850C4">
        <w:rPr>
          <w:color w:val="000000"/>
          <w:sz w:val="28"/>
          <w:szCs w:val="28"/>
        </w:rPr>
        <w:t>Отделу по</w:t>
      </w:r>
      <w:r w:rsidR="0042224A" w:rsidRPr="00D850C4">
        <w:rPr>
          <w:color w:val="000000"/>
          <w:sz w:val="28"/>
          <w:szCs w:val="28"/>
        </w:rPr>
        <w:t xml:space="preserve"> обеспечению </w:t>
      </w:r>
      <w:r w:rsidR="00782428" w:rsidRPr="00D850C4">
        <w:rPr>
          <w:color w:val="000000"/>
          <w:sz w:val="28"/>
          <w:szCs w:val="28"/>
        </w:rPr>
        <w:t>информационн</w:t>
      </w:r>
      <w:r w:rsidR="0042224A" w:rsidRPr="00D850C4">
        <w:rPr>
          <w:color w:val="000000"/>
          <w:sz w:val="28"/>
          <w:szCs w:val="28"/>
        </w:rPr>
        <w:t>ой</w:t>
      </w:r>
      <w:r w:rsidR="00782428" w:rsidRPr="00D850C4">
        <w:rPr>
          <w:color w:val="000000"/>
          <w:sz w:val="28"/>
          <w:szCs w:val="28"/>
        </w:rPr>
        <w:t xml:space="preserve"> </w:t>
      </w:r>
      <w:r w:rsidR="0042224A" w:rsidRPr="00D850C4">
        <w:rPr>
          <w:color w:val="000000"/>
          <w:sz w:val="28"/>
          <w:szCs w:val="28"/>
        </w:rPr>
        <w:t>безопасности</w:t>
      </w:r>
      <w:r w:rsidR="00782428" w:rsidRPr="00D850C4">
        <w:rPr>
          <w:color w:val="000000"/>
          <w:sz w:val="28"/>
          <w:szCs w:val="28"/>
        </w:rPr>
        <w:t xml:space="preserve"> </w:t>
      </w:r>
      <w:r w:rsidR="004A0F24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4A0F24">
        <w:rPr>
          <w:color w:val="000000"/>
          <w:sz w:val="28"/>
          <w:szCs w:val="28"/>
        </w:rPr>
        <w:t xml:space="preserve">   </w:t>
      </w:r>
      <w:r w:rsidR="00782428" w:rsidRPr="00D850C4">
        <w:rPr>
          <w:color w:val="000000"/>
          <w:sz w:val="28"/>
          <w:szCs w:val="28"/>
        </w:rPr>
        <w:t>(</w:t>
      </w:r>
      <w:proofErr w:type="gramEnd"/>
      <w:r w:rsidR="00782428" w:rsidRPr="00D850C4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782428" w:rsidRPr="00D850C4" w:rsidRDefault="00AF6331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E013D">
        <w:rPr>
          <w:color w:val="000000"/>
          <w:sz w:val="28"/>
          <w:szCs w:val="28"/>
        </w:rPr>
        <w:t>.</w:t>
      </w:r>
      <w:r w:rsidR="003E013D">
        <w:rPr>
          <w:color w:val="000000"/>
          <w:sz w:val="28"/>
          <w:szCs w:val="28"/>
        </w:rPr>
        <w:tab/>
      </w:r>
      <w:r w:rsidR="00782428" w:rsidRPr="00D850C4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82428" w:rsidRPr="00D850C4" w:rsidRDefault="00AF6331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E013D">
        <w:rPr>
          <w:color w:val="000000"/>
          <w:sz w:val="28"/>
          <w:szCs w:val="28"/>
        </w:rPr>
        <w:t>.</w:t>
      </w:r>
      <w:r w:rsidR="003E013D">
        <w:rPr>
          <w:color w:val="000000"/>
          <w:sz w:val="28"/>
          <w:szCs w:val="28"/>
        </w:rPr>
        <w:tab/>
      </w:r>
      <w:r w:rsidR="00782428" w:rsidRPr="00D850C4">
        <w:rPr>
          <w:color w:val="000000"/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782428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F22FAD" w:rsidRDefault="00F22FAD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3E013D" w:rsidRPr="00D850C4" w:rsidRDefault="003E013D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5C68FB" w:rsidRDefault="003E013D" w:rsidP="0042224A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6451E4" w:rsidRPr="00D850C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82428" w:rsidRPr="00D850C4">
        <w:rPr>
          <w:sz w:val="28"/>
          <w:szCs w:val="28"/>
        </w:rPr>
        <w:t xml:space="preserve"> города Пыть-Яха                                  </w:t>
      </w:r>
      <w:r w:rsidR="006451E4" w:rsidRPr="00D850C4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О.Н.Иревлин</w:t>
      </w:r>
      <w:proofErr w:type="spellEnd"/>
    </w:p>
    <w:p w:rsidR="00AF6331" w:rsidRDefault="00AF6331" w:rsidP="0042224A">
      <w:pPr>
        <w:jc w:val="both"/>
        <w:rPr>
          <w:sz w:val="28"/>
          <w:szCs w:val="28"/>
        </w:rPr>
      </w:pPr>
    </w:p>
    <w:p w:rsidR="00AF6331" w:rsidRDefault="00AF6331" w:rsidP="0042224A">
      <w:pPr>
        <w:jc w:val="both"/>
        <w:rPr>
          <w:sz w:val="28"/>
          <w:szCs w:val="28"/>
        </w:rPr>
      </w:pPr>
    </w:p>
    <w:p w:rsidR="00AF6331" w:rsidRDefault="00AF6331" w:rsidP="0042224A">
      <w:pPr>
        <w:jc w:val="both"/>
        <w:rPr>
          <w:sz w:val="28"/>
          <w:szCs w:val="28"/>
        </w:rPr>
      </w:pPr>
    </w:p>
    <w:p w:rsidR="00AF6331" w:rsidRPr="003E013D" w:rsidRDefault="00AF6331" w:rsidP="00AF6331">
      <w:pPr>
        <w:jc w:val="right"/>
        <w:rPr>
          <w:sz w:val="28"/>
          <w:szCs w:val="28"/>
        </w:rPr>
      </w:pPr>
      <w:r w:rsidRPr="003E013D">
        <w:rPr>
          <w:sz w:val="28"/>
          <w:szCs w:val="28"/>
        </w:rPr>
        <w:lastRenderedPageBreak/>
        <w:t>Приложение</w:t>
      </w:r>
    </w:p>
    <w:p w:rsidR="00AF6331" w:rsidRPr="003E013D" w:rsidRDefault="00AF6331" w:rsidP="00AF6331">
      <w:pPr>
        <w:jc w:val="right"/>
        <w:rPr>
          <w:sz w:val="28"/>
          <w:szCs w:val="28"/>
        </w:rPr>
      </w:pPr>
      <w:r w:rsidRPr="003E013D">
        <w:rPr>
          <w:sz w:val="28"/>
          <w:szCs w:val="28"/>
        </w:rPr>
        <w:t>к постановлению администрации</w:t>
      </w:r>
    </w:p>
    <w:p w:rsidR="00AF6331" w:rsidRPr="003E013D" w:rsidRDefault="003E013D" w:rsidP="00AF633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AF6331" w:rsidRPr="003E013D" w:rsidRDefault="00AA2226" w:rsidP="00AF6331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26.01.2024 № 14-па</w:t>
      </w:r>
      <w:bookmarkStart w:id="0" w:name="_GoBack"/>
      <w:bookmarkEnd w:id="0"/>
    </w:p>
    <w:p w:rsidR="00AF6331" w:rsidRPr="003E013D" w:rsidRDefault="00AF6331" w:rsidP="00AF6331">
      <w:pPr>
        <w:jc w:val="right"/>
        <w:rPr>
          <w:sz w:val="28"/>
          <w:szCs w:val="28"/>
        </w:rPr>
      </w:pPr>
    </w:p>
    <w:p w:rsidR="00AF6331" w:rsidRPr="003E013D" w:rsidRDefault="00AF6331" w:rsidP="003E013D">
      <w:pPr>
        <w:spacing w:line="276" w:lineRule="auto"/>
        <w:jc w:val="center"/>
        <w:rPr>
          <w:sz w:val="28"/>
          <w:szCs w:val="28"/>
        </w:rPr>
      </w:pPr>
      <w:r w:rsidRPr="003E013D">
        <w:rPr>
          <w:sz w:val="28"/>
          <w:szCs w:val="28"/>
        </w:rPr>
        <w:t>Перечень специальных мест для размещения предвыборных агитационных материалов в период избирательной кампании по выборам Президента Российской Федерации в 2024 году, на объектах, являющихся собственность муниципального образования городской округ Пыть-Ях</w:t>
      </w:r>
    </w:p>
    <w:p w:rsidR="00AF6331" w:rsidRDefault="00AF6331" w:rsidP="00AF6331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24"/>
        <w:gridCol w:w="4534"/>
        <w:gridCol w:w="3116"/>
      </w:tblGrid>
      <w:tr w:rsidR="00833E1D" w:rsidTr="00AF6331">
        <w:tc>
          <w:tcPr>
            <w:tcW w:w="1696" w:type="dxa"/>
          </w:tcPr>
          <w:p w:rsidR="00AF6331" w:rsidRPr="00AF6331" w:rsidRDefault="00AF6331" w:rsidP="00AF6331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>Номер избирательного участка, участка референдума</w:t>
            </w:r>
          </w:p>
        </w:tc>
        <w:tc>
          <w:tcPr>
            <w:tcW w:w="4534" w:type="dxa"/>
          </w:tcPr>
          <w:p w:rsidR="00AF6331" w:rsidRPr="00AF6331" w:rsidRDefault="00AF6331" w:rsidP="00AF6331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>Место нахождения участковой избирательной комиссии и помещения для голосования</w:t>
            </w:r>
          </w:p>
        </w:tc>
        <w:tc>
          <w:tcPr>
            <w:tcW w:w="3116" w:type="dxa"/>
          </w:tcPr>
          <w:p w:rsidR="00AF6331" w:rsidRPr="00AF6331" w:rsidRDefault="00AF6331" w:rsidP="00AF6331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>Место для размещения предвыборных печатных агитационных материалов</w:t>
            </w:r>
          </w:p>
        </w:tc>
      </w:tr>
      <w:tr w:rsidR="00833E1D" w:rsidTr="00AF6331">
        <w:tc>
          <w:tcPr>
            <w:tcW w:w="1696" w:type="dxa"/>
          </w:tcPr>
          <w:p w:rsidR="00AF6331" w:rsidRPr="00AF6331" w:rsidRDefault="00AF6331" w:rsidP="00AF6331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>192</w:t>
            </w:r>
          </w:p>
        </w:tc>
        <w:tc>
          <w:tcPr>
            <w:tcW w:w="4534" w:type="dxa"/>
          </w:tcPr>
          <w:p w:rsidR="00AF6331" w:rsidRPr="00AF6331" w:rsidRDefault="00AF6331" w:rsidP="00AF6331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>Муниципальное автономное общеобразовательное учреждение «Прогимназия «Созвездие», Ханты-Мансийский автономный округ – Югра, г. Пыть-Ях, мкр. 1 «Центральный», ул. Первопроходцев, здание 4</w:t>
            </w:r>
          </w:p>
        </w:tc>
        <w:tc>
          <w:tcPr>
            <w:tcW w:w="3116" w:type="dxa"/>
          </w:tcPr>
          <w:p w:rsidR="00085216" w:rsidRDefault="00085216" w:rsidP="00085216">
            <w:pPr>
              <w:jc w:val="center"/>
              <w:rPr>
                <w:sz w:val="24"/>
                <w:szCs w:val="24"/>
              </w:rPr>
            </w:pPr>
            <w:r w:rsidRPr="00FD7CC8">
              <w:rPr>
                <w:sz w:val="24"/>
                <w:szCs w:val="24"/>
              </w:rPr>
              <w:t xml:space="preserve">Нежилое здание: г. Пыть-Ях </w:t>
            </w:r>
            <w:r>
              <w:rPr>
                <w:sz w:val="24"/>
                <w:szCs w:val="24"/>
              </w:rPr>
              <w:t>1</w:t>
            </w:r>
            <w:r w:rsidRPr="00FD7CC8">
              <w:rPr>
                <w:sz w:val="24"/>
                <w:szCs w:val="24"/>
              </w:rPr>
              <w:t xml:space="preserve"> мкр. «</w:t>
            </w:r>
            <w:r>
              <w:rPr>
                <w:sz w:val="24"/>
                <w:szCs w:val="24"/>
              </w:rPr>
              <w:t>Центральный</w:t>
            </w:r>
            <w:r w:rsidRPr="00FD7CC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здание </w:t>
            </w:r>
            <w:proofErr w:type="gramStart"/>
            <w:r w:rsidR="00576053">
              <w:rPr>
                <w:sz w:val="24"/>
                <w:szCs w:val="24"/>
              </w:rPr>
              <w:t>14</w:t>
            </w:r>
            <w:proofErr w:type="gramEnd"/>
            <w:r w:rsidR="00576053">
              <w:rPr>
                <w:sz w:val="24"/>
                <w:szCs w:val="24"/>
              </w:rPr>
              <w:t xml:space="preserve"> а</w:t>
            </w:r>
          </w:p>
          <w:p w:rsidR="00AF6331" w:rsidRDefault="00AF6331" w:rsidP="00576053">
            <w:pPr>
              <w:jc w:val="center"/>
              <w:rPr>
                <w:sz w:val="28"/>
                <w:szCs w:val="28"/>
              </w:rPr>
            </w:pPr>
          </w:p>
        </w:tc>
      </w:tr>
      <w:tr w:rsidR="00833E1D" w:rsidTr="00AF6331">
        <w:tc>
          <w:tcPr>
            <w:tcW w:w="1696" w:type="dxa"/>
          </w:tcPr>
          <w:p w:rsidR="00AF6331" w:rsidRPr="00AF6331" w:rsidRDefault="00AF6331" w:rsidP="00AF6331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>193</w:t>
            </w:r>
          </w:p>
        </w:tc>
        <w:tc>
          <w:tcPr>
            <w:tcW w:w="4534" w:type="dxa"/>
          </w:tcPr>
          <w:p w:rsidR="00AF6331" w:rsidRPr="00AF6331" w:rsidRDefault="00AF6331" w:rsidP="00AF6331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«Детская школа искусств», Ханты-Мансийский автономный округ – Югра, г. Пыть-Ях, мкр. 1 «Центральный», здание </w:t>
            </w:r>
            <w:proofErr w:type="gramStart"/>
            <w:r>
              <w:rPr>
                <w:sz w:val="24"/>
                <w:szCs w:val="24"/>
              </w:rPr>
              <w:t>12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116" w:type="dxa"/>
          </w:tcPr>
          <w:p w:rsidR="00AF6331" w:rsidRPr="00085216" w:rsidRDefault="00085216" w:rsidP="00AF6331">
            <w:pPr>
              <w:jc w:val="center"/>
              <w:rPr>
                <w:sz w:val="24"/>
                <w:szCs w:val="24"/>
              </w:rPr>
            </w:pPr>
            <w:r w:rsidRPr="00085216">
              <w:rPr>
                <w:sz w:val="24"/>
                <w:szCs w:val="24"/>
              </w:rPr>
              <w:t>Информационная тумба возле остановочного комплекса 1 мкр. ул. Центральная остановка «Детская школа искусств»</w:t>
            </w:r>
          </w:p>
        </w:tc>
      </w:tr>
      <w:tr w:rsidR="00833E1D" w:rsidTr="00AF6331">
        <w:tc>
          <w:tcPr>
            <w:tcW w:w="1696" w:type="dxa"/>
          </w:tcPr>
          <w:p w:rsidR="00AF6331" w:rsidRPr="00AF6331" w:rsidRDefault="00AF6331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4534" w:type="dxa"/>
          </w:tcPr>
          <w:p w:rsidR="00AF6331" w:rsidRPr="00AF6331" w:rsidRDefault="00AF6331" w:rsidP="00A771B5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AF6331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средняя общеобразовательная школа № 1 с углубленным изучением отдельных предметов</w:t>
            </w:r>
            <w:r w:rsidRPr="00AF6331">
              <w:rPr>
                <w:sz w:val="24"/>
                <w:szCs w:val="24"/>
              </w:rPr>
              <w:t xml:space="preserve">, Ханты-Мансийский автономный округ – Югра, г. Пыть-Ях, мкр. </w:t>
            </w:r>
            <w:r w:rsidR="00A771B5">
              <w:rPr>
                <w:sz w:val="24"/>
                <w:szCs w:val="24"/>
              </w:rPr>
              <w:t>2</w:t>
            </w:r>
            <w:r w:rsidRPr="00AF6331">
              <w:rPr>
                <w:sz w:val="24"/>
                <w:szCs w:val="24"/>
              </w:rPr>
              <w:t xml:space="preserve"> «</w:t>
            </w:r>
            <w:r w:rsidR="00A771B5">
              <w:rPr>
                <w:sz w:val="24"/>
                <w:szCs w:val="24"/>
              </w:rPr>
              <w:t>Нефтяников</w:t>
            </w:r>
            <w:r w:rsidRPr="00AF6331">
              <w:rPr>
                <w:sz w:val="24"/>
                <w:szCs w:val="24"/>
              </w:rPr>
              <w:t xml:space="preserve">», здание </w:t>
            </w:r>
            <w:proofErr w:type="gramStart"/>
            <w:r w:rsidR="00A771B5">
              <w:rPr>
                <w:sz w:val="24"/>
                <w:szCs w:val="24"/>
              </w:rPr>
              <w:t>5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116" w:type="dxa"/>
          </w:tcPr>
          <w:p w:rsidR="00085216" w:rsidRDefault="00085216" w:rsidP="00085216">
            <w:pPr>
              <w:jc w:val="center"/>
              <w:rPr>
                <w:sz w:val="24"/>
                <w:szCs w:val="24"/>
              </w:rPr>
            </w:pPr>
            <w:r w:rsidRPr="00FD7CC8">
              <w:rPr>
                <w:sz w:val="24"/>
                <w:szCs w:val="24"/>
              </w:rPr>
              <w:t>Нежилое здание: г. Пыть-Ях 2 мкр. «</w:t>
            </w:r>
            <w:r>
              <w:rPr>
                <w:sz w:val="24"/>
                <w:szCs w:val="24"/>
              </w:rPr>
              <w:t>Нефтяник</w:t>
            </w:r>
            <w:r w:rsidRPr="00FD7CC8">
              <w:rPr>
                <w:sz w:val="24"/>
                <w:szCs w:val="24"/>
              </w:rPr>
              <w:t xml:space="preserve">ов» </w:t>
            </w:r>
            <w:r>
              <w:rPr>
                <w:sz w:val="24"/>
                <w:szCs w:val="24"/>
              </w:rPr>
              <w:t xml:space="preserve">здание 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 xml:space="preserve"> а;</w:t>
            </w:r>
          </w:p>
          <w:p w:rsidR="00AF6331" w:rsidRDefault="00085216" w:rsidP="00085216">
            <w:pPr>
              <w:jc w:val="center"/>
              <w:rPr>
                <w:sz w:val="24"/>
                <w:szCs w:val="24"/>
              </w:rPr>
            </w:pPr>
            <w:r w:rsidRPr="00FD7CC8">
              <w:rPr>
                <w:sz w:val="24"/>
                <w:szCs w:val="24"/>
              </w:rPr>
              <w:t>Нежилое здание: г. Пыть-Ях 2 мкр. «</w:t>
            </w:r>
            <w:r>
              <w:rPr>
                <w:sz w:val="24"/>
                <w:szCs w:val="24"/>
              </w:rPr>
              <w:t>Нефтяников</w:t>
            </w:r>
            <w:r w:rsidRPr="00FD7CC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здание 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а;</w:t>
            </w:r>
          </w:p>
          <w:p w:rsidR="00085216" w:rsidRDefault="00085216" w:rsidP="00833E1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Информационная доска остановочного комплекса 2 мкр. ул. Нефтяников остановка Ж/д вокзал </w:t>
            </w:r>
          </w:p>
        </w:tc>
      </w:tr>
      <w:tr w:rsidR="00833E1D" w:rsidTr="00AF6331">
        <w:tc>
          <w:tcPr>
            <w:tcW w:w="1696" w:type="dxa"/>
          </w:tcPr>
          <w:p w:rsidR="00A771B5" w:rsidRDefault="00A771B5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4534" w:type="dxa"/>
          </w:tcPr>
          <w:p w:rsidR="00A771B5" w:rsidRPr="00AF6331" w:rsidRDefault="00A771B5" w:rsidP="00A771B5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AF6331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средняя общеобразовательная школа № 1 с углубленным изучением отдельных предметов</w:t>
            </w:r>
            <w:r w:rsidRPr="00AF6331">
              <w:rPr>
                <w:sz w:val="24"/>
                <w:szCs w:val="24"/>
              </w:rPr>
              <w:t xml:space="preserve">, Ханты-Мансийский автономный округ – Югра, г. Пыть-Ях, мкр. </w:t>
            </w:r>
            <w:r>
              <w:rPr>
                <w:sz w:val="24"/>
                <w:szCs w:val="24"/>
              </w:rPr>
              <w:t>2</w:t>
            </w:r>
            <w:r w:rsidRPr="00AF633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Нефтяников</w:t>
            </w:r>
            <w:r w:rsidRPr="00AF6331">
              <w:rPr>
                <w:sz w:val="24"/>
                <w:szCs w:val="24"/>
              </w:rPr>
              <w:t xml:space="preserve">», здание </w:t>
            </w: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116" w:type="dxa"/>
          </w:tcPr>
          <w:p w:rsidR="00A771B5" w:rsidRDefault="00FD7CC8" w:rsidP="00FD7CC8">
            <w:pPr>
              <w:jc w:val="center"/>
              <w:rPr>
                <w:sz w:val="24"/>
                <w:szCs w:val="24"/>
              </w:rPr>
            </w:pPr>
            <w:r w:rsidRPr="00FD7CC8">
              <w:rPr>
                <w:sz w:val="24"/>
                <w:szCs w:val="24"/>
              </w:rPr>
              <w:t>Нежилое здание: г. Пыть-Ях 2 мкр. «</w:t>
            </w:r>
            <w:r>
              <w:rPr>
                <w:sz w:val="24"/>
                <w:szCs w:val="24"/>
              </w:rPr>
              <w:t>Нефтяник</w:t>
            </w:r>
            <w:r w:rsidRPr="00FD7CC8">
              <w:rPr>
                <w:sz w:val="24"/>
                <w:szCs w:val="24"/>
              </w:rPr>
              <w:t xml:space="preserve">ов» </w:t>
            </w:r>
            <w:r>
              <w:rPr>
                <w:sz w:val="24"/>
                <w:szCs w:val="24"/>
              </w:rPr>
              <w:t xml:space="preserve">здание 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  <w:r w:rsidR="00085216">
              <w:rPr>
                <w:sz w:val="24"/>
                <w:szCs w:val="24"/>
              </w:rPr>
              <w:t>;</w:t>
            </w:r>
          </w:p>
          <w:p w:rsidR="00085216" w:rsidRDefault="00085216" w:rsidP="00833E1D">
            <w:pPr>
              <w:jc w:val="center"/>
              <w:rPr>
                <w:sz w:val="28"/>
                <w:szCs w:val="28"/>
              </w:rPr>
            </w:pPr>
            <w:r w:rsidRPr="00FD7CC8">
              <w:rPr>
                <w:sz w:val="24"/>
                <w:szCs w:val="24"/>
              </w:rPr>
              <w:t>Нежилое здание: г. Пыть-Ях 2 мкр. «</w:t>
            </w:r>
            <w:r>
              <w:rPr>
                <w:sz w:val="24"/>
                <w:szCs w:val="24"/>
              </w:rPr>
              <w:t>Нефтяников</w:t>
            </w:r>
            <w:r w:rsidRPr="00FD7CC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здание 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 а </w:t>
            </w:r>
          </w:p>
        </w:tc>
      </w:tr>
      <w:tr w:rsidR="00833E1D" w:rsidTr="00AF6331">
        <w:tc>
          <w:tcPr>
            <w:tcW w:w="1696" w:type="dxa"/>
          </w:tcPr>
          <w:p w:rsidR="00A771B5" w:rsidRDefault="00A771B5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4534" w:type="dxa"/>
          </w:tcPr>
          <w:p w:rsidR="00A771B5" w:rsidRPr="00AF6331" w:rsidRDefault="00A771B5" w:rsidP="00A77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учреждение культуры «Многофункциональный центр «Феникс», </w:t>
            </w:r>
            <w:r w:rsidRPr="00AF6331">
              <w:rPr>
                <w:sz w:val="24"/>
                <w:szCs w:val="24"/>
              </w:rPr>
              <w:t>Ханты-Мансийский автономный округ – Югра, г. Пыть-Ях</w:t>
            </w:r>
            <w:r>
              <w:rPr>
                <w:sz w:val="24"/>
                <w:szCs w:val="24"/>
              </w:rPr>
              <w:t>, мкр. 4 «Молодежный», здание 10</w:t>
            </w:r>
          </w:p>
        </w:tc>
        <w:tc>
          <w:tcPr>
            <w:tcW w:w="3116" w:type="dxa"/>
          </w:tcPr>
          <w:p w:rsidR="00A771B5" w:rsidRDefault="00FD7CC8" w:rsidP="00833E1D">
            <w:pPr>
              <w:jc w:val="center"/>
              <w:rPr>
                <w:sz w:val="28"/>
                <w:szCs w:val="28"/>
              </w:rPr>
            </w:pPr>
            <w:r w:rsidRPr="00FD7CC8">
              <w:rPr>
                <w:sz w:val="24"/>
                <w:szCs w:val="24"/>
              </w:rPr>
              <w:t xml:space="preserve">Нежилое здание: г. Пыть-Ях </w:t>
            </w:r>
            <w:r>
              <w:rPr>
                <w:sz w:val="24"/>
                <w:szCs w:val="24"/>
              </w:rPr>
              <w:t>4</w:t>
            </w:r>
            <w:r w:rsidRPr="00FD7CC8">
              <w:rPr>
                <w:sz w:val="24"/>
                <w:szCs w:val="24"/>
              </w:rPr>
              <w:t xml:space="preserve"> мкр. «</w:t>
            </w:r>
            <w:r>
              <w:rPr>
                <w:sz w:val="24"/>
                <w:szCs w:val="24"/>
              </w:rPr>
              <w:t>Молодежный</w:t>
            </w:r>
            <w:r w:rsidRPr="00FD7CC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здание 12 </w:t>
            </w:r>
          </w:p>
        </w:tc>
      </w:tr>
      <w:tr w:rsidR="00833E1D" w:rsidTr="00AF6331">
        <w:tc>
          <w:tcPr>
            <w:tcW w:w="1696" w:type="dxa"/>
          </w:tcPr>
          <w:p w:rsidR="00A771B5" w:rsidRDefault="00A771B5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197</w:t>
            </w:r>
          </w:p>
        </w:tc>
        <w:tc>
          <w:tcPr>
            <w:tcW w:w="4534" w:type="dxa"/>
          </w:tcPr>
          <w:p w:rsidR="00A771B5" w:rsidRDefault="00A771B5" w:rsidP="00A77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учреждение культуры «Культурно-досуговый центр», </w:t>
            </w:r>
            <w:r w:rsidRPr="00AF6331">
              <w:rPr>
                <w:sz w:val="24"/>
                <w:szCs w:val="24"/>
              </w:rPr>
              <w:t>Ханты-Мансийский автономный округ – Югра, г. Пыть-Ях</w:t>
            </w:r>
            <w:r>
              <w:rPr>
                <w:sz w:val="24"/>
                <w:szCs w:val="24"/>
              </w:rPr>
              <w:t xml:space="preserve">, мкр. 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а «Лесников», ул. Советская, здание 1</w:t>
            </w:r>
          </w:p>
        </w:tc>
        <w:tc>
          <w:tcPr>
            <w:tcW w:w="3116" w:type="dxa"/>
          </w:tcPr>
          <w:p w:rsidR="00A771B5" w:rsidRDefault="00FD7CC8" w:rsidP="00AF6331">
            <w:pPr>
              <w:jc w:val="center"/>
              <w:rPr>
                <w:sz w:val="24"/>
                <w:szCs w:val="24"/>
              </w:rPr>
            </w:pPr>
            <w:r w:rsidRPr="00FD7CC8">
              <w:rPr>
                <w:sz w:val="24"/>
                <w:szCs w:val="24"/>
              </w:rPr>
              <w:t xml:space="preserve">Нежилое здание: г. Пыть-Ях </w:t>
            </w:r>
            <w:proofErr w:type="gramStart"/>
            <w:r w:rsidRPr="00FD7CC8">
              <w:rPr>
                <w:sz w:val="24"/>
                <w:szCs w:val="24"/>
              </w:rPr>
              <w:t>2</w:t>
            </w:r>
            <w:proofErr w:type="gramEnd"/>
            <w:r w:rsidRPr="00FD7CC8">
              <w:rPr>
                <w:sz w:val="24"/>
                <w:szCs w:val="24"/>
              </w:rPr>
              <w:t xml:space="preserve"> а мкр. «Лесников» ул. Советская </w:t>
            </w:r>
            <w:r>
              <w:rPr>
                <w:sz w:val="24"/>
                <w:szCs w:val="24"/>
              </w:rPr>
              <w:t xml:space="preserve">здание </w:t>
            </w:r>
            <w:r w:rsidRPr="00FD7CC8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;</w:t>
            </w:r>
          </w:p>
          <w:p w:rsidR="00FD7CC8" w:rsidRPr="00FD7CC8" w:rsidRDefault="00FD7CC8" w:rsidP="00833E1D">
            <w:pPr>
              <w:jc w:val="center"/>
              <w:rPr>
                <w:sz w:val="24"/>
                <w:szCs w:val="24"/>
              </w:rPr>
            </w:pPr>
            <w:r w:rsidRPr="00FD7CC8">
              <w:rPr>
                <w:sz w:val="24"/>
                <w:szCs w:val="24"/>
              </w:rPr>
              <w:t xml:space="preserve">Нежилое здание: г. Пыть-Ях </w:t>
            </w:r>
            <w:proofErr w:type="gramStart"/>
            <w:r w:rsidRPr="00FD7CC8">
              <w:rPr>
                <w:sz w:val="24"/>
                <w:szCs w:val="24"/>
              </w:rPr>
              <w:t>2</w:t>
            </w:r>
            <w:proofErr w:type="gramEnd"/>
            <w:r w:rsidRPr="00FD7CC8">
              <w:rPr>
                <w:sz w:val="24"/>
                <w:szCs w:val="24"/>
              </w:rPr>
              <w:t xml:space="preserve"> а мкр. «Лесников» ул. Советская </w:t>
            </w:r>
            <w:r>
              <w:rPr>
                <w:sz w:val="24"/>
                <w:szCs w:val="24"/>
              </w:rPr>
              <w:t xml:space="preserve">здание 33 </w:t>
            </w:r>
          </w:p>
        </w:tc>
      </w:tr>
      <w:tr w:rsidR="00833E1D" w:rsidTr="00AF6331">
        <w:tc>
          <w:tcPr>
            <w:tcW w:w="1696" w:type="dxa"/>
          </w:tcPr>
          <w:p w:rsidR="00A771B5" w:rsidRDefault="00A771B5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4534" w:type="dxa"/>
          </w:tcPr>
          <w:p w:rsidR="00A771B5" w:rsidRDefault="00A771B5" w:rsidP="00A77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общеобразовательное учреждение «Комплекс средняя общеобразовательная школа – детский сад», </w:t>
            </w:r>
            <w:r w:rsidRPr="00AF6331">
              <w:rPr>
                <w:sz w:val="24"/>
                <w:szCs w:val="24"/>
              </w:rPr>
              <w:t>Ханты-Мансийский автономный округ – Югра, г. Пыть-Ях</w:t>
            </w:r>
            <w:r>
              <w:rPr>
                <w:sz w:val="24"/>
                <w:szCs w:val="24"/>
              </w:rPr>
              <w:t xml:space="preserve">, мкр. 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а «Лесников», ул. Советская, здание 34</w:t>
            </w:r>
          </w:p>
        </w:tc>
        <w:tc>
          <w:tcPr>
            <w:tcW w:w="3116" w:type="dxa"/>
          </w:tcPr>
          <w:p w:rsidR="00A771B5" w:rsidRDefault="00FD7CC8" w:rsidP="00AF6331">
            <w:pPr>
              <w:jc w:val="center"/>
              <w:rPr>
                <w:sz w:val="24"/>
                <w:szCs w:val="24"/>
              </w:rPr>
            </w:pPr>
            <w:r w:rsidRPr="00FD7CC8">
              <w:rPr>
                <w:sz w:val="24"/>
                <w:szCs w:val="24"/>
              </w:rPr>
              <w:t>Информационная тумба (</w:t>
            </w:r>
            <w:r w:rsidR="00833E1D">
              <w:rPr>
                <w:sz w:val="24"/>
                <w:szCs w:val="24"/>
              </w:rPr>
              <w:t xml:space="preserve">возле нежилого помещения </w:t>
            </w:r>
            <w:r w:rsidRPr="00FD7CC8">
              <w:rPr>
                <w:sz w:val="24"/>
                <w:szCs w:val="24"/>
              </w:rPr>
              <w:t>ул. Советская д.45 А</w:t>
            </w:r>
            <w:r w:rsidR="00833E1D">
              <w:rPr>
                <w:sz w:val="24"/>
                <w:szCs w:val="24"/>
              </w:rPr>
              <w:t>);</w:t>
            </w:r>
          </w:p>
          <w:p w:rsidR="00833E1D" w:rsidRPr="00FD7CC8" w:rsidRDefault="00833E1D" w:rsidP="00833E1D">
            <w:pPr>
              <w:jc w:val="center"/>
              <w:rPr>
                <w:sz w:val="24"/>
                <w:szCs w:val="24"/>
              </w:rPr>
            </w:pPr>
            <w:r w:rsidRPr="00FD7CC8">
              <w:rPr>
                <w:sz w:val="24"/>
                <w:szCs w:val="24"/>
              </w:rPr>
              <w:t xml:space="preserve">Нежилое здание: г. Пыть-Ях </w:t>
            </w:r>
            <w:proofErr w:type="gramStart"/>
            <w:r w:rsidRPr="00FD7CC8">
              <w:rPr>
                <w:sz w:val="24"/>
                <w:szCs w:val="24"/>
              </w:rPr>
              <w:t>2</w:t>
            </w:r>
            <w:proofErr w:type="gramEnd"/>
            <w:r w:rsidRPr="00FD7CC8">
              <w:rPr>
                <w:sz w:val="24"/>
                <w:szCs w:val="24"/>
              </w:rPr>
              <w:t xml:space="preserve"> а мкр. «Лесников» ул. Советская </w:t>
            </w:r>
            <w:r>
              <w:rPr>
                <w:sz w:val="24"/>
                <w:szCs w:val="24"/>
              </w:rPr>
              <w:t xml:space="preserve">здание 33 </w:t>
            </w:r>
          </w:p>
        </w:tc>
      </w:tr>
      <w:tr w:rsidR="00833E1D" w:rsidTr="00AF6331">
        <w:tc>
          <w:tcPr>
            <w:tcW w:w="1696" w:type="dxa"/>
          </w:tcPr>
          <w:p w:rsidR="00A771B5" w:rsidRDefault="00A771B5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4534" w:type="dxa"/>
          </w:tcPr>
          <w:p w:rsidR="00A771B5" w:rsidRDefault="00A771B5" w:rsidP="00A771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Некоммерческая организация товарищество собственников жилья «Факел», </w:t>
            </w:r>
            <w:r w:rsidRPr="00AF6331">
              <w:rPr>
                <w:sz w:val="24"/>
                <w:szCs w:val="24"/>
              </w:rPr>
              <w:t>Ханты-Мансийский автономный округ – Югра, г. Пыть-Ях</w:t>
            </w:r>
            <w:r>
              <w:rPr>
                <w:sz w:val="24"/>
                <w:szCs w:val="24"/>
              </w:rPr>
              <w:t>, мкр. 7 «Газовиков», здание 26</w:t>
            </w:r>
          </w:p>
        </w:tc>
        <w:tc>
          <w:tcPr>
            <w:tcW w:w="3116" w:type="dxa"/>
          </w:tcPr>
          <w:p w:rsidR="00A771B5" w:rsidRPr="00FD7CC8" w:rsidRDefault="00833E1D" w:rsidP="0083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доска о</w:t>
            </w:r>
            <w:r w:rsidR="00DB70C3" w:rsidRPr="00833E1D">
              <w:rPr>
                <w:sz w:val="24"/>
                <w:szCs w:val="24"/>
              </w:rPr>
              <w:t>становочн</w:t>
            </w:r>
            <w:r>
              <w:rPr>
                <w:sz w:val="24"/>
                <w:szCs w:val="24"/>
              </w:rPr>
              <w:t>ого</w:t>
            </w:r>
            <w:r w:rsidR="00DB70C3" w:rsidRPr="00833E1D">
              <w:rPr>
                <w:sz w:val="24"/>
                <w:szCs w:val="24"/>
              </w:rPr>
              <w:t xml:space="preserve"> комплекс</w:t>
            </w:r>
            <w:r>
              <w:rPr>
                <w:sz w:val="24"/>
                <w:szCs w:val="24"/>
              </w:rPr>
              <w:t>а</w:t>
            </w:r>
            <w:r w:rsidR="00DB70C3" w:rsidRPr="00833E1D">
              <w:rPr>
                <w:sz w:val="24"/>
                <w:szCs w:val="24"/>
              </w:rPr>
              <w:t xml:space="preserve"> </w:t>
            </w:r>
            <w:r w:rsidR="00FD7CC8" w:rsidRPr="00833E1D">
              <w:rPr>
                <w:sz w:val="24"/>
                <w:szCs w:val="24"/>
              </w:rPr>
              <w:t>7 мкр.</w:t>
            </w:r>
            <w:r>
              <w:rPr>
                <w:sz w:val="24"/>
                <w:szCs w:val="24"/>
              </w:rPr>
              <w:t xml:space="preserve"> г. Пыть-Ях</w:t>
            </w:r>
          </w:p>
        </w:tc>
      </w:tr>
      <w:tr w:rsidR="00833E1D" w:rsidTr="00AF6331">
        <w:tc>
          <w:tcPr>
            <w:tcW w:w="1696" w:type="dxa"/>
          </w:tcPr>
          <w:p w:rsidR="00A771B5" w:rsidRDefault="00A771B5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4534" w:type="dxa"/>
          </w:tcPr>
          <w:p w:rsidR="00A771B5" w:rsidRDefault="00A771B5" w:rsidP="00A771B5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AF6331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средняя общеобразовательная школа № 5</w:t>
            </w:r>
            <w:r w:rsidRPr="00AF6331">
              <w:rPr>
                <w:sz w:val="24"/>
                <w:szCs w:val="24"/>
              </w:rPr>
              <w:t xml:space="preserve">, Ханты-Мансийский автономный округ – Югра, г. Пыть-Ях, мкр. </w:t>
            </w:r>
            <w:r>
              <w:rPr>
                <w:sz w:val="24"/>
                <w:szCs w:val="24"/>
              </w:rPr>
              <w:t>5</w:t>
            </w:r>
            <w:r w:rsidRPr="00AF633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Солнечный</w:t>
            </w:r>
            <w:r w:rsidRPr="00AF6331">
              <w:rPr>
                <w:sz w:val="24"/>
                <w:szCs w:val="24"/>
              </w:rPr>
              <w:t xml:space="preserve">», здание </w:t>
            </w: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116" w:type="dxa"/>
          </w:tcPr>
          <w:p w:rsidR="00DB70C3" w:rsidRDefault="00DB70C3" w:rsidP="00DB70C3">
            <w:pPr>
              <w:jc w:val="center"/>
              <w:rPr>
                <w:sz w:val="24"/>
                <w:szCs w:val="24"/>
              </w:rPr>
            </w:pPr>
            <w:r w:rsidRPr="00DB70C3">
              <w:rPr>
                <w:sz w:val="24"/>
                <w:szCs w:val="24"/>
              </w:rPr>
              <w:t>Нежилое здание: г. Пыть-Я</w:t>
            </w:r>
            <w:r>
              <w:rPr>
                <w:sz w:val="24"/>
                <w:szCs w:val="24"/>
              </w:rPr>
              <w:t>х 5</w:t>
            </w:r>
            <w:r w:rsidRPr="00DB70C3">
              <w:rPr>
                <w:sz w:val="24"/>
                <w:szCs w:val="24"/>
              </w:rPr>
              <w:t xml:space="preserve"> мкр. «</w:t>
            </w:r>
            <w:r>
              <w:rPr>
                <w:sz w:val="24"/>
                <w:szCs w:val="24"/>
              </w:rPr>
              <w:t>Солнечн</w:t>
            </w:r>
            <w:r w:rsidRPr="00DB70C3">
              <w:rPr>
                <w:sz w:val="24"/>
                <w:szCs w:val="24"/>
              </w:rPr>
              <w:t xml:space="preserve">ый» здание </w:t>
            </w:r>
            <w:r>
              <w:rPr>
                <w:sz w:val="24"/>
                <w:szCs w:val="24"/>
              </w:rPr>
              <w:t>3</w:t>
            </w:r>
            <w:r w:rsidRPr="00DB70C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;</w:t>
            </w:r>
          </w:p>
          <w:p w:rsidR="009D0381" w:rsidRDefault="009D0381" w:rsidP="00DB70C3">
            <w:pPr>
              <w:jc w:val="center"/>
              <w:rPr>
                <w:sz w:val="24"/>
                <w:szCs w:val="24"/>
              </w:rPr>
            </w:pPr>
            <w:r w:rsidRPr="00DB70C3">
              <w:rPr>
                <w:sz w:val="24"/>
                <w:szCs w:val="24"/>
              </w:rPr>
              <w:t>Нежилое здание: г. Пыть-Я</w:t>
            </w:r>
            <w:r>
              <w:rPr>
                <w:sz w:val="24"/>
                <w:szCs w:val="24"/>
              </w:rPr>
              <w:t>х 5</w:t>
            </w:r>
            <w:r w:rsidRPr="00DB70C3">
              <w:rPr>
                <w:sz w:val="24"/>
                <w:szCs w:val="24"/>
              </w:rPr>
              <w:t xml:space="preserve"> мкр. «</w:t>
            </w:r>
            <w:r>
              <w:rPr>
                <w:sz w:val="24"/>
                <w:szCs w:val="24"/>
              </w:rPr>
              <w:t>Солнечн</w:t>
            </w:r>
            <w:r w:rsidRPr="00DB70C3">
              <w:rPr>
                <w:sz w:val="24"/>
                <w:szCs w:val="24"/>
              </w:rPr>
              <w:t xml:space="preserve">ый» здание </w:t>
            </w:r>
            <w:r>
              <w:rPr>
                <w:sz w:val="24"/>
                <w:szCs w:val="24"/>
              </w:rPr>
              <w:t>34;</w:t>
            </w:r>
          </w:p>
          <w:p w:rsidR="00DB70C3" w:rsidRDefault="00DB70C3" w:rsidP="00DB7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здание:</w:t>
            </w:r>
            <w:r w:rsidRPr="00DB70C3">
              <w:rPr>
                <w:sz w:val="24"/>
                <w:szCs w:val="24"/>
              </w:rPr>
              <w:t xml:space="preserve"> г. Пыть-Я</w:t>
            </w:r>
            <w:r>
              <w:rPr>
                <w:sz w:val="24"/>
                <w:szCs w:val="24"/>
              </w:rPr>
              <w:t>х 5</w:t>
            </w:r>
            <w:r w:rsidRPr="00DB70C3">
              <w:rPr>
                <w:sz w:val="24"/>
                <w:szCs w:val="24"/>
              </w:rPr>
              <w:t xml:space="preserve"> мкр. «</w:t>
            </w:r>
            <w:r>
              <w:rPr>
                <w:sz w:val="24"/>
                <w:szCs w:val="24"/>
              </w:rPr>
              <w:t>Солнечн</w:t>
            </w:r>
            <w:r w:rsidRPr="00DB70C3">
              <w:rPr>
                <w:sz w:val="24"/>
                <w:szCs w:val="24"/>
              </w:rPr>
              <w:t xml:space="preserve">ый» здание </w:t>
            </w:r>
            <w:r>
              <w:rPr>
                <w:sz w:val="24"/>
                <w:szCs w:val="24"/>
              </w:rPr>
              <w:t>10/2;</w:t>
            </w:r>
          </w:p>
          <w:p w:rsidR="00A771B5" w:rsidRDefault="00DB70C3" w:rsidP="00DB7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тумба возле остановочного комплекса «ул. Магистральная 5 мкр.»</w:t>
            </w:r>
            <w:r w:rsidR="00576053">
              <w:rPr>
                <w:sz w:val="24"/>
                <w:szCs w:val="24"/>
              </w:rPr>
              <w:t>;</w:t>
            </w:r>
          </w:p>
          <w:p w:rsidR="00576053" w:rsidRDefault="00576053" w:rsidP="00576053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Информационная доска остановочного комплекса 5 мкр. ул. Магистральная </w:t>
            </w:r>
          </w:p>
        </w:tc>
      </w:tr>
      <w:tr w:rsidR="00833E1D" w:rsidTr="00AF6331">
        <w:tc>
          <w:tcPr>
            <w:tcW w:w="1696" w:type="dxa"/>
          </w:tcPr>
          <w:p w:rsidR="00A771B5" w:rsidRDefault="00A771B5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4534" w:type="dxa"/>
          </w:tcPr>
          <w:p w:rsidR="00A771B5" w:rsidRPr="00AF6331" w:rsidRDefault="00A771B5" w:rsidP="00A771B5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AF6331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средняя общеобразовательная школа № 5</w:t>
            </w:r>
            <w:r w:rsidRPr="00AF6331">
              <w:rPr>
                <w:sz w:val="24"/>
                <w:szCs w:val="24"/>
              </w:rPr>
              <w:t xml:space="preserve">, Ханты-Мансийский автономный округ – Югра, г. Пыть-Ях, мкр. </w:t>
            </w:r>
            <w:r>
              <w:rPr>
                <w:sz w:val="24"/>
                <w:szCs w:val="24"/>
              </w:rPr>
              <w:t>5</w:t>
            </w:r>
            <w:r w:rsidRPr="00AF633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Солнечный</w:t>
            </w:r>
            <w:r w:rsidRPr="00AF6331">
              <w:rPr>
                <w:sz w:val="24"/>
                <w:szCs w:val="24"/>
              </w:rPr>
              <w:t xml:space="preserve">», здание </w:t>
            </w: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116" w:type="dxa"/>
          </w:tcPr>
          <w:p w:rsidR="00DB70C3" w:rsidRDefault="00DB70C3" w:rsidP="00DB70C3">
            <w:pPr>
              <w:jc w:val="center"/>
              <w:rPr>
                <w:sz w:val="24"/>
                <w:szCs w:val="24"/>
              </w:rPr>
            </w:pPr>
            <w:r w:rsidRPr="00DB70C3">
              <w:rPr>
                <w:sz w:val="24"/>
                <w:szCs w:val="24"/>
              </w:rPr>
              <w:t>Нежилое здание: г. Пыть-Я</w:t>
            </w:r>
            <w:r>
              <w:rPr>
                <w:sz w:val="24"/>
                <w:szCs w:val="24"/>
              </w:rPr>
              <w:t>х 5</w:t>
            </w:r>
            <w:r w:rsidRPr="00DB70C3">
              <w:rPr>
                <w:sz w:val="24"/>
                <w:szCs w:val="24"/>
              </w:rPr>
              <w:t xml:space="preserve"> мкр. «</w:t>
            </w:r>
            <w:r>
              <w:rPr>
                <w:sz w:val="24"/>
                <w:szCs w:val="24"/>
              </w:rPr>
              <w:t>Солнечн</w:t>
            </w:r>
            <w:r w:rsidRPr="00DB70C3">
              <w:rPr>
                <w:sz w:val="24"/>
                <w:szCs w:val="24"/>
              </w:rPr>
              <w:t xml:space="preserve">ый» здание </w:t>
            </w:r>
            <w:r>
              <w:rPr>
                <w:sz w:val="24"/>
                <w:szCs w:val="24"/>
              </w:rPr>
              <w:t>3</w:t>
            </w:r>
            <w:r w:rsidRPr="00DB70C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;</w:t>
            </w:r>
          </w:p>
          <w:p w:rsidR="009D0381" w:rsidRDefault="009D0381" w:rsidP="00DB70C3">
            <w:pPr>
              <w:jc w:val="center"/>
              <w:rPr>
                <w:sz w:val="24"/>
                <w:szCs w:val="24"/>
              </w:rPr>
            </w:pPr>
            <w:r w:rsidRPr="00DB70C3">
              <w:rPr>
                <w:sz w:val="24"/>
                <w:szCs w:val="24"/>
              </w:rPr>
              <w:t>Нежилое здание: г. Пыть-Я</w:t>
            </w:r>
            <w:r>
              <w:rPr>
                <w:sz w:val="24"/>
                <w:szCs w:val="24"/>
              </w:rPr>
              <w:t>х 5</w:t>
            </w:r>
            <w:r w:rsidRPr="00DB70C3">
              <w:rPr>
                <w:sz w:val="24"/>
                <w:szCs w:val="24"/>
              </w:rPr>
              <w:t xml:space="preserve"> мкр. «</w:t>
            </w:r>
            <w:r>
              <w:rPr>
                <w:sz w:val="24"/>
                <w:szCs w:val="24"/>
              </w:rPr>
              <w:t>Солнечн</w:t>
            </w:r>
            <w:r w:rsidRPr="00DB70C3">
              <w:rPr>
                <w:sz w:val="24"/>
                <w:szCs w:val="24"/>
              </w:rPr>
              <w:t xml:space="preserve">ый» здание </w:t>
            </w:r>
            <w:r>
              <w:rPr>
                <w:sz w:val="24"/>
                <w:szCs w:val="24"/>
              </w:rPr>
              <w:t>34;</w:t>
            </w:r>
          </w:p>
          <w:p w:rsidR="00DB70C3" w:rsidRDefault="00DB70C3" w:rsidP="00DB7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здание:</w:t>
            </w:r>
            <w:r w:rsidRPr="00DB70C3">
              <w:rPr>
                <w:sz w:val="24"/>
                <w:szCs w:val="24"/>
              </w:rPr>
              <w:t xml:space="preserve"> г. Пыть-Я</w:t>
            </w:r>
            <w:r>
              <w:rPr>
                <w:sz w:val="24"/>
                <w:szCs w:val="24"/>
              </w:rPr>
              <w:t>х 5</w:t>
            </w:r>
            <w:r w:rsidRPr="00DB70C3">
              <w:rPr>
                <w:sz w:val="24"/>
                <w:szCs w:val="24"/>
              </w:rPr>
              <w:t xml:space="preserve"> мкр. «</w:t>
            </w:r>
            <w:r>
              <w:rPr>
                <w:sz w:val="24"/>
                <w:szCs w:val="24"/>
              </w:rPr>
              <w:t>Солнечн</w:t>
            </w:r>
            <w:r w:rsidRPr="00DB70C3">
              <w:rPr>
                <w:sz w:val="24"/>
                <w:szCs w:val="24"/>
              </w:rPr>
              <w:t xml:space="preserve">ый» здание </w:t>
            </w:r>
            <w:r>
              <w:rPr>
                <w:sz w:val="24"/>
                <w:szCs w:val="24"/>
              </w:rPr>
              <w:t>10/2;</w:t>
            </w:r>
          </w:p>
          <w:p w:rsidR="00A771B5" w:rsidRDefault="00DB70C3" w:rsidP="00DB7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тумба возле остановочного комплекса «ул. Магистральная 5 мкр.»</w:t>
            </w:r>
          </w:p>
          <w:p w:rsidR="00576053" w:rsidRDefault="00576053" w:rsidP="00DB70C3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Информационная доска остановочного комплекса 5 мкр. ул. Магистральная</w:t>
            </w:r>
          </w:p>
        </w:tc>
      </w:tr>
      <w:tr w:rsidR="00833E1D" w:rsidTr="00AF6331">
        <w:tc>
          <w:tcPr>
            <w:tcW w:w="1696" w:type="dxa"/>
          </w:tcPr>
          <w:p w:rsidR="00A771B5" w:rsidRDefault="00A771B5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</w:t>
            </w:r>
          </w:p>
        </w:tc>
        <w:tc>
          <w:tcPr>
            <w:tcW w:w="4534" w:type="dxa"/>
          </w:tcPr>
          <w:p w:rsidR="00A771B5" w:rsidRPr="00AF6331" w:rsidRDefault="00A771B5" w:rsidP="00A771B5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AF6331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средняя общеобразовательная школа № 5</w:t>
            </w:r>
            <w:r w:rsidRPr="00AF6331">
              <w:rPr>
                <w:sz w:val="24"/>
                <w:szCs w:val="24"/>
              </w:rPr>
              <w:t xml:space="preserve">, Ханты-Мансийский автономный округ – Югра, г. Пыть-Ях, мкр. </w:t>
            </w:r>
            <w:r>
              <w:rPr>
                <w:sz w:val="24"/>
                <w:szCs w:val="24"/>
              </w:rPr>
              <w:t>5</w:t>
            </w:r>
            <w:r w:rsidRPr="00AF633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Солнечный</w:t>
            </w:r>
            <w:r w:rsidRPr="00AF6331">
              <w:rPr>
                <w:sz w:val="24"/>
                <w:szCs w:val="24"/>
              </w:rPr>
              <w:t xml:space="preserve">», здание </w:t>
            </w: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116" w:type="dxa"/>
          </w:tcPr>
          <w:p w:rsidR="00A771B5" w:rsidRDefault="00DB70C3" w:rsidP="00DB70C3">
            <w:pPr>
              <w:jc w:val="center"/>
              <w:rPr>
                <w:sz w:val="24"/>
                <w:szCs w:val="24"/>
              </w:rPr>
            </w:pPr>
            <w:r w:rsidRPr="00DB70C3">
              <w:rPr>
                <w:sz w:val="24"/>
                <w:szCs w:val="24"/>
              </w:rPr>
              <w:t>Нежилое здание: г. Пыть-Я</w:t>
            </w:r>
            <w:r>
              <w:rPr>
                <w:sz w:val="24"/>
                <w:szCs w:val="24"/>
              </w:rPr>
              <w:t>х 5</w:t>
            </w:r>
            <w:r w:rsidRPr="00DB70C3">
              <w:rPr>
                <w:sz w:val="24"/>
                <w:szCs w:val="24"/>
              </w:rPr>
              <w:t xml:space="preserve"> мкр. «</w:t>
            </w:r>
            <w:r>
              <w:rPr>
                <w:sz w:val="24"/>
                <w:szCs w:val="24"/>
              </w:rPr>
              <w:t>Солнечн</w:t>
            </w:r>
            <w:r w:rsidRPr="00DB70C3">
              <w:rPr>
                <w:sz w:val="24"/>
                <w:szCs w:val="24"/>
              </w:rPr>
              <w:t xml:space="preserve">ый» здание </w:t>
            </w:r>
            <w:r>
              <w:rPr>
                <w:sz w:val="24"/>
                <w:szCs w:val="24"/>
              </w:rPr>
              <w:t>3</w:t>
            </w:r>
            <w:r w:rsidRPr="00DB70C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;</w:t>
            </w:r>
          </w:p>
          <w:p w:rsidR="009D0381" w:rsidRDefault="009D0381" w:rsidP="00DB70C3">
            <w:pPr>
              <w:jc w:val="center"/>
              <w:rPr>
                <w:sz w:val="24"/>
                <w:szCs w:val="24"/>
              </w:rPr>
            </w:pPr>
            <w:r w:rsidRPr="00DB70C3">
              <w:rPr>
                <w:sz w:val="24"/>
                <w:szCs w:val="24"/>
              </w:rPr>
              <w:t>Нежилое здание: г. Пыть-Я</w:t>
            </w:r>
            <w:r>
              <w:rPr>
                <w:sz w:val="24"/>
                <w:szCs w:val="24"/>
              </w:rPr>
              <w:t>х 5</w:t>
            </w:r>
            <w:r w:rsidRPr="00DB70C3">
              <w:rPr>
                <w:sz w:val="24"/>
                <w:szCs w:val="24"/>
              </w:rPr>
              <w:t xml:space="preserve"> мкр. «</w:t>
            </w:r>
            <w:r>
              <w:rPr>
                <w:sz w:val="24"/>
                <w:szCs w:val="24"/>
              </w:rPr>
              <w:t>Солнечн</w:t>
            </w:r>
            <w:r w:rsidRPr="00DB70C3">
              <w:rPr>
                <w:sz w:val="24"/>
                <w:szCs w:val="24"/>
              </w:rPr>
              <w:t xml:space="preserve">ый» здание </w:t>
            </w:r>
            <w:r>
              <w:rPr>
                <w:sz w:val="24"/>
                <w:szCs w:val="24"/>
              </w:rPr>
              <w:t>34;</w:t>
            </w:r>
          </w:p>
          <w:p w:rsidR="00DB70C3" w:rsidRDefault="00DB70C3" w:rsidP="00DB7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здание:</w:t>
            </w:r>
            <w:r w:rsidRPr="00DB70C3">
              <w:rPr>
                <w:sz w:val="24"/>
                <w:szCs w:val="24"/>
              </w:rPr>
              <w:t xml:space="preserve"> г. Пыть-Я</w:t>
            </w:r>
            <w:r>
              <w:rPr>
                <w:sz w:val="24"/>
                <w:szCs w:val="24"/>
              </w:rPr>
              <w:t>х 5</w:t>
            </w:r>
            <w:r w:rsidRPr="00DB70C3">
              <w:rPr>
                <w:sz w:val="24"/>
                <w:szCs w:val="24"/>
              </w:rPr>
              <w:t xml:space="preserve"> мкр. «</w:t>
            </w:r>
            <w:r>
              <w:rPr>
                <w:sz w:val="24"/>
                <w:szCs w:val="24"/>
              </w:rPr>
              <w:t>Солнечн</w:t>
            </w:r>
            <w:r w:rsidRPr="00DB70C3">
              <w:rPr>
                <w:sz w:val="24"/>
                <w:szCs w:val="24"/>
              </w:rPr>
              <w:t xml:space="preserve">ый» здание </w:t>
            </w:r>
            <w:r>
              <w:rPr>
                <w:sz w:val="24"/>
                <w:szCs w:val="24"/>
              </w:rPr>
              <w:t>10/2;</w:t>
            </w:r>
          </w:p>
          <w:p w:rsidR="00DB70C3" w:rsidRDefault="00DB70C3" w:rsidP="00DB7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тумба возле остановочного комплекса «ул. Магистральная 5 мкр.»</w:t>
            </w:r>
            <w:r w:rsidR="00576053">
              <w:rPr>
                <w:sz w:val="24"/>
                <w:szCs w:val="24"/>
              </w:rPr>
              <w:t>;</w:t>
            </w:r>
          </w:p>
          <w:p w:rsidR="00576053" w:rsidRDefault="00576053" w:rsidP="00DB70C3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Информационная доска остановочного комплекса 5 мкр. ул. Магистральная</w:t>
            </w:r>
          </w:p>
        </w:tc>
      </w:tr>
      <w:tr w:rsidR="00833E1D" w:rsidTr="00AF6331">
        <w:tc>
          <w:tcPr>
            <w:tcW w:w="1696" w:type="dxa"/>
          </w:tcPr>
          <w:p w:rsidR="00A771B5" w:rsidRDefault="00A771B5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4534" w:type="dxa"/>
          </w:tcPr>
          <w:p w:rsidR="00A771B5" w:rsidRPr="00AF6331" w:rsidRDefault="00A771B5" w:rsidP="00A771B5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AF6331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средняя общеобразовательная школа № 4</w:t>
            </w:r>
            <w:r w:rsidRPr="00AF6331">
              <w:rPr>
                <w:sz w:val="24"/>
                <w:szCs w:val="24"/>
              </w:rPr>
              <w:t xml:space="preserve">, Ханты-Мансийский автономный округ – Югра, г. Пыть-Ях, мкр. </w:t>
            </w:r>
            <w:r>
              <w:rPr>
                <w:sz w:val="24"/>
                <w:szCs w:val="24"/>
              </w:rPr>
              <w:t>3</w:t>
            </w:r>
            <w:r w:rsidRPr="00AF633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Кедровый</w:t>
            </w:r>
            <w:r w:rsidRPr="00AF6331">
              <w:rPr>
                <w:sz w:val="24"/>
                <w:szCs w:val="24"/>
              </w:rPr>
              <w:t xml:space="preserve">», здание </w:t>
            </w:r>
            <w:proofErr w:type="gramStart"/>
            <w:r>
              <w:rPr>
                <w:sz w:val="24"/>
                <w:szCs w:val="24"/>
              </w:rPr>
              <w:t>34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116" w:type="dxa"/>
          </w:tcPr>
          <w:p w:rsidR="00A771B5" w:rsidRDefault="00DB70C3" w:rsidP="00AF6331">
            <w:pPr>
              <w:jc w:val="center"/>
              <w:rPr>
                <w:sz w:val="24"/>
                <w:szCs w:val="24"/>
              </w:rPr>
            </w:pPr>
            <w:r w:rsidRPr="00DB70C3">
              <w:rPr>
                <w:sz w:val="24"/>
                <w:szCs w:val="24"/>
              </w:rPr>
              <w:t>Нежилое здание: г. Пыть-Ях 3 мкр. «Кедровый» ул. С. Федорова, здание 23</w:t>
            </w:r>
            <w:r w:rsidR="00576053">
              <w:rPr>
                <w:sz w:val="24"/>
                <w:szCs w:val="24"/>
              </w:rPr>
              <w:t>;</w:t>
            </w:r>
          </w:p>
          <w:p w:rsidR="00576053" w:rsidRDefault="00576053" w:rsidP="00576053">
            <w:pPr>
              <w:jc w:val="center"/>
              <w:rPr>
                <w:sz w:val="24"/>
                <w:szCs w:val="24"/>
              </w:rPr>
            </w:pPr>
            <w:r w:rsidRPr="00DB70C3">
              <w:rPr>
                <w:sz w:val="24"/>
                <w:szCs w:val="24"/>
              </w:rPr>
              <w:t xml:space="preserve">Информационная </w:t>
            </w:r>
            <w:r>
              <w:rPr>
                <w:sz w:val="24"/>
                <w:szCs w:val="24"/>
              </w:rPr>
              <w:t>доска</w:t>
            </w:r>
            <w:r w:rsidRPr="00DB70C3">
              <w:rPr>
                <w:sz w:val="24"/>
                <w:szCs w:val="24"/>
              </w:rPr>
              <w:t xml:space="preserve"> возле остановочного комплекса «</w:t>
            </w:r>
            <w:r>
              <w:rPr>
                <w:sz w:val="24"/>
                <w:szCs w:val="24"/>
              </w:rPr>
              <w:t>Современник</w:t>
            </w:r>
            <w:r w:rsidRPr="00DB70C3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ул. Магистральная</w:t>
            </w:r>
            <w:r w:rsidR="00833E1D">
              <w:rPr>
                <w:sz w:val="24"/>
                <w:szCs w:val="24"/>
              </w:rPr>
              <w:t>;</w:t>
            </w:r>
          </w:p>
          <w:p w:rsidR="00833E1D" w:rsidRPr="00DB70C3" w:rsidRDefault="00833E1D" w:rsidP="00833E1D">
            <w:pPr>
              <w:jc w:val="center"/>
              <w:rPr>
                <w:sz w:val="24"/>
                <w:szCs w:val="24"/>
              </w:rPr>
            </w:pPr>
            <w:r w:rsidRPr="00DB70C3">
              <w:rPr>
                <w:sz w:val="24"/>
                <w:szCs w:val="24"/>
              </w:rPr>
              <w:t xml:space="preserve">Нежилое здание: г. Пыть-Ях 3 мкр. «Кедровый» </w:t>
            </w:r>
            <w:r>
              <w:rPr>
                <w:sz w:val="24"/>
                <w:szCs w:val="24"/>
              </w:rPr>
              <w:t xml:space="preserve">здание </w:t>
            </w:r>
            <w:proofErr w:type="gramStart"/>
            <w:r>
              <w:rPr>
                <w:sz w:val="24"/>
                <w:szCs w:val="24"/>
              </w:rPr>
              <w:t>40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</w:p>
        </w:tc>
      </w:tr>
      <w:tr w:rsidR="00833E1D" w:rsidTr="00AF6331">
        <w:tc>
          <w:tcPr>
            <w:tcW w:w="1696" w:type="dxa"/>
          </w:tcPr>
          <w:p w:rsidR="00A771B5" w:rsidRDefault="00A771B5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4534" w:type="dxa"/>
          </w:tcPr>
          <w:p w:rsidR="00A771B5" w:rsidRPr="00AF6331" w:rsidRDefault="00A771B5" w:rsidP="00A771B5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AF6331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средняя общеобразовательная школа № 4</w:t>
            </w:r>
            <w:r w:rsidRPr="00AF6331">
              <w:rPr>
                <w:sz w:val="24"/>
                <w:szCs w:val="24"/>
              </w:rPr>
              <w:t xml:space="preserve">, Ханты-Мансийский автономный округ – Югра, г. Пыть-Ях, мкр. </w:t>
            </w:r>
            <w:r>
              <w:rPr>
                <w:sz w:val="24"/>
                <w:szCs w:val="24"/>
              </w:rPr>
              <w:t>3</w:t>
            </w:r>
            <w:r w:rsidRPr="00AF633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Кедровый</w:t>
            </w:r>
            <w:r w:rsidRPr="00AF6331">
              <w:rPr>
                <w:sz w:val="24"/>
                <w:szCs w:val="24"/>
              </w:rPr>
              <w:t xml:space="preserve">», здание </w:t>
            </w:r>
            <w:proofErr w:type="gramStart"/>
            <w:r>
              <w:rPr>
                <w:sz w:val="24"/>
                <w:szCs w:val="24"/>
              </w:rPr>
              <w:t>34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116" w:type="dxa"/>
          </w:tcPr>
          <w:p w:rsidR="00A771B5" w:rsidRDefault="00DB70C3" w:rsidP="00AF6331">
            <w:pPr>
              <w:jc w:val="center"/>
              <w:rPr>
                <w:sz w:val="24"/>
                <w:szCs w:val="24"/>
              </w:rPr>
            </w:pPr>
            <w:r w:rsidRPr="00DB70C3">
              <w:rPr>
                <w:sz w:val="24"/>
                <w:szCs w:val="24"/>
              </w:rPr>
              <w:t>Информационная тумба возле остановочного комплекса «ул. Св. Федорова»</w:t>
            </w:r>
            <w:r w:rsidR="00FD7CC8">
              <w:rPr>
                <w:sz w:val="24"/>
                <w:szCs w:val="24"/>
              </w:rPr>
              <w:t xml:space="preserve">, </w:t>
            </w:r>
          </w:p>
          <w:p w:rsidR="00FD7CC8" w:rsidRPr="00DB70C3" w:rsidRDefault="00FD7CC8" w:rsidP="00833E1D">
            <w:pPr>
              <w:jc w:val="center"/>
              <w:rPr>
                <w:sz w:val="24"/>
                <w:szCs w:val="24"/>
              </w:rPr>
            </w:pPr>
            <w:r w:rsidRPr="00FD7CC8">
              <w:rPr>
                <w:sz w:val="24"/>
                <w:szCs w:val="24"/>
              </w:rPr>
              <w:t xml:space="preserve">Нежилое здание: г. Пыть-Ях </w:t>
            </w:r>
            <w:r>
              <w:rPr>
                <w:sz w:val="24"/>
                <w:szCs w:val="24"/>
              </w:rPr>
              <w:t>3</w:t>
            </w:r>
            <w:r w:rsidRPr="00FD7CC8">
              <w:rPr>
                <w:sz w:val="24"/>
                <w:szCs w:val="24"/>
              </w:rPr>
              <w:t xml:space="preserve"> мкр. </w:t>
            </w:r>
            <w:r>
              <w:rPr>
                <w:sz w:val="24"/>
                <w:szCs w:val="24"/>
              </w:rPr>
              <w:t>«Кедровый</w:t>
            </w:r>
            <w:r w:rsidRPr="00FD7CC8">
              <w:rPr>
                <w:sz w:val="24"/>
                <w:szCs w:val="24"/>
              </w:rPr>
              <w:t xml:space="preserve">» ул. </w:t>
            </w:r>
            <w:r>
              <w:rPr>
                <w:sz w:val="24"/>
                <w:szCs w:val="24"/>
              </w:rPr>
              <w:t xml:space="preserve">Кузоваткина, здание 14 </w:t>
            </w:r>
          </w:p>
        </w:tc>
      </w:tr>
      <w:tr w:rsidR="00833E1D" w:rsidTr="00AF6331">
        <w:tc>
          <w:tcPr>
            <w:tcW w:w="1696" w:type="dxa"/>
          </w:tcPr>
          <w:p w:rsidR="00A771B5" w:rsidRDefault="00A771B5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4534" w:type="dxa"/>
          </w:tcPr>
          <w:p w:rsidR="00A771B5" w:rsidRPr="00AF6331" w:rsidRDefault="00A771B5" w:rsidP="00D3496C">
            <w:pPr>
              <w:jc w:val="center"/>
              <w:rPr>
                <w:sz w:val="24"/>
                <w:szCs w:val="24"/>
              </w:rPr>
            </w:pPr>
            <w:r w:rsidRPr="00AF6331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AF6331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средняя общеобразовательная школа № 6</w:t>
            </w:r>
            <w:r w:rsidRPr="00AF6331">
              <w:rPr>
                <w:sz w:val="24"/>
                <w:szCs w:val="24"/>
              </w:rPr>
              <w:t xml:space="preserve">, Ханты-Мансийский автономный округ – Югра, г. Пыть-Ях, мкр. </w:t>
            </w:r>
            <w:r>
              <w:rPr>
                <w:sz w:val="24"/>
                <w:szCs w:val="24"/>
              </w:rPr>
              <w:t>6</w:t>
            </w:r>
            <w:r w:rsidRPr="00AF633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Пионерный</w:t>
            </w:r>
            <w:r w:rsidRPr="00AF6331">
              <w:rPr>
                <w:sz w:val="24"/>
                <w:szCs w:val="24"/>
              </w:rPr>
              <w:t xml:space="preserve">», </w:t>
            </w:r>
            <w:r w:rsidR="00D3496C">
              <w:rPr>
                <w:sz w:val="24"/>
                <w:szCs w:val="24"/>
              </w:rPr>
              <w:t xml:space="preserve">улица Магистральная </w:t>
            </w:r>
            <w:r w:rsidRPr="00AF6331">
              <w:rPr>
                <w:sz w:val="24"/>
                <w:szCs w:val="24"/>
              </w:rPr>
              <w:t xml:space="preserve">здание </w:t>
            </w:r>
            <w:r>
              <w:rPr>
                <w:sz w:val="24"/>
                <w:szCs w:val="24"/>
              </w:rPr>
              <w:t>5</w:t>
            </w:r>
            <w:r w:rsidR="00D3496C"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</w:tcPr>
          <w:p w:rsidR="00A771B5" w:rsidRPr="00D051DA" w:rsidRDefault="00D051DA" w:rsidP="00D051DA">
            <w:pPr>
              <w:jc w:val="center"/>
              <w:rPr>
                <w:sz w:val="24"/>
                <w:szCs w:val="24"/>
              </w:rPr>
            </w:pPr>
            <w:r w:rsidRPr="00D051DA">
              <w:rPr>
                <w:sz w:val="24"/>
                <w:szCs w:val="24"/>
              </w:rPr>
              <w:t xml:space="preserve">Нежилое здание: г. Пыть-Ях, 6 мкр. «Пионерный» ул. Магистральная, д.55 </w:t>
            </w:r>
          </w:p>
          <w:p w:rsidR="00D051DA" w:rsidRDefault="00D051DA" w:rsidP="00833E1D">
            <w:pPr>
              <w:jc w:val="center"/>
              <w:rPr>
                <w:sz w:val="28"/>
                <w:szCs w:val="28"/>
              </w:rPr>
            </w:pPr>
            <w:r w:rsidRPr="00D051DA">
              <w:rPr>
                <w:sz w:val="24"/>
                <w:szCs w:val="24"/>
              </w:rPr>
              <w:t xml:space="preserve">Нежилое здание: г. Пыть-Ях, 6 мкр. «Пионерный» </w:t>
            </w:r>
            <w:r>
              <w:rPr>
                <w:sz w:val="24"/>
                <w:szCs w:val="24"/>
              </w:rPr>
              <w:t>здание 33</w:t>
            </w:r>
            <w:r w:rsidRPr="00D051DA">
              <w:rPr>
                <w:sz w:val="24"/>
                <w:szCs w:val="24"/>
              </w:rPr>
              <w:t xml:space="preserve"> </w:t>
            </w:r>
          </w:p>
        </w:tc>
      </w:tr>
      <w:tr w:rsidR="00833E1D" w:rsidTr="00AF6331">
        <w:tc>
          <w:tcPr>
            <w:tcW w:w="1696" w:type="dxa"/>
          </w:tcPr>
          <w:p w:rsidR="00D3496C" w:rsidRDefault="00D3496C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4534" w:type="dxa"/>
          </w:tcPr>
          <w:p w:rsidR="00D3496C" w:rsidRPr="00AF6331" w:rsidRDefault="00D3496C" w:rsidP="00D3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Спортивно-оздоровительный комплекс</w:t>
            </w:r>
            <w:r w:rsidRPr="00AF6331">
              <w:rPr>
                <w:sz w:val="24"/>
                <w:szCs w:val="24"/>
              </w:rPr>
              <w:t xml:space="preserve"> Ханты-Мансийский автономный округ – Югра, г. Пыть-Ях, мкр. </w:t>
            </w:r>
            <w:r>
              <w:rPr>
                <w:sz w:val="24"/>
                <w:szCs w:val="24"/>
              </w:rPr>
              <w:t>10</w:t>
            </w:r>
            <w:r w:rsidRPr="00AF633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Мамонтово</w:t>
            </w:r>
            <w:r w:rsidRPr="00AF6331">
              <w:rPr>
                <w:sz w:val="24"/>
                <w:szCs w:val="24"/>
              </w:rPr>
              <w:t xml:space="preserve">», здание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116" w:type="dxa"/>
          </w:tcPr>
          <w:p w:rsidR="00D3496C" w:rsidRDefault="00D051DA" w:rsidP="00AF6331">
            <w:pPr>
              <w:jc w:val="center"/>
              <w:rPr>
                <w:sz w:val="24"/>
                <w:szCs w:val="24"/>
              </w:rPr>
            </w:pPr>
            <w:r w:rsidRPr="00D051DA">
              <w:rPr>
                <w:sz w:val="24"/>
                <w:szCs w:val="24"/>
              </w:rPr>
              <w:t>Информационная тумба возле остановочного комплекса «Айкидо-реал»</w:t>
            </w:r>
            <w:r w:rsidR="00833E1D">
              <w:rPr>
                <w:sz w:val="24"/>
                <w:szCs w:val="24"/>
              </w:rPr>
              <w:t xml:space="preserve"> г. Пыть-Ях 10 мкр. «Мамонтово»;</w:t>
            </w:r>
            <w:r>
              <w:rPr>
                <w:sz w:val="24"/>
                <w:szCs w:val="24"/>
              </w:rPr>
              <w:t xml:space="preserve"> </w:t>
            </w:r>
          </w:p>
          <w:p w:rsidR="00D051DA" w:rsidRPr="00D051DA" w:rsidRDefault="00D051DA" w:rsidP="0083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здание: г. Пыть-Ях 10 мкр. «Мамонтово» ул. Е. </w:t>
            </w:r>
            <w:proofErr w:type="spellStart"/>
            <w:r>
              <w:rPr>
                <w:sz w:val="24"/>
                <w:szCs w:val="24"/>
              </w:rPr>
              <w:t>Котина</w:t>
            </w:r>
            <w:proofErr w:type="spellEnd"/>
            <w:r>
              <w:rPr>
                <w:sz w:val="24"/>
                <w:szCs w:val="24"/>
              </w:rPr>
              <w:t xml:space="preserve"> д.14 </w:t>
            </w:r>
          </w:p>
        </w:tc>
      </w:tr>
      <w:tr w:rsidR="00833E1D" w:rsidTr="00AF6331">
        <w:tc>
          <w:tcPr>
            <w:tcW w:w="1696" w:type="dxa"/>
          </w:tcPr>
          <w:p w:rsidR="00D3496C" w:rsidRDefault="00D3496C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4534" w:type="dxa"/>
          </w:tcPr>
          <w:p w:rsidR="00D3496C" w:rsidRDefault="00D3496C" w:rsidP="00D3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Дворовый клуб «Черемушки», </w:t>
            </w:r>
            <w:r w:rsidRPr="00AF6331">
              <w:rPr>
                <w:sz w:val="24"/>
                <w:szCs w:val="24"/>
              </w:rPr>
              <w:t xml:space="preserve">Ханты-Мансийский автономный округ – Югра, г. Пыть-Ях, мкр. </w:t>
            </w:r>
            <w:r>
              <w:rPr>
                <w:sz w:val="24"/>
                <w:szCs w:val="24"/>
              </w:rPr>
              <w:t>9</w:t>
            </w:r>
            <w:r w:rsidRPr="00AF633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Черемушки</w:t>
            </w:r>
            <w:r w:rsidRPr="00AF6331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 xml:space="preserve">улица Обская, </w:t>
            </w:r>
            <w:r w:rsidRPr="00AF6331">
              <w:rPr>
                <w:sz w:val="24"/>
                <w:szCs w:val="24"/>
              </w:rPr>
              <w:t xml:space="preserve">здание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3116" w:type="dxa"/>
          </w:tcPr>
          <w:p w:rsidR="00D3496C" w:rsidRDefault="00833E1D" w:rsidP="00AF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доска о</w:t>
            </w:r>
            <w:r w:rsidR="00D051DA" w:rsidRPr="00D051DA">
              <w:rPr>
                <w:sz w:val="24"/>
                <w:szCs w:val="24"/>
              </w:rPr>
              <w:t>становочн</w:t>
            </w:r>
            <w:r>
              <w:rPr>
                <w:sz w:val="24"/>
                <w:szCs w:val="24"/>
              </w:rPr>
              <w:t>ого</w:t>
            </w:r>
            <w:r w:rsidR="00D051DA" w:rsidRPr="00D051DA">
              <w:rPr>
                <w:sz w:val="24"/>
                <w:szCs w:val="24"/>
              </w:rPr>
              <w:t xml:space="preserve"> павильон</w:t>
            </w:r>
            <w:r>
              <w:rPr>
                <w:sz w:val="24"/>
                <w:szCs w:val="24"/>
              </w:rPr>
              <w:t>а</w:t>
            </w:r>
            <w:r w:rsidR="00D051DA">
              <w:rPr>
                <w:sz w:val="24"/>
                <w:szCs w:val="24"/>
              </w:rPr>
              <w:t xml:space="preserve"> «Набережная»</w:t>
            </w:r>
            <w:r>
              <w:rPr>
                <w:sz w:val="24"/>
                <w:szCs w:val="24"/>
              </w:rPr>
              <w:t>, 9 мкр. «Черемушки» г. Пыть-Ях;</w:t>
            </w:r>
            <w:r w:rsidR="00D051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Информационная доска </w:t>
            </w:r>
            <w:r>
              <w:rPr>
                <w:sz w:val="24"/>
                <w:szCs w:val="24"/>
              </w:rPr>
              <w:lastRenderedPageBreak/>
              <w:t>о</w:t>
            </w:r>
            <w:r w:rsidR="00D051DA">
              <w:rPr>
                <w:sz w:val="24"/>
                <w:szCs w:val="24"/>
              </w:rPr>
              <w:t>становочн</w:t>
            </w:r>
            <w:r>
              <w:rPr>
                <w:sz w:val="24"/>
                <w:szCs w:val="24"/>
              </w:rPr>
              <w:t>ого</w:t>
            </w:r>
            <w:r w:rsidR="00D051DA">
              <w:rPr>
                <w:sz w:val="24"/>
                <w:szCs w:val="24"/>
              </w:rPr>
              <w:t xml:space="preserve"> павильон</w:t>
            </w:r>
            <w:r>
              <w:rPr>
                <w:sz w:val="24"/>
                <w:szCs w:val="24"/>
              </w:rPr>
              <w:t>а</w:t>
            </w:r>
            <w:r w:rsidR="00D051DA">
              <w:rPr>
                <w:sz w:val="24"/>
                <w:szCs w:val="24"/>
              </w:rPr>
              <w:t xml:space="preserve"> «ул. Дружбы»</w:t>
            </w:r>
            <w:r w:rsidR="006A5D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9 мкр. «Черемушки» г. Пыть-Ях;</w:t>
            </w:r>
            <w:r w:rsidR="00D051DA">
              <w:rPr>
                <w:sz w:val="24"/>
                <w:szCs w:val="24"/>
              </w:rPr>
              <w:t xml:space="preserve"> </w:t>
            </w:r>
          </w:p>
          <w:p w:rsidR="00D051DA" w:rsidRPr="00D051DA" w:rsidRDefault="00833E1D" w:rsidP="00833E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доска остановочного</w:t>
            </w:r>
            <w:r w:rsidR="00D051DA">
              <w:rPr>
                <w:sz w:val="24"/>
                <w:szCs w:val="24"/>
              </w:rPr>
              <w:t xml:space="preserve"> павильон</w:t>
            </w:r>
            <w:r>
              <w:rPr>
                <w:sz w:val="24"/>
                <w:szCs w:val="24"/>
              </w:rPr>
              <w:t>а</w:t>
            </w:r>
            <w:r w:rsidR="00D051DA">
              <w:rPr>
                <w:sz w:val="24"/>
                <w:szCs w:val="24"/>
              </w:rPr>
              <w:t xml:space="preserve"> «</w:t>
            </w:r>
            <w:r w:rsidR="00DB70C3">
              <w:rPr>
                <w:sz w:val="24"/>
                <w:szCs w:val="24"/>
              </w:rPr>
              <w:t>Окружная больница</w:t>
            </w:r>
            <w:r w:rsidR="00D051DA">
              <w:rPr>
                <w:sz w:val="24"/>
                <w:szCs w:val="24"/>
              </w:rPr>
              <w:t>»</w:t>
            </w:r>
            <w:r w:rsidR="006A5DA5">
              <w:rPr>
                <w:sz w:val="24"/>
                <w:szCs w:val="24"/>
              </w:rPr>
              <w:t>, 8 мкр. г. Пыть-Ях</w:t>
            </w:r>
            <w:r w:rsidR="00D051DA">
              <w:rPr>
                <w:sz w:val="24"/>
                <w:szCs w:val="24"/>
              </w:rPr>
              <w:t xml:space="preserve"> </w:t>
            </w:r>
          </w:p>
        </w:tc>
      </w:tr>
    </w:tbl>
    <w:p w:rsidR="00AF6331" w:rsidRDefault="00AF6331" w:rsidP="00AF6331">
      <w:pPr>
        <w:jc w:val="center"/>
        <w:rPr>
          <w:sz w:val="28"/>
          <w:szCs w:val="28"/>
        </w:rPr>
      </w:pPr>
    </w:p>
    <w:sectPr w:rsidR="00AF6331" w:rsidSect="003E013D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4F1" w:rsidRDefault="002134F1">
      <w:r>
        <w:separator/>
      </w:r>
    </w:p>
  </w:endnote>
  <w:endnote w:type="continuationSeparator" w:id="0">
    <w:p w:rsidR="002134F1" w:rsidRDefault="0021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4F1" w:rsidRDefault="002134F1">
      <w:r>
        <w:separator/>
      </w:r>
    </w:p>
  </w:footnote>
  <w:footnote w:type="continuationSeparator" w:id="0">
    <w:p w:rsidR="002134F1" w:rsidRDefault="00213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0C3" w:rsidRDefault="00DB70C3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DB70C3" w:rsidRDefault="00DB70C3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0C3" w:rsidRDefault="00DB70C3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2226">
      <w:rPr>
        <w:rStyle w:val="a9"/>
        <w:noProof/>
      </w:rPr>
      <w:t>6</w:t>
    </w:r>
    <w:r>
      <w:rPr>
        <w:rStyle w:val="a9"/>
      </w:rPr>
      <w:fldChar w:fldCharType="end"/>
    </w:r>
  </w:p>
  <w:p w:rsidR="00DB70C3" w:rsidRDefault="00DB70C3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 w15:restartNumberingAfterBreak="0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7410939"/>
    <w:multiLevelType w:val="multilevel"/>
    <w:tmpl w:val="FA726F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 w15:restartNumberingAfterBreak="0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6"/>
  </w:num>
  <w:num w:numId="5">
    <w:abstractNumId w:val="15"/>
  </w:num>
  <w:num w:numId="6">
    <w:abstractNumId w:val="9"/>
  </w:num>
  <w:num w:numId="7">
    <w:abstractNumId w:val="21"/>
  </w:num>
  <w:num w:numId="8">
    <w:abstractNumId w:val="0"/>
  </w:num>
  <w:num w:numId="9">
    <w:abstractNumId w:val="18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9"/>
  </w:num>
  <w:num w:numId="20">
    <w:abstractNumId w:val="20"/>
  </w:num>
  <w:num w:numId="21">
    <w:abstractNumId w:val="13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2743"/>
    <w:rsid w:val="00023B11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85216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0C2C11"/>
    <w:rsid w:val="00103D61"/>
    <w:rsid w:val="00104D27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27F20"/>
    <w:rsid w:val="00130999"/>
    <w:rsid w:val="0013139D"/>
    <w:rsid w:val="00131970"/>
    <w:rsid w:val="00135EC7"/>
    <w:rsid w:val="00143299"/>
    <w:rsid w:val="001502EC"/>
    <w:rsid w:val="00150C33"/>
    <w:rsid w:val="00151485"/>
    <w:rsid w:val="00152D9D"/>
    <w:rsid w:val="00165315"/>
    <w:rsid w:val="00181064"/>
    <w:rsid w:val="00194B74"/>
    <w:rsid w:val="001A34FE"/>
    <w:rsid w:val="001A3C7D"/>
    <w:rsid w:val="001A482A"/>
    <w:rsid w:val="001A55B1"/>
    <w:rsid w:val="001A779F"/>
    <w:rsid w:val="001B0A77"/>
    <w:rsid w:val="001B1BD5"/>
    <w:rsid w:val="001B51DF"/>
    <w:rsid w:val="001B6E2D"/>
    <w:rsid w:val="001C644B"/>
    <w:rsid w:val="001C7A85"/>
    <w:rsid w:val="001D1EB3"/>
    <w:rsid w:val="001D43FA"/>
    <w:rsid w:val="001D442A"/>
    <w:rsid w:val="001E1610"/>
    <w:rsid w:val="001E2841"/>
    <w:rsid w:val="001E3021"/>
    <w:rsid w:val="001E3654"/>
    <w:rsid w:val="001E3A28"/>
    <w:rsid w:val="001F020A"/>
    <w:rsid w:val="001F7855"/>
    <w:rsid w:val="00201323"/>
    <w:rsid w:val="00201F75"/>
    <w:rsid w:val="00204E79"/>
    <w:rsid w:val="002056CD"/>
    <w:rsid w:val="002134F1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75B47"/>
    <w:rsid w:val="00282DC4"/>
    <w:rsid w:val="00284D62"/>
    <w:rsid w:val="0028562D"/>
    <w:rsid w:val="00286AC4"/>
    <w:rsid w:val="00290FD2"/>
    <w:rsid w:val="00296FED"/>
    <w:rsid w:val="002A2205"/>
    <w:rsid w:val="002A4E01"/>
    <w:rsid w:val="002A59A3"/>
    <w:rsid w:val="002A7A71"/>
    <w:rsid w:val="002B0441"/>
    <w:rsid w:val="002B1E2B"/>
    <w:rsid w:val="002B1F38"/>
    <w:rsid w:val="002B4A73"/>
    <w:rsid w:val="002C26F9"/>
    <w:rsid w:val="002C51FA"/>
    <w:rsid w:val="002C529E"/>
    <w:rsid w:val="002D1CEE"/>
    <w:rsid w:val="002D22BE"/>
    <w:rsid w:val="002D2780"/>
    <w:rsid w:val="002D4314"/>
    <w:rsid w:val="002E0F53"/>
    <w:rsid w:val="002E55E8"/>
    <w:rsid w:val="002F0EB5"/>
    <w:rsid w:val="002F628B"/>
    <w:rsid w:val="00301CBC"/>
    <w:rsid w:val="00303F20"/>
    <w:rsid w:val="003136E8"/>
    <w:rsid w:val="003163CF"/>
    <w:rsid w:val="0031747A"/>
    <w:rsid w:val="00317742"/>
    <w:rsid w:val="003259F7"/>
    <w:rsid w:val="003337B1"/>
    <w:rsid w:val="00333BF3"/>
    <w:rsid w:val="00333FB8"/>
    <w:rsid w:val="003355D8"/>
    <w:rsid w:val="00345281"/>
    <w:rsid w:val="0035183C"/>
    <w:rsid w:val="00352C4F"/>
    <w:rsid w:val="00356435"/>
    <w:rsid w:val="00363284"/>
    <w:rsid w:val="003670C3"/>
    <w:rsid w:val="0037039F"/>
    <w:rsid w:val="00372D92"/>
    <w:rsid w:val="00373E88"/>
    <w:rsid w:val="00377DF3"/>
    <w:rsid w:val="003879A3"/>
    <w:rsid w:val="00387B34"/>
    <w:rsid w:val="00391576"/>
    <w:rsid w:val="0039307D"/>
    <w:rsid w:val="00395FB3"/>
    <w:rsid w:val="0039727B"/>
    <w:rsid w:val="00397BFF"/>
    <w:rsid w:val="003A0BB1"/>
    <w:rsid w:val="003A0DB9"/>
    <w:rsid w:val="003A1BA1"/>
    <w:rsid w:val="003A3452"/>
    <w:rsid w:val="003A3912"/>
    <w:rsid w:val="003A4FFF"/>
    <w:rsid w:val="003A599F"/>
    <w:rsid w:val="003B23A4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013D"/>
    <w:rsid w:val="003E3170"/>
    <w:rsid w:val="003E5167"/>
    <w:rsid w:val="003F0B97"/>
    <w:rsid w:val="003F33C3"/>
    <w:rsid w:val="003F3B34"/>
    <w:rsid w:val="003F7978"/>
    <w:rsid w:val="00401674"/>
    <w:rsid w:val="00403109"/>
    <w:rsid w:val="004070E2"/>
    <w:rsid w:val="00410DBC"/>
    <w:rsid w:val="0042224A"/>
    <w:rsid w:val="004232D0"/>
    <w:rsid w:val="004250D6"/>
    <w:rsid w:val="00430863"/>
    <w:rsid w:val="0043133F"/>
    <w:rsid w:val="004343FA"/>
    <w:rsid w:val="0043462C"/>
    <w:rsid w:val="00435D1F"/>
    <w:rsid w:val="00445589"/>
    <w:rsid w:val="00453545"/>
    <w:rsid w:val="00460892"/>
    <w:rsid w:val="004611E8"/>
    <w:rsid w:val="00463553"/>
    <w:rsid w:val="00467CA2"/>
    <w:rsid w:val="00472FF9"/>
    <w:rsid w:val="0047531D"/>
    <w:rsid w:val="00493A21"/>
    <w:rsid w:val="00494354"/>
    <w:rsid w:val="00494555"/>
    <w:rsid w:val="0049516A"/>
    <w:rsid w:val="004A0C8E"/>
    <w:rsid w:val="004A0F24"/>
    <w:rsid w:val="004A3F3A"/>
    <w:rsid w:val="004A6182"/>
    <w:rsid w:val="004A77F7"/>
    <w:rsid w:val="004A79B2"/>
    <w:rsid w:val="004B623A"/>
    <w:rsid w:val="004C50FA"/>
    <w:rsid w:val="004C5CC0"/>
    <w:rsid w:val="004C7545"/>
    <w:rsid w:val="004C77C6"/>
    <w:rsid w:val="004D589E"/>
    <w:rsid w:val="004E05C2"/>
    <w:rsid w:val="004E38C9"/>
    <w:rsid w:val="004E3F35"/>
    <w:rsid w:val="004E4C8A"/>
    <w:rsid w:val="004E603F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573"/>
    <w:rsid w:val="005259FC"/>
    <w:rsid w:val="00530F37"/>
    <w:rsid w:val="00531FA5"/>
    <w:rsid w:val="00533F0E"/>
    <w:rsid w:val="0053478B"/>
    <w:rsid w:val="0053518E"/>
    <w:rsid w:val="00535BAE"/>
    <w:rsid w:val="005368CA"/>
    <w:rsid w:val="005407C4"/>
    <w:rsid w:val="00546BFC"/>
    <w:rsid w:val="00556F48"/>
    <w:rsid w:val="0056129A"/>
    <w:rsid w:val="0056670B"/>
    <w:rsid w:val="005711DD"/>
    <w:rsid w:val="005716BA"/>
    <w:rsid w:val="00572E39"/>
    <w:rsid w:val="00576053"/>
    <w:rsid w:val="0057705C"/>
    <w:rsid w:val="005936E0"/>
    <w:rsid w:val="00596903"/>
    <w:rsid w:val="00597D87"/>
    <w:rsid w:val="005A687F"/>
    <w:rsid w:val="005A7758"/>
    <w:rsid w:val="005B099D"/>
    <w:rsid w:val="005B0BD9"/>
    <w:rsid w:val="005B41F4"/>
    <w:rsid w:val="005C16F7"/>
    <w:rsid w:val="005C4B38"/>
    <w:rsid w:val="005C68FB"/>
    <w:rsid w:val="005C6CBD"/>
    <w:rsid w:val="005D3953"/>
    <w:rsid w:val="00600AF5"/>
    <w:rsid w:val="00604688"/>
    <w:rsid w:val="006071C1"/>
    <w:rsid w:val="00607C6B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451E4"/>
    <w:rsid w:val="006561E4"/>
    <w:rsid w:val="006562F0"/>
    <w:rsid w:val="00661BB6"/>
    <w:rsid w:val="00662BE6"/>
    <w:rsid w:val="0066331D"/>
    <w:rsid w:val="00663F5A"/>
    <w:rsid w:val="00666067"/>
    <w:rsid w:val="006670A8"/>
    <w:rsid w:val="0067034F"/>
    <w:rsid w:val="00671311"/>
    <w:rsid w:val="006753F9"/>
    <w:rsid w:val="006779D4"/>
    <w:rsid w:val="00677D40"/>
    <w:rsid w:val="00681FBA"/>
    <w:rsid w:val="0068457D"/>
    <w:rsid w:val="00685943"/>
    <w:rsid w:val="00685B03"/>
    <w:rsid w:val="00694D2C"/>
    <w:rsid w:val="006960AE"/>
    <w:rsid w:val="006A06CF"/>
    <w:rsid w:val="006A15E8"/>
    <w:rsid w:val="006A2985"/>
    <w:rsid w:val="006A4D01"/>
    <w:rsid w:val="006A5DA5"/>
    <w:rsid w:val="006A765E"/>
    <w:rsid w:val="006B2E25"/>
    <w:rsid w:val="006B300F"/>
    <w:rsid w:val="006B4D5E"/>
    <w:rsid w:val="006B4E45"/>
    <w:rsid w:val="006C06DD"/>
    <w:rsid w:val="006D0A66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171D1"/>
    <w:rsid w:val="007202E5"/>
    <w:rsid w:val="00737B97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09C6"/>
    <w:rsid w:val="007767D5"/>
    <w:rsid w:val="00781817"/>
    <w:rsid w:val="00782428"/>
    <w:rsid w:val="00783965"/>
    <w:rsid w:val="007848A8"/>
    <w:rsid w:val="007848C1"/>
    <w:rsid w:val="00786E43"/>
    <w:rsid w:val="00790B88"/>
    <w:rsid w:val="0079269D"/>
    <w:rsid w:val="007954AC"/>
    <w:rsid w:val="00796FCC"/>
    <w:rsid w:val="007A0D5C"/>
    <w:rsid w:val="007A2018"/>
    <w:rsid w:val="007A37F2"/>
    <w:rsid w:val="007A5F99"/>
    <w:rsid w:val="007A7B7F"/>
    <w:rsid w:val="007B04DC"/>
    <w:rsid w:val="007B0B1C"/>
    <w:rsid w:val="007B1BDA"/>
    <w:rsid w:val="007C4B1A"/>
    <w:rsid w:val="007C5CE0"/>
    <w:rsid w:val="007C698E"/>
    <w:rsid w:val="007C7C72"/>
    <w:rsid w:val="007D16DF"/>
    <w:rsid w:val="007D7594"/>
    <w:rsid w:val="007E450D"/>
    <w:rsid w:val="007E70D5"/>
    <w:rsid w:val="007E7859"/>
    <w:rsid w:val="007F5292"/>
    <w:rsid w:val="00803358"/>
    <w:rsid w:val="00806A3D"/>
    <w:rsid w:val="00807BC4"/>
    <w:rsid w:val="008163C7"/>
    <w:rsid w:val="00821371"/>
    <w:rsid w:val="00826B6A"/>
    <w:rsid w:val="00833E1D"/>
    <w:rsid w:val="0083505A"/>
    <w:rsid w:val="00836AA8"/>
    <w:rsid w:val="00836B7A"/>
    <w:rsid w:val="00843F53"/>
    <w:rsid w:val="00850A27"/>
    <w:rsid w:val="0085285A"/>
    <w:rsid w:val="00862E1C"/>
    <w:rsid w:val="00880F3B"/>
    <w:rsid w:val="008825FD"/>
    <w:rsid w:val="00883686"/>
    <w:rsid w:val="00884069"/>
    <w:rsid w:val="0088752A"/>
    <w:rsid w:val="00890D24"/>
    <w:rsid w:val="008917E1"/>
    <w:rsid w:val="008925A6"/>
    <w:rsid w:val="008928B1"/>
    <w:rsid w:val="008960BA"/>
    <w:rsid w:val="008A4408"/>
    <w:rsid w:val="008A6C65"/>
    <w:rsid w:val="008B09A7"/>
    <w:rsid w:val="008C4B6A"/>
    <w:rsid w:val="008C650D"/>
    <w:rsid w:val="008C6673"/>
    <w:rsid w:val="008D1F70"/>
    <w:rsid w:val="008D2E40"/>
    <w:rsid w:val="008D65E9"/>
    <w:rsid w:val="008E0F19"/>
    <w:rsid w:val="008E2115"/>
    <w:rsid w:val="008F2EAE"/>
    <w:rsid w:val="008F448A"/>
    <w:rsid w:val="00904CA1"/>
    <w:rsid w:val="00905137"/>
    <w:rsid w:val="00907696"/>
    <w:rsid w:val="0091335A"/>
    <w:rsid w:val="009306F0"/>
    <w:rsid w:val="00933324"/>
    <w:rsid w:val="00935C11"/>
    <w:rsid w:val="00936B65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0685"/>
    <w:rsid w:val="009736BC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B6940"/>
    <w:rsid w:val="009C02DC"/>
    <w:rsid w:val="009C2245"/>
    <w:rsid w:val="009C6096"/>
    <w:rsid w:val="009D0381"/>
    <w:rsid w:val="009D0BBE"/>
    <w:rsid w:val="009D3F4C"/>
    <w:rsid w:val="009D75A3"/>
    <w:rsid w:val="009E1BE3"/>
    <w:rsid w:val="009E3B10"/>
    <w:rsid w:val="009E7F1E"/>
    <w:rsid w:val="009F04C2"/>
    <w:rsid w:val="009F174A"/>
    <w:rsid w:val="009F1BF5"/>
    <w:rsid w:val="009F36B4"/>
    <w:rsid w:val="009F52D4"/>
    <w:rsid w:val="00A04E75"/>
    <w:rsid w:val="00A051AE"/>
    <w:rsid w:val="00A06199"/>
    <w:rsid w:val="00A07580"/>
    <w:rsid w:val="00A20459"/>
    <w:rsid w:val="00A22213"/>
    <w:rsid w:val="00A24B6A"/>
    <w:rsid w:val="00A267AD"/>
    <w:rsid w:val="00A34B40"/>
    <w:rsid w:val="00A37691"/>
    <w:rsid w:val="00A400EF"/>
    <w:rsid w:val="00A43C8E"/>
    <w:rsid w:val="00A56526"/>
    <w:rsid w:val="00A64C47"/>
    <w:rsid w:val="00A66620"/>
    <w:rsid w:val="00A7514D"/>
    <w:rsid w:val="00A75765"/>
    <w:rsid w:val="00A771B5"/>
    <w:rsid w:val="00A806CD"/>
    <w:rsid w:val="00A85E28"/>
    <w:rsid w:val="00A869D6"/>
    <w:rsid w:val="00A91312"/>
    <w:rsid w:val="00A92861"/>
    <w:rsid w:val="00A94B2A"/>
    <w:rsid w:val="00A94C3F"/>
    <w:rsid w:val="00A94E55"/>
    <w:rsid w:val="00AA2226"/>
    <w:rsid w:val="00AA794B"/>
    <w:rsid w:val="00AB2A42"/>
    <w:rsid w:val="00AB2A5A"/>
    <w:rsid w:val="00AB5D7A"/>
    <w:rsid w:val="00AB7FCF"/>
    <w:rsid w:val="00AC08E5"/>
    <w:rsid w:val="00AC11C3"/>
    <w:rsid w:val="00AC29CA"/>
    <w:rsid w:val="00AC2CB0"/>
    <w:rsid w:val="00AC6493"/>
    <w:rsid w:val="00AC7787"/>
    <w:rsid w:val="00AD0C0D"/>
    <w:rsid w:val="00AD42A8"/>
    <w:rsid w:val="00AD771C"/>
    <w:rsid w:val="00AE2484"/>
    <w:rsid w:val="00AE350E"/>
    <w:rsid w:val="00AE42EC"/>
    <w:rsid w:val="00AE699D"/>
    <w:rsid w:val="00AE7BE0"/>
    <w:rsid w:val="00AF095F"/>
    <w:rsid w:val="00AF2861"/>
    <w:rsid w:val="00AF6331"/>
    <w:rsid w:val="00AF74FB"/>
    <w:rsid w:val="00B105D8"/>
    <w:rsid w:val="00B11CFE"/>
    <w:rsid w:val="00B12416"/>
    <w:rsid w:val="00B15CC1"/>
    <w:rsid w:val="00B15CC5"/>
    <w:rsid w:val="00B1750C"/>
    <w:rsid w:val="00B21678"/>
    <w:rsid w:val="00B2298A"/>
    <w:rsid w:val="00B2318A"/>
    <w:rsid w:val="00B26362"/>
    <w:rsid w:val="00B2672E"/>
    <w:rsid w:val="00B30A96"/>
    <w:rsid w:val="00B35F58"/>
    <w:rsid w:val="00B425DF"/>
    <w:rsid w:val="00B4321A"/>
    <w:rsid w:val="00B451D9"/>
    <w:rsid w:val="00B47B37"/>
    <w:rsid w:val="00B56385"/>
    <w:rsid w:val="00B64E50"/>
    <w:rsid w:val="00B678DD"/>
    <w:rsid w:val="00B708FB"/>
    <w:rsid w:val="00B80194"/>
    <w:rsid w:val="00B82A79"/>
    <w:rsid w:val="00B832E0"/>
    <w:rsid w:val="00B84956"/>
    <w:rsid w:val="00B91CDB"/>
    <w:rsid w:val="00B9577F"/>
    <w:rsid w:val="00B966E0"/>
    <w:rsid w:val="00BA2B38"/>
    <w:rsid w:val="00BB1DA6"/>
    <w:rsid w:val="00BB3A70"/>
    <w:rsid w:val="00BB3EB1"/>
    <w:rsid w:val="00BC21F8"/>
    <w:rsid w:val="00BC3CCE"/>
    <w:rsid w:val="00BC57B1"/>
    <w:rsid w:val="00BC75A3"/>
    <w:rsid w:val="00BE2073"/>
    <w:rsid w:val="00BE2F84"/>
    <w:rsid w:val="00BF0E62"/>
    <w:rsid w:val="00BF17F6"/>
    <w:rsid w:val="00BF1F4F"/>
    <w:rsid w:val="00C02491"/>
    <w:rsid w:val="00C05D92"/>
    <w:rsid w:val="00C10751"/>
    <w:rsid w:val="00C117D7"/>
    <w:rsid w:val="00C1274D"/>
    <w:rsid w:val="00C1369F"/>
    <w:rsid w:val="00C13E83"/>
    <w:rsid w:val="00C16061"/>
    <w:rsid w:val="00C233AA"/>
    <w:rsid w:val="00C264EF"/>
    <w:rsid w:val="00C27412"/>
    <w:rsid w:val="00C2783E"/>
    <w:rsid w:val="00C27F9F"/>
    <w:rsid w:val="00C31991"/>
    <w:rsid w:val="00C41BEC"/>
    <w:rsid w:val="00C45AE3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76711"/>
    <w:rsid w:val="00C821CF"/>
    <w:rsid w:val="00C842A9"/>
    <w:rsid w:val="00C85482"/>
    <w:rsid w:val="00C867C1"/>
    <w:rsid w:val="00C9152B"/>
    <w:rsid w:val="00C91B2D"/>
    <w:rsid w:val="00CA3984"/>
    <w:rsid w:val="00CA648C"/>
    <w:rsid w:val="00CB7D7A"/>
    <w:rsid w:val="00CC4BA8"/>
    <w:rsid w:val="00CC4F8D"/>
    <w:rsid w:val="00CC5B7D"/>
    <w:rsid w:val="00CD1BB3"/>
    <w:rsid w:val="00CD576D"/>
    <w:rsid w:val="00CD6E49"/>
    <w:rsid w:val="00CE1A12"/>
    <w:rsid w:val="00CE2F03"/>
    <w:rsid w:val="00CE6FF7"/>
    <w:rsid w:val="00CF0000"/>
    <w:rsid w:val="00D015AA"/>
    <w:rsid w:val="00D04A2F"/>
    <w:rsid w:val="00D051DA"/>
    <w:rsid w:val="00D1027D"/>
    <w:rsid w:val="00D15BA5"/>
    <w:rsid w:val="00D16814"/>
    <w:rsid w:val="00D16E13"/>
    <w:rsid w:val="00D266A8"/>
    <w:rsid w:val="00D3222B"/>
    <w:rsid w:val="00D3496C"/>
    <w:rsid w:val="00D35A21"/>
    <w:rsid w:val="00D41907"/>
    <w:rsid w:val="00D41D72"/>
    <w:rsid w:val="00D4225A"/>
    <w:rsid w:val="00D435AA"/>
    <w:rsid w:val="00D43CCF"/>
    <w:rsid w:val="00D46004"/>
    <w:rsid w:val="00D46567"/>
    <w:rsid w:val="00D5177C"/>
    <w:rsid w:val="00D63DA1"/>
    <w:rsid w:val="00D651CB"/>
    <w:rsid w:val="00D76606"/>
    <w:rsid w:val="00D801C2"/>
    <w:rsid w:val="00D820C7"/>
    <w:rsid w:val="00D8289A"/>
    <w:rsid w:val="00D850C4"/>
    <w:rsid w:val="00D86381"/>
    <w:rsid w:val="00D864A8"/>
    <w:rsid w:val="00D90CB5"/>
    <w:rsid w:val="00D91BF9"/>
    <w:rsid w:val="00D961FB"/>
    <w:rsid w:val="00DA4597"/>
    <w:rsid w:val="00DA6013"/>
    <w:rsid w:val="00DB300B"/>
    <w:rsid w:val="00DB55D5"/>
    <w:rsid w:val="00DB5868"/>
    <w:rsid w:val="00DB65E0"/>
    <w:rsid w:val="00DB70C3"/>
    <w:rsid w:val="00DC5E4D"/>
    <w:rsid w:val="00DD28A4"/>
    <w:rsid w:val="00DD43CA"/>
    <w:rsid w:val="00DD4716"/>
    <w:rsid w:val="00DD5916"/>
    <w:rsid w:val="00DD6879"/>
    <w:rsid w:val="00DE57E8"/>
    <w:rsid w:val="00DF36B1"/>
    <w:rsid w:val="00E04CB9"/>
    <w:rsid w:val="00E06D3E"/>
    <w:rsid w:val="00E164AE"/>
    <w:rsid w:val="00E17432"/>
    <w:rsid w:val="00E20500"/>
    <w:rsid w:val="00E21E90"/>
    <w:rsid w:val="00E23C8D"/>
    <w:rsid w:val="00E23EF7"/>
    <w:rsid w:val="00E25A2C"/>
    <w:rsid w:val="00E3080D"/>
    <w:rsid w:val="00E33A13"/>
    <w:rsid w:val="00E37B17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4472"/>
    <w:rsid w:val="00E90E62"/>
    <w:rsid w:val="00E95A20"/>
    <w:rsid w:val="00EA12E8"/>
    <w:rsid w:val="00EA52F1"/>
    <w:rsid w:val="00EA7496"/>
    <w:rsid w:val="00EB04EE"/>
    <w:rsid w:val="00EB13BB"/>
    <w:rsid w:val="00EB2EFB"/>
    <w:rsid w:val="00EC4501"/>
    <w:rsid w:val="00ED19BD"/>
    <w:rsid w:val="00EE3846"/>
    <w:rsid w:val="00EF28E8"/>
    <w:rsid w:val="00F03B8B"/>
    <w:rsid w:val="00F06522"/>
    <w:rsid w:val="00F06DEC"/>
    <w:rsid w:val="00F07AF9"/>
    <w:rsid w:val="00F11CC4"/>
    <w:rsid w:val="00F122CF"/>
    <w:rsid w:val="00F1505B"/>
    <w:rsid w:val="00F15CC8"/>
    <w:rsid w:val="00F16C28"/>
    <w:rsid w:val="00F17253"/>
    <w:rsid w:val="00F17CD7"/>
    <w:rsid w:val="00F20121"/>
    <w:rsid w:val="00F22B76"/>
    <w:rsid w:val="00F22FAD"/>
    <w:rsid w:val="00F303CF"/>
    <w:rsid w:val="00F319CA"/>
    <w:rsid w:val="00F337EC"/>
    <w:rsid w:val="00F351F5"/>
    <w:rsid w:val="00F3744B"/>
    <w:rsid w:val="00F417A1"/>
    <w:rsid w:val="00F42F99"/>
    <w:rsid w:val="00F46CAB"/>
    <w:rsid w:val="00F510E9"/>
    <w:rsid w:val="00F61792"/>
    <w:rsid w:val="00F623BC"/>
    <w:rsid w:val="00F6369D"/>
    <w:rsid w:val="00F66E02"/>
    <w:rsid w:val="00F73D79"/>
    <w:rsid w:val="00F76EB2"/>
    <w:rsid w:val="00F879E4"/>
    <w:rsid w:val="00F9544A"/>
    <w:rsid w:val="00FA0012"/>
    <w:rsid w:val="00FA559A"/>
    <w:rsid w:val="00FA5FD5"/>
    <w:rsid w:val="00FA6405"/>
    <w:rsid w:val="00FA662E"/>
    <w:rsid w:val="00FB6340"/>
    <w:rsid w:val="00FC6475"/>
    <w:rsid w:val="00FC7397"/>
    <w:rsid w:val="00FD113C"/>
    <w:rsid w:val="00FD1983"/>
    <w:rsid w:val="00FD5B1E"/>
    <w:rsid w:val="00FD6BE7"/>
    <w:rsid w:val="00FD7CC8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5C8FF8-39D3-4885-AD58-D72603B7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CA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A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7A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C7A8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C7A8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C7A8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C7A85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C7A8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C7A8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C7A85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7A8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A85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C7A85"/>
    <w:rPr>
      <w:rFonts w:cs="Times New Roman"/>
      <w:sz w:val="20"/>
      <w:szCs w:val="20"/>
    </w:rPr>
  </w:style>
  <w:style w:type="paragraph" w:customStyle="1" w:styleId="ConsPlusNormal">
    <w:name w:val="ConsPlusNormal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C7A85"/>
    <w:rPr>
      <w:rFonts w:cs="Times New Roman"/>
      <w:sz w:val="2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C7A85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1C7A85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Hyperlink"/>
    <w:basedOn w:val="a0"/>
    <w:uiPriority w:val="99"/>
    <w:rsid w:val="00B64E50"/>
    <w:rPr>
      <w:rFonts w:cs="Times New Roman"/>
      <w:color w:val="0000FF"/>
      <w:u w:val="none"/>
    </w:rPr>
  </w:style>
  <w:style w:type="paragraph" w:customStyle="1" w:styleId="s1">
    <w:name w:val="s_1"/>
    <w:basedOn w:val="a"/>
    <w:uiPriority w:val="99"/>
    <w:rsid w:val="007B1BD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99"/>
    <w:qFormat/>
    <w:locked/>
    <w:rsid w:val="00DD6879"/>
    <w:rPr>
      <w:rFonts w:cs="Times New Roman"/>
      <w:b/>
    </w:rPr>
  </w:style>
  <w:style w:type="paragraph" w:styleId="af0">
    <w:name w:val="List Paragraph"/>
    <w:basedOn w:val="a"/>
    <w:uiPriority w:val="34"/>
    <w:qFormat/>
    <w:rsid w:val="005C6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1AB2-C3C8-4ECD-8585-475C7C02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4</cp:revision>
  <cp:lastPrinted>2024-01-26T09:36:00Z</cp:lastPrinted>
  <dcterms:created xsi:type="dcterms:W3CDTF">2024-01-26T04:14:00Z</dcterms:created>
  <dcterms:modified xsi:type="dcterms:W3CDTF">2024-01-26T09:36:00Z</dcterms:modified>
</cp:coreProperties>
</file>