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2BB" w:rsidRPr="00110450" w:rsidRDefault="002872BB" w:rsidP="002872BB">
      <w:pPr>
        <w:pStyle w:val="a7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F002FC8">
            <wp:extent cx="658495" cy="878205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10450">
        <w:rPr>
          <w:sz w:val="28"/>
          <w:szCs w:val="28"/>
        </w:rPr>
        <w:br w:type="textWrapping" w:clear="all"/>
      </w:r>
    </w:p>
    <w:p w:rsidR="00970EEF" w:rsidRDefault="00970EEF" w:rsidP="00970EEF">
      <w:pPr>
        <w:jc w:val="center"/>
        <w:rPr>
          <w:b/>
          <w:sz w:val="36"/>
        </w:rPr>
      </w:pPr>
      <w:r>
        <w:rPr>
          <w:b/>
          <w:sz w:val="36"/>
        </w:rPr>
        <w:t>Муниципальное образование</w:t>
      </w:r>
    </w:p>
    <w:p w:rsidR="00970EEF" w:rsidRPr="00D427EC" w:rsidRDefault="00970EEF" w:rsidP="00970EE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городской округ Пыть-Я</w:t>
      </w:r>
      <w:r w:rsidRPr="00D427EC">
        <w:rPr>
          <w:b/>
          <w:sz w:val="36"/>
          <w:szCs w:val="36"/>
        </w:rPr>
        <w:t>х</w:t>
      </w:r>
    </w:p>
    <w:p w:rsidR="002872BB" w:rsidRPr="00D427EC" w:rsidRDefault="002872BB" w:rsidP="002872BB">
      <w:pPr>
        <w:pStyle w:val="a7"/>
        <w:rPr>
          <w:b/>
          <w:szCs w:val="32"/>
        </w:rPr>
      </w:pPr>
      <w:r>
        <w:rPr>
          <w:b/>
          <w:szCs w:val="32"/>
        </w:rPr>
        <w:t>Ханты-Мансийск</w:t>
      </w:r>
      <w:r w:rsidR="00970EEF">
        <w:rPr>
          <w:b/>
          <w:szCs w:val="32"/>
        </w:rPr>
        <w:t>ого</w:t>
      </w:r>
      <w:r>
        <w:rPr>
          <w:b/>
          <w:szCs w:val="32"/>
        </w:rPr>
        <w:t xml:space="preserve"> автономн</w:t>
      </w:r>
      <w:r w:rsidR="00970EEF">
        <w:rPr>
          <w:b/>
          <w:szCs w:val="32"/>
        </w:rPr>
        <w:t>ого</w:t>
      </w:r>
      <w:r>
        <w:rPr>
          <w:b/>
          <w:szCs w:val="32"/>
        </w:rPr>
        <w:t xml:space="preserve"> округ</w:t>
      </w:r>
      <w:r w:rsidR="00970EEF">
        <w:rPr>
          <w:b/>
          <w:szCs w:val="32"/>
        </w:rPr>
        <w:t>а</w:t>
      </w:r>
      <w:r>
        <w:rPr>
          <w:b/>
          <w:szCs w:val="32"/>
        </w:rPr>
        <w:t xml:space="preserve"> </w:t>
      </w:r>
      <w:r w:rsidRPr="00D427EC">
        <w:rPr>
          <w:b/>
          <w:szCs w:val="32"/>
        </w:rPr>
        <w:t>-</w:t>
      </w:r>
      <w:r>
        <w:rPr>
          <w:b/>
          <w:szCs w:val="32"/>
        </w:rPr>
        <w:t xml:space="preserve"> </w:t>
      </w:r>
      <w:r w:rsidRPr="00D427EC">
        <w:rPr>
          <w:b/>
          <w:szCs w:val="32"/>
        </w:rPr>
        <w:t>Югр</w:t>
      </w:r>
      <w:r w:rsidR="00970EEF">
        <w:rPr>
          <w:b/>
          <w:szCs w:val="32"/>
        </w:rPr>
        <w:t>ы</w:t>
      </w:r>
    </w:p>
    <w:p w:rsidR="00970EEF" w:rsidRDefault="00970EEF" w:rsidP="002872B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 ГОРОДА</w:t>
      </w:r>
    </w:p>
    <w:p w:rsidR="002872BB" w:rsidRPr="00970EEF" w:rsidRDefault="002872BB" w:rsidP="002872BB">
      <w:pPr>
        <w:jc w:val="center"/>
        <w:rPr>
          <w:b/>
          <w:sz w:val="32"/>
          <w:szCs w:val="32"/>
        </w:rPr>
      </w:pPr>
      <w:r w:rsidRPr="00970EEF">
        <w:rPr>
          <w:b/>
          <w:sz w:val="32"/>
          <w:szCs w:val="32"/>
        </w:rPr>
        <w:t>КОМИТЕТ ПО ФИНАНСАМ</w:t>
      </w:r>
    </w:p>
    <w:p w:rsidR="002872BB" w:rsidRPr="00D427EC" w:rsidRDefault="002872BB" w:rsidP="002872BB">
      <w:pPr>
        <w:pStyle w:val="a9"/>
        <w:jc w:val="both"/>
        <w:rPr>
          <w:sz w:val="28"/>
          <w:szCs w:val="28"/>
        </w:rPr>
      </w:pPr>
    </w:p>
    <w:p w:rsidR="002872BB" w:rsidRPr="00D427EC" w:rsidRDefault="002872BB" w:rsidP="002872BB">
      <w:pPr>
        <w:pStyle w:val="a9"/>
        <w:jc w:val="center"/>
        <w:rPr>
          <w:b/>
          <w:sz w:val="36"/>
          <w:szCs w:val="36"/>
        </w:rPr>
      </w:pPr>
      <w:r w:rsidRPr="00D427EC">
        <w:rPr>
          <w:b/>
          <w:sz w:val="36"/>
          <w:szCs w:val="36"/>
        </w:rPr>
        <w:t>П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К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З</w:t>
      </w:r>
    </w:p>
    <w:p w:rsidR="002872BB" w:rsidRPr="00D427EC" w:rsidRDefault="002872BB" w:rsidP="002872BB">
      <w:pPr>
        <w:pStyle w:val="a9"/>
        <w:jc w:val="both"/>
        <w:rPr>
          <w:sz w:val="28"/>
          <w:szCs w:val="28"/>
        </w:rPr>
      </w:pPr>
    </w:p>
    <w:p w:rsidR="002872BB" w:rsidRPr="00D427EC" w:rsidRDefault="002872BB" w:rsidP="002872BB">
      <w:pPr>
        <w:pStyle w:val="a9"/>
        <w:jc w:val="both"/>
        <w:rPr>
          <w:sz w:val="28"/>
          <w:szCs w:val="28"/>
        </w:rPr>
      </w:pPr>
    </w:p>
    <w:p w:rsidR="003A7B13" w:rsidRDefault="003A7B13" w:rsidP="002872BB">
      <w:pPr>
        <w:pStyle w:val="a9"/>
        <w:rPr>
          <w:sz w:val="28"/>
          <w:szCs w:val="28"/>
        </w:rPr>
      </w:pPr>
    </w:p>
    <w:p w:rsidR="002872BB" w:rsidRPr="003A7B13" w:rsidRDefault="000E29FE" w:rsidP="002872BB">
      <w:pPr>
        <w:pStyle w:val="a9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24</w:t>
      </w:r>
      <w:r w:rsidR="00C831D5">
        <w:rPr>
          <w:b/>
          <w:color w:val="000000" w:themeColor="text1"/>
          <w:sz w:val="28"/>
          <w:szCs w:val="28"/>
        </w:rPr>
        <w:t>.10</w:t>
      </w:r>
      <w:r w:rsidR="007D3FD2">
        <w:rPr>
          <w:b/>
          <w:color w:val="000000" w:themeColor="text1"/>
          <w:sz w:val="28"/>
          <w:szCs w:val="28"/>
        </w:rPr>
        <w:t>.2022</w:t>
      </w:r>
      <w:r w:rsidR="002872BB" w:rsidRPr="003A7B13">
        <w:rPr>
          <w:b/>
          <w:sz w:val="28"/>
          <w:szCs w:val="28"/>
        </w:rPr>
        <w:tab/>
      </w:r>
      <w:r w:rsidR="002872BB" w:rsidRPr="003A7B13">
        <w:rPr>
          <w:b/>
          <w:sz w:val="28"/>
          <w:szCs w:val="28"/>
        </w:rPr>
        <w:tab/>
      </w:r>
      <w:r w:rsidR="002872BB" w:rsidRPr="003A7B13">
        <w:rPr>
          <w:b/>
          <w:sz w:val="28"/>
          <w:szCs w:val="28"/>
        </w:rPr>
        <w:tab/>
      </w:r>
      <w:r w:rsidR="002872BB" w:rsidRPr="003A7B13">
        <w:rPr>
          <w:b/>
          <w:sz w:val="28"/>
          <w:szCs w:val="28"/>
        </w:rPr>
        <w:tab/>
      </w:r>
      <w:r w:rsidR="002872BB" w:rsidRPr="003A7B13">
        <w:rPr>
          <w:b/>
          <w:sz w:val="28"/>
          <w:szCs w:val="28"/>
        </w:rPr>
        <w:tab/>
        <w:t xml:space="preserve">      </w:t>
      </w:r>
      <w:r w:rsidR="002872BB" w:rsidRPr="003A7B13">
        <w:rPr>
          <w:b/>
          <w:sz w:val="28"/>
          <w:szCs w:val="28"/>
        </w:rPr>
        <w:tab/>
      </w:r>
      <w:r w:rsidR="002872BB" w:rsidRPr="003A7B13">
        <w:rPr>
          <w:b/>
          <w:sz w:val="28"/>
          <w:szCs w:val="28"/>
        </w:rPr>
        <w:tab/>
      </w:r>
      <w:r w:rsidR="003A7B13" w:rsidRPr="003A7B13">
        <w:rPr>
          <w:b/>
          <w:sz w:val="28"/>
          <w:szCs w:val="28"/>
        </w:rPr>
        <w:t xml:space="preserve">                  </w:t>
      </w:r>
      <w:r w:rsidR="003A7B13">
        <w:rPr>
          <w:b/>
          <w:sz w:val="28"/>
          <w:szCs w:val="28"/>
        </w:rPr>
        <w:t xml:space="preserve">          </w:t>
      </w:r>
      <w:r w:rsidR="001B15A4">
        <w:rPr>
          <w:b/>
          <w:sz w:val="28"/>
          <w:szCs w:val="28"/>
        </w:rPr>
        <w:t xml:space="preserve">            </w:t>
      </w:r>
      <w:r w:rsidR="003A7B13">
        <w:rPr>
          <w:b/>
          <w:sz w:val="28"/>
          <w:szCs w:val="28"/>
        </w:rPr>
        <w:t xml:space="preserve">  </w:t>
      </w:r>
      <w:r w:rsidR="002872BB" w:rsidRPr="003A7B13">
        <w:rPr>
          <w:b/>
          <w:color w:val="000000" w:themeColor="text1"/>
          <w:sz w:val="28"/>
          <w:szCs w:val="28"/>
        </w:rPr>
        <w:t xml:space="preserve">№ </w:t>
      </w:r>
      <w:r w:rsidR="00C831D5">
        <w:rPr>
          <w:b/>
          <w:color w:val="000000" w:themeColor="text1"/>
          <w:sz w:val="28"/>
          <w:szCs w:val="28"/>
        </w:rPr>
        <w:t>3</w:t>
      </w:r>
      <w:r>
        <w:rPr>
          <w:b/>
          <w:color w:val="000000" w:themeColor="text1"/>
          <w:sz w:val="28"/>
          <w:szCs w:val="28"/>
        </w:rPr>
        <w:t>3</w:t>
      </w:r>
    </w:p>
    <w:p w:rsidR="002872BB" w:rsidRPr="00C4075E" w:rsidRDefault="002872BB" w:rsidP="002872BB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2872BB" w:rsidRDefault="002872BB" w:rsidP="002872BB">
      <w:pPr>
        <w:pStyle w:val="a5"/>
        <w:ind w:right="4960"/>
        <w:rPr>
          <w:sz w:val="28"/>
        </w:rPr>
      </w:pPr>
      <w:r w:rsidRPr="004E21EF">
        <w:rPr>
          <w:sz w:val="28"/>
          <w:szCs w:val="28"/>
        </w:rPr>
        <w:t>О</w:t>
      </w:r>
      <w:r w:rsidR="000E29FE">
        <w:rPr>
          <w:sz w:val="28"/>
          <w:szCs w:val="28"/>
        </w:rPr>
        <w:t xml:space="preserve"> периодичности </w:t>
      </w:r>
      <w:r w:rsidR="000E29FE" w:rsidRPr="004E21EF">
        <w:rPr>
          <w:sz w:val="28"/>
          <w:szCs w:val="28"/>
        </w:rPr>
        <w:t>отражения</w:t>
      </w:r>
      <w:r w:rsidR="000E29FE">
        <w:rPr>
          <w:sz w:val="28"/>
          <w:szCs w:val="28"/>
        </w:rPr>
        <w:t xml:space="preserve"> в бюджетном учете операций с объектами, составляющими муниципальную казну </w:t>
      </w:r>
      <w:proofErr w:type="spellStart"/>
      <w:r w:rsidR="000E29FE">
        <w:rPr>
          <w:sz w:val="28"/>
          <w:szCs w:val="28"/>
        </w:rPr>
        <w:t>г.Пыть-Яха</w:t>
      </w:r>
      <w:proofErr w:type="spellEnd"/>
      <w:r w:rsidR="000E29FE">
        <w:rPr>
          <w:sz w:val="28"/>
          <w:szCs w:val="28"/>
        </w:rPr>
        <w:t xml:space="preserve"> </w:t>
      </w:r>
    </w:p>
    <w:p w:rsidR="002872BB" w:rsidRPr="005A04AD" w:rsidRDefault="002872BB" w:rsidP="002872BB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2872BB" w:rsidRPr="00C4075E" w:rsidRDefault="002872BB" w:rsidP="002872BB">
      <w:pPr>
        <w:rPr>
          <w:sz w:val="28"/>
          <w:szCs w:val="28"/>
        </w:rPr>
      </w:pPr>
    </w:p>
    <w:p w:rsidR="00B70B86" w:rsidRPr="00B70B86" w:rsidRDefault="000E29FE" w:rsidP="00B70B86">
      <w:pPr>
        <w:spacing w:line="288" w:lineRule="auto"/>
        <w:ind w:firstLine="567"/>
        <w:jc w:val="both"/>
        <w:rPr>
          <w:sz w:val="28"/>
          <w:szCs w:val="28"/>
        </w:rPr>
      </w:pPr>
      <w:r w:rsidRPr="00B70B86">
        <w:rPr>
          <w:sz w:val="28"/>
        </w:rPr>
        <w:t>С</w:t>
      </w:r>
      <w:r>
        <w:rPr>
          <w:sz w:val="28"/>
        </w:rPr>
        <w:t xml:space="preserve"> вступлением в силу ФСБУГФ «Государственная (муниципальная) казна» утвержденного приказом Минфина России от 15.06.2021 №84н «Об утверждении Федерального стандарта бухгалтерского учета государственных финансов «Государственная (муниципальная) казна</w:t>
      </w:r>
      <w:r w:rsidR="007C55CD">
        <w:rPr>
          <w:sz w:val="28"/>
        </w:rPr>
        <w:t>»</w:t>
      </w:r>
      <w:r w:rsidR="00B70B86" w:rsidRPr="00B70B86">
        <w:rPr>
          <w:sz w:val="28"/>
        </w:rPr>
        <w:t xml:space="preserve">, </w:t>
      </w:r>
      <w:r w:rsidR="00B70B86" w:rsidRPr="00B70B86">
        <w:rPr>
          <w:b/>
          <w:sz w:val="28"/>
          <w:szCs w:val="28"/>
        </w:rPr>
        <w:t>приказываю</w:t>
      </w:r>
      <w:r w:rsidR="00B70B86" w:rsidRPr="00B70B86">
        <w:rPr>
          <w:sz w:val="28"/>
          <w:szCs w:val="28"/>
        </w:rPr>
        <w:t>:</w:t>
      </w:r>
    </w:p>
    <w:p w:rsidR="002D3EE7" w:rsidRPr="00E14E21" w:rsidRDefault="00074C76" w:rsidP="00E14E21">
      <w:pPr>
        <w:tabs>
          <w:tab w:val="left" w:pos="0"/>
          <w:tab w:val="left" w:pos="567"/>
          <w:tab w:val="center" w:pos="4677"/>
          <w:tab w:val="right" w:pos="9355"/>
        </w:tabs>
        <w:spacing w:line="264" w:lineRule="auto"/>
        <w:ind w:left="284"/>
        <w:jc w:val="both"/>
        <w:rPr>
          <w:sz w:val="22"/>
          <w:szCs w:val="28"/>
        </w:rPr>
      </w:pPr>
      <w:r>
        <w:rPr>
          <w:sz w:val="28"/>
          <w:szCs w:val="28"/>
        </w:rPr>
        <w:t xml:space="preserve"> </w:t>
      </w:r>
    </w:p>
    <w:p w:rsidR="005F3CB6" w:rsidRPr="005F3CB6" w:rsidRDefault="005F3CB6" w:rsidP="005F3CB6">
      <w:pPr>
        <w:numPr>
          <w:ilvl w:val="0"/>
          <w:numId w:val="1"/>
        </w:numPr>
        <w:tabs>
          <w:tab w:val="left" w:pos="0"/>
          <w:tab w:val="left" w:pos="567"/>
          <w:tab w:val="center" w:pos="4677"/>
          <w:tab w:val="right" w:pos="9355"/>
        </w:tabs>
        <w:spacing w:line="264" w:lineRule="auto"/>
        <w:ind w:left="284" w:hanging="284"/>
        <w:jc w:val="both"/>
        <w:rPr>
          <w:sz w:val="28"/>
          <w:szCs w:val="28"/>
        </w:rPr>
      </w:pPr>
      <w:r w:rsidRPr="005F3CB6">
        <w:rPr>
          <w:sz w:val="28"/>
          <w:szCs w:val="28"/>
        </w:rPr>
        <w:t xml:space="preserve">Периодичность отражения в бюджетном учете операций с объектами </w:t>
      </w:r>
      <w:r w:rsidR="00F6606C">
        <w:rPr>
          <w:sz w:val="28"/>
          <w:szCs w:val="28"/>
        </w:rPr>
        <w:t xml:space="preserve">муниципальной </w:t>
      </w:r>
      <w:r w:rsidRPr="005F3CB6">
        <w:rPr>
          <w:sz w:val="28"/>
          <w:szCs w:val="28"/>
        </w:rPr>
        <w:t xml:space="preserve">казны на основании информации из реестра имущества </w:t>
      </w:r>
      <w:r w:rsidR="00F6606C">
        <w:rPr>
          <w:sz w:val="28"/>
          <w:szCs w:val="28"/>
        </w:rPr>
        <w:t xml:space="preserve">муниципальной </w:t>
      </w:r>
      <w:r w:rsidRPr="005F3CB6">
        <w:rPr>
          <w:sz w:val="28"/>
          <w:szCs w:val="28"/>
        </w:rPr>
        <w:t>казны осуществлят</w:t>
      </w:r>
      <w:r w:rsidR="005C4F46">
        <w:rPr>
          <w:sz w:val="28"/>
          <w:szCs w:val="28"/>
        </w:rPr>
        <w:t>ь</w:t>
      </w:r>
      <w:r w:rsidRPr="005F3CB6">
        <w:rPr>
          <w:sz w:val="28"/>
          <w:szCs w:val="28"/>
        </w:rPr>
        <w:t xml:space="preserve"> ежемесячно.</w:t>
      </w:r>
    </w:p>
    <w:p w:rsidR="005F3CB6" w:rsidRPr="005F3CB6" w:rsidRDefault="005F3CB6" w:rsidP="005F3CB6">
      <w:pPr>
        <w:tabs>
          <w:tab w:val="left" w:pos="0"/>
          <w:tab w:val="left" w:pos="567"/>
          <w:tab w:val="center" w:pos="4677"/>
          <w:tab w:val="right" w:pos="9355"/>
        </w:tabs>
        <w:spacing w:line="264" w:lineRule="auto"/>
        <w:ind w:left="284"/>
        <w:jc w:val="both"/>
        <w:rPr>
          <w:sz w:val="28"/>
          <w:szCs w:val="28"/>
        </w:rPr>
      </w:pPr>
    </w:p>
    <w:p w:rsidR="0046276A" w:rsidRDefault="005F3CB6" w:rsidP="0046276A">
      <w:pPr>
        <w:widowControl w:val="0"/>
        <w:autoSpaceDE w:val="0"/>
        <w:autoSpaceDN w:val="0"/>
        <w:ind w:left="284" w:hanging="284"/>
        <w:jc w:val="both"/>
        <w:rPr>
          <w:sz w:val="28"/>
          <w:szCs w:val="28"/>
        </w:rPr>
      </w:pPr>
      <w:r w:rsidRPr="005F3CB6">
        <w:rPr>
          <w:sz w:val="28"/>
          <w:szCs w:val="28"/>
        </w:rPr>
        <w:t>2.</w:t>
      </w:r>
      <w:r w:rsidR="0046276A">
        <w:rPr>
          <w:sz w:val="28"/>
          <w:szCs w:val="28"/>
        </w:rPr>
        <w:tab/>
      </w:r>
      <w:r w:rsidRPr="005F3CB6">
        <w:rPr>
          <w:sz w:val="28"/>
          <w:szCs w:val="28"/>
        </w:rPr>
        <w:t>Признать утратившим силу приказы комитета по финансам администрации г.</w:t>
      </w:r>
      <w:r w:rsidR="0046276A" w:rsidRPr="0046276A">
        <w:rPr>
          <w:sz w:val="28"/>
          <w:szCs w:val="28"/>
        </w:rPr>
        <w:t xml:space="preserve"> </w:t>
      </w:r>
      <w:r w:rsidRPr="005F3CB6">
        <w:rPr>
          <w:sz w:val="28"/>
          <w:szCs w:val="28"/>
        </w:rPr>
        <w:t>Пыть-Яха от 19.03.2019 №11 «Об утверждении порядка инвентарного и аналитического учета объектов имущества муниципальной казны муниципального образования городской округ город Пыть-Ях и начисления амортизации на амортизируемые объекты,</w:t>
      </w:r>
      <w:r w:rsidR="0046276A" w:rsidRPr="0046276A">
        <w:rPr>
          <w:sz w:val="28"/>
          <w:szCs w:val="28"/>
        </w:rPr>
        <w:t xml:space="preserve"> </w:t>
      </w:r>
      <w:r w:rsidRPr="005F3CB6">
        <w:rPr>
          <w:sz w:val="28"/>
          <w:szCs w:val="28"/>
        </w:rPr>
        <w:t>находящиеся в составе имущества муниципальной казны города Пыть-Яха</w:t>
      </w:r>
      <w:r w:rsidR="0046276A">
        <w:rPr>
          <w:sz w:val="28"/>
          <w:szCs w:val="28"/>
        </w:rPr>
        <w:t xml:space="preserve">», от 08.11.2021 №48 «О внесении изменений в приложение к приказу комитета по финансам администрации города Пыть-Яха от </w:t>
      </w:r>
      <w:r w:rsidR="0046276A" w:rsidRPr="005F3CB6">
        <w:rPr>
          <w:sz w:val="28"/>
          <w:szCs w:val="28"/>
        </w:rPr>
        <w:t xml:space="preserve">19.03.2019 №11 «Об утверждении порядка инвентарного и аналитического учета объектов имущества муниципальной казны муниципального образования городской округ город </w:t>
      </w:r>
      <w:r w:rsidR="0046276A" w:rsidRPr="005F3CB6">
        <w:rPr>
          <w:sz w:val="28"/>
          <w:szCs w:val="28"/>
        </w:rPr>
        <w:lastRenderedPageBreak/>
        <w:t>Пыть-Ях и начисления амортизации на амортизируемые объекты,</w:t>
      </w:r>
      <w:r w:rsidR="0046276A" w:rsidRPr="0046276A">
        <w:rPr>
          <w:sz w:val="28"/>
          <w:szCs w:val="28"/>
        </w:rPr>
        <w:t xml:space="preserve"> </w:t>
      </w:r>
      <w:r w:rsidR="0046276A" w:rsidRPr="005F3CB6">
        <w:rPr>
          <w:sz w:val="28"/>
          <w:szCs w:val="28"/>
        </w:rPr>
        <w:t>находящиеся в составе имущества муниципальной казны города Пыть-Яха</w:t>
      </w:r>
      <w:r w:rsidR="0046276A">
        <w:rPr>
          <w:sz w:val="28"/>
          <w:szCs w:val="28"/>
        </w:rPr>
        <w:t>».</w:t>
      </w:r>
    </w:p>
    <w:p w:rsidR="0046276A" w:rsidRDefault="0046276A" w:rsidP="0046276A">
      <w:pPr>
        <w:widowControl w:val="0"/>
        <w:autoSpaceDE w:val="0"/>
        <w:autoSpaceDN w:val="0"/>
        <w:ind w:left="284" w:hanging="284"/>
        <w:jc w:val="both"/>
        <w:rPr>
          <w:sz w:val="28"/>
          <w:szCs w:val="28"/>
        </w:rPr>
      </w:pPr>
    </w:p>
    <w:p w:rsidR="005F3CB6" w:rsidRPr="00F6606C" w:rsidRDefault="0046276A" w:rsidP="00F6606C">
      <w:pPr>
        <w:pStyle w:val="ad"/>
        <w:widowControl w:val="0"/>
        <w:numPr>
          <w:ilvl w:val="0"/>
          <w:numId w:val="3"/>
        </w:numPr>
        <w:autoSpaceDE w:val="0"/>
        <w:autoSpaceDN w:val="0"/>
        <w:jc w:val="both"/>
        <w:rPr>
          <w:sz w:val="28"/>
          <w:szCs w:val="28"/>
        </w:rPr>
      </w:pPr>
      <w:r w:rsidRPr="00F6606C">
        <w:rPr>
          <w:sz w:val="28"/>
          <w:szCs w:val="28"/>
        </w:rPr>
        <w:t>Настоящий приказ вступает в силу с 1 января 2023 года.</w:t>
      </w:r>
    </w:p>
    <w:p w:rsidR="00F6606C" w:rsidRDefault="00F6606C" w:rsidP="00F6606C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F6606C" w:rsidRPr="00F6606C" w:rsidRDefault="00F6606C" w:rsidP="00F6606C">
      <w:pPr>
        <w:pStyle w:val="ad"/>
        <w:widowControl w:val="0"/>
        <w:numPr>
          <w:ilvl w:val="0"/>
          <w:numId w:val="3"/>
        </w:num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Заместителю председателя комитета - начальник</w:t>
      </w:r>
      <w:r w:rsidR="009E35C5">
        <w:rPr>
          <w:sz w:val="28"/>
          <w:szCs w:val="28"/>
        </w:rPr>
        <w:t>у</w:t>
      </w:r>
      <w:bookmarkStart w:id="0" w:name="_GoBack"/>
      <w:bookmarkEnd w:id="0"/>
      <w:r>
        <w:rPr>
          <w:sz w:val="28"/>
          <w:szCs w:val="28"/>
        </w:rPr>
        <w:t xml:space="preserve"> отдела отчетности, обслуживания муниципального долга и казначейского исполнения довести настоящий приказ до руководителей управления по муниципальному имуществу</w:t>
      </w:r>
      <w:r w:rsidR="00357ECF">
        <w:rPr>
          <w:sz w:val="28"/>
          <w:szCs w:val="28"/>
        </w:rPr>
        <w:t xml:space="preserve"> администрации г. Пыть-Яха </w:t>
      </w:r>
      <w:r>
        <w:rPr>
          <w:sz w:val="28"/>
          <w:szCs w:val="28"/>
        </w:rPr>
        <w:t>и МКУ «ЦБ и КОМУ».</w:t>
      </w:r>
    </w:p>
    <w:p w:rsidR="0046276A" w:rsidRPr="0046276A" w:rsidRDefault="0046276A" w:rsidP="0046276A">
      <w:pPr>
        <w:widowControl w:val="0"/>
        <w:autoSpaceDE w:val="0"/>
        <w:autoSpaceDN w:val="0"/>
        <w:ind w:left="284" w:hanging="284"/>
        <w:jc w:val="both"/>
        <w:rPr>
          <w:sz w:val="28"/>
          <w:szCs w:val="28"/>
        </w:rPr>
      </w:pPr>
    </w:p>
    <w:p w:rsidR="005C528E" w:rsidRPr="00B70B86" w:rsidRDefault="005C528E" w:rsidP="005C528E">
      <w:pPr>
        <w:tabs>
          <w:tab w:val="num" w:pos="0"/>
          <w:tab w:val="right" w:pos="709"/>
          <w:tab w:val="center" w:pos="4677"/>
          <w:tab w:val="right" w:pos="9355"/>
        </w:tabs>
        <w:spacing w:line="288" w:lineRule="auto"/>
        <w:ind w:right="-469" w:firstLine="284"/>
        <w:rPr>
          <w:sz w:val="28"/>
          <w:szCs w:val="28"/>
        </w:rPr>
      </w:pPr>
    </w:p>
    <w:p w:rsidR="0046276A" w:rsidRDefault="0046276A" w:rsidP="00B70B86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6276A" w:rsidRDefault="008E6648" w:rsidP="00B70B86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E14E21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1B15A4">
        <w:rPr>
          <w:sz w:val="28"/>
          <w:szCs w:val="28"/>
        </w:rPr>
        <w:t xml:space="preserve"> </w:t>
      </w:r>
      <w:r w:rsidR="0046276A">
        <w:rPr>
          <w:sz w:val="28"/>
          <w:szCs w:val="28"/>
        </w:rPr>
        <w:t>главы города-</w:t>
      </w:r>
    </w:p>
    <w:p w:rsidR="005C528E" w:rsidRDefault="0046276A" w:rsidP="00B70B86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03479">
        <w:rPr>
          <w:sz w:val="28"/>
          <w:szCs w:val="28"/>
        </w:rPr>
        <w:t>редседател</w:t>
      </w:r>
      <w:r>
        <w:rPr>
          <w:sz w:val="28"/>
          <w:szCs w:val="28"/>
        </w:rPr>
        <w:t>ь комитета по финансам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В.В. </w:t>
      </w:r>
      <w:proofErr w:type="spellStart"/>
      <w:r>
        <w:rPr>
          <w:sz w:val="28"/>
          <w:szCs w:val="28"/>
        </w:rPr>
        <w:t>Стефогло</w:t>
      </w:r>
      <w:proofErr w:type="spellEnd"/>
    </w:p>
    <w:p w:rsidR="002872BB" w:rsidRPr="00C4075E" w:rsidRDefault="002872BB" w:rsidP="002872BB">
      <w:pPr>
        <w:tabs>
          <w:tab w:val="left" w:pos="900"/>
        </w:tabs>
        <w:spacing w:line="288" w:lineRule="auto"/>
        <w:jc w:val="center"/>
        <w:rPr>
          <w:sz w:val="28"/>
          <w:szCs w:val="28"/>
        </w:rPr>
      </w:pPr>
    </w:p>
    <w:sectPr w:rsidR="002872BB" w:rsidRPr="00C407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B0044"/>
    <w:multiLevelType w:val="hybridMultilevel"/>
    <w:tmpl w:val="9CA26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4756A"/>
    <w:multiLevelType w:val="hybridMultilevel"/>
    <w:tmpl w:val="13AC2B8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3267E7"/>
    <w:multiLevelType w:val="hybridMultilevel"/>
    <w:tmpl w:val="F9ACE8F0"/>
    <w:lvl w:ilvl="0" w:tplc="09EAB1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FB2"/>
    <w:rsid w:val="00010DB4"/>
    <w:rsid w:val="00014CD0"/>
    <w:rsid w:val="000329AE"/>
    <w:rsid w:val="00045A51"/>
    <w:rsid w:val="00051EDB"/>
    <w:rsid w:val="00067FDB"/>
    <w:rsid w:val="00074C76"/>
    <w:rsid w:val="000E29FE"/>
    <w:rsid w:val="00107EF0"/>
    <w:rsid w:val="00116A95"/>
    <w:rsid w:val="001332F2"/>
    <w:rsid w:val="00136025"/>
    <w:rsid w:val="00154FB2"/>
    <w:rsid w:val="0018720C"/>
    <w:rsid w:val="00191799"/>
    <w:rsid w:val="00192729"/>
    <w:rsid w:val="001A4D3B"/>
    <w:rsid w:val="001A72AD"/>
    <w:rsid w:val="001B15A4"/>
    <w:rsid w:val="001B3FDF"/>
    <w:rsid w:val="001D19BD"/>
    <w:rsid w:val="001E1BBA"/>
    <w:rsid w:val="0020389E"/>
    <w:rsid w:val="00205145"/>
    <w:rsid w:val="002203B9"/>
    <w:rsid w:val="00284164"/>
    <w:rsid w:val="00285511"/>
    <w:rsid w:val="002872BB"/>
    <w:rsid w:val="002913B3"/>
    <w:rsid w:val="002D3EE7"/>
    <w:rsid w:val="002E12B8"/>
    <w:rsid w:val="002E2289"/>
    <w:rsid w:val="002E6E95"/>
    <w:rsid w:val="002F4065"/>
    <w:rsid w:val="002F5313"/>
    <w:rsid w:val="00300647"/>
    <w:rsid w:val="003209E9"/>
    <w:rsid w:val="00323F7F"/>
    <w:rsid w:val="00334B78"/>
    <w:rsid w:val="003557A4"/>
    <w:rsid w:val="00357ECF"/>
    <w:rsid w:val="003614AF"/>
    <w:rsid w:val="003614EF"/>
    <w:rsid w:val="003935D5"/>
    <w:rsid w:val="003A5D10"/>
    <w:rsid w:val="003A7B13"/>
    <w:rsid w:val="003B4FB3"/>
    <w:rsid w:val="004058CF"/>
    <w:rsid w:val="00416654"/>
    <w:rsid w:val="00430F19"/>
    <w:rsid w:val="00440228"/>
    <w:rsid w:val="0046276A"/>
    <w:rsid w:val="00462870"/>
    <w:rsid w:val="004944D6"/>
    <w:rsid w:val="00512FD9"/>
    <w:rsid w:val="005A6CBF"/>
    <w:rsid w:val="005C4F46"/>
    <w:rsid w:val="005C528E"/>
    <w:rsid w:val="005D3F3C"/>
    <w:rsid w:val="005F3CB6"/>
    <w:rsid w:val="005F5B7C"/>
    <w:rsid w:val="00622CA0"/>
    <w:rsid w:val="00642C8F"/>
    <w:rsid w:val="006829C3"/>
    <w:rsid w:val="006A2062"/>
    <w:rsid w:val="006D376C"/>
    <w:rsid w:val="006E105D"/>
    <w:rsid w:val="0072431B"/>
    <w:rsid w:val="007509D5"/>
    <w:rsid w:val="00755221"/>
    <w:rsid w:val="0076050A"/>
    <w:rsid w:val="00763488"/>
    <w:rsid w:val="007A1485"/>
    <w:rsid w:val="007C30AA"/>
    <w:rsid w:val="007C55CD"/>
    <w:rsid w:val="007D3FD2"/>
    <w:rsid w:val="007E4385"/>
    <w:rsid w:val="007F0721"/>
    <w:rsid w:val="008247AE"/>
    <w:rsid w:val="00854AF6"/>
    <w:rsid w:val="00870355"/>
    <w:rsid w:val="008737AD"/>
    <w:rsid w:val="00875E11"/>
    <w:rsid w:val="00890F9B"/>
    <w:rsid w:val="008B6A61"/>
    <w:rsid w:val="008C3884"/>
    <w:rsid w:val="008E6648"/>
    <w:rsid w:val="008F5262"/>
    <w:rsid w:val="00903479"/>
    <w:rsid w:val="009108EB"/>
    <w:rsid w:val="00940EED"/>
    <w:rsid w:val="00951704"/>
    <w:rsid w:val="00957E76"/>
    <w:rsid w:val="00970EEF"/>
    <w:rsid w:val="00983E0E"/>
    <w:rsid w:val="00997775"/>
    <w:rsid w:val="009A19C9"/>
    <w:rsid w:val="009A2131"/>
    <w:rsid w:val="009A774A"/>
    <w:rsid w:val="009C26E8"/>
    <w:rsid w:val="009E2A6B"/>
    <w:rsid w:val="009E35C5"/>
    <w:rsid w:val="009F78F6"/>
    <w:rsid w:val="00A46F0E"/>
    <w:rsid w:val="00A554E5"/>
    <w:rsid w:val="00AA2964"/>
    <w:rsid w:val="00AD5376"/>
    <w:rsid w:val="00AF1AFF"/>
    <w:rsid w:val="00AF51A6"/>
    <w:rsid w:val="00B23B97"/>
    <w:rsid w:val="00B23E23"/>
    <w:rsid w:val="00B24C0C"/>
    <w:rsid w:val="00B31B0B"/>
    <w:rsid w:val="00B5213F"/>
    <w:rsid w:val="00B66D23"/>
    <w:rsid w:val="00B70B86"/>
    <w:rsid w:val="00B72DBB"/>
    <w:rsid w:val="00BE557B"/>
    <w:rsid w:val="00C0196C"/>
    <w:rsid w:val="00C104BD"/>
    <w:rsid w:val="00C5257C"/>
    <w:rsid w:val="00C831D5"/>
    <w:rsid w:val="00C87A57"/>
    <w:rsid w:val="00CA3D43"/>
    <w:rsid w:val="00CB5DDF"/>
    <w:rsid w:val="00CD498E"/>
    <w:rsid w:val="00CD7868"/>
    <w:rsid w:val="00D04E53"/>
    <w:rsid w:val="00D20051"/>
    <w:rsid w:val="00D2239B"/>
    <w:rsid w:val="00D42C63"/>
    <w:rsid w:val="00D532E8"/>
    <w:rsid w:val="00D73326"/>
    <w:rsid w:val="00D804AE"/>
    <w:rsid w:val="00D9575E"/>
    <w:rsid w:val="00DC7BCE"/>
    <w:rsid w:val="00DD6127"/>
    <w:rsid w:val="00DE6C18"/>
    <w:rsid w:val="00E14E21"/>
    <w:rsid w:val="00E177A7"/>
    <w:rsid w:val="00E40FDA"/>
    <w:rsid w:val="00E468D7"/>
    <w:rsid w:val="00E65BEE"/>
    <w:rsid w:val="00E744EE"/>
    <w:rsid w:val="00E86E9E"/>
    <w:rsid w:val="00EB7729"/>
    <w:rsid w:val="00ED049E"/>
    <w:rsid w:val="00F11773"/>
    <w:rsid w:val="00F47364"/>
    <w:rsid w:val="00F52202"/>
    <w:rsid w:val="00F6606C"/>
    <w:rsid w:val="00F953BE"/>
    <w:rsid w:val="00FB3141"/>
    <w:rsid w:val="00FB4337"/>
    <w:rsid w:val="00FF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3BCEA7-C6EF-46A8-9FF5-140AE81F2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54FB2"/>
    <w:rPr>
      <w:color w:val="0000FF"/>
      <w:u w:val="single"/>
    </w:rPr>
  </w:style>
  <w:style w:type="table" w:styleId="a4">
    <w:name w:val="Table Grid"/>
    <w:basedOn w:val="a1"/>
    <w:uiPriority w:val="39"/>
    <w:rsid w:val="00154F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2872B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872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2872BB"/>
    <w:pPr>
      <w:jc w:val="center"/>
    </w:pPr>
    <w:rPr>
      <w:sz w:val="32"/>
      <w:szCs w:val="20"/>
    </w:rPr>
  </w:style>
  <w:style w:type="character" w:customStyle="1" w:styleId="a8">
    <w:name w:val="Название Знак"/>
    <w:basedOn w:val="a0"/>
    <w:link w:val="a7"/>
    <w:rsid w:val="002872B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9">
    <w:name w:val="Body Text"/>
    <w:basedOn w:val="a"/>
    <w:link w:val="aa"/>
    <w:rsid w:val="002872BB"/>
    <w:rPr>
      <w:szCs w:val="20"/>
    </w:rPr>
  </w:style>
  <w:style w:type="character" w:customStyle="1" w:styleId="aa">
    <w:name w:val="Основной текст Знак"/>
    <w:basedOn w:val="a0"/>
    <w:link w:val="a9"/>
    <w:rsid w:val="002872B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2872B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B772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B7729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List Paragraph"/>
    <w:basedOn w:val="a"/>
    <w:uiPriority w:val="34"/>
    <w:qFormat/>
    <w:rsid w:val="00FF64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8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Вагина</dc:creator>
  <cp:keywords/>
  <dc:description/>
  <cp:lastModifiedBy>Ирина Санарова</cp:lastModifiedBy>
  <cp:revision>17</cp:revision>
  <cp:lastPrinted>2022-10-19T06:22:00Z</cp:lastPrinted>
  <dcterms:created xsi:type="dcterms:W3CDTF">2022-10-19T04:21:00Z</dcterms:created>
  <dcterms:modified xsi:type="dcterms:W3CDTF">2022-10-28T06:53:00Z</dcterms:modified>
</cp:coreProperties>
</file>