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F1" w:rsidRPr="00B256F1" w:rsidRDefault="00B256F1" w:rsidP="00B256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B256F1">
        <w:rPr>
          <w:rFonts w:ascii="Times New Roman" w:eastAsia="Times New Roman" w:hAnsi="Times New Roman" w:cs="Times New Roman"/>
          <w:sz w:val="24"/>
        </w:rPr>
        <w:t>Приложение № 9</w:t>
      </w:r>
    </w:p>
    <w:p w:rsidR="00B256F1" w:rsidRPr="00B256F1" w:rsidRDefault="00B256F1" w:rsidP="00B256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B256F1">
        <w:rPr>
          <w:rFonts w:ascii="Times New Roman" w:eastAsia="Times New Roman" w:hAnsi="Times New Roman" w:cs="Times New Roman"/>
          <w:sz w:val="24"/>
        </w:rPr>
        <w:t>к Решению Думы города Пыть-Яха</w:t>
      </w:r>
    </w:p>
    <w:p w:rsidR="002B68CB" w:rsidRPr="00B256F1" w:rsidRDefault="00B256F1" w:rsidP="00B256F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B256F1">
        <w:rPr>
          <w:rFonts w:ascii="Times New Roman" w:eastAsia="Times New Roman" w:hAnsi="Times New Roman" w:cs="Times New Roman"/>
          <w:sz w:val="24"/>
        </w:rPr>
        <w:t>от 16.12.2016 № 40</w:t>
      </w:r>
    </w:p>
    <w:p w:rsidR="00B256F1" w:rsidRPr="00B256F1" w:rsidRDefault="00B256F1" w:rsidP="00B256F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56F1" w:rsidRPr="00B256F1" w:rsidRDefault="00B256F1" w:rsidP="00B256F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B256F1">
        <w:rPr>
          <w:rFonts w:ascii="Times New Roman" w:eastAsia="Times New Roman" w:hAnsi="Times New Roman" w:cs="Times New Roman"/>
          <w:sz w:val="24"/>
        </w:rPr>
        <w:t>Распределение бюджетных ассигнований по разделам, подразделам классификации расходов бюджета города Пыть-Яха на 2017 год</w:t>
      </w:r>
    </w:p>
    <w:p w:rsidR="00B256F1" w:rsidRPr="00B256F1" w:rsidRDefault="00B256F1" w:rsidP="00B256F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256F1" w:rsidRPr="00B256F1" w:rsidRDefault="00B256F1" w:rsidP="00B256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256F1">
        <w:rPr>
          <w:rFonts w:ascii="Times New Roman" w:eastAsia="Times New Roman" w:hAnsi="Times New Roman" w:cs="Times New Roman"/>
          <w:color w:val="000000"/>
          <w:sz w:val="24"/>
        </w:rPr>
        <w:t>Список изменяющих документов</w:t>
      </w:r>
    </w:p>
    <w:p w:rsidR="00B256F1" w:rsidRPr="00B256F1" w:rsidRDefault="00B256F1" w:rsidP="00B256F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B256F1">
        <w:rPr>
          <w:rFonts w:ascii="Times New Roman" w:eastAsia="Times New Roman" w:hAnsi="Times New Roman" w:cs="Times New Roman"/>
          <w:color w:val="000000"/>
          <w:sz w:val="24"/>
        </w:rPr>
        <w:t xml:space="preserve">(в ред. решения Думы города Пыть-Яха от </w:t>
      </w:r>
      <w:r w:rsidR="009E5CF5">
        <w:rPr>
          <w:rFonts w:ascii="Times New Roman" w:eastAsia="Times New Roman" w:hAnsi="Times New Roman" w:cs="Times New Roman"/>
          <w:color w:val="000000"/>
          <w:sz w:val="24"/>
        </w:rPr>
        <w:t>07</w:t>
      </w:r>
      <w:r w:rsidRPr="00B256F1">
        <w:rPr>
          <w:rFonts w:ascii="Times New Roman" w:eastAsia="Times New Roman" w:hAnsi="Times New Roman" w:cs="Times New Roman"/>
          <w:color w:val="000000"/>
          <w:sz w:val="24"/>
        </w:rPr>
        <w:t>.0</w:t>
      </w:r>
      <w:r w:rsidR="009E5CF5">
        <w:rPr>
          <w:rFonts w:ascii="Times New Roman" w:eastAsia="Times New Roman" w:hAnsi="Times New Roman" w:cs="Times New Roman"/>
          <w:color w:val="000000"/>
          <w:sz w:val="24"/>
        </w:rPr>
        <w:t>9</w:t>
      </w:r>
      <w:r w:rsidRPr="00B256F1">
        <w:rPr>
          <w:rFonts w:ascii="Times New Roman" w:eastAsia="Times New Roman" w:hAnsi="Times New Roman" w:cs="Times New Roman"/>
          <w:color w:val="000000"/>
          <w:sz w:val="24"/>
        </w:rPr>
        <w:t xml:space="preserve">.2017 № </w:t>
      </w:r>
      <w:r w:rsidR="009E5CF5">
        <w:rPr>
          <w:rFonts w:ascii="Times New Roman" w:eastAsia="Times New Roman" w:hAnsi="Times New Roman" w:cs="Times New Roman"/>
          <w:color w:val="000000"/>
          <w:sz w:val="24"/>
        </w:rPr>
        <w:t>10</w:t>
      </w:r>
      <w:r w:rsidRPr="00B256F1">
        <w:rPr>
          <w:rFonts w:ascii="Times New Roman" w:eastAsia="Times New Roman" w:hAnsi="Times New Roman" w:cs="Times New Roman"/>
          <w:color w:val="000000"/>
          <w:sz w:val="24"/>
        </w:rPr>
        <w:t>7)</w:t>
      </w:r>
    </w:p>
    <w:p w:rsidR="00E209E7" w:rsidRDefault="00E209E7" w:rsidP="00E209E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256F1" w:rsidRPr="00B256F1" w:rsidRDefault="00E209E7" w:rsidP="00E209E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DB45A1">
        <w:rPr>
          <w:rFonts w:ascii="Times New Roman" w:eastAsia="Times New Roman" w:hAnsi="Times New Roman" w:cs="Times New Roman"/>
        </w:rPr>
        <w:t>(</w:t>
      </w:r>
      <w:r w:rsidRPr="00DB45A1">
        <w:rPr>
          <w:rFonts w:ascii="Times New Roman" w:eastAsia="Times New Roman" w:hAnsi="Times New Roman" w:cs="Times New Roman"/>
        </w:rPr>
        <w:t xml:space="preserve">тыс. </w:t>
      </w:r>
      <w:r>
        <w:rPr>
          <w:rFonts w:ascii="Times New Roman" w:eastAsia="Times New Roman" w:hAnsi="Times New Roman" w:cs="Times New Roman"/>
        </w:rPr>
        <w:t>р</w:t>
      </w:r>
      <w:r w:rsidRPr="00DB45A1">
        <w:rPr>
          <w:rFonts w:ascii="Times New Roman" w:eastAsia="Times New Roman" w:hAnsi="Times New Roman" w:cs="Times New Roman"/>
        </w:rPr>
        <w:t>ублей</w:t>
      </w:r>
      <w:r w:rsidRPr="00DB45A1">
        <w:rPr>
          <w:rFonts w:ascii="Times New Roman" w:eastAsia="Times New Roman" w:hAnsi="Times New Roman" w:cs="Times New Roman"/>
        </w:rPr>
        <w:t>)</w:t>
      </w:r>
    </w:p>
    <w:tbl>
      <w:tblPr>
        <w:tblW w:w="93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2"/>
        <w:gridCol w:w="700"/>
        <w:gridCol w:w="700"/>
        <w:gridCol w:w="1733"/>
      </w:tblGrid>
      <w:tr w:rsidR="00DB45A1" w:rsidRPr="00DB45A1" w:rsidTr="00E209E7">
        <w:trPr>
          <w:cantSplit/>
          <w:trHeight w:val="253"/>
        </w:trPr>
        <w:tc>
          <w:tcPr>
            <w:tcW w:w="6252" w:type="dxa"/>
            <w:vMerge w:val="restart"/>
            <w:shd w:val="clear" w:color="auto" w:fill="auto"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Сумма на  год</w:t>
            </w:r>
          </w:p>
        </w:tc>
      </w:tr>
      <w:tr w:rsidR="00DB45A1" w:rsidRPr="00DB45A1" w:rsidTr="00E209E7">
        <w:trPr>
          <w:cantSplit/>
          <w:trHeight w:val="253"/>
        </w:trPr>
        <w:tc>
          <w:tcPr>
            <w:tcW w:w="6252" w:type="dxa"/>
            <w:vMerge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410 147,5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30 739,4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178 729,0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Судебная система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29 030,0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166 519,4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38 951,3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Органы юстиции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6 029,7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25 462,6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7 459,0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257 063,0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1 664,9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21 122,0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Транспорт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60 923,7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90 363,6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Связь и информатика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9 158,9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73 829,9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279 625,0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164 357,3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32 230,8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83 021,6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1 539,4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1 539,4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1 541 833,2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567 583,9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669 982,1</w:t>
            </w:r>
          </w:p>
        </w:tc>
      </w:tr>
      <w:tr w:rsidR="00E209E7" w:rsidRPr="00DB45A1" w:rsidTr="00CC2EB4">
        <w:trPr>
          <w:cantSplit/>
          <w:trHeight w:val="20"/>
        </w:trPr>
        <w:tc>
          <w:tcPr>
            <w:tcW w:w="6252" w:type="dxa"/>
            <w:shd w:val="clear" w:color="auto" w:fill="auto"/>
            <w:vAlign w:val="center"/>
            <w:hideMark/>
          </w:tcPr>
          <w:p w:rsidR="00E209E7" w:rsidRPr="00DB45A1" w:rsidRDefault="00E209E7" w:rsidP="00CC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E209E7" w:rsidRPr="00DB45A1" w:rsidRDefault="00E209E7" w:rsidP="00CC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E209E7" w:rsidRPr="00DB45A1" w:rsidRDefault="00E209E7" w:rsidP="00CC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:rsidR="00E209E7" w:rsidRPr="00DB45A1" w:rsidRDefault="00E209E7" w:rsidP="00CC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183 211,4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92 589,6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28 466,2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137 737,3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132 481,6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5 255,7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Здравоохранение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167 030,0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77 409,5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72 026,5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12 820,3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193 102,4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188 481,5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4 620,9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23 352,5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Телевидение и радиовещание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DB45A1" w:rsidRPr="00DB45A1" w:rsidTr="00E209E7">
        <w:trPr>
          <w:cantSplit/>
          <w:trHeight w:val="20"/>
        </w:trPr>
        <w:tc>
          <w:tcPr>
            <w:tcW w:w="6252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5A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45A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DB45A1" w:rsidRPr="00DB45A1" w:rsidRDefault="00DB45A1" w:rsidP="00DB4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B45A1">
              <w:rPr>
                <w:rFonts w:ascii="Times New Roman" w:eastAsia="Times New Roman" w:hAnsi="Times New Roman" w:cs="Times New Roman"/>
              </w:rPr>
              <w:t>3 067 281,2</w:t>
            </w:r>
          </w:p>
        </w:tc>
      </w:tr>
    </w:tbl>
    <w:p w:rsidR="00B256F1" w:rsidRDefault="00B256F1" w:rsidP="00B256F1">
      <w:pPr>
        <w:spacing w:after="0" w:line="240" w:lineRule="auto"/>
        <w:rPr>
          <w:rFonts w:ascii="Times New Roman" w:hAnsi="Times New Roman" w:cs="Times New Roman"/>
        </w:rPr>
        <w:sectPr w:rsidR="00B256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56F1" w:rsidRPr="00B256F1" w:rsidRDefault="00B256F1" w:rsidP="00B256F1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</w:rPr>
      </w:pPr>
      <w:r w:rsidRPr="00B256F1">
        <w:rPr>
          <w:rFonts w:ascii="Times New Roman" w:hAnsi="Times New Roman" w:cs="Times New Roman"/>
          <w:sz w:val="24"/>
        </w:rPr>
        <w:lastRenderedPageBreak/>
        <w:t>Приложение № 9.1.</w:t>
      </w:r>
    </w:p>
    <w:p w:rsidR="00B256F1" w:rsidRPr="00B256F1" w:rsidRDefault="00B256F1" w:rsidP="00B256F1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</w:rPr>
      </w:pPr>
      <w:r w:rsidRPr="00B256F1">
        <w:rPr>
          <w:rFonts w:ascii="Times New Roman" w:hAnsi="Times New Roman" w:cs="Times New Roman"/>
          <w:sz w:val="24"/>
        </w:rPr>
        <w:t>к решению Думы города Пыть-Яха</w:t>
      </w:r>
    </w:p>
    <w:p w:rsidR="00B256F1" w:rsidRPr="00B256F1" w:rsidRDefault="00B256F1" w:rsidP="00B256F1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</w:rPr>
      </w:pPr>
      <w:r w:rsidRPr="00B256F1">
        <w:rPr>
          <w:rFonts w:ascii="Times New Roman" w:hAnsi="Times New Roman" w:cs="Times New Roman"/>
          <w:sz w:val="24"/>
        </w:rPr>
        <w:t>от 16.12.2016 № 40</w:t>
      </w:r>
    </w:p>
    <w:p w:rsidR="00B256F1" w:rsidRPr="00B256F1" w:rsidRDefault="00B256F1" w:rsidP="00B256F1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</w:rPr>
      </w:pPr>
    </w:p>
    <w:p w:rsidR="00B256F1" w:rsidRPr="00B256F1" w:rsidRDefault="00B256F1" w:rsidP="00B256F1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</w:rPr>
      </w:pPr>
      <w:r w:rsidRPr="00B256F1">
        <w:rPr>
          <w:rFonts w:ascii="Times New Roman" w:hAnsi="Times New Roman" w:cs="Times New Roman"/>
          <w:bCs/>
          <w:sz w:val="24"/>
        </w:rPr>
        <w:t>Изменение распределения бюджетных ассигнований по разделам, подразделам классификации расходов бюджета города Пыть-Яха на 2017 год, предусмотренного Приложением № 9 «Распределение бюджетных ассигнований по разделам, подразделам классификации расходов бюджета города Пыть-Яха на 2017 год» решения Думы города Пыть-Яха от 16.12.2016 № 40</w:t>
      </w:r>
    </w:p>
    <w:p w:rsidR="003D236D" w:rsidRPr="00B256F1" w:rsidRDefault="003D236D" w:rsidP="003D236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D236D" w:rsidRPr="00B256F1" w:rsidRDefault="003D236D" w:rsidP="003D23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256F1">
        <w:rPr>
          <w:rFonts w:ascii="Times New Roman" w:eastAsia="Times New Roman" w:hAnsi="Times New Roman" w:cs="Times New Roman"/>
          <w:color w:val="000000"/>
          <w:sz w:val="24"/>
        </w:rPr>
        <w:t>Список изменяющих документов</w:t>
      </w:r>
    </w:p>
    <w:p w:rsidR="003D236D" w:rsidRPr="00B256F1" w:rsidRDefault="003D236D" w:rsidP="003D236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(введено решением</w:t>
      </w:r>
      <w:r w:rsidRPr="00B256F1">
        <w:rPr>
          <w:rFonts w:ascii="Times New Roman" w:eastAsia="Times New Roman" w:hAnsi="Times New Roman" w:cs="Times New Roman"/>
          <w:color w:val="000000"/>
          <w:sz w:val="24"/>
        </w:rPr>
        <w:t xml:space="preserve"> Думы города Пыть-Яха от 24.03.2017 № 78)</w:t>
      </w:r>
    </w:p>
    <w:p w:rsidR="003D236D" w:rsidRPr="00B256F1" w:rsidRDefault="003D236D" w:rsidP="00B256F1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</w:rPr>
      </w:pPr>
    </w:p>
    <w:p w:rsidR="00B256F1" w:rsidRPr="00B256F1" w:rsidRDefault="00B256F1" w:rsidP="00B256F1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</w:rPr>
      </w:pPr>
      <w:r w:rsidRPr="00B256F1">
        <w:rPr>
          <w:rFonts w:ascii="Times New Roman" w:hAnsi="Times New Roman" w:cs="Times New Roman"/>
          <w:bCs/>
          <w:sz w:val="24"/>
        </w:rPr>
        <w:t>(тыс. рублей)</w:t>
      </w:r>
    </w:p>
    <w:tbl>
      <w:tblPr>
        <w:tblW w:w="932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12"/>
        <w:gridCol w:w="436"/>
        <w:gridCol w:w="485"/>
        <w:gridCol w:w="1293"/>
      </w:tblGrid>
      <w:tr w:rsidR="00B256F1" w:rsidRPr="00B256F1" w:rsidTr="00B256F1">
        <w:trPr>
          <w:cantSplit/>
          <w:trHeight w:val="433"/>
        </w:trPr>
        <w:tc>
          <w:tcPr>
            <w:tcW w:w="7112" w:type="dxa"/>
            <w:vMerge w:val="restart"/>
            <w:vAlign w:val="center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" w:type="dxa"/>
            <w:vMerge w:val="restart"/>
            <w:vAlign w:val="center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485" w:type="dxa"/>
            <w:vMerge w:val="restart"/>
            <w:vAlign w:val="center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93" w:type="dxa"/>
            <w:vMerge w:val="restart"/>
            <w:vAlign w:val="center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B256F1" w:rsidRPr="00B256F1" w:rsidTr="00B256F1">
        <w:trPr>
          <w:cantSplit/>
          <w:trHeight w:val="433"/>
        </w:trPr>
        <w:tc>
          <w:tcPr>
            <w:tcW w:w="7112" w:type="dxa"/>
            <w:vMerge/>
            <w:vAlign w:val="center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vMerge/>
            <w:vAlign w:val="center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5" w:type="dxa"/>
            <w:vMerge/>
            <w:vAlign w:val="center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vMerge/>
            <w:vAlign w:val="center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center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vAlign w:val="center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5" w:type="dxa"/>
            <w:vAlign w:val="center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3" w:type="dxa"/>
            <w:vAlign w:val="center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4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+12 670,1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-1 112,1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-680,1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-6,1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+14 468,4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-626,4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-399,2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-227,2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-986,3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-36,1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-48,0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+50,5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-2 638,6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-1 168,5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+2 854,4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-1 320,6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+214,4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-1 484,5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-50,5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-76,7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-76,7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-2 317,6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-759,3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+162,9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-1 153,8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-567,2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-0,2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+13 708,1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+13 708,2</w:t>
            </w:r>
          </w:p>
        </w:tc>
      </w:tr>
      <w:tr w:rsidR="003D236D" w:rsidRPr="00B256F1" w:rsidTr="00F54EBC">
        <w:trPr>
          <w:cantSplit/>
          <w:trHeight w:val="20"/>
        </w:trPr>
        <w:tc>
          <w:tcPr>
            <w:tcW w:w="7112" w:type="dxa"/>
            <w:vAlign w:val="center"/>
          </w:tcPr>
          <w:p w:rsidR="003D236D" w:rsidRPr="00B256F1" w:rsidRDefault="003D236D" w:rsidP="00F54E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36" w:type="dxa"/>
            <w:vAlign w:val="center"/>
          </w:tcPr>
          <w:p w:rsidR="003D236D" w:rsidRPr="00B256F1" w:rsidRDefault="003D236D" w:rsidP="00F54E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5" w:type="dxa"/>
            <w:vAlign w:val="center"/>
          </w:tcPr>
          <w:p w:rsidR="003D236D" w:rsidRPr="00B256F1" w:rsidRDefault="003D236D" w:rsidP="00F54E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3" w:type="dxa"/>
            <w:vAlign w:val="center"/>
          </w:tcPr>
          <w:p w:rsidR="003D236D" w:rsidRPr="00B256F1" w:rsidRDefault="003D236D" w:rsidP="00F54E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4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-0,1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+248,1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+250,6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-2,5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+73 373,8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+73 373,9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-0,1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-111,0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Телевидение и радиовещание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-74,3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-36,7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+3 500,0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6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93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+3 500,0</w:t>
            </w:r>
          </w:p>
        </w:tc>
      </w:tr>
      <w:tr w:rsidR="00B256F1" w:rsidRPr="00B256F1" w:rsidTr="00B256F1">
        <w:trPr>
          <w:cantSplit/>
          <w:trHeight w:val="20"/>
        </w:trPr>
        <w:tc>
          <w:tcPr>
            <w:tcW w:w="7112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6" w:type="dxa"/>
            <w:noWrap/>
            <w:vAlign w:val="center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256F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485" w:type="dxa"/>
            <w:noWrap/>
            <w:vAlign w:val="bottom"/>
          </w:tcPr>
          <w:p w:rsidR="00B256F1" w:rsidRPr="00B256F1" w:rsidRDefault="00B256F1" w:rsidP="00B256F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256F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293" w:type="dxa"/>
            <w:noWrap/>
            <w:vAlign w:val="center"/>
          </w:tcPr>
          <w:p w:rsidR="00B256F1" w:rsidRPr="00B256F1" w:rsidRDefault="00B256F1" w:rsidP="00B256F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256F1">
              <w:rPr>
                <w:rFonts w:ascii="Times New Roman" w:hAnsi="Times New Roman" w:cs="Times New Roman"/>
              </w:rPr>
              <w:t>+98 061,5</w:t>
            </w:r>
          </w:p>
        </w:tc>
      </w:tr>
    </w:tbl>
    <w:p w:rsidR="00E209E7" w:rsidRDefault="00E209E7" w:rsidP="00B256F1">
      <w:pPr>
        <w:spacing w:after="0" w:line="240" w:lineRule="auto"/>
        <w:rPr>
          <w:rFonts w:ascii="Times New Roman" w:hAnsi="Times New Roman" w:cs="Times New Roman"/>
        </w:rPr>
      </w:pPr>
    </w:p>
    <w:p w:rsidR="00E209E7" w:rsidRDefault="00E20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E5CF5" w:rsidRPr="00E209E7" w:rsidRDefault="00E209E7" w:rsidP="009E5CF5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09E7">
        <w:rPr>
          <w:rFonts w:ascii="Times New Roman" w:eastAsia="Times New Roman" w:hAnsi="Times New Roman" w:cs="Times New Roman"/>
          <w:sz w:val="24"/>
          <w:szCs w:val="24"/>
        </w:rPr>
        <w:t>П</w:t>
      </w:r>
      <w:r w:rsidR="009E5CF5" w:rsidRPr="00E209E7">
        <w:rPr>
          <w:rFonts w:ascii="Times New Roman" w:eastAsia="Times New Roman" w:hAnsi="Times New Roman" w:cs="Times New Roman"/>
          <w:sz w:val="24"/>
          <w:szCs w:val="24"/>
        </w:rPr>
        <w:t>риложение № 9.2.</w:t>
      </w:r>
    </w:p>
    <w:p w:rsidR="009E5CF5" w:rsidRPr="00E209E7" w:rsidRDefault="009E5CF5" w:rsidP="009E5CF5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09E7">
        <w:rPr>
          <w:rFonts w:ascii="Times New Roman" w:eastAsia="Times New Roman" w:hAnsi="Times New Roman" w:cs="Times New Roman"/>
          <w:sz w:val="24"/>
          <w:szCs w:val="24"/>
        </w:rPr>
        <w:t>к решению Думы города Пыть-Яха</w:t>
      </w:r>
    </w:p>
    <w:p w:rsidR="009E5CF5" w:rsidRPr="00E209E7" w:rsidRDefault="009E5CF5" w:rsidP="009E5CF5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09E7">
        <w:rPr>
          <w:rFonts w:ascii="Times New Roman" w:eastAsia="Times New Roman" w:hAnsi="Times New Roman" w:cs="Times New Roman"/>
          <w:sz w:val="24"/>
          <w:szCs w:val="24"/>
        </w:rPr>
        <w:t>от 16.12.2016 № 40</w:t>
      </w:r>
    </w:p>
    <w:p w:rsidR="009E5CF5" w:rsidRPr="00E209E7" w:rsidRDefault="009E5CF5" w:rsidP="009E5CF5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5CF5" w:rsidRPr="00E209E7" w:rsidRDefault="009E5CF5" w:rsidP="009E5CF5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09E7">
        <w:rPr>
          <w:rFonts w:ascii="Times New Roman" w:eastAsia="Times New Roman" w:hAnsi="Times New Roman" w:cs="Times New Roman"/>
          <w:bCs/>
          <w:sz w:val="24"/>
          <w:szCs w:val="24"/>
        </w:rPr>
        <w:t>Изменение распределения бюджетных ассигнований по разделам, подразделам классификации расходов бюджета города Пыть-Яха на 2017 год, предусмотренного Приложением № 9 «Распределение бюджетных ассигнований по разделам, подразделам классификации расходов бюджета города Пыть-Яха на 2017 год» решения Думы города Пыть-Яха от 16.12.2016 № 40</w:t>
      </w:r>
    </w:p>
    <w:p w:rsidR="009E5CF5" w:rsidRPr="00E209E7" w:rsidRDefault="009E5CF5" w:rsidP="009E5CF5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5CF5" w:rsidRPr="00E209E7" w:rsidRDefault="009E5CF5" w:rsidP="009E5C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9E7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изменяющих документов</w:t>
      </w:r>
    </w:p>
    <w:p w:rsidR="009E5CF5" w:rsidRPr="00E209E7" w:rsidRDefault="009E5CF5" w:rsidP="009E5C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09E7">
        <w:rPr>
          <w:rFonts w:ascii="Times New Roman" w:eastAsia="Times New Roman" w:hAnsi="Times New Roman" w:cs="Times New Roman"/>
          <w:color w:val="000000"/>
          <w:sz w:val="24"/>
          <w:szCs w:val="24"/>
        </w:rPr>
        <w:t>(введено решением Думы города Пыть-Яха от 07.09.2017 № 107)</w:t>
      </w:r>
    </w:p>
    <w:p w:rsidR="009E5CF5" w:rsidRPr="00E209E7" w:rsidRDefault="009E5CF5" w:rsidP="009E5CF5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5CF5" w:rsidRPr="00E209E7" w:rsidRDefault="009E5CF5" w:rsidP="009E5CF5">
      <w:pPr>
        <w:tabs>
          <w:tab w:val="left" w:pos="1080"/>
          <w:tab w:val="left" w:pos="1260"/>
          <w:tab w:val="num" w:pos="615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E209E7">
        <w:rPr>
          <w:rFonts w:ascii="Times New Roman" w:eastAsia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567"/>
        <w:gridCol w:w="576"/>
        <w:gridCol w:w="1380"/>
      </w:tblGrid>
      <w:tr w:rsidR="009E5CF5" w:rsidRPr="00B635F3" w:rsidTr="00E209E7">
        <w:trPr>
          <w:cantSplit/>
          <w:trHeight w:val="276"/>
        </w:trPr>
        <w:tc>
          <w:tcPr>
            <w:tcW w:w="6912" w:type="dxa"/>
            <w:vMerge w:val="restart"/>
            <w:shd w:val="clear" w:color="auto" w:fill="auto"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80" w:type="dxa"/>
            <w:vMerge w:val="restart"/>
            <w:shd w:val="clear" w:color="auto" w:fill="auto"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9E5CF5" w:rsidRPr="00B635F3" w:rsidTr="00E209E7">
        <w:trPr>
          <w:cantSplit/>
          <w:trHeight w:val="276"/>
        </w:trPr>
        <w:tc>
          <w:tcPr>
            <w:tcW w:w="6912" w:type="dxa"/>
            <w:vMerge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vMerge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  <w:color w:val="FF0000"/>
              </w:rPr>
              <w:t>-15 456,3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+39,7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  <w:color w:val="FF0000"/>
              </w:rPr>
              <w:t>-1 903,6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  <w:color w:val="FF0000"/>
              </w:rPr>
              <w:t>-189,7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  <w:color w:val="FF0000"/>
              </w:rPr>
              <w:t>-13 406,4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  <w:color w:val="FF0000"/>
              </w:rPr>
              <w:t>-3 054,8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  <w:color w:val="FF0000"/>
              </w:rPr>
              <w:t>-1 950,0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  <w:color w:val="FF0000"/>
              </w:rPr>
              <w:t>-1 104,8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+7 196,8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+210,9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+6 985,9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+118 690,0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+129 688,9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  <w:color w:val="FF0000"/>
              </w:rPr>
              <w:t>-21 700,0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+10 701,1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+31 644,7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+6 943,0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+4 882,9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+19 403,0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+415,8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+22 210,3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+22 210,3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+39 688,5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+39 688,5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+94 749,0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+94 749,0</w:t>
            </w:r>
          </w:p>
        </w:tc>
      </w:tr>
      <w:tr w:rsidR="009E5CF5" w:rsidRPr="00B635F3" w:rsidTr="00E209E7">
        <w:trPr>
          <w:cantSplit/>
          <w:trHeight w:val="20"/>
        </w:trPr>
        <w:tc>
          <w:tcPr>
            <w:tcW w:w="6912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35F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35F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9E5CF5" w:rsidRPr="00B635F3" w:rsidRDefault="009E5CF5" w:rsidP="009E5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635F3">
              <w:rPr>
                <w:rFonts w:ascii="Times New Roman" w:eastAsia="Times New Roman" w:hAnsi="Times New Roman" w:cs="Times New Roman"/>
              </w:rPr>
              <w:t>+295 668,2</w:t>
            </w:r>
          </w:p>
        </w:tc>
      </w:tr>
    </w:tbl>
    <w:p w:rsidR="009E5CF5" w:rsidRPr="00B635F3" w:rsidRDefault="009E5CF5" w:rsidP="00E209E7">
      <w:pPr>
        <w:spacing w:after="0" w:line="240" w:lineRule="auto"/>
        <w:rPr>
          <w:rFonts w:ascii="Times New Roman" w:hAnsi="Times New Roman" w:cs="Times New Roman"/>
        </w:rPr>
      </w:pPr>
    </w:p>
    <w:sectPr w:rsidR="009E5CF5" w:rsidRPr="00B63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8F"/>
    <w:rsid w:val="002B68CB"/>
    <w:rsid w:val="003D236D"/>
    <w:rsid w:val="0040598F"/>
    <w:rsid w:val="0059763E"/>
    <w:rsid w:val="009E5CF5"/>
    <w:rsid w:val="00B256F1"/>
    <w:rsid w:val="00B635F3"/>
    <w:rsid w:val="00B7352B"/>
    <w:rsid w:val="00DB45A1"/>
    <w:rsid w:val="00E209E7"/>
    <w:rsid w:val="00F5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A0274-31ED-49F5-A3D4-8DD74F85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3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5DB63-D35F-47DC-B4D3-35376DD1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9</cp:revision>
  <dcterms:created xsi:type="dcterms:W3CDTF">2017-08-18T10:48:00Z</dcterms:created>
  <dcterms:modified xsi:type="dcterms:W3CDTF">2017-09-20T05:29:00Z</dcterms:modified>
</cp:coreProperties>
</file>