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D48" w:rsidRDefault="00ED0D48" w:rsidP="000B1587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3E49">
        <w:rPr>
          <w:rFonts w:ascii="Times New Roman" w:hAnsi="Times New Roman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0.5pt;height:58.5pt;visibility:visible">
            <v:imagedata r:id="rId7" o:title=""/>
          </v:shape>
        </w:pict>
      </w:r>
    </w:p>
    <w:p w:rsidR="00ED0D48" w:rsidRDefault="00ED0D48" w:rsidP="000B1587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ED0D48" w:rsidRDefault="00ED0D48" w:rsidP="000B1587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ED0D48" w:rsidRDefault="00ED0D48" w:rsidP="000B1587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ED0D48" w:rsidRDefault="00ED0D48" w:rsidP="000B1587">
      <w:pPr>
        <w:pStyle w:val="Heading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ED0D48" w:rsidRDefault="00ED0D48" w:rsidP="000B1587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ED0D48" w:rsidRDefault="00ED0D48" w:rsidP="000B1587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 А С П О Р Я Ж Е Н И Е</w:t>
      </w:r>
    </w:p>
    <w:p w:rsidR="00ED0D48" w:rsidRPr="0058140F" w:rsidRDefault="00ED0D48" w:rsidP="000B15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0D48" w:rsidRPr="0058140F" w:rsidRDefault="00ED0D48" w:rsidP="000B15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30.08.2017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1518-ра</w:t>
      </w:r>
    </w:p>
    <w:p w:rsidR="00ED0D48" w:rsidRPr="0058140F" w:rsidRDefault="00ED0D48" w:rsidP="000B15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0D48" w:rsidRPr="0058140F" w:rsidRDefault="00ED0D48" w:rsidP="000B15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140F">
        <w:rPr>
          <w:rFonts w:ascii="Times New Roman" w:hAnsi="Times New Roman"/>
          <w:sz w:val="28"/>
          <w:szCs w:val="28"/>
        </w:rPr>
        <w:t xml:space="preserve">Об утверждении плана перехода </w:t>
      </w:r>
    </w:p>
    <w:p w:rsidR="00ED0D48" w:rsidRPr="0058140F" w:rsidRDefault="00ED0D48" w:rsidP="000B15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140F">
        <w:rPr>
          <w:rFonts w:ascii="Times New Roman" w:hAnsi="Times New Roman"/>
          <w:sz w:val="28"/>
          <w:szCs w:val="28"/>
        </w:rPr>
        <w:t xml:space="preserve">образовательных организаций дополнительного </w:t>
      </w:r>
    </w:p>
    <w:p w:rsidR="00ED0D48" w:rsidRPr="0058140F" w:rsidRDefault="00ED0D48" w:rsidP="000B15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140F">
        <w:rPr>
          <w:rFonts w:ascii="Times New Roman" w:hAnsi="Times New Roman"/>
          <w:sz w:val="28"/>
          <w:szCs w:val="28"/>
        </w:rPr>
        <w:t>образования  физкультурно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40F">
        <w:rPr>
          <w:rFonts w:ascii="Times New Roman" w:hAnsi="Times New Roman"/>
          <w:sz w:val="28"/>
          <w:szCs w:val="28"/>
        </w:rPr>
        <w:t xml:space="preserve">спортивной </w:t>
      </w:r>
    </w:p>
    <w:p w:rsidR="00ED0D48" w:rsidRPr="0058140F" w:rsidRDefault="00ED0D48" w:rsidP="000B15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направленности города </w:t>
      </w:r>
      <w:r w:rsidRPr="0058140F">
        <w:rPr>
          <w:rFonts w:ascii="Times New Roman" w:hAnsi="Times New Roman"/>
          <w:sz w:val="28"/>
          <w:szCs w:val="28"/>
        </w:rPr>
        <w:t>Пыть-Яха на реализацию</w:t>
      </w:r>
    </w:p>
    <w:p w:rsidR="00ED0D48" w:rsidRPr="0058140F" w:rsidRDefault="00ED0D48" w:rsidP="000B15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 </w:t>
      </w:r>
      <w:r w:rsidRPr="0058140F">
        <w:rPr>
          <w:rFonts w:ascii="Times New Roman" w:hAnsi="Times New Roman"/>
          <w:sz w:val="28"/>
          <w:szCs w:val="28"/>
        </w:rPr>
        <w:t xml:space="preserve">спортивной подготовки </w:t>
      </w:r>
    </w:p>
    <w:p w:rsidR="00ED0D48" w:rsidRPr="0058140F" w:rsidRDefault="00ED0D48" w:rsidP="000B15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0D48" w:rsidRPr="0058140F" w:rsidRDefault="00ED0D48" w:rsidP="000B15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0D48" w:rsidRPr="0058140F" w:rsidRDefault="00ED0D48" w:rsidP="000B15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0D48" w:rsidRDefault="00ED0D48" w:rsidP="000B15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8"/>
          <w:szCs w:val="28"/>
        </w:rPr>
        <w:t>В рамках реализации Федерального закона от 04.12.2007  № 329-ФЗ «О физической культуре и спорте в Российской Федерации», Федерального закона от 29.12. 2012 № 273-ФЗ «Об образовании в Российской Федерации», «Комплекса мер по развитию системы подготовки спортивного резерва в Российской Федерации», утвержденные 06.12.2011, согласно «Плану по преобразованию детско-юношеских спортивных школ и детско-юношеских спортивных школ олимпийского резерва в организации, осуществляющие спортивную подготовку»:</w:t>
      </w:r>
    </w:p>
    <w:p w:rsidR="00ED0D48" w:rsidRDefault="00ED0D48" w:rsidP="000B15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0D48" w:rsidRDefault="00ED0D48" w:rsidP="000B15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0D48" w:rsidRDefault="00ED0D48" w:rsidP="00AB138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 xml:space="preserve">Утвердить план перехода организаций дополнительного образования физкультурно-спортивной направленности города Пыть-Яха на реализацию программ спортивной подготовки (далее План) (приложение). </w:t>
      </w:r>
    </w:p>
    <w:p w:rsidR="00ED0D48" w:rsidRDefault="00ED0D48" w:rsidP="000B158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Руководителям муниципальных бюджетных учреждений дополнительного образования: детско-юношеская спортивная школа (А.С. Вагин) и специализированная детско-юношеская спортивная школа олимпийского резерва (С.В. Вагин) обеспечить реализацию мероприятий Плана.</w:t>
      </w:r>
    </w:p>
    <w:p w:rsidR="00ED0D48" w:rsidRDefault="00ED0D48" w:rsidP="000B158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 xml:space="preserve">Комитету по финансам (В.В. Стефогло) оказать содействие в разработке и расчете нормативных затрат на оказание услуг по спортивной подготовке. </w:t>
      </w:r>
    </w:p>
    <w:p w:rsidR="00ED0D48" w:rsidRDefault="00ED0D48" w:rsidP="000B158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 xml:space="preserve">Отделу по физической культуре и спорту администрации города Пыть-Яха (Л.М. Иванов) организовать реализацию мероприятий Плана. </w:t>
      </w:r>
    </w:p>
    <w:p w:rsidR="00ED0D48" w:rsidRDefault="00ED0D48" w:rsidP="000B158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>Отделу по наградам, связям с общественными организациями и СМИ управления делами (О.В. Кулиш) опубликовать распоряжение в печатном средстве массовой информации «Официальный вестник».</w:t>
      </w:r>
    </w:p>
    <w:p w:rsidR="00ED0D48" w:rsidRDefault="00ED0D48" w:rsidP="000B158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>Отделу по информационным ресурсам (А.А. Мерзляков) разместить распоряжение на официальном сайте администрации города в сети Интернет.</w:t>
      </w:r>
    </w:p>
    <w:p w:rsidR="00ED0D48" w:rsidRDefault="00ED0D48" w:rsidP="000B158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Контроль за выполнением распоряжения возложить на заместителя главы города А.П. Золотых.</w:t>
      </w:r>
    </w:p>
    <w:p w:rsidR="00ED0D48" w:rsidRDefault="00ED0D48" w:rsidP="005814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0D48" w:rsidRDefault="00ED0D48" w:rsidP="005814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0D48" w:rsidRDefault="00ED0D48" w:rsidP="005814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0D48" w:rsidRDefault="00ED0D48" w:rsidP="000B15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 Пыть-Яха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О.Л. Ковалевский</w:t>
      </w:r>
      <w:bookmarkStart w:id="0" w:name="_GoBack"/>
      <w:bookmarkEnd w:id="0"/>
    </w:p>
    <w:p w:rsidR="00ED0D48" w:rsidRDefault="00ED0D48" w:rsidP="000B1587">
      <w:pPr>
        <w:rPr>
          <w:rFonts w:ascii="Times New Roman" w:hAnsi="Times New Roman"/>
          <w:sz w:val="28"/>
          <w:szCs w:val="28"/>
        </w:rPr>
      </w:pPr>
    </w:p>
    <w:p w:rsidR="00ED0D48" w:rsidRDefault="00ED0D48" w:rsidP="000B1587">
      <w:pPr>
        <w:rPr>
          <w:rFonts w:ascii="Times New Roman" w:hAnsi="Times New Roman"/>
          <w:sz w:val="28"/>
          <w:szCs w:val="28"/>
        </w:rPr>
      </w:pPr>
    </w:p>
    <w:p w:rsidR="00ED0D48" w:rsidRDefault="00ED0D48" w:rsidP="000B1587">
      <w:pPr>
        <w:rPr>
          <w:rFonts w:ascii="Times New Roman" w:hAnsi="Times New Roman"/>
          <w:sz w:val="28"/>
          <w:szCs w:val="28"/>
        </w:rPr>
      </w:pPr>
    </w:p>
    <w:p w:rsidR="00ED0D48" w:rsidRDefault="00ED0D48" w:rsidP="000B1587">
      <w:pPr>
        <w:rPr>
          <w:rFonts w:ascii="Times New Roman" w:hAnsi="Times New Roman"/>
          <w:sz w:val="28"/>
          <w:szCs w:val="28"/>
        </w:rPr>
      </w:pPr>
    </w:p>
    <w:p w:rsidR="00ED0D48" w:rsidRDefault="00ED0D48" w:rsidP="000B1587">
      <w:pPr>
        <w:rPr>
          <w:rFonts w:ascii="Times New Roman" w:hAnsi="Times New Roman"/>
          <w:sz w:val="28"/>
          <w:szCs w:val="28"/>
        </w:rPr>
      </w:pPr>
    </w:p>
    <w:p w:rsidR="00ED0D48" w:rsidRDefault="00ED0D48" w:rsidP="000B1587">
      <w:pPr>
        <w:rPr>
          <w:rFonts w:ascii="Times New Roman" w:hAnsi="Times New Roman"/>
          <w:sz w:val="28"/>
          <w:szCs w:val="28"/>
        </w:rPr>
      </w:pPr>
    </w:p>
    <w:p w:rsidR="00ED0D48" w:rsidRDefault="00ED0D48" w:rsidP="000B1587">
      <w:pPr>
        <w:rPr>
          <w:rFonts w:ascii="Times New Roman" w:hAnsi="Times New Roman"/>
          <w:sz w:val="28"/>
          <w:szCs w:val="28"/>
        </w:rPr>
      </w:pPr>
    </w:p>
    <w:p w:rsidR="00ED0D48" w:rsidRDefault="00ED0D48" w:rsidP="000B1587">
      <w:pPr>
        <w:rPr>
          <w:rFonts w:ascii="Times New Roman" w:hAnsi="Times New Roman"/>
          <w:sz w:val="28"/>
          <w:szCs w:val="28"/>
        </w:rPr>
      </w:pPr>
    </w:p>
    <w:p w:rsidR="00ED0D48" w:rsidRDefault="00ED0D48" w:rsidP="000B1587">
      <w:pPr>
        <w:rPr>
          <w:rFonts w:ascii="Times New Roman" w:hAnsi="Times New Roman"/>
          <w:sz w:val="28"/>
          <w:szCs w:val="28"/>
        </w:rPr>
      </w:pPr>
    </w:p>
    <w:p w:rsidR="00ED0D48" w:rsidRDefault="00ED0D48" w:rsidP="000B1587">
      <w:pPr>
        <w:rPr>
          <w:rFonts w:ascii="Times New Roman" w:hAnsi="Times New Roman"/>
          <w:sz w:val="28"/>
          <w:szCs w:val="28"/>
        </w:rPr>
      </w:pPr>
    </w:p>
    <w:p w:rsidR="00ED0D48" w:rsidRPr="0058140F" w:rsidRDefault="00ED0D48" w:rsidP="0058140F">
      <w:pPr>
        <w:pStyle w:val="2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29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ED0D48" w:rsidRPr="0058140F" w:rsidRDefault="00ED0D48" w:rsidP="0058140F">
      <w:pPr>
        <w:pStyle w:val="2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7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распоряжению администрации</w:t>
      </w:r>
    </w:p>
    <w:p w:rsidR="00ED0D48" w:rsidRPr="0058140F" w:rsidRDefault="00ED0D48" w:rsidP="0058140F">
      <w:pPr>
        <w:pStyle w:val="2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77"/>
        <w:jc w:val="right"/>
        <w:rPr>
          <w:rFonts w:ascii="Times New Roman" w:hAnsi="Times New Roman"/>
          <w:sz w:val="28"/>
          <w:szCs w:val="28"/>
        </w:rPr>
      </w:pPr>
      <w:r w:rsidRPr="0058140F">
        <w:rPr>
          <w:rFonts w:ascii="Times New Roman" w:hAnsi="Times New Roman"/>
          <w:sz w:val="28"/>
          <w:szCs w:val="28"/>
        </w:rPr>
        <w:t>города  Пыть-Яха</w:t>
      </w:r>
    </w:p>
    <w:p w:rsidR="00ED0D48" w:rsidRPr="0058140F" w:rsidRDefault="00ED0D48" w:rsidP="0058140F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30.08.2017 № 1518-ра </w:t>
      </w:r>
    </w:p>
    <w:p w:rsidR="00ED0D48" w:rsidRPr="0058140F" w:rsidRDefault="00ED0D48" w:rsidP="005814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D0D48" w:rsidRDefault="00ED0D48" w:rsidP="000B158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</w:t>
      </w:r>
    </w:p>
    <w:p w:rsidR="00ED0D48" w:rsidRDefault="00ED0D48" w:rsidP="000B158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перехода муниципальных бюджетных учреждений дополнительного образования: детско-юношеской спортивной школы и специализированной детско-юношеской спортивной школы олимпийского резерва города </w:t>
      </w:r>
    </w:p>
    <w:p w:rsidR="00ED0D48" w:rsidRDefault="00ED0D48" w:rsidP="000B158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Пыть-Яха на реализацию программ спортивной подготовки</w:t>
      </w:r>
    </w:p>
    <w:p w:rsidR="00ED0D48" w:rsidRDefault="00ED0D48" w:rsidP="000B15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567"/>
        <w:gridCol w:w="2977"/>
        <w:gridCol w:w="3402"/>
        <w:gridCol w:w="1276"/>
        <w:gridCol w:w="2126"/>
      </w:tblGrid>
      <w:tr w:rsidR="00ED0D48" w:rsidTr="003F7671">
        <w:tc>
          <w:tcPr>
            <w:tcW w:w="56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97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3402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Основание </w:t>
            </w:r>
          </w:p>
        </w:tc>
        <w:tc>
          <w:tcPr>
            <w:tcW w:w="1276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126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</w:tr>
      <w:tr w:rsidR="00ED0D48" w:rsidTr="003F7671">
        <w:tc>
          <w:tcPr>
            <w:tcW w:w="56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D0D48" w:rsidTr="003F7671">
        <w:tc>
          <w:tcPr>
            <w:tcW w:w="56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Приведение в соответствие нормативной базы требованиям Федерального закона</w:t>
            </w:r>
          </w:p>
        </w:tc>
        <w:tc>
          <w:tcPr>
            <w:tcW w:w="3402" w:type="dxa"/>
            <w:vMerge w:val="restart"/>
          </w:tcPr>
          <w:p w:rsidR="00ED0D48" w:rsidRDefault="00ED0D48" w:rsidP="00C20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Расширение полномочий муниципальных органов исполнительной власти в части подготовки спортивного резерва (Федеральный закон от 04.12.2007 № 329-ФЗ «О физической культуре и спорте в Российской Федерации» ст.9)</w:t>
            </w:r>
          </w:p>
          <w:p w:rsidR="00ED0D48" w:rsidRDefault="00ED0D48" w:rsidP="00C20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0D48" w:rsidRDefault="00ED0D48" w:rsidP="00C20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Модернизация системы подготовки спортивного резерва: </w:t>
            </w:r>
          </w:p>
          <w:p w:rsidR="00ED0D48" w:rsidRDefault="00ED0D48" w:rsidP="00C20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0D48" w:rsidRDefault="00ED0D48" w:rsidP="00C20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приказ Минспорта России от 30.10.2015 № 999 «Об утверждении требований к подготовке спортивного резерва для сборных команд Российской Федерации»;</w:t>
            </w:r>
          </w:p>
          <w:p w:rsidR="00ED0D48" w:rsidRDefault="00ED0D48" w:rsidP="00C20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0D48" w:rsidRDefault="00ED0D48" w:rsidP="00C20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послание Президента, Владимира Владимировича Путина, заседанию Совета по развитию физической культуры и спорта перевести спортивные школы в ведомственное подчинение органов физической культуры и спорта (ноябрь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2012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.);</w:t>
            </w:r>
          </w:p>
          <w:p w:rsidR="00ED0D48" w:rsidRDefault="00ED0D48" w:rsidP="00C20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0D48" w:rsidRDefault="00ED0D48" w:rsidP="00C20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«Комплекс мер по развитию системы подготовки спортивного резерва в Российской Федерации», утвержденный 06.12.2011 г.;</w:t>
            </w:r>
          </w:p>
          <w:p w:rsidR="00ED0D48" w:rsidRDefault="00ED0D48" w:rsidP="00C20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переход с 01.01.2016 г. на нормативно-подушевое финансирование при расчете государственного (муниципального) задания услуги по спортивной подготовке;</w:t>
            </w:r>
          </w:p>
          <w:p w:rsidR="00ED0D48" w:rsidRPr="00E85A66" w:rsidRDefault="00ED0D48" w:rsidP="00C2051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план по преобразованию детско-юношеских спортивных школ и детско-юношеских спортивных школ олимпийского резерва в организации, осуществляющие спортивную подготовку (утвержден Минспорта России 11 ноября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2014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.)  </w:t>
            </w:r>
          </w:p>
        </w:tc>
        <w:tc>
          <w:tcPr>
            <w:tcW w:w="1276" w:type="dxa"/>
          </w:tcPr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января 2018</w:t>
            </w:r>
          </w:p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 w:rsidP="00FB0D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 w:rsidP="00FB0D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 w:rsidP="00FB0D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Pr="00E85A66" w:rsidRDefault="00ED0D48" w:rsidP="00FB0D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Отдел по физической культуре и спорту (Иванов Л.М.)</w:t>
            </w:r>
          </w:p>
        </w:tc>
      </w:tr>
      <w:tr w:rsidR="00ED0D48" w:rsidTr="003F7671">
        <w:tc>
          <w:tcPr>
            <w:tcW w:w="56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</w:rPr>
              <w:t>Принятие решения о переходе спортивных школ в систему физической культуры и спорта</w:t>
            </w:r>
          </w:p>
        </w:tc>
        <w:tc>
          <w:tcPr>
            <w:tcW w:w="3402" w:type="dxa"/>
            <w:vMerge/>
          </w:tcPr>
          <w:p w:rsidR="00ED0D48" w:rsidRPr="00E85A66" w:rsidRDefault="00ED0D48" w:rsidP="00C2051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2017</w:t>
            </w:r>
          </w:p>
        </w:tc>
        <w:tc>
          <w:tcPr>
            <w:tcW w:w="2126" w:type="dxa"/>
            <w:vMerge w:val="restart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 w:rsidP="002C35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 w:rsidP="002C35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Pr="00E85A66" w:rsidRDefault="00ED0D48" w:rsidP="002C35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Глава города</w:t>
            </w:r>
          </w:p>
        </w:tc>
      </w:tr>
      <w:tr w:rsidR="00ED0D48" w:rsidTr="008E7724">
        <w:tc>
          <w:tcPr>
            <w:tcW w:w="56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</w:rPr>
              <w:t xml:space="preserve">Распорядительный акт о переходе муниципальных организаций на программы спортивной подготовки с учетом нормативно-подушевого финансирования  </w:t>
            </w:r>
          </w:p>
        </w:tc>
        <w:tc>
          <w:tcPr>
            <w:tcW w:w="3402" w:type="dxa"/>
            <w:vMerge/>
          </w:tcPr>
          <w:p w:rsidR="00ED0D48" w:rsidRPr="00E85A66" w:rsidRDefault="00ED0D48" w:rsidP="00C2051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0D48" w:rsidTr="00BE0F1F">
        <w:tc>
          <w:tcPr>
            <w:tcW w:w="56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7" w:type="dxa"/>
          </w:tcPr>
          <w:p w:rsidR="00ED0D48" w:rsidRPr="00E85A66" w:rsidRDefault="00ED0D48" w:rsidP="00C2051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нормативно-правовых документов, установленных требованиями Федерального закона от 04.12.2007 № 329-ФЗ «О физической культуре и спорте в Российской Федерации»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0 ФЗ № 329)</w:t>
            </w:r>
          </w:p>
        </w:tc>
        <w:tc>
          <w:tcPr>
            <w:tcW w:w="3402" w:type="dxa"/>
            <w:vMerge/>
          </w:tcPr>
          <w:p w:rsidR="00ED0D48" w:rsidRPr="00E85A66" w:rsidRDefault="00ED0D48" w:rsidP="00C2051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Август -сентябрь 2017 года</w:t>
            </w:r>
          </w:p>
        </w:tc>
        <w:tc>
          <w:tcPr>
            <w:tcW w:w="2126" w:type="dxa"/>
          </w:tcPr>
          <w:p w:rsidR="00ED0D48" w:rsidRPr="00E85A66" w:rsidRDefault="00ED0D48" w:rsidP="00F5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физической культуре и спорту</w:t>
            </w: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(Иванов Л.М.)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директор ДЮСШ  (Вагин А.С.), директор СДЮСШОР (Вагин С.В.)</w:t>
            </w:r>
          </w:p>
        </w:tc>
      </w:tr>
      <w:tr w:rsidR="00ED0D48" w:rsidTr="00BE0F1F">
        <w:tc>
          <w:tcPr>
            <w:tcW w:w="56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и утверждение «Порядка приема лиц в муниципальные физкультурно-спортивные организации, созданные муниципальным образованием город Пыть-Ях и осуществляющие спортивную подготовку.</w:t>
            </w:r>
          </w:p>
        </w:tc>
        <w:tc>
          <w:tcPr>
            <w:tcW w:w="3402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Отдел по физической культуре и спорту (Иванов Л.М.)</w:t>
            </w:r>
          </w:p>
        </w:tc>
      </w:tr>
      <w:tr w:rsidR="00ED0D48" w:rsidTr="008E7724">
        <w:tc>
          <w:tcPr>
            <w:tcW w:w="56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7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Внесение изменений в учредительные документы организаций:</w:t>
            </w:r>
          </w:p>
        </w:tc>
        <w:tc>
          <w:tcPr>
            <w:tcW w:w="3402" w:type="dxa"/>
            <w:vMerge/>
          </w:tcPr>
          <w:p w:rsidR="00ED0D48" w:rsidRPr="00E85A66" w:rsidRDefault="00ED0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D0D48" w:rsidRPr="00E85A66" w:rsidRDefault="00ED0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Сентябрь- ноябрь 2017</w:t>
            </w:r>
          </w:p>
        </w:tc>
        <w:tc>
          <w:tcPr>
            <w:tcW w:w="2126" w:type="dxa"/>
            <w:vMerge w:val="restart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ДЮСШ  (Вагин А.С.), директор СДЮСШОР (Вагин С.В.)</w:t>
            </w:r>
          </w:p>
        </w:tc>
      </w:tr>
      <w:tr w:rsidR="00ED0D48" w:rsidTr="008E7724">
        <w:tc>
          <w:tcPr>
            <w:tcW w:w="56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7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ведение программ спортивной подготовки</w:t>
            </w:r>
          </w:p>
        </w:tc>
        <w:tc>
          <w:tcPr>
            <w:tcW w:w="3402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0D48" w:rsidTr="008E7724">
        <w:tc>
          <w:tcPr>
            <w:tcW w:w="56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7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проекта Устава в новой редакции (изменение наименования, содержания деятельности в связи с введением нового вида программ)</w:t>
            </w:r>
          </w:p>
        </w:tc>
        <w:tc>
          <w:tcPr>
            <w:tcW w:w="3402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Сентябрь-октябрь 2017</w:t>
            </w:r>
          </w:p>
        </w:tc>
        <w:tc>
          <w:tcPr>
            <w:tcW w:w="2126" w:type="dxa"/>
            <w:vMerge w:val="restart"/>
          </w:tcPr>
          <w:p w:rsidR="00ED0D48" w:rsidRPr="00E85A66" w:rsidRDefault="00ED0D48" w:rsidP="00025A9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Отдел по физической культуре и спорту, директора ДЮСШ и СДЮСШОР</w:t>
            </w:r>
          </w:p>
        </w:tc>
      </w:tr>
      <w:tr w:rsidR="00ED0D48" w:rsidTr="008E7724">
        <w:tc>
          <w:tcPr>
            <w:tcW w:w="56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7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Согласование проектов Уставов с учредителем</w:t>
            </w:r>
          </w:p>
        </w:tc>
        <w:tc>
          <w:tcPr>
            <w:tcW w:w="3402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0D48" w:rsidTr="004827D6">
        <w:tc>
          <w:tcPr>
            <w:tcW w:w="56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7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Издание постановления об утверждении изменений в Устав</w:t>
            </w:r>
          </w:p>
        </w:tc>
        <w:tc>
          <w:tcPr>
            <w:tcW w:w="3402" w:type="dxa"/>
            <w:vMerge/>
          </w:tcPr>
          <w:p w:rsidR="00ED0D48" w:rsidRPr="00E85A66" w:rsidRDefault="00ED0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D0D48" w:rsidRDefault="00ED0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Pr="00E85A66" w:rsidRDefault="00ED0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Октябрь </w:t>
            </w: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2017 года </w:t>
            </w:r>
          </w:p>
          <w:p w:rsidR="00ED0D48" w:rsidRPr="00E85A66" w:rsidRDefault="00ED0D48" w:rsidP="004827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Отдел по физической культуре и спорту  (Иванов Л.М.)</w:t>
            </w:r>
          </w:p>
        </w:tc>
      </w:tr>
      <w:tr w:rsidR="00ED0D48" w:rsidTr="004827D6">
        <w:tc>
          <w:tcPr>
            <w:tcW w:w="56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7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Регистрация постановления в налоговом органе</w:t>
            </w:r>
          </w:p>
        </w:tc>
        <w:tc>
          <w:tcPr>
            <w:tcW w:w="3402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ДЮСШ  (Вагин А.С.), директор СДЮСШОР (Вагин С.В.)</w:t>
            </w:r>
          </w:p>
        </w:tc>
      </w:tr>
      <w:tr w:rsidR="00ED0D48" w:rsidTr="00DF0353">
        <w:tc>
          <w:tcPr>
            <w:tcW w:w="56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97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и утверждение программ спортивной подготовки на основании федеральных стандартов спортивной подготовки по видам спорта</w:t>
            </w:r>
          </w:p>
        </w:tc>
        <w:tc>
          <w:tcPr>
            <w:tcW w:w="3402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Октябрь-ноябрь 2017</w:t>
            </w:r>
          </w:p>
        </w:tc>
        <w:tc>
          <w:tcPr>
            <w:tcW w:w="2126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Отдел по физической культуре и спорту (Иванов Л.М.)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директор ДЮСШ  (Вагин А.С.), директор СДЮСШОР (Вагин С.В.)</w:t>
            </w:r>
          </w:p>
        </w:tc>
      </w:tr>
      <w:tr w:rsidR="00ED0D48" w:rsidTr="00DF0353">
        <w:tc>
          <w:tcPr>
            <w:tcW w:w="56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97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тестирования контингента в соответствии с требованиями федеральных стандартов и анализ результатов</w:t>
            </w:r>
          </w:p>
        </w:tc>
        <w:tc>
          <w:tcPr>
            <w:tcW w:w="3402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ДЮСШ  (Вагин А.С.), директор СДЮСШОР (Вагин С.В.)</w:t>
            </w:r>
          </w:p>
        </w:tc>
      </w:tr>
      <w:tr w:rsidR="00ED0D48" w:rsidTr="008E7724">
        <w:tc>
          <w:tcPr>
            <w:tcW w:w="56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97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планов комплектования с учетом введения программ спортивной подготовки</w:t>
            </w:r>
          </w:p>
        </w:tc>
        <w:tc>
          <w:tcPr>
            <w:tcW w:w="3402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D0D48" w:rsidRPr="00E85A66" w:rsidRDefault="00ED0D48" w:rsidP="00A8556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 2017</w:t>
            </w:r>
          </w:p>
        </w:tc>
        <w:tc>
          <w:tcPr>
            <w:tcW w:w="2126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0D48" w:rsidTr="0068678F">
        <w:tc>
          <w:tcPr>
            <w:tcW w:w="56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97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Согласование планов комплектования в связи с переводом обучающихся на программы спортивной подготовки</w:t>
            </w:r>
          </w:p>
        </w:tc>
        <w:tc>
          <w:tcPr>
            <w:tcW w:w="3402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D0D48" w:rsidRDefault="00ED0D48" w:rsidP="006867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 w:rsidP="006867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Pr="00E85A66" w:rsidRDefault="00ED0D48" w:rsidP="006867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 2017</w:t>
            </w:r>
          </w:p>
        </w:tc>
        <w:tc>
          <w:tcPr>
            <w:tcW w:w="2126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0D48" w:rsidTr="0068678F">
        <w:tc>
          <w:tcPr>
            <w:tcW w:w="56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97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Уведомление тренерско-преподавательского состава об изменениях в штатном расписании, связанной с введением должности «тренер»</w:t>
            </w:r>
          </w:p>
        </w:tc>
        <w:tc>
          <w:tcPr>
            <w:tcW w:w="3402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0D48" w:rsidTr="00D3261B">
        <w:trPr>
          <w:trHeight w:val="70"/>
        </w:trPr>
        <w:tc>
          <w:tcPr>
            <w:tcW w:w="56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97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Переход муниципальных ДЮСШ и СДЮСШОР осуществляющих деятельность в области физической культуры и спорта, в организации нового типа «спортивная школа» (СШ) и «спортивная школа олимпийского резерва» (СШОР)</w:t>
            </w:r>
          </w:p>
        </w:tc>
        <w:tc>
          <w:tcPr>
            <w:tcW w:w="3402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сентябрь-октябрь 2017</w:t>
            </w:r>
          </w:p>
        </w:tc>
        <w:tc>
          <w:tcPr>
            <w:tcW w:w="2126" w:type="dxa"/>
            <w:vMerge w:val="restart"/>
          </w:tcPr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 w:rsidP="0058140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Отдел по физической культуре и спорту (Иванов Л.М.)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директор ДЮСШ  (Вагин А.С.), директор СДЮСШОР (Вагин С.В.)</w:t>
            </w:r>
          </w:p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0D48" w:rsidTr="008E7724">
        <w:tc>
          <w:tcPr>
            <w:tcW w:w="567" w:type="dxa"/>
          </w:tcPr>
          <w:p w:rsidR="00ED0D48" w:rsidRPr="00E85A66" w:rsidRDefault="00ED0D48" w:rsidP="00937C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97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Переименование ДЮСШ в СШ и СДЮСШОР в СШОР</w:t>
            </w:r>
          </w:p>
        </w:tc>
        <w:tc>
          <w:tcPr>
            <w:tcW w:w="3402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0D48" w:rsidTr="008E7724">
        <w:tc>
          <w:tcPr>
            <w:tcW w:w="56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97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Утверждение государственного (муниципального) задания – введение услуги по спортивной подготовке</w:t>
            </w:r>
          </w:p>
        </w:tc>
        <w:tc>
          <w:tcPr>
            <w:tcW w:w="3402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0D48" w:rsidTr="008E7724">
        <w:tc>
          <w:tcPr>
            <w:tcW w:w="56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97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анализа штатного расписания, </w:t>
            </w:r>
          </w:p>
        </w:tc>
        <w:tc>
          <w:tcPr>
            <w:tcW w:w="3402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0D48" w:rsidTr="00BF0022">
        <w:tc>
          <w:tcPr>
            <w:tcW w:w="56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97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Внесение изменений в организационные структуры учреждений, штатное расписание (в случае необходимости)</w:t>
            </w:r>
          </w:p>
        </w:tc>
        <w:tc>
          <w:tcPr>
            <w:tcW w:w="3402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0D48" w:rsidTr="00B00969">
        <w:tc>
          <w:tcPr>
            <w:tcW w:w="56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97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нормативных актов о создании и порядке работы аттестационной комиссии для проведения аттестации тренеров</w:t>
            </w:r>
          </w:p>
        </w:tc>
        <w:tc>
          <w:tcPr>
            <w:tcW w:w="3402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Ноябрь-декабрь 2017</w:t>
            </w:r>
          </w:p>
        </w:tc>
        <w:tc>
          <w:tcPr>
            <w:tcW w:w="2126" w:type="dxa"/>
            <w:vMerge w:val="restart"/>
          </w:tcPr>
          <w:p w:rsidR="00ED0D48" w:rsidRDefault="00ED0D48" w:rsidP="006C5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 w:rsidP="006C5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Pr="00E85A66" w:rsidRDefault="00ED0D48" w:rsidP="006C5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Отдел по физической культуре и спорту (Иванов Л.М.)</w:t>
            </w:r>
          </w:p>
        </w:tc>
      </w:tr>
      <w:tr w:rsidR="00ED0D48" w:rsidTr="006C556A">
        <w:tc>
          <w:tcPr>
            <w:tcW w:w="56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97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методических указаний для учреждений по проведению аттестации тренеров на вторую квалификационную категорию</w:t>
            </w:r>
          </w:p>
        </w:tc>
        <w:tc>
          <w:tcPr>
            <w:tcW w:w="3402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ED0D48" w:rsidRPr="00E85A66" w:rsidRDefault="00ED0D48" w:rsidP="006C55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0D48" w:rsidTr="006C556A">
        <w:tc>
          <w:tcPr>
            <w:tcW w:w="56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97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Положения об оплате и стимулировании труда работников муниципальных учреждений физической культуры и спорта, подведомственных отделу по физической культуре и спорту администрации города Пыть-Яха</w:t>
            </w:r>
          </w:p>
        </w:tc>
        <w:tc>
          <w:tcPr>
            <w:tcW w:w="3402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Август-сентябрь 2017</w:t>
            </w:r>
          </w:p>
        </w:tc>
        <w:tc>
          <w:tcPr>
            <w:tcW w:w="2126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0D48" w:rsidTr="00404F53">
        <w:tc>
          <w:tcPr>
            <w:tcW w:w="56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97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и разработка локальных актов, связанных с введением программ спортивной подготовки</w:t>
            </w:r>
          </w:p>
        </w:tc>
        <w:tc>
          <w:tcPr>
            <w:tcW w:w="3402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D0D48" w:rsidRDefault="00ED0D48" w:rsidP="00404F5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 w:rsidP="00404F5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 w:rsidP="00404F5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 w:rsidP="00404F5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 w:rsidP="00404F5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 w:rsidP="00AF438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Pr="00E85A66" w:rsidRDefault="00ED0D48" w:rsidP="00404F5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сентябрь-октябрь 2017</w:t>
            </w:r>
          </w:p>
        </w:tc>
        <w:tc>
          <w:tcPr>
            <w:tcW w:w="2126" w:type="dxa"/>
            <w:vMerge w:val="restart"/>
          </w:tcPr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Отдел по физической культуре и спорту (Иванов Л.М.)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комитет по финансам (Стефогло В.В.) </w:t>
            </w:r>
            <w:r>
              <w:rPr>
                <w:rFonts w:ascii="Times New Roman" w:hAnsi="Times New Roman"/>
                <w:sz w:val="24"/>
                <w:szCs w:val="24"/>
              </w:rPr>
              <w:t>директор ДЮСШ  (Вагин А.С.), директор СДЮСШОР (Вагин С.В.)</w:t>
            </w:r>
          </w:p>
        </w:tc>
      </w:tr>
      <w:tr w:rsidR="00ED0D48" w:rsidTr="00404F53">
        <w:tc>
          <w:tcPr>
            <w:tcW w:w="56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97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Утверждение порядка определения нормативных затрат на оказание услуг в сфере физической культуры и спорта</w:t>
            </w:r>
          </w:p>
        </w:tc>
        <w:tc>
          <w:tcPr>
            <w:tcW w:w="3402" w:type="dxa"/>
            <w:vMerge w:val="restart"/>
          </w:tcPr>
          <w:p w:rsidR="00ED0D48" w:rsidRPr="00952C0C" w:rsidRDefault="00ED0D48" w:rsidP="00E661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C0C">
              <w:rPr>
                <w:rFonts w:ascii="Times New Roman" w:hAnsi="Times New Roman"/>
                <w:sz w:val="24"/>
                <w:szCs w:val="24"/>
              </w:rPr>
              <w:t xml:space="preserve">Приказ Министерства спорта РФ от 22 мая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952C0C">
                <w:rPr>
                  <w:rFonts w:ascii="Times New Roman" w:hAnsi="Times New Roman"/>
                  <w:sz w:val="24"/>
                  <w:szCs w:val="24"/>
                </w:rPr>
                <w:t>2015 г</w:t>
              </w:r>
            </w:smartTag>
            <w:r w:rsidRPr="00952C0C">
              <w:rPr>
                <w:rFonts w:ascii="Times New Roman" w:hAnsi="Times New Roman"/>
                <w:sz w:val="24"/>
                <w:szCs w:val="24"/>
              </w:rPr>
              <w:t>. № 550 «Об утверждении Общих требований к определению нормативных затрат на оказание государственных (муниципальных) услуг в сфере физической культуры и спорта,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учреждением».</w:t>
            </w:r>
          </w:p>
          <w:p w:rsidR="00ED0D48" w:rsidRPr="00952C0C" w:rsidRDefault="00ED0D48" w:rsidP="00E661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C0C">
              <w:rPr>
                <w:rFonts w:ascii="Times New Roman" w:hAnsi="Times New Roman"/>
                <w:sz w:val="24"/>
                <w:szCs w:val="24"/>
              </w:rPr>
              <w:t>Приказ Министерства спорта РФ от 22 мая 2015 г. № 550 «Об утверждении Общих требований к определению нормативных затрат на оказание государственных (муниципальных) услуг в сфере физической культуры и спорта,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учреждением».</w:t>
            </w:r>
          </w:p>
        </w:tc>
        <w:tc>
          <w:tcPr>
            <w:tcW w:w="1276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0D48" w:rsidTr="00053BD3">
        <w:tc>
          <w:tcPr>
            <w:tcW w:w="56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97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и утверждение базовых нормативов затрат на оказание услуги по спортивной подготовке</w:t>
            </w:r>
          </w:p>
        </w:tc>
        <w:tc>
          <w:tcPr>
            <w:tcW w:w="3402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0D48" w:rsidTr="00053BD3">
        <w:tc>
          <w:tcPr>
            <w:tcW w:w="56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97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Расчет нормативных затрат на оказание муниципальных услуг из ведомственного перечня услуг в сфере физической культуры и спорта, а также корректирующего коэффициента к базовому нормативу затрат на оказание муниципальной услуги (при необходимости)</w:t>
            </w:r>
          </w:p>
        </w:tc>
        <w:tc>
          <w:tcPr>
            <w:tcW w:w="3402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D0D48" w:rsidRPr="00E85A66" w:rsidRDefault="00ED0D48" w:rsidP="007A6B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0D48" w:rsidTr="00053BD3">
        <w:tc>
          <w:tcPr>
            <w:tcW w:w="56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97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приказа по утверждению базового норматива затрат, корректирующего коэффициента к базовому нормативу затрат на оказание муниципальной услуги, коэффициенты выравнивания.</w:t>
            </w:r>
          </w:p>
        </w:tc>
        <w:tc>
          <w:tcPr>
            <w:tcW w:w="3402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Отдел по физической культуре и спорту (Иванов Л.М.)</w:t>
            </w:r>
          </w:p>
        </w:tc>
      </w:tr>
      <w:tr w:rsidR="00ED0D48" w:rsidTr="00097FBE">
        <w:tc>
          <w:tcPr>
            <w:tcW w:w="56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97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Расчет субсидии на выполнение муниципального задания для подведомственных учреждений.</w:t>
            </w:r>
          </w:p>
        </w:tc>
        <w:tc>
          <w:tcPr>
            <w:tcW w:w="3402" w:type="dxa"/>
            <w:vMerge/>
          </w:tcPr>
          <w:p w:rsidR="00ED0D48" w:rsidRPr="00952C0C" w:rsidRDefault="00ED0D48" w:rsidP="00E6617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Отдел по физической культуре и спорту (Иванов Л.М.)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директор ДЮСШ  (Вагин А.С.), директор СДЮСШОР (Вагин С.В.)</w:t>
            </w:r>
          </w:p>
        </w:tc>
      </w:tr>
      <w:tr w:rsidR="00ED0D48" w:rsidTr="003F7671">
        <w:tc>
          <w:tcPr>
            <w:tcW w:w="56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97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Внесение необходимых изменений в муниципальную программу развития физической культуры и спорта, Постановление администрации города от 17.12.2015 № 351-па «Об утверждении муниципальной программы «Развитие физической культуры и спорта в муниципальном образовании городской округ город Пыть-Ях на 2016-2020 годы» (с изм.от 09.03.2016 №42-па;20.06.2016 №143-па; 29.08.2016 № №224-па; 02.11.2016 №276-па; 26.12.2016 №342-па; 11.05.2017 №119-па)</w:t>
            </w:r>
          </w:p>
        </w:tc>
        <w:tc>
          <w:tcPr>
            <w:tcW w:w="3402" w:type="dxa"/>
          </w:tcPr>
          <w:p w:rsidR="00ED0D48" w:rsidRDefault="00ED0D48" w:rsidP="00BC7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Модернизация системы подготовки спортивного резерва: </w:t>
            </w:r>
          </w:p>
          <w:p w:rsidR="00ED0D48" w:rsidRDefault="00ED0D48" w:rsidP="00BC7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послание Президента, Владимира Владимировича Путина, заседанию Совета по развитию физической культуры и спорта перевести спортивные школы в ведомственное подчинение органов физической культуры и спорта (ноябрь 2012 г.);</w:t>
            </w:r>
          </w:p>
          <w:p w:rsidR="00ED0D48" w:rsidRDefault="00ED0D48" w:rsidP="00BC7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«Комплекс мер по развитию системы подготовки спортивного резерва в Российской Федерации», утвержденный 06.12.2011 г.;</w:t>
            </w:r>
          </w:p>
          <w:p w:rsidR="00ED0D48" w:rsidRPr="00E85A66" w:rsidRDefault="00ED0D48" w:rsidP="00BC7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переход с 01.01.2016 г. на нормативно-подушевое финансирование при расчете государственного (муниципального) задания услуги по спортивной подготовке;                                                   - план по преобразованию детско-юношеских спортивных школ и детско-юношеских спортивных школ олимпийского резерва в организации, осуществляющие спортивную подготовку (утвержден Минспорта России 11 ноября 2014 г.)  </w:t>
            </w:r>
          </w:p>
        </w:tc>
        <w:tc>
          <w:tcPr>
            <w:tcW w:w="1276" w:type="dxa"/>
          </w:tcPr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Октябрь-ноябрь 2017</w:t>
            </w:r>
          </w:p>
        </w:tc>
        <w:tc>
          <w:tcPr>
            <w:tcW w:w="2126" w:type="dxa"/>
          </w:tcPr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Отдел по физической культуре и спорту (Иванов Л.М.)</w:t>
            </w:r>
          </w:p>
        </w:tc>
      </w:tr>
      <w:tr w:rsidR="00ED0D48" w:rsidTr="003F7671">
        <w:tc>
          <w:tcPr>
            <w:tcW w:w="56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97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Внесение изменений в муниципальные задания на 2018 год с учетом перехода на программы подготовки</w:t>
            </w:r>
          </w:p>
        </w:tc>
        <w:tc>
          <w:tcPr>
            <w:tcW w:w="3402" w:type="dxa"/>
          </w:tcPr>
          <w:p w:rsidR="00ED0D48" w:rsidRDefault="00ED0D48" w:rsidP="00BC7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Федеральные стандарты спортивной подготовки</w:t>
            </w:r>
          </w:p>
          <w:p w:rsidR="00ED0D48" w:rsidRPr="00E85A66" w:rsidRDefault="00ED0D48" w:rsidP="00BC7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 от 31 июля 1998 г. № 145-ФЗ. Приказ Министерства спорта РФ от 22 мая 2015 г. № 550 «Об утверждении Общих требований к определению нормативных затрат на оказание государственных (муниципальных) услуг в сфере физической культуры и спорта,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учреждением».</w:t>
            </w:r>
          </w:p>
        </w:tc>
        <w:tc>
          <w:tcPr>
            <w:tcW w:w="1276" w:type="dxa"/>
          </w:tcPr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Октябрь-ноябрь 2017</w:t>
            </w:r>
          </w:p>
        </w:tc>
        <w:tc>
          <w:tcPr>
            <w:tcW w:w="2126" w:type="dxa"/>
          </w:tcPr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Отдел по физической культуре и спорту (Иванов Л.М.)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директор ДЮСШ  (Вагин А.С.), директор СДЮСШОР (Вагин С.В.)</w:t>
            </w:r>
          </w:p>
        </w:tc>
      </w:tr>
      <w:tr w:rsidR="00ED0D48" w:rsidTr="003F7671">
        <w:tc>
          <w:tcPr>
            <w:tcW w:w="56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97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семинаров, рабочих групп</w:t>
            </w:r>
          </w:p>
        </w:tc>
        <w:tc>
          <w:tcPr>
            <w:tcW w:w="3402" w:type="dxa"/>
          </w:tcPr>
          <w:p w:rsidR="00ED0D48" w:rsidRPr="00E85A66" w:rsidRDefault="00ED0D48" w:rsidP="00E85A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6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Отдел по физической культуре и спорту (Иванов Л.М.)</w:t>
            </w:r>
          </w:p>
        </w:tc>
      </w:tr>
      <w:tr w:rsidR="00ED0D48" w:rsidTr="003F7671">
        <w:tc>
          <w:tcPr>
            <w:tcW w:w="56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977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Начало функционирования учреждений спортивной подготовки</w:t>
            </w:r>
          </w:p>
        </w:tc>
        <w:tc>
          <w:tcPr>
            <w:tcW w:w="3402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января 2018</w:t>
            </w:r>
          </w:p>
        </w:tc>
        <w:tc>
          <w:tcPr>
            <w:tcW w:w="2126" w:type="dxa"/>
          </w:tcPr>
          <w:p w:rsidR="00ED0D48" w:rsidRPr="00E85A66" w:rsidRDefault="00ED0D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ДЮСШ  (Вагин А.С.), директор СДЮСШОР (Вагин С.В.)</w:t>
            </w:r>
          </w:p>
        </w:tc>
      </w:tr>
    </w:tbl>
    <w:p w:rsidR="00ED0D48" w:rsidRDefault="00ED0D48" w:rsidP="000B158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D0D48" w:rsidRDefault="00ED0D48" w:rsidP="000B1587">
      <w:pPr>
        <w:rPr>
          <w:rFonts w:ascii="Times New Roman" w:hAnsi="Times New Roman"/>
        </w:rPr>
      </w:pPr>
    </w:p>
    <w:p w:rsidR="00ED0D48" w:rsidRDefault="00ED0D48" w:rsidP="000B1587">
      <w:pPr>
        <w:rPr>
          <w:rFonts w:ascii="Times New Roman" w:hAnsi="Times New Roman"/>
        </w:rPr>
      </w:pPr>
    </w:p>
    <w:p w:rsidR="00ED0D48" w:rsidRDefault="00ED0D48" w:rsidP="000B1587">
      <w:pPr>
        <w:rPr>
          <w:rFonts w:ascii="Times New Roman" w:hAnsi="Times New Roman"/>
        </w:rPr>
      </w:pPr>
    </w:p>
    <w:p w:rsidR="00ED0D48" w:rsidRDefault="00ED0D48" w:rsidP="000B1587">
      <w:pPr>
        <w:rPr>
          <w:rFonts w:ascii="Times New Roman" w:hAnsi="Times New Roman"/>
        </w:rPr>
      </w:pPr>
    </w:p>
    <w:p w:rsidR="00ED0D48" w:rsidRDefault="00ED0D48" w:rsidP="000B1587">
      <w:pPr>
        <w:rPr>
          <w:rFonts w:ascii="Times New Roman" w:hAnsi="Times New Roman"/>
        </w:rPr>
      </w:pPr>
    </w:p>
    <w:p w:rsidR="00ED0D48" w:rsidRDefault="00ED0D48" w:rsidP="000B1587">
      <w:pPr>
        <w:rPr>
          <w:rFonts w:ascii="Times New Roman" w:hAnsi="Times New Roman"/>
        </w:rPr>
      </w:pPr>
    </w:p>
    <w:p w:rsidR="00ED0D48" w:rsidRDefault="00ED0D48" w:rsidP="000B1587">
      <w:pPr>
        <w:rPr>
          <w:rFonts w:ascii="Times New Roman" w:hAnsi="Times New Roman"/>
        </w:rPr>
      </w:pPr>
    </w:p>
    <w:p w:rsidR="00ED0D48" w:rsidRDefault="00ED0D48" w:rsidP="000B1587">
      <w:pPr>
        <w:rPr>
          <w:rFonts w:ascii="Times New Roman" w:hAnsi="Times New Roman"/>
        </w:rPr>
      </w:pPr>
    </w:p>
    <w:p w:rsidR="00ED0D48" w:rsidRDefault="00ED0D48" w:rsidP="000B1587">
      <w:pPr>
        <w:rPr>
          <w:rFonts w:ascii="Times New Roman" w:hAnsi="Times New Roman"/>
        </w:rPr>
      </w:pPr>
    </w:p>
    <w:p w:rsidR="00ED0D48" w:rsidRDefault="00ED0D48" w:rsidP="000B1587">
      <w:pPr>
        <w:rPr>
          <w:rFonts w:ascii="Times New Roman" w:hAnsi="Times New Roman"/>
        </w:rPr>
      </w:pPr>
    </w:p>
    <w:p w:rsidR="00ED0D48" w:rsidRDefault="00ED0D48" w:rsidP="000B1587">
      <w:pPr>
        <w:rPr>
          <w:rFonts w:ascii="Times New Roman" w:hAnsi="Times New Roman"/>
        </w:rPr>
      </w:pPr>
    </w:p>
    <w:p w:rsidR="00ED0D48" w:rsidRDefault="00ED0D48" w:rsidP="000B1587">
      <w:pPr>
        <w:rPr>
          <w:rFonts w:ascii="Times New Roman" w:hAnsi="Times New Roman"/>
        </w:rPr>
      </w:pPr>
    </w:p>
    <w:p w:rsidR="00ED0D48" w:rsidRDefault="00ED0D48" w:rsidP="000B1587">
      <w:pPr>
        <w:rPr>
          <w:rFonts w:ascii="Times New Roman" w:hAnsi="Times New Roman"/>
        </w:rPr>
      </w:pPr>
    </w:p>
    <w:p w:rsidR="00ED0D48" w:rsidRDefault="00ED0D48" w:rsidP="000B1587">
      <w:pPr>
        <w:rPr>
          <w:rFonts w:ascii="Times New Roman" w:hAnsi="Times New Roman"/>
        </w:rPr>
      </w:pPr>
    </w:p>
    <w:p w:rsidR="00ED0D48" w:rsidRDefault="00ED0D48" w:rsidP="000B1587">
      <w:pPr>
        <w:rPr>
          <w:rFonts w:ascii="Times New Roman" w:hAnsi="Times New Roman"/>
        </w:rPr>
      </w:pPr>
    </w:p>
    <w:p w:rsidR="00ED0D48" w:rsidRDefault="00ED0D48" w:rsidP="000B1587">
      <w:pPr>
        <w:rPr>
          <w:rFonts w:ascii="Times New Roman" w:hAnsi="Times New Roman"/>
        </w:rPr>
      </w:pPr>
    </w:p>
    <w:p w:rsidR="00ED0D48" w:rsidRDefault="00ED0D48" w:rsidP="000B1587">
      <w:pPr>
        <w:rPr>
          <w:rFonts w:ascii="Times New Roman" w:hAnsi="Times New Roman"/>
        </w:rPr>
      </w:pPr>
    </w:p>
    <w:p w:rsidR="00ED0D48" w:rsidRDefault="00ED0D48" w:rsidP="00937C26">
      <w:pPr>
        <w:pStyle w:val="2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right="23" w:firstLine="0"/>
        <w:jc w:val="left"/>
        <w:rPr>
          <w:rFonts w:ascii="Times New Roman" w:hAnsi="Times New Roman"/>
          <w:sz w:val="28"/>
          <w:szCs w:val="28"/>
        </w:rPr>
      </w:pPr>
    </w:p>
    <w:p w:rsidR="00ED0D48" w:rsidRDefault="00ED0D48"/>
    <w:sectPr w:rsidR="00ED0D48" w:rsidSect="0058140F">
      <w:headerReference w:type="even" r:id="rId8"/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D48" w:rsidRDefault="00ED0D48">
      <w:r>
        <w:separator/>
      </w:r>
    </w:p>
  </w:endnote>
  <w:endnote w:type="continuationSeparator" w:id="0">
    <w:p w:rsidR="00ED0D48" w:rsidRDefault="00ED0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D48" w:rsidRDefault="00ED0D48">
      <w:r>
        <w:separator/>
      </w:r>
    </w:p>
  </w:footnote>
  <w:footnote w:type="continuationSeparator" w:id="0">
    <w:p w:rsidR="00ED0D48" w:rsidRDefault="00ED0D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D48" w:rsidRDefault="00ED0D48" w:rsidP="00BE65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0D48" w:rsidRDefault="00ED0D4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D48" w:rsidRDefault="00ED0D48" w:rsidP="00BE65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ED0D48" w:rsidRDefault="00ED0D4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92F"/>
    <w:rsid w:val="00025A91"/>
    <w:rsid w:val="00053BD3"/>
    <w:rsid w:val="00073BE6"/>
    <w:rsid w:val="00097FBE"/>
    <w:rsid w:val="000B1587"/>
    <w:rsid w:val="000B5494"/>
    <w:rsid w:val="001B2DD8"/>
    <w:rsid w:val="00245110"/>
    <w:rsid w:val="00261CA8"/>
    <w:rsid w:val="002C35AA"/>
    <w:rsid w:val="003131BD"/>
    <w:rsid w:val="003233AC"/>
    <w:rsid w:val="003F7671"/>
    <w:rsid w:val="00404F53"/>
    <w:rsid w:val="00466269"/>
    <w:rsid w:val="00480345"/>
    <w:rsid w:val="00481D39"/>
    <w:rsid w:val="004827D6"/>
    <w:rsid w:val="0049092F"/>
    <w:rsid w:val="004B4515"/>
    <w:rsid w:val="0058140F"/>
    <w:rsid w:val="0068678F"/>
    <w:rsid w:val="006C556A"/>
    <w:rsid w:val="00713500"/>
    <w:rsid w:val="007449E6"/>
    <w:rsid w:val="007468E4"/>
    <w:rsid w:val="007A6BD9"/>
    <w:rsid w:val="007D3E49"/>
    <w:rsid w:val="008A49E4"/>
    <w:rsid w:val="008E50DE"/>
    <w:rsid w:val="008E7724"/>
    <w:rsid w:val="00937C26"/>
    <w:rsid w:val="00952C0C"/>
    <w:rsid w:val="00A8556D"/>
    <w:rsid w:val="00AB1386"/>
    <w:rsid w:val="00AF438F"/>
    <w:rsid w:val="00AF53B2"/>
    <w:rsid w:val="00B00969"/>
    <w:rsid w:val="00BC7E92"/>
    <w:rsid w:val="00BE0F1F"/>
    <w:rsid w:val="00BE6581"/>
    <w:rsid w:val="00BF0022"/>
    <w:rsid w:val="00C20516"/>
    <w:rsid w:val="00CB1541"/>
    <w:rsid w:val="00CC3CF4"/>
    <w:rsid w:val="00D3261B"/>
    <w:rsid w:val="00DF0353"/>
    <w:rsid w:val="00E66171"/>
    <w:rsid w:val="00E85A66"/>
    <w:rsid w:val="00ED0D48"/>
    <w:rsid w:val="00EE748E"/>
    <w:rsid w:val="00F35B18"/>
    <w:rsid w:val="00F54408"/>
    <w:rsid w:val="00F95583"/>
    <w:rsid w:val="00FB0DC3"/>
    <w:rsid w:val="00FD0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0B1587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1587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1587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1587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4"/>
      <w:szCs w:val="20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B1587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4"/>
      <w:szCs w:val="20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B1587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B1587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B1587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B1587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B1587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1587"/>
    <w:rPr>
      <w:rFonts w:ascii="Arial" w:hAnsi="Arial" w:cs="Times New Roman"/>
      <w:b/>
      <w:kern w:val="28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B1587"/>
    <w:rPr>
      <w:rFonts w:ascii="Arial" w:hAnsi="Arial" w:cs="Times New Roman"/>
      <w:b/>
      <w:i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B1587"/>
    <w:rPr>
      <w:rFonts w:ascii="Arial" w:hAnsi="Arial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B1587"/>
    <w:rPr>
      <w:rFonts w:ascii="Arial" w:hAnsi="Arial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B158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B1587"/>
    <w:rPr>
      <w:rFonts w:ascii="Times New Roman" w:hAnsi="Times New Roman" w:cs="Times New Roman"/>
      <w:i/>
      <w:sz w:val="2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B1587"/>
    <w:rPr>
      <w:rFonts w:ascii="Arial" w:hAnsi="Arial" w:cs="Times New Roman"/>
      <w:sz w:val="20"/>
      <w:szCs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B1587"/>
    <w:rPr>
      <w:rFonts w:ascii="Arial" w:hAnsi="Arial" w:cs="Times New Roman"/>
      <w:i/>
      <w:sz w:val="20"/>
      <w:szCs w:val="20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B1587"/>
    <w:rPr>
      <w:rFonts w:ascii="Arial" w:hAnsi="Arial" w:cs="Times New Roman"/>
      <w:b/>
      <w:i/>
      <w:sz w:val="20"/>
      <w:szCs w:val="20"/>
      <w:lang w:eastAsia="ru-RU"/>
    </w:rPr>
  </w:style>
  <w:style w:type="character" w:customStyle="1" w:styleId="a">
    <w:name w:val="Основной текст_"/>
    <w:link w:val="2"/>
    <w:uiPriority w:val="99"/>
    <w:locked/>
    <w:rsid w:val="000B1587"/>
    <w:rPr>
      <w:sz w:val="26"/>
      <w:shd w:val="clear" w:color="auto" w:fill="FFFFFF"/>
    </w:rPr>
  </w:style>
  <w:style w:type="paragraph" w:customStyle="1" w:styleId="2">
    <w:name w:val="Основной текст2"/>
    <w:basedOn w:val="Normal"/>
    <w:link w:val="a"/>
    <w:uiPriority w:val="99"/>
    <w:rsid w:val="000B1587"/>
    <w:pPr>
      <w:widowControl w:val="0"/>
      <w:shd w:val="clear" w:color="auto" w:fill="FFFFFF"/>
      <w:spacing w:before="360" w:after="0" w:line="322" w:lineRule="exact"/>
      <w:ind w:hanging="1620"/>
      <w:jc w:val="center"/>
    </w:pPr>
    <w:rPr>
      <w:sz w:val="26"/>
      <w:szCs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B1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158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8140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7E00"/>
    <w:rPr>
      <w:lang w:eastAsia="en-US"/>
    </w:rPr>
  </w:style>
  <w:style w:type="character" w:styleId="PageNumber">
    <w:name w:val="page number"/>
    <w:basedOn w:val="DefaultParagraphFont"/>
    <w:uiPriority w:val="99"/>
    <w:rsid w:val="0058140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85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443</TotalTime>
  <Pages>8</Pages>
  <Words>1775</Words>
  <Characters>10121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Администрация города</cp:lastModifiedBy>
  <cp:revision>17</cp:revision>
  <cp:lastPrinted>2017-08-31T07:00:00Z</cp:lastPrinted>
  <dcterms:created xsi:type="dcterms:W3CDTF">2017-08-17T04:32:00Z</dcterms:created>
  <dcterms:modified xsi:type="dcterms:W3CDTF">2017-08-31T07:03:00Z</dcterms:modified>
</cp:coreProperties>
</file>