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10" w:rsidRDefault="0033069B" w:rsidP="00476E10">
      <w:pPr>
        <w:jc w:val="center"/>
        <w:rPr>
          <w:b/>
          <w:bCs/>
          <w:sz w:val="36"/>
          <w:szCs w:val="36"/>
        </w:rPr>
      </w:pPr>
      <w:r>
        <w:rPr>
          <w:b/>
          <w:bCs/>
          <w:sz w:val="36"/>
          <w:szCs w:val="36"/>
        </w:rPr>
        <w:t>-</w:t>
      </w:r>
      <w:r w:rsidR="0040526F" w:rsidRPr="00373B66">
        <w:rPr>
          <w:noProof/>
          <w:sz w:val="36"/>
          <w:szCs w:val="36"/>
        </w:rPr>
        <w:drawing>
          <wp:inline distT="0" distB="0" distL="0" distR="0">
            <wp:extent cx="561975" cy="819150"/>
            <wp:effectExtent l="0" t="0" r="9525"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p w:rsidR="00476E10" w:rsidRDefault="00476E10" w:rsidP="00476E10">
      <w:pPr>
        <w:jc w:val="center"/>
        <w:rPr>
          <w:b/>
          <w:bCs/>
          <w:sz w:val="36"/>
          <w:szCs w:val="36"/>
        </w:rPr>
      </w:pPr>
      <w:r>
        <w:rPr>
          <w:b/>
          <w:bCs/>
          <w:sz w:val="36"/>
          <w:szCs w:val="36"/>
        </w:rPr>
        <w:t>Ханты-Мансийский автономный округ-Югра</w:t>
      </w:r>
    </w:p>
    <w:p w:rsidR="00476E10" w:rsidRDefault="00476E10" w:rsidP="00476E10">
      <w:pPr>
        <w:jc w:val="center"/>
        <w:rPr>
          <w:b/>
          <w:bCs/>
          <w:sz w:val="36"/>
          <w:szCs w:val="36"/>
        </w:rPr>
      </w:pPr>
      <w:r>
        <w:rPr>
          <w:b/>
          <w:bCs/>
          <w:sz w:val="36"/>
          <w:szCs w:val="36"/>
        </w:rPr>
        <w:t>муниципальное образование</w:t>
      </w:r>
    </w:p>
    <w:p w:rsidR="00476E10" w:rsidRDefault="00476E10" w:rsidP="00476E10">
      <w:pPr>
        <w:jc w:val="center"/>
        <w:rPr>
          <w:b/>
          <w:bCs/>
          <w:sz w:val="36"/>
          <w:szCs w:val="36"/>
        </w:rPr>
      </w:pPr>
      <w:r>
        <w:rPr>
          <w:b/>
          <w:bCs/>
          <w:sz w:val="36"/>
          <w:szCs w:val="36"/>
        </w:rPr>
        <w:t>городской округ город Пыть-Ях</w:t>
      </w:r>
    </w:p>
    <w:p w:rsidR="00476E10" w:rsidRDefault="00476E10" w:rsidP="00476E10">
      <w:pPr>
        <w:pStyle w:val="1"/>
        <w:spacing w:before="0" w:after="0"/>
        <w:jc w:val="center"/>
        <w:rPr>
          <w:rFonts w:ascii="Times New Roman" w:hAnsi="Times New Roman" w:cs="Times New Roman"/>
          <w:sz w:val="36"/>
          <w:szCs w:val="36"/>
        </w:rPr>
      </w:pPr>
      <w:r>
        <w:rPr>
          <w:rFonts w:ascii="Times New Roman" w:hAnsi="Times New Roman" w:cs="Times New Roman"/>
          <w:sz w:val="36"/>
          <w:szCs w:val="36"/>
        </w:rPr>
        <w:t>ГЛАВА ГОРОДА</w:t>
      </w:r>
    </w:p>
    <w:p w:rsidR="00476E10" w:rsidRDefault="00476E10" w:rsidP="00476E10">
      <w:pPr>
        <w:jc w:val="center"/>
        <w:rPr>
          <w:sz w:val="36"/>
          <w:szCs w:val="36"/>
        </w:rPr>
      </w:pPr>
    </w:p>
    <w:p w:rsidR="00476E10" w:rsidRDefault="00476E10" w:rsidP="00476E10">
      <w:pPr>
        <w:jc w:val="center"/>
        <w:rPr>
          <w:b/>
          <w:bCs/>
          <w:sz w:val="36"/>
          <w:szCs w:val="36"/>
        </w:rPr>
      </w:pPr>
      <w:r>
        <w:rPr>
          <w:b/>
          <w:bCs/>
          <w:sz w:val="36"/>
          <w:szCs w:val="36"/>
        </w:rPr>
        <w:t>П О С Т А Н О В Л Е Н И Е</w:t>
      </w:r>
    </w:p>
    <w:p w:rsidR="00476E10" w:rsidRPr="00F56B0D" w:rsidRDefault="00476E10" w:rsidP="00476E10">
      <w:pPr>
        <w:shd w:val="clear" w:color="auto" w:fill="FFFFFF"/>
        <w:rPr>
          <w:sz w:val="28"/>
          <w:szCs w:val="28"/>
        </w:rPr>
      </w:pPr>
    </w:p>
    <w:p w:rsidR="002C1636" w:rsidRDefault="004C268F" w:rsidP="004C268F">
      <w:pPr>
        <w:ind w:right="-1"/>
        <w:jc w:val="both"/>
        <w:outlineLvl w:val="2"/>
        <w:rPr>
          <w:sz w:val="28"/>
          <w:szCs w:val="28"/>
        </w:rPr>
      </w:pPr>
      <w:r>
        <w:rPr>
          <w:sz w:val="28"/>
          <w:szCs w:val="28"/>
        </w:rPr>
        <w:t>От 10.11.2020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51-пг</w:t>
      </w:r>
    </w:p>
    <w:p w:rsidR="004C268F" w:rsidRDefault="004C268F" w:rsidP="004C268F">
      <w:pPr>
        <w:ind w:right="-1"/>
        <w:jc w:val="both"/>
        <w:outlineLvl w:val="2"/>
        <w:rPr>
          <w:sz w:val="28"/>
          <w:szCs w:val="28"/>
        </w:rPr>
      </w:pPr>
    </w:p>
    <w:p w:rsidR="00476E10" w:rsidRPr="000D33FC" w:rsidRDefault="00476E10" w:rsidP="00B34C5D">
      <w:pPr>
        <w:pStyle w:val="a6"/>
        <w:spacing w:after="0"/>
        <w:ind w:right="4535"/>
        <w:jc w:val="both"/>
        <w:rPr>
          <w:sz w:val="28"/>
          <w:szCs w:val="28"/>
        </w:rPr>
      </w:pPr>
      <w:r w:rsidRPr="000D33FC">
        <w:rPr>
          <w:sz w:val="28"/>
          <w:szCs w:val="28"/>
        </w:rPr>
        <w:t>О назначении публичных слушаний</w:t>
      </w:r>
      <w:r w:rsidR="00B34C5D">
        <w:rPr>
          <w:sz w:val="28"/>
          <w:szCs w:val="28"/>
        </w:rPr>
        <w:t xml:space="preserve"> </w:t>
      </w:r>
      <w:r w:rsidRPr="000D33FC">
        <w:rPr>
          <w:sz w:val="28"/>
          <w:szCs w:val="28"/>
        </w:rPr>
        <w:t xml:space="preserve">по проекту решения Думы города Пыть-Яха </w:t>
      </w:r>
    </w:p>
    <w:p w:rsidR="000801F0" w:rsidRDefault="000801F0" w:rsidP="00B34C5D">
      <w:pPr>
        <w:pStyle w:val="a6"/>
        <w:spacing w:after="0"/>
        <w:ind w:right="4535"/>
        <w:jc w:val="both"/>
        <w:rPr>
          <w:sz w:val="28"/>
          <w:szCs w:val="28"/>
        </w:rPr>
      </w:pPr>
      <w:r w:rsidRPr="000D33FC">
        <w:rPr>
          <w:sz w:val="28"/>
          <w:szCs w:val="28"/>
        </w:rPr>
        <w:t>«О бюджет</w:t>
      </w:r>
      <w:r>
        <w:rPr>
          <w:sz w:val="28"/>
          <w:szCs w:val="28"/>
        </w:rPr>
        <w:t>е</w:t>
      </w:r>
      <w:r w:rsidRPr="000D33FC">
        <w:rPr>
          <w:sz w:val="28"/>
          <w:szCs w:val="28"/>
        </w:rPr>
        <w:t xml:space="preserve"> города Пыть-Яха </w:t>
      </w:r>
      <w:r>
        <w:rPr>
          <w:sz w:val="28"/>
          <w:szCs w:val="28"/>
        </w:rPr>
        <w:t>н</w:t>
      </w:r>
      <w:r w:rsidRPr="000D33FC">
        <w:rPr>
          <w:sz w:val="28"/>
          <w:szCs w:val="28"/>
        </w:rPr>
        <w:t>а 20</w:t>
      </w:r>
      <w:r>
        <w:rPr>
          <w:sz w:val="28"/>
          <w:szCs w:val="28"/>
        </w:rPr>
        <w:t>21 год</w:t>
      </w:r>
    </w:p>
    <w:p w:rsidR="000801F0" w:rsidRPr="000D33FC" w:rsidRDefault="000801F0" w:rsidP="00B34C5D">
      <w:pPr>
        <w:pStyle w:val="a6"/>
        <w:spacing w:after="0"/>
        <w:ind w:right="4535"/>
        <w:jc w:val="both"/>
        <w:rPr>
          <w:sz w:val="28"/>
          <w:szCs w:val="28"/>
        </w:rPr>
      </w:pPr>
      <w:r>
        <w:rPr>
          <w:sz w:val="28"/>
          <w:szCs w:val="28"/>
        </w:rPr>
        <w:t>и на плановый период 2022 и 2023</w:t>
      </w:r>
      <w:r w:rsidRPr="000D33FC">
        <w:rPr>
          <w:sz w:val="28"/>
          <w:szCs w:val="28"/>
        </w:rPr>
        <w:t xml:space="preserve"> год</w:t>
      </w:r>
      <w:r>
        <w:rPr>
          <w:sz w:val="28"/>
          <w:szCs w:val="28"/>
        </w:rPr>
        <w:t>ов</w:t>
      </w:r>
      <w:r w:rsidRPr="000D33FC">
        <w:rPr>
          <w:sz w:val="28"/>
          <w:szCs w:val="28"/>
        </w:rPr>
        <w:t>»</w:t>
      </w: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E230F0" w:rsidRDefault="00476E10" w:rsidP="00476E10">
      <w:pPr>
        <w:pStyle w:val="a6"/>
        <w:spacing w:line="360" w:lineRule="auto"/>
        <w:jc w:val="both"/>
        <w:rPr>
          <w:sz w:val="28"/>
          <w:szCs w:val="28"/>
        </w:rPr>
      </w:pPr>
      <w:r>
        <w:rPr>
          <w:sz w:val="26"/>
          <w:szCs w:val="26"/>
        </w:rPr>
        <w:tab/>
      </w:r>
      <w:r w:rsidRPr="00F81761">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города Пыть-Яха</w:t>
      </w:r>
      <w:r>
        <w:rPr>
          <w:sz w:val="28"/>
          <w:szCs w:val="28"/>
        </w:rPr>
        <w:t>,</w:t>
      </w:r>
      <w:r w:rsidRPr="00620C7D">
        <w:rPr>
          <w:sz w:val="28"/>
          <w:szCs w:val="28"/>
        </w:rPr>
        <w:t xml:space="preserve"> </w:t>
      </w:r>
      <w:r w:rsidRPr="00E230F0">
        <w:rPr>
          <w:sz w:val="28"/>
          <w:szCs w:val="28"/>
        </w:rPr>
        <w:t xml:space="preserve">решением Думы города Пыть-Яха от </w:t>
      </w:r>
    </w:p>
    <w:p w:rsidR="00476E10" w:rsidRPr="00F81761" w:rsidRDefault="00476E10" w:rsidP="00476E10">
      <w:pPr>
        <w:pStyle w:val="a6"/>
        <w:spacing w:after="0" w:line="360" w:lineRule="auto"/>
        <w:jc w:val="both"/>
        <w:rPr>
          <w:sz w:val="28"/>
          <w:szCs w:val="28"/>
        </w:rPr>
      </w:pPr>
      <w:r>
        <w:rPr>
          <w:sz w:val="28"/>
          <w:szCs w:val="28"/>
        </w:rPr>
        <w:t>03.03.2017</w:t>
      </w:r>
      <w:r w:rsidRPr="00E230F0">
        <w:rPr>
          <w:sz w:val="28"/>
          <w:szCs w:val="28"/>
        </w:rPr>
        <w:t xml:space="preserve"> № </w:t>
      </w:r>
      <w:r>
        <w:rPr>
          <w:sz w:val="28"/>
          <w:szCs w:val="28"/>
        </w:rPr>
        <w:t>71</w:t>
      </w:r>
      <w:r w:rsidRPr="00E230F0">
        <w:rPr>
          <w:sz w:val="28"/>
          <w:szCs w:val="28"/>
        </w:rPr>
        <w:t xml:space="preserve"> «Об утверждении П</w:t>
      </w:r>
      <w:r>
        <w:rPr>
          <w:sz w:val="28"/>
          <w:szCs w:val="28"/>
        </w:rPr>
        <w:t>орядка организации и проведения</w:t>
      </w:r>
      <w:r w:rsidRPr="00E230F0">
        <w:rPr>
          <w:sz w:val="28"/>
          <w:szCs w:val="28"/>
        </w:rPr>
        <w:t xml:space="preserve"> публичных слушани</w:t>
      </w:r>
      <w:r>
        <w:rPr>
          <w:sz w:val="28"/>
          <w:szCs w:val="28"/>
        </w:rPr>
        <w:t>й</w:t>
      </w:r>
      <w:r w:rsidRPr="00E230F0">
        <w:rPr>
          <w:sz w:val="28"/>
          <w:szCs w:val="28"/>
        </w:rPr>
        <w:t xml:space="preserve"> в муниципальном образовании</w:t>
      </w:r>
      <w:r>
        <w:rPr>
          <w:sz w:val="28"/>
          <w:szCs w:val="28"/>
        </w:rPr>
        <w:t xml:space="preserve"> городской округ город Пыть-Ях»:</w:t>
      </w: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Default="00476E10" w:rsidP="00476E10">
      <w:pPr>
        <w:pStyle w:val="a6"/>
        <w:numPr>
          <w:ilvl w:val="0"/>
          <w:numId w:val="1"/>
        </w:numPr>
        <w:tabs>
          <w:tab w:val="num" w:pos="0"/>
          <w:tab w:val="left" w:pos="426"/>
          <w:tab w:val="left" w:pos="993"/>
        </w:tabs>
        <w:spacing w:after="0" w:line="360" w:lineRule="auto"/>
        <w:ind w:left="0" w:firstLine="567"/>
        <w:jc w:val="both"/>
        <w:rPr>
          <w:sz w:val="28"/>
          <w:szCs w:val="28"/>
        </w:rPr>
      </w:pPr>
      <w:r w:rsidRPr="00F81761">
        <w:rPr>
          <w:sz w:val="28"/>
          <w:szCs w:val="28"/>
        </w:rPr>
        <w:t xml:space="preserve">Назначить на </w:t>
      </w:r>
      <w:r w:rsidR="000801F0">
        <w:rPr>
          <w:sz w:val="28"/>
          <w:szCs w:val="28"/>
        </w:rPr>
        <w:t>26 ноября</w:t>
      </w:r>
      <w:r w:rsidRPr="00F81761">
        <w:rPr>
          <w:sz w:val="28"/>
          <w:szCs w:val="28"/>
        </w:rPr>
        <w:t xml:space="preserve"> 20</w:t>
      </w:r>
      <w:r w:rsidR="002C1636">
        <w:rPr>
          <w:sz w:val="28"/>
          <w:szCs w:val="28"/>
        </w:rPr>
        <w:t>20</w:t>
      </w:r>
      <w:r w:rsidRPr="00F81761">
        <w:rPr>
          <w:sz w:val="28"/>
          <w:szCs w:val="28"/>
        </w:rPr>
        <w:t xml:space="preserve"> года в 18-00 часов публичные слушания по проекту решения Думы города Пыть-Яха </w:t>
      </w:r>
      <w:r w:rsidR="000801F0" w:rsidRPr="00F81761">
        <w:rPr>
          <w:sz w:val="28"/>
          <w:szCs w:val="28"/>
        </w:rPr>
        <w:t>«О бюджет</w:t>
      </w:r>
      <w:r w:rsidR="000801F0">
        <w:rPr>
          <w:sz w:val="28"/>
          <w:szCs w:val="28"/>
        </w:rPr>
        <w:t>е</w:t>
      </w:r>
      <w:r w:rsidR="000801F0" w:rsidRPr="00F81761">
        <w:rPr>
          <w:sz w:val="28"/>
          <w:szCs w:val="28"/>
        </w:rPr>
        <w:t xml:space="preserve"> города П</w:t>
      </w:r>
      <w:r w:rsidR="000801F0">
        <w:rPr>
          <w:sz w:val="28"/>
          <w:szCs w:val="28"/>
        </w:rPr>
        <w:t>ыть-Яха на 2021 год и на плановый период 2022 и 2023 годов»</w:t>
      </w:r>
      <w:r>
        <w:rPr>
          <w:sz w:val="28"/>
          <w:szCs w:val="28"/>
        </w:rPr>
        <w:t>, согласно п</w:t>
      </w:r>
      <w:r w:rsidRPr="00F81761">
        <w:rPr>
          <w:sz w:val="28"/>
          <w:szCs w:val="28"/>
        </w:rPr>
        <w:t>риложени</w:t>
      </w:r>
      <w:r>
        <w:rPr>
          <w:sz w:val="28"/>
          <w:szCs w:val="28"/>
        </w:rPr>
        <w:t>ю № 1</w:t>
      </w:r>
      <w:r w:rsidRPr="00F81761">
        <w:rPr>
          <w:sz w:val="28"/>
          <w:szCs w:val="28"/>
        </w:rPr>
        <w:t>.</w:t>
      </w:r>
    </w:p>
    <w:p w:rsidR="00103D2B" w:rsidRPr="00F81761" w:rsidRDefault="00103D2B" w:rsidP="00103D2B">
      <w:pPr>
        <w:pStyle w:val="a6"/>
        <w:tabs>
          <w:tab w:val="left" w:pos="426"/>
          <w:tab w:val="left" w:pos="993"/>
        </w:tabs>
        <w:spacing w:after="0" w:line="360" w:lineRule="auto"/>
        <w:ind w:left="567"/>
        <w:jc w:val="both"/>
        <w:rPr>
          <w:sz w:val="28"/>
          <w:szCs w:val="28"/>
        </w:rPr>
      </w:pPr>
      <w:r w:rsidRPr="00103D2B">
        <w:rPr>
          <w:sz w:val="28"/>
          <w:szCs w:val="28"/>
        </w:rPr>
        <w:t xml:space="preserve">Инициатор </w:t>
      </w:r>
      <w:r>
        <w:rPr>
          <w:sz w:val="28"/>
          <w:szCs w:val="28"/>
        </w:rPr>
        <w:t xml:space="preserve">публичных слушаний </w:t>
      </w:r>
      <w:r w:rsidRPr="00103D2B">
        <w:rPr>
          <w:sz w:val="28"/>
          <w:szCs w:val="28"/>
        </w:rPr>
        <w:t>- глава города Пыть-Яха.</w:t>
      </w:r>
    </w:p>
    <w:p w:rsidR="00476E10" w:rsidRDefault="00476E10" w:rsidP="00476E10">
      <w:pPr>
        <w:pStyle w:val="a6"/>
        <w:numPr>
          <w:ilvl w:val="0"/>
          <w:numId w:val="1"/>
        </w:numPr>
        <w:tabs>
          <w:tab w:val="num" w:pos="0"/>
          <w:tab w:val="left" w:pos="993"/>
        </w:tabs>
        <w:spacing w:after="0" w:line="360" w:lineRule="auto"/>
        <w:ind w:left="0" w:firstLine="567"/>
        <w:jc w:val="both"/>
        <w:rPr>
          <w:sz w:val="28"/>
          <w:szCs w:val="28"/>
        </w:rPr>
      </w:pPr>
      <w:r w:rsidRPr="00F81761">
        <w:rPr>
          <w:sz w:val="28"/>
          <w:szCs w:val="28"/>
        </w:rPr>
        <w:t>Место проведения публичных слушаний город Пыть-Ях, микр</w:t>
      </w:r>
      <w:r>
        <w:rPr>
          <w:sz w:val="28"/>
          <w:szCs w:val="28"/>
        </w:rPr>
        <w:t>орайон № 1 «Центральный», дом 18</w:t>
      </w:r>
      <w:r w:rsidRPr="00F81761">
        <w:rPr>
          <w:sz w:val="28"/>
          <w:szCs w:val="28"/>
        </w:rPr>
        <w:t xml:space="preserve"> «а», М</w:t>
      </w:r>
      <w:r>
        <w:rPr>
          <w:sz w:val="28"/>
          <w:szCs w:val="28"/>
        </w:rPr>
        <w:t>КУ Администрация города, зал заседаний 1 этаж.</w:t>
      </w:r>
      <w:r w:rsidR="00C759FC">
        <w:rPr>
          <w:sz w:val="28"/>
          <w:szCs w:val="28"/>
        </w:rPr>
        <w:t xml:space="preserve">  </w:t>
      </w:r>
    </w:p>
    <w:p w:rsidR="00C759FC" w:rsidRPr="00755170" w:rsidRDefault="00C759FC" w:rsidP="00755170">
      <w:pPr>
        <w:pStyle w:val="a6"/>
        <w:tabs>
          <w:tab w:val="left" w:pos="993"/>
          <w:tab w:val="left" w:pos="8505"/>
        </w:tabs>
        <w:spacing w:line="360" w:lineRule="auto"/>
        <w:jc w:val="both"/>
        <w:rPr>
          <w:sz w:val="28"/>
          <w:szCs w:val="28"/>
        </w:rPr>
      </w:pPr>
      <w:r w:rsidRPr="00C759FC">
        <w:rPr>
          <w:sz w:val="28"/>
          <w:szCs w:val="28"/>
        </w:rPr>
        <w:lastRenderedPageBreak/>
        <w:t>В</w:t>
      </w:r>
      <w:r>
        <w:rPr>
          <w:sz w:val="28"/>
          <w:szCs w:val="28"/>
        </w:rPr>
        <w:t xml:space="preserve"> </w:t>
      </w:r>
      <w:r w:rsidRPr="00C759FC">
        <w:rPr>
          <w:sz w:val="28"/>
          <w:szCs w:val="28"/>
        </w:rPr>
        <w:t>связи с</w:t>
      </w:r>
      <w:r>
        <w:rPr>
          <w:sz w:val="28"/>
          <w:szCs w:val="28"/>
        </w:rPr>
        <w:t xml:space="preserve"> </w:t>
      </w:r>
      <w:r w:rsidRPr="00C759FC">
        <w:rPr>
          <w:sz w:val="28"/>
          <w:szCs w:val="28"/>
        </w:rPr>
        <w:t>принятием</w:t>
      </w:r>
      <w:r>
        <w:rPr>
          <w:sz w:val="28"/>
          <w:szCs w:val="28"/>
        </w:rPr>
        <w:t xml:space="preserve"> </w:t>
      </w:r>
      <w:r w:rsidRPr="00C759FC">
        <w:rPr>
          <w:sz w:val="28"/>
          <w:szCs w:val="28"/>
        </w:rPr>
        <w:t>ограничительных</w:t>
      </w:r>
      <w:r>
        <w:rPr>
          <w:sz w:val="28"/>
          <w:szCs w:val="28"/>
        </w:rPr>
        <w:t xml:space="preserve"> </w:t>
      </w:r>
      <w:r w:rsidRPr="00C759FC">
        <w:rPr>
          <w:sz w:val="28"/>
          <w:szCs w:val="28"/>
        </w:rPr>
        <w:t>мер</w:t>
      </w:r>
      <w:r>
        <w:rPr>
          <w:sz w:val="28"/>
          <w:szCs w:val="28"/>
        </w:rPr>
        <w:t xml:space="preserve"> </w:t>
      </w:r>
      <w:r w:rsidRPr="00C759FC">
        <w:rPr>
          <w:sz w:val="28"/>
          <w:szCs w:val="28"/>
        </w:rPr>
        <w:t>в проведении массовых</w:t>
      </w:r>
      <w:r>
        <w:rPr>
          <w:sz w:val="28"/>
          <w:szCs w:val="28"/>
        </w:rPr>
        <w:t xml:space="preserve"> </w:t>
      </w:r>
      <w:r w:rsidR="001613C6">
        <w:rPr>
          <w:sz w:val="28"/>
          <w:szCs w:val="28"/>
        </w:rPr>
        <w:t>мероприятий</w:t>
      </w:r>
      <w:r w:rsidRPr="00C759FC">
        <w:rPr>
          <w:sz w:val="28"/>
          <w:szCs w:val="28"/>
        </w:rPr>
        <w:t xml:space="preserve"> будет организовано проведение</w:t>
      </w:r>
      <w:r>
        <w:rPr>
          <w:sz w:val="28"/>
          <w:szCs w:val="28"/>
        </w:rPr>
        <w:t xml:space="preserve"> </w:t>
      </w:r>
      <w:r w:rsidRPr="00C759FC">
        <w:rPr>
          <w:sz w:val="28"/>
          <w:szCs w:val="28"/>
        </w:rPr>
        <w:t>прямой трансляции</w:t>
      </w:r>
      <w:r>
        <w:rPr>
          <w:sz w:val="28"/>
          <w:szCs w:val="28"/>
        </w:rPr>
        <w:t xml:space="preserve"> </w:t>
      </w:r>
      <w:r w:rsidRPr="00C759FC">
        <w:rPr>
          <w:sz w:val="28"/>
          <w:szCs w:val="28"/>
        </w:rPr>
        <w:t>в информационно-телекоммуникационной сети Интернет (официальный канал</w:t>
      </w:r>
      <w:r>
        <w:rPr>
          <w:sz w:val="28"/>
          <w:szCs w:val="28"/>
        </w:rPr>
        <w:t xml:space="preserve"> </w:t>
      </w:r>
      <w:r w:rsidRPr="00C759FC">
        <w:rPr>
          <w:sz w:val="28"/>
          <w:szCs w:val="28"/>
        </w:rPr>
        <w:t>Администрации</w:t>
      </w:r>
      <w:r>
        <w:rPr>
          <w:sz w:val="28"/>
          <w:szCs w:val="28"/>
        </w:rPr>
        <w:t xml:space="preserve"> города Пыть-Яха </w:t>
      </w:r>
      <w:r w:rsidRPr="00C759FC">
        <w:rPr>
          <w:sz w:val="28"/>
          <w:szCs w:val="28"/>
          <w:lang w:val="en-US"/>
        </w:rPr>
        <w:t>YouTube</w:t>
      </w:r>
      <w:r w:rsidRPr="00C759FC">
        <w:rPr>
          <w:sz w:val="28"/>
          <w:szCs w:val="28"/>
        </w:rPr>
        <w:t xml:space="preserve"> </w:t>
      </w:r>
      <w:hyperlink r:id="rId9" w:history="1">
        <w:r w:rsidR="00755170" w:rsidRPr="00755170">
          <w:rPr>
            <w:rStyle w:val="a8"/>
            <w:color w:val="auto"/>
            <w:sz w:val="28"/>
            <w:szCs w:val="28"/>
            <w:lang w:val="en-US"/>
          </w:rPr>
          <w:t>https</w:t>
        </w:r>
        <w:r w:rsidR="00755170" w:rsidRPr="00755170">
          <w:rPr>
            <w:rStyle w:val="a8"/>
            <w:color w:val="auto"/>
            <w:sz w:val="28"/>
            <w:szCs w:val="28"/>
          </w:rPr>
          <w:t>://</w:t>
        </w:r>
        <w:r w:rsidR="00755170" w:rsidRPr="00755170">
          <w:rPr>
            <w:rStyle w:val="a8"/>
            <w:color w:val="auto"/>
            <w:sz w:val="28"/>
            <w:szCs w:val="28"/>
            <w:lang w:val="en-US"/>
          </w:rPr>
          <w:t>www</w:t>
        </w:r>
        <w:r w:rsidR="00755170" w:rsidRPr="00755170">
          <w:rPr>
            <w:rStyle w:val="a8"/>
            <w:color w:val="auto"/>
            <w:sz w:val="28"/>
            <w:szCs w:val="28"/>
          </w:rPr>
          <w:t>.</w:t>
        </w:r>
        <w:r w:rsidR="00755170" w:rsidRPr="00755170">
          <w:rPr>
            <w:rStyle w:val="a8"/>
            <w:color w:val="auto"/>
            <w:sz w:val="28"/>
            <w:szCs w:val="28"/>
            <w:lang w:val="en-US"/>
          </w:rPr>
          <w:t>youtube</w:t>
        </w:r>
      </w:hyperlink>
      <w:r w:rsidRPr="00755170">
        <w:rPr>
          <w:sz w:val="28"/>
          <w:szCs w:val="28"/>
        </w:rPr>
        <w:t>.</w:t>
      </w:r>
      <w:r w:rsidR="00755170" w:rsidRPr="00755170">
        <w:rPr>
          <w:sz w:val="28"/>
          <w:szCs w:val="28"/>
        </w:rPr>
        <w:t xml:space="preserve"> </w:t>
      </w:r>
      <w:r w:rsidRPr="00755170">
        <w:rPr>
          <w:sz w:val="28"/>
          <w:szCs w:val="28"/>
          <w:lang w:val="en-US"/>
        </w:rPr>
        <w:t>com</w:t>
      </w:r>
      <w:r w:rsidRPr="00755170">
        <w:rPr>
          <w:sz w:val="28"/>
          <w:szCs w:val="28"/>
        </w:rPr>
        <w:t>/</w:t>
      </w:r>
      <w:r w:rsidRPr="00755170">
        <w:rPr>
          <w:sz w:val="28"/>
          <w:szCs w:val="28"/>
          <w:lang w:val="en-US"/>
        </w:rPr>
        <w:t>channel</w:t>
      </w:r>
      <w:r w:rsidRPr="00755170">
        <w:rPr>
          <w:sz w:val="28"/>
          <w:szCs w:val="28"/>
        </w:rPr>
        <w:t>/</w:t>
      </w:r>
      <w:r w:rsidRPr="00755170">
        <w:rPr>
          <w:sz w:val="28"/>
          <w:szCs w:val="28"/>
          <w:lang w:val="en-US"/>
        </w:rPr>
        <w:t>UCq</w:t>
      </w:r>
      <w:r w:rsidRPr="00755170">
        <w:rPr>
          <w:sz w:val="28"/>
          <w:szCs w:val="28"/>
        </w:rPr>
        <w:t>3</w:t>
      </w:r>
      <w:r w:rsidRPr="00755170">
        <w:rPr>
          <w:sz w:val="28"/>
          <w:szCs w:val="28"/>
          <w:lang w:val="en-US"/>
        </w:rPr>
        <w:t>qYsvTVIxfNmAzluLUSPQ</w:t>
      </w:r>
      <w:r w:rsidRPr="00755170">
        <w:rPr>
          <w:sz w:val="28"/>
          <w:szCs w:val="28"/>
        </w:rPr>
        <w:t>)</w:t>
      </w:r>
      <w:r w:rsidR="00755170">
        <w:rPr>
          <w:sz w:val="28"/>
          <w:szCs w:val="28"/>
        </w:rPr>
        <w:t>.</w:t>
      </w:r>
    </w:p>
    <w:p w:rsidR="00476E10" w:rsidRPr="00F81761" w:rsidRDefault="00476E10" w:rsidP="00476E10">
      <w:pPr>
        <w:pStyle w:val="a6"/>
        <w:numPr>
          <w:ilvl w:val="0"/>
          <w:numId w:val="1"/>
        </w:numPr>
        <w:tabs>
          <w:tab w:val="num" w:pos="0"/>
          <w:tab w:val="left" w:pos="993"/>
        </w:tabs>
        <w:spacing w:after="0" w:line="360" w:lineRule="auto"/>
        <w:ind w:left="0" w:firstLine="567"/>
        <w:jc w:val="both"/>
        <w:rPr>
          <w:sz w:val="28"/>
          <w:szCs w:val="28"/>
        </w:rPr>
      </w:pPr>
      <w:r w:rsidRPr="00F81761">
        <w:rPr>
          <w:sz w:val="28"/>
          <w:szCs w:val="28"/>
        </w:rPr>
        <w:t>Заинтересованным лицам</w:t>
      </w:r>
      <w:r>
        <w:rPr>
          <w:sz w:val="28"/>
          <w:szCs w:val="28"/>
        </w:rPr>
        <w:t>,</w:t>
      </w:r>
      <w:r w:rsidRPr="00F81761">
        <w:rPr>
          <w:sz w:val="28"/>
          <w:szCs w:val="28"/>
        </w:rPr>
        <w:t xml:space="preserve"> свои предложения</w:t>
      </w:r>
      <w:r w:rsidR="00103D2B">
        <w:rPr>
          <w:sz w:val="28"/>
          <w:szCs w:val="28"/>
        </w:rPr>
        <w:t xml:space="preserve"> и замечания</w:t>
      </w:r>
      <w:r w:rsidRPr="00F81761">
        <w:rPr>
          <w:sz w:val="28"/>
          <w:szCs w:val="28"/>
        </w:rPr>
        <w:t xml:space="preserve"> по проекту решения Думы города Пыть-Яха </w:t>
      </w:r>
      <w:r w:rsidR="000801F0" w:rsidRPr="00F81761">
        <w:rPr>
          <w:sz w:val="28"/>
          <w:szCs w:val="28"/>
        </w:rPr>
        <w:t>«О бюджет</w:t>
      </w:r>
      <w:r w:rsidR="000801F0">
        <w:rPr>
          <w:sz w:val="28"/>
          <w:szCs w:val="28"/>
        </w:rPr>
        <w:t>е</w:t>
      </w:r>
      <w:r w:rsidR="000801F0" w:rsidRPr="00F81761">
        <w:rPr>
          <w:sz w:val="28"/>
          <w:szCs w:val="28"/>
        </w:rPr>
        <w:t xml:space="preserve"> города П</w:t>
      </w:r>
      <w:r w:rsidR="000801F0">
        <w:rPr>
          <w:sz w:val="28"/>
          <w:szCs w:val="28"/>
        </w:rPr>
        <w:t>ыть-Яха на 2021 год и на плановый период 2022 и 2023 годов»</w:t>
      </w:r>
      <w:r>
        <w:rPr>
          <w:sz w:val="28"/>
          <w:szCs w:val="28"/>
        </w:rPr>
        <w:t>,</w:t>
      </w:r>
      <w:r w:rsidRPr="00F81761">
        <w:rPr>
          <w:sz w:val="28"/>
          <w:szCs w:val="28"/>
        </w:rPr>
        <w:t xml:space="preserve"> направлять</w:t>
      </w:r>
      <w:r w:rsidR="00103D2B">
        <w:rPr>
          <w:sz w:val="28"/>
          <w:szCs w:val="28"/>
        </w:rPr>
        <w:t xml:space="preserve"> в период с 13.11.2020г. по 2</w:t>
      </w:r>
      <w:r w:rsidR="00DB7388">
        <w:rPr>
          <w:sz w:val="28"/>
          <w:szCs w:val="28"/>
        </w:rPr>
        <w:t>4</w:t>
      </w:r>
      <w:r w:rsidR="00103D2B">
        <w:rPr>
          <w:sz w:val="28"/>
          <w:szCs w:val="28"/>
        </w:rPr>
        <w:t>.11.2020г.</w:t>
      </w:r>
      <w:r w:rsidRPr="00F81761">
        <w:rPr>
          <w:sz w:val="28"/>
          <w:szCs w:val="28"/>
        </w:rPr>
        <w:t xml:space="preserve"> в письменной форме в администрацию города Пыть-Яха, по адресу: г. Пыть-Ях, микрорайон № 1 «Центральный», дом 18а, кабинет 201. Организацию приема и учета поступивших предложений возложить на комитет по финансам администрации города Пыть-Яха.</w:t>
      </w:r>
    </w:p>
    <w:p w:rsidR="00476E10" w:rsidRPr="00F81761" w:rsidRDefault="00476E10" w:rsidP="00476E10">
      <w:pPr>
        <w:pStyle w:val="a6"/>
        <w:numPr>
          <w:ilvl w:val="0"/>
          <w:numId w:val="1"/>
        </w:numPr>
        <w:tabs>
          <w:tab w:val="num" w:pos="0"/>
          <w:tab w:val="left" w:pos="993"/>
        </w:tabs>
        <w:spacing w:after="0" w:line="360" w:lineRule="auto"/>
        <w:ind w:left="0" w:firstLine="567"/>
        <w:jc w:val="both"/>
        <w:rPr>
          <w:sz w:val="28"/>
          <w:szCs w:val="28"/>
        </w:rPr>
      </w:pPr>
      <w:r w:rsidRPr="00F81761">
        <w:rPr>
          <w:sz w:val="28"/>
          <w:szCs w:val="28"/>
        </w:rPr>
        <w:t xml:space="preserve">Утвердить состав организационного комитета по подготовке и проведению публичных слушаний по проекту решения Думы города Пыть-Яха </w:t>
      </w:r>
      <w:r w:rsidR="000801F0" w:rsidRPr="00F81761">
        <w:rPr>
          <w:sz w:val="28"/>
          <w:szCs w:val="28"/>
        </w:rPr>
        <w:t>«О бюджет</w:t>
      </w:r>
      <w:r w:rsidR="000801F0">
        <w:rPr>
          <w:sz w:val="28"/>
          <w:szCs w:val="28"/>
        </w:rPr>
        <w:t>е</w:t>
      </w:r>
      <w:r w:rsidR="000801F0" w:rsidRPr="00F81761">
        <w:rPr>
          <w:sz w:val="28"/>
          <w:szCs w:val="28"/>
        </w:rPr>
        <w:t xml:space="preserve"> города П</w:t>
      </w:r>
      <w:r w:rsidR="000801F0">
        <w:rPr>
          <w:sz w:val="28"/>
          <w:szCs w:val="28"/>
        </w:rPr>
        <w:t>ыть-Яха на 2021 год и на плановый период 2022 и 2023 годов»,</w:t>
      </w:r>
      <w:r>
        <w:rPr>
          <w:sz w:val="28"/>
          <w:szCs w:val="28"/>
        </w:rPr>
        <w:t xml:space="preserve"> согласно п</w:t>
      </w:r>
      <w:r w:rsidRPr="00F81761">
        <w:rPr>
          <w:sz w:val="28"/>
          <w:szCs w:val="28"/>
        </w:rPr>
        <w:t>риложению № 2.</w:t>
      </w:r>
    </w:p>
    <w:p w:rsidR="00476E10" w:rsidRDefault="00476E10" w:rsidP="00476E10">
      <w:pPr>
        <w:numPr>
          <w:ilvl w:val="0"/>
          <w:numId w:val="1"/>
        </w:numPr>
        <w:tabs>
          <w:tab w:val="clear" w:pos="720"/>
          <w:tab w:val="num" w:pos="0"/>
          <w:tab w:val="left" w:pos="993"/>
        </w:tabs>
        <w:autoSpaceDE w:val="0"/>
        <w:autoSpaceDN w:val="0"/>
        <w:adjustRightInd w:val="0"/>
        <w:spacing w:line="360" w:lineRule="auto"/>
        <w:ind w:left="0" w:firstLine="540"/>
        <w:jc w:val="both"/>
        <w:rPr>
          <w:sz w:val="28"/>
          <w:szCs w:val="28"/>
        </w:rPr>
      </w:pPr>
      <w:r w:rsidRPr="00C11ED6">
        <w:rPr>
          <w:sz w:val="28"/>
          <w:szCs w:val="28"/>
        </w:rPr>
        <w:t>Отделу по информационным ресурсам (А.А. Мерзляков) разместить постановление на официальном сайте администрации города в сети Интернет.</w:t>
      </w:r>
    </w:p>
    <w:p w:rsidR="00476E10" w:rsidRPr="00573157" w:rsidRDefault="00476E10" w:rsidP="00476E10">
      <w:pPr>
        <w:numPr>
          <w:ilvl w:val="0"/>
          <w:numId w:val="1"/>
        </w:numPr>
        <w:tabs>
          <w:tab w:val="clear" w:pos="720"/>
          <w:tab w:val="num" w:pos="0"/>
          <w:tab w:val="left" w:pos="993"/>
        </w:tabs>
        <w:autoSpaceDE w:val="0"/>
        <w:autoSpaceDN w:val="0"/>
        <w:adjustRightInd w:val="0"/>
        <w:spacing w:line="360" w:lineRule="auto"/>
        <w:ind w:left="0" w:firstLine="540"/>
        <w:jc w:val="both"/>
        <w:rPr>
          <w:sz w:val="28"/>
          <w:szCs w:val="28"/>
        </w:rPr>
      </w:pPr>
      <w:r w:rsidRPr="00573157">
        <w:rPr>
          <w:sz w:val="28"/>
          <w:szCs w:val="28"/>
        </w:rPr>
        <w:t xml:space="preserve">Отделу </w:t>
      </w:r>
      <w:r w:rsidR="003A08F8">
        <w:rPr>
          <w:sz w:val="28"/>
          <w:szCs w:val="28"/>
        </w:rPr>
        <w:t>по внутренней политике</w:t>
      </w:r>
      <w:r w:rsidRPr="00573157">
        <w:rPr>
          <w:sz w:val="28"/>
          <w:szCs w:val="28"/>
        </w:rPr>
        <w:t xml:space="preserve">, связям с общественными организациями и СМИ управления </w:t>
      </w:r>
      <w:r w:rsidR="003A08F8">
        <w:rPr>
          <w:sz w:val="28"/>
          <w:szCs w:val="28"/>
        </w:rPr>
        <w:t>внутренней политике</w:t>
      </w:r>
      <w:r w:rsidRPr="00573157">
        <w:rPr>
          <w:sz w:val="28"/>
          <w:szCs w:val="28"/>
        </w:rPr>
        <w:t xml:space="preserve"> (О.В. Кулиш) опубликовать постановление в печатном средстве массовой информации «Официальный вестник».</w:t>
      </w:r>
    </w:p>
    <w:p w:rsidR="00476E10" w:rsidRDefault="00476E10" w:rsidP="00476E10">
      <w:pPr>
        <w:widowControl w:val="0"/>
        <w:autoSpaceDE w:val="0"/>
        <w:autoSpaceDN w:val="0"/>
        <w:adjustRightInd w:val="0"/>
        <w:spacing w:line="360" w:lineRule="auto"/>
        <w:jc w:val="both"/>
        <w:rPr>
          <w:sz w:val="28"/>
          <w:szCs w:val="28"/>
        </w:rPr>
      </w:pPr>
      <w:r>
        <w:rPr>
          <w:sz w:val="28"/>
          <w:szCs w:val="28"/>
        </w:rPr>
        <w:tab/>
        <w:t xml:space="preserve">7. </w:t>
      </w:r>
      <w:r w:rsidRPr="004A09CE">
        <w:rPr>
          <w:sz w:val="28"/>
          <w:szCs w:val="28"/>
        </w:rPr>
        <w:t xml:space="preserve">Настоящее постановление </w:t>
      </w:r>
      <w:r>
        <w:rPr>
          <w:sz w:val="28"/>
          <w:szCs w:val="28"/>
        </w:rPr>
        <w:t>вступает в силу после его официального опубликования</w:t>
      </w:r>
      <w:r w:rsidRPr="004A09CE">
        <w:rPr>
          <w:sz w:val="28"/>
          <w:szCs w:val="28"/>
        </w:rPr>
        <w:t>.</w:t>
      </w:r>
    </w:p>
    <w:p w:rsidR="00476E10" w:rsidRDefault="00476E10" w:rsidP="00476E10">
      <w:pPr>
        <w:widowControl w:val="0"/>
        <w:autoSpaceDE w:val="0"/>
        <w:autoSpaceDN w:val="0"/>
        <w:adjustRightInd w:val="0"/>
        <w:spacing w:line="360" w:lineRule="auto"/>
        <w:ind w:firstLine="540"/>
        <w:jc w:val="both"/>
        <w:rPr>
          <w:sz w:val="28"/>
          <w:szCs w:val="28"/>
        </w:rPr>
      </w:pPr>
      <w:r>
        <w:rPr>
          <w:sz w:val="28"/>
          <w:szCs w:val="28"/>
        </w:rPr>
        <w:tab/>
        <w:t xml:space="preserve">8. Контроль за выполнением постановления возложить на заместителя главы города- председателя комитета по финансам. </w:t>
      </w: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Default="00476E10" w:rsidP="00476E10">
      <w:pPr>
        <w:jc w:val="both"/>
      </w:pPr>
      <w:r>
        <w:rPr>
          <w:sz w:val="28"/>
          <w:szCs w:val="28"/>
        </w:rPr>
        <w:t xml:space="preserve">Глава </w:t>
      </w:r>
      <w:r w:rsidRPr="00B2165D">
        <w:rPr>
          <w:sz w:val="28"/>
          <w:szCs w:val="28"/>
        </w:rPr>
        <w:t>города Пыть-Ях</w:t>
      </w:r>
      <w:r>
        <w:rPr>
          <w:sz w:val="28"/>
          <w:szCs w:val="28"/>
        </w:rPr>
        <w:t>а</w:t>
      </w:r>
      <w:r w:rsidRPr="00B2165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А.Н.Морозов </w:t>
      </w:r>
    </w:p>
    <w:p w:rsidR="00476E10" w:rsidRDefault="00476E10" w:rsidP="00476E10">
      <w:pPr>
        <w:pStyle w:val="ConsPlusNormal"/>
        <w:jc w:val="right"/>
        <w:outlineLvl w:val="0"/>
      </w:pPr>
    </w:p>
    <w:p w:rsidR="00476E10" w:rsidRDefault="00476E10" w:rsidP="00476E10">
      <w:pPr>
        <w:pStyle w:val="ConsPlusNormal"/>
        <w:jc w:val="right"/>
        <w:outlineLvl w:val="0"/>
      </w:pPr>
    </w:p>
    <w:p w:rsidR="005C07D5" w:rsidRPr="00CE1BA3" w:rsidRDefault="005C07D5" w:rsidP="005C07D5">
      <w:pPr>
        <w:pStyle w:val="ConsPlusNormal"/>
        <w:ind w:firstLine="709"/>
        <w:jc w:val="right"/>
        <w:outlineLvl w:val="0"/>
        <w:rPr>
          <w:rFonts w:ascii="Times New Roman" w:hAnsi="Times New Roman"/>
          <w:sz w:val="28"/>
          <w:szCs w:val="28"/>
        </w:rPr>
      </w:pPr>
      <w:r w:rsidRPr="00CE1BA3">
        <w:rPr>
          <w:rFonts w:ascii="Times New Roman" w:hAnsi="Times New Roman"/>
          <w:sz w:val="28"/>
          <w:szCs w:val="28"/>
        </w:rPr>
        <w:lastRenderedPageBreak/>
        <w:t>Приложение №1</w:t>
      </w:r>
    </w:p>
    <w:p w:rsidR="005C07D5" w:rsidRDefault="005C07D5" w:rsidP="005C07D5">
      <w:pPr>
        <w:pStyle w:val="ConsPlusNormal"/>
        <w:ind w:firstLine="709"/>
        <w:jc w:val="right"/>
        <w:rPr>
          <w:rFonts w:ascii="Times New Roman" w:hAnsi="Times New Roman"/>
          <w:sz w:val="28"/>
          <w:szCs w:val="28"/>
        </w:rPr>
      </w:pPr>
      <w:r>
        <w:rPr>
          <w:rFonts w:ascii="Times New Roman" w:hAnsi="Times New Roman"/>
          <w:sz w:val="28"/>
          <w:szCs w:val="28"/>
        </w:rPr>
        <w:t>к постановлению главы</w:t>
      </w:r>
    </w:p>
    <w:p w:rsidR="005C07D5" w:rsidRDefault="0071608C" w:rsidP="005C07D5">
      <w:pPr>
        <w:pStyle w:val="ConsPlusNormal"/>
        <w:ind w:firstLine="709"/>
        <w:jc w:val="right"/>
        <w:rPr>
          <w:rFonts w:ascii="Times New Roman" w:hAnsi="Times New Roman"/>
          <w:sz w:val="28"/>
          <w:szCs w:val="28"/>
        </w:rPr>
      </w:pPr>
      <w:r>
        <w:rPr>
          <w:rFonts w:ascii="Times New Roman" w:hAnsi="Times New Roman"/>
          <w:sz w:val="28"/>
          <w:szCs w:val="28"/>
        </w:rPr>
        <w:t>города Пыть-Яха</w:t>
      </w:r>
    </w:p>
    <w:p w:rsidR="005C07D5" w:rsidRDefault="004C268F" w:rsidP="005C07D5">
      <w:pPr>
        <w:pStyle w:val="ConsPlusNormal"/>
        <w:spacing w:line="276" w:lineRule="auto"/>
        <w:ind w:firstLine="709"/>
        <w:jc w:val="right"/>
        <w:rPr>
          <w:rFonts w:ascii="Times New Roman" w:hAnsi="Times New Roman"/>
          <w:sz w:val="28"/>
          <w:szCs w:val="28"/>
        </w:rPr>
      </w:pPr>
      <w:r>
        <w:rPr>
          <w:rFonts w:ascii="Times New Roman" w:hAnsi="Times New Roman"/>
          <w:sz w:val="28"/>
          <w:szCs w:val="28"/>
        </w:rPr>
        <w:t>от 10.11.2020 № 51-пг</w:t>
      </w:r>
    </w:p>
    <w:p w:rsidR="00FA084D" w:rsidRDefault="00FA084D" w:rsidP="005C07D5">
      <w:pPr>
        <w:pStyle w:val="ConsPlusNormal"/>
        <w:spacing w:line="276" w:lineRule="auto"/>
        <w:ind w:firstLine="709"/>
        <w:jc w:val="right"/>
        <w:rPr>
          <w:rFonts w:ascii="Times New Roman" w:hAnsi="Times New Roman"/>
          <w:sz w:val="28"/>
          <w:szCs w:val="28"/>
        </w:rPr>
      </w:pPr>
    </w:p>
    <w:p w:rsidR="0071608C" w:rsidRDefault="0071608C" w:rsidP="0071608C">
      <w:pPr>
        <w:pStyle w:val="1"/>
        <w:spacing w:before="0" w:after="0"/>
        <w:jc w:val="center"/>
        <w:rPr>
          <w:rFonts w:ascii="Times New Roman" w:hAnsi="Times New Roman" w:cs="Times New Roman"/>
        </w:rPr>
      </w:pPr>
      <w:r>
        <w:rPr>
          <w:noProof/>
          <w:sz w:val="28"/>
          <w:szCs w:val="28"/>
        </w:rPr>
        <w:drawing>
          <wp:inline distT="0" distB="0" distL="0" distR="0" wp14:anchorId="40F0E284" wp14:editId="742EB6D8">
            <wp:extent cx="518160" cy="563880"/>
            <wp:effectExtent l="0" t="0" r="0" b="7620"/>
            <wp:docPr id="2" name="Рисунок 2"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pic:cNvPicPr>
                      <a:picLocks noChangeAspect="1" noChangeArrowheads="1"/>
                    </pic:cNvPicPr>
                  </pic:nvPicPr>
                  <pic:blipFill>
                    <a:blip r:embed="rId10">
                      <a:lum bright="20000" contrast="20000"/>
                      <a:grayscl/>
                      <a:extLst>
                        <a:ext uri="{28A0092B-C50C-407E-A947-70E740481C1C}">
                          <a14:useLocalDpi xmlns:a14="http://schemas.microsoft.com/office/drawing/2010/main" val="0"/>
                        </a:ext>
                      </a:extLst>
                    </a:blip>
                    <a:srcRect/>
                    <a:stretch>
                      <a:fillRect/>
                    </a:stretch>
                  </pic:blipFill>
                  <pic:spPr bwMode="auto">
                    <a:xfrm>
                      <a:off x="0" y="0"/>
                      <a:ext cx="518160" cy="563880"/>
                    </a:xfrm>
                    <a:prstGeom prst="rect">
                      <a:avLst/>
                    </a:prstGeom>
                    <a:noFill/>
                    <a:ln>
                      <a:noFill/>
                    </a:ln>
                  </pic:spPr>
                </pic:pic>
              </a:graphicData>
            </a:graphic>
          </wp:inline>
        </w:drawing>
      </w:r>
    </w:p>
    <w:p w:rsidR="0071608C" w:rsidRPr="0071608C" w:rsidRDefault="0071608C" w:rsidP="0071608C">
      <w:pPr>
        <w:pStyle w:val="1"/>
        <w:spacing w:before="0" w:after="0"/>
        <w:jc w:val="center"/>
        <w:rPr>
          <w:rFonts w:ascii="Times New Roman" w:hAnsi="Times New Roman" w:cs="Times New Roman"/>
          <w:b w:val="0"/>
          <w:sz w:val="28"/>
          <w:szCs w:val="28"/>
        </w:rPr>
      </w:pPr>
      <w:r w:rsidRPr="0071608C">
        <w:rPr>
          <w:rFonts w:ascii="Times New Roman" w:hAnsi="Times New Roman" w:cs="Times New Roman"/>
          <w:sz w:val="28"/>
          <w:szCs w:val="28"/>
        </w:rPr>
        <w:t>Ханты-Мансийский автономный округ-Югра</w:t>
      </w:r>
    </w:p>
    <w:p w:rsidR="0071608C" w:rsidRPr="0071608C" w:rsidRDefault="0071608C" w:rsidP="0071608C">
      <w:pPr>
        <w:pStyle w:val="2"/>
        <w:jc w:val="center"/>
        <w:rPr>
          <w:rFonts w:ascii="Times New Roman" w:hAnsi="Times New Roman" w:cs="Times New Roman"/>
          <w:b/>
          <w:color w:val="auto"/>
          <w:sz w:val="28"/>
          <w:szCs w:val="28"/>
        </w:rPr>
      </w:pPr>
      <w:r w:rsidRPr="0071608C">
        <w:rPr>
          <w:rFonts w:ascii="Times New Roman" w:hAnsi="Times New Roman" w:cs="Times New Roman"/>
          <w:b/>
          <w:color w:val="auto"/>
          <w:sz w:val="28"/>
          <w:szCs w:val="28"/>
        </w:rPr>
        <w:t>муниципальное образование</w:t>
      </w:r>
    </w:p>
    <w:p w:rsidR="0071608C" w:rsidRPr="0071608C" w:rsidRDefault="0071608C" w:rsidP="0071608C">
      <w:pPr>
        <w:pStyle w:val="2"/>
        <w:jc w:val="center"/>
        <w:rPr>
          <w:rFonts w:ascii="Times New Roman" w:hAnsi="Times New Roman" w:cs="Times New Roman"/>
          <w:b/>
          <w:color w:val="auto"/>
          <w:sz w:val="32"/>
          <w:szCs w:val="32"/>
        </w:rPr>
      </w:pPr>
      <w:r w:rsidRPr="0071608C">
        <w:rPr>
          <w:rFonts w:ascii="Times New Roman" w:hAnsi="Times New Roman" w:cs="Times New Roman"/>
          <w:b/>
          <w:color w:val="auto"/>
          <w:sz w:val="28"/>
          <w:szCs w:val="28"/>
        </w:rPr>
        <w:t>городской округ город Пыть-Ях</w:t>
      </w:r>
    </w:p>
    <w:p w:rsidR="0071608C" w:rsidRPr="0071608C" w:rsidRDefault="0071608C" w:rsidP="0071608C">
      <w:pPr>
        <w:pStyle w:val="4"/>
        <w:jc w:val="center"/>
        <w:rPr>
          <w:sz w:val="40"/>
          <w:szCs w:val="40"/>
        </w:rPr>
      </w:pPr>
      <w:r w:rsidRPr="0071608C">
        <w:rPr>
          <w:sz w:val="40"/>
          <w:szCs w:val="40"/>
        </w:rPr>
        <w:t>ДУМА ГОРОДА ПЫТЬ-ЯХА</w:t>
      </w:r>
    </w:p>
    <w:p w:rsidR="0071608C" w:rsidRPr="0071608C" w:rsidRDefault="0071608C" w:rsidP="0071608C">
      <w:pPr>
        <w:jc w:val="center"/>
        <w:rPr>
          <w:b/>
        </w:rPr>
      </w:pPr>
      <w:r w:rsidRPr="0071608C">
        <w:rPr>
          <w:b/>
        </w:rPr>
        <w:t>шестого созыва</w:t>
      </w:r>
    </w:p>
    <w:p w:rsidR="0071608C" w:rsidRPr="0071608C" w:rsidRDefault="0071608C" w:rsidP="0071608C">
      <w:pPr>
        <w:jc w:val="center"/>
        <w:rPr>
          <w:b/>
          <w:sz w:val="16"/>
          <w:szCs w:val="16"/>
        </w:rPr>
      </w:pPr>
    </w:p>
    <w:p w:rsidR="0071608C" w:rsidRPr="0071608C" w:rsidRDefault="0071608C" w:rsidP="0071608C">
      <w:pPr>
        <w:pStyle w:val="3"/>
        <w:jc w:val="center"/>
        <w:rPr>
          <w:rFonts w:ascii="Times New Roman" w:hAnsi="Times New Roman" w:cs="Times New Roman"/>
          <w:sz w:val="40"/>
          <w:szCs w:val="40"/>
        </w:rPr>
      </w:pPr>
      <w:r w:rsidRPr="0071608C">
        <w:rPr>
          <w:rFonts w:ascii="Times New Roman" w:hAnsi="Times New Roman" w:cs="Times New Roman"/>
          <w:sz w:val="40"/>
          <w:szCs w:val="40"/>
        </w:rPr>
        <w:t>РЕШЕНИЕ</w:t>
      </w:r>
    </w:p>
    <w:p w:rsidR="0071608C" w:rsidRPr="00824DD5" w:rsidRDefault="0071608C" w:rsidP="0071608C">
      <w:pPr>
        <w:jc w:val="center"/>
        <w:rPr>
          <w:sz w:val="28"/>
          <w:szCs w:val="28"/>
        </w:rPr>
      </w:pPr>
    </w:p>
    <w:p w:rsidR="0071608C" w:rsidRDefault="0071608C" w:rsidP="0071608C">
      <w:pPr>
        <w:tabs>
          <w:tab w:val="left" w:pos="0"/>
        </w:tabs>
        <w:rPr>
          <w:b/>
          <w:sz w:val="28"/>
          <w:szCs w:val="28"/>
        </w:rPr>
      </w:pPr>
      <w:r w:rsidRPr="00954701">
        <w:rPr>
          <w:b/>
          <w:sz w:val="28"/>
          <w:szCs w:val="28"/>
        </w:rPr>
        <w:t xml:space="preserve">от                                                                                                № проект    </w:t>
      </w:r>
      <w:r>
        <w:rPr>
          <w:b/>
          <w:sz w:val="28"/>
          <w:szCs w:val="28"/>
        </w:rPr>
        <w:t xml:space="preserve">             </w:t>
      </w:r>
    </w:p>
    <w:p w:rsidR="0071608C" w:rsidRDefault="0071608C" w:rsidP="0071608C">
      <w:pPr>
        <w:tabs>
          <w:tab w:val="left" w:pos="0"/>
        </w:tabs>
        <w:jc w:val="both"/>
        <w:rPr>
          <w:b/>
          <w:sz w:val="28"/>
          <w:szCs w:val="28"/>
        </w:rPr>
      </w:pPr>
    </w:p>
    <w:p w:rsidR="0071608C" w:rsidRPr="00340C72" w:rsidRDefault="0071608C" w:rsidP="0071608C">
      <w:pPr>
        <w:pStyle w:val="1"/>
        <w:spacing w:before="0" w:after="0"/>
        <w:rPr>
          <w:rFonts w:ascii="Times New Roman" w:hAnsi="Times New Roman" w:cs="Times New Roman"/>
          <w:sz w:val="28"/>
          <w:szCs w:val="28"/>
        </w:rPr>
      </w:pPr>
      <w:r w:rsidRPr="00340C72">
        <w:rPr>
          <w:rFonts w:ascii="Times New Roman" w:hAnsi="Times New Roman" w:cs="Times New Roman"/>
          <w:sz w:val="28"/>
          <w:szCs w:val="28"/>
        </w:rPr>
        <w:t xml:space="preserve">О бюджете города Пыть-Яха </w:t>
      </w:r>
    </w:p>
    <w:p w:rsidR="0071608C" w:rsidRPr="00340C72" w:rsidRDefault="0071608C" w:rsidP="0071608C">
      <w:pPr>
        <w:pStyle w:val="1"/>
        <w:spacing w:before="0" w:after="0"/>
        <w:rPr>
          <w:rFonts w:ascii="Times New Roman" w:hAnsi="Times New Roman" w:cs="Times New Roman"/>
          <w:sz w:val="28"/>
          <w:szCs w:val="28"/>
        </w:rPr>
      </w:pPr>
      <w:r w:rsidRPr="00340C72">
        <w:rPr>
          <w:rFonts w:ascii="Times New Roman" w:hAnsi="Times New Roman" w:cs="Times New Roman"/>
          <w:sz w:val="28"/>
          <w:szCs w:val="28"/>
        </w:rPr>
        <w:t>на 20</w:t>
      </w:r>
      <w:r>
        <w:rPr>
          <w:rFonts w:ascii="Times New Roman" w:hAnsi="Times New Roman" w:cs="Times New Roman"/>
          <w:sz w:val="28"/>
          <w:szCs w:val="28"/>
        </w:rPr>
        <w:t xml:space="preserve">21 </w:t>
      </w:r>
      <w:r w:rsidRPr="00340C72">
        <w:rPr>
          <w:rFonts w:ascii="Times New Roman" w:hAnsi="Times New Roman" w:cs="Times New Roman"/>
          <w:sz w:val="28"/>
          <w:szCs w:val="28"/>
        </w:rPr>
        <w:t xml:space="preserve">год и </w:t>
      </w:r>
      <w:r>
        <w:rPr>
          <w:rFonts w:ascii="Times New Roman" w:hAnsi="Times New Roman" w:cs="Times New Roman"/>
          <w:sz w:val="28"/>
          <w:szCs w:val="28"/>
        </w:rPr>
        <w:t xml:space="preserve">на </w:t>
      </w:r>
      <w:r w:rsidRPr="00340C72">
        <w:rPr>
          <w:rFonts w:ascii="Times New Roman" w:hAnsi="Times New Roman" w:cs="Times New Roman"/>
          <w:sz w:val="28"/>
          <w:szCs w:val="28"/>
        </w:rPr>
        <w:t>плановый</w:t>
      </w:r>
    </w:p>
    <w:p w:rsidR="0071608C" w:rsidRDefault="0071608C" w:rsidP="0071608C">
      <w:pPr>
        <w:pStyle w:val="1"/>
        <w:spacing w:before="0" w:after="0"/>
        <w:rPr>
          <w:rFonts w:ascii="Times New Roman" w:hAnsi="Times New Roman" w:cs="Times New Roman"/>
          <w:sz w:val="28"/>
          <w:szCs w:val="28"/>
        </w:rPr>
      </w:pPr>
      <w:r w:rsidRPr="00340C72">
        <w:rPr>
          <w:rFonts w:ascii="Times New Roman" w:hAnsi="Times New Roman" w:cs="Times New Roman"/>
          <w:sz w:val="28"/>
          <w:szCs w:val="28"/>
        </w:rPr>
        <w:t>период 20</w:t>
      </w:r>
      <w:r>
        <w:rPr>
          <w:rFonts w:ascii="Times New Roman" w:hAnsi="Times New Roman" w:cs="Times New Roman"/>
          <w:sz w:val="28"/>
          <w:szCs w:val="28"/>
        </w:rPr>
        <w:t xml:space="preserve">22 </w:t>
      </w:r>
      <w:r w:rsidRPr="00340C72">
        <w:rPr>
          <w:rFonts w:ascii="Times New Roman" w:hAnsi="Times New Roman" w:cs="Times New Roman"/>
          <w:sz w:val="28"/>
          <w:szCs w:val="28"/>
        </w:rPr>
        <w:t>и 20</w:t>
      </w:r>
      <w:r>
        <w:rPr>
          <w:rFonts w:ascii="Times New Roman" w:hAnsi="Times New Roman" w:cs="Times New Roman"/>
          <w:sz w:val="28"/>
          <w:szCs w:val="28"/>
        </w:rPr>
        <w:t>23 г</w:t>
      </w:r>
      <w:r w:rsidRPr="00340C72">
        <w:rPr>
          <w:rFonts w:ascii="Times New Roman" w:hAnsi="Times New Roman" w:cs="Times New Roman"/>
          <w:sz w:val="28"/>
          <w:szCs w:val="28"/>
        </w:rPr>
        <w:t>одов</w:t>
      </w:r>
    </w:p>
    <w:p w:rsidR="0071608C" w:rsidRPr="00333F49" w:rsidRDefault="0071608C" w:rsidP="0071608C">
      <w:pPr>
        <w:jc w:val="both"/>
        <w:rPr>
          <w:sz w:val="28"/>
          <w:szCs w:val="28"/>
        </w:rPr>
      </w:pPr>
    </w:p>
    <w:p w:rsidR="0071608C" w:rsidRPr="00333F49" w:rsidRDefault="0071608C" w:rsidP="0071608C">
      <w:pPr>
        <w:tabs>
          <w:tab w:val="left" w:pos="567"/>
        </w:tabs>
        <w:ind w:firstLine="567"/>
        <w:jc w:val="both"/>
        <w:rPr>
          <w:sz w:val="28"/>
          <w:szCs w:val="28"/>
        </w:rPr>
      </w:pPr>
      <w:r w:rsidRPr="00333F49">
        <w:rPr>
          <w:sz w:val="28"/>
          <w:szCs w:val="28"/>
        </w:rPr>
        <w:t>В соответствии с Бюджетным кодексом Российской Федерации, на основании Закона Ханты-Мансийского автономного округа-</w:t>
      </w:r>
      <w:r w:rsidRPr="00BF3894">
        <w:rPr>
          <w:sz w:val="28"/>
          <w:szCs w:val="28"/>
        </w:rPr>
        <w:t xml:space="preserve">Югры </w:t>
      </w:r>
      <w:r w:rsidRPr="008A28CF">
        <w:rPr>
          <w:sz w:val="28"/>
          <w:szCs w:val="28"/>
        </w:rPr>
        <w:t>от</w:t>
      </w:r>
      <w:r>
        <w:rPr>
          <w:sz w:val="28"/>
          <w:szCs w:val="28"/>
        </w:rPr>
        <w:t xml:space="preserve"> ___.11.2020 № ___-</w:t>
      </w:r>
      <w:r w:rsidRPr="008A28CF">
        <w:rPr>
          <w:sz w:val="28"/>
          <w:szCs w:val="28"/>
        </w:rPr>
        <w:t>оз «О бюджете Ханты-М</w:t>
      </w:r>
      <w:r w:rsidRPr="00333F49">
        <w:rPr>
          <w:sz w:val="28"/>
          <w:szCs w:val="28"/>
        </w:rPr>
        <w:t>ансийского автономного округа-Югры на 20</w:t>
      </w:r>
      <w:r>
        <w:rPr>
          <w:sz w:val="28"/>
          <w:szCs w:val="28"/>
        </w:rPr>
        <w:t>21</w:t>
      </w:r>
      <w:r w:rsidRPr="00333F49">
        <w:rPr>
          <w:sz w:val="28"/>
          <w:szCs w:val="28"/>
        </w:rPr>
        <w:t xml:space="preserve"> год и</w:t>
      </w:r>
      <w:r>
        <w:rPr>
          <w:sz w:val="28"/>
          <w:szCs w:val="28"/>
        </w:rPr>
        <w:t xml:space="preserve"> на</w:t>
      </w:r>
      <w:r w:rsidRPr="00333F49">
        <w:rPr>
          <w:sz w:val="28"/>
          <w:szCs w:val="28"/>
        </w:rPr>
        <w:t xml:space="preserve"> плановый период 20</w:t>
      </w:r>
      <w:r>
        <w:rPr>
          <w:sz w:val="28"/>
          <w:szCs w:val="28"/>
        </w:rPr>
        <w:t>22</w:t>
      </w:r>
      <w:r w:rsidRPr="00333F49">
        <w:rPr>
          <w:sz w:val="28"/>
          <w:szCs w:val="28"/>
        </w:rPr>
        <w:t xml:space="preserve"> и 20</w:t>
      </w:r>
      <w:r>
        <w:rPr>
          <w:sz w:val="28"/>
          <w:szCs w:val="28"/>
        </w:rPr>
        <w:t>23</w:t>
      </w:r>
      <w:r w:rsidRPr="00333F49">
        <w:rPr>
          <w:sz w:val="28"/>
          <w:szCs w:val="28"/>
        </w:rPr>
        <w:t xml:space="preserve"> годов»</w:t>
      </w:r>
      <w:r>
        <w:rPr>
          <w:sz w:val="28"/>
          <w:szCs w:val="28"/>
        </w:rPr>
        <w:t>, в соответствии с</w:t>
      </w:r>
      <w:r w:rsidRPr="00333F49">
        <w:rPr>
          <w:sz w:val="28"/>
          <w:szCs w:val="28"/>
        </w:rPr>
        <w:t xml:space="preserve"> Положением о бюджетном процессе в муниципальном образовании городской округ город Пыть-Ях, утвержденным решением Думы города Пыть-Яха от 2</w:t>
      </w:r>
      <w:r>
        <w:rPr>
          <w:sz w:val="28"/>
          <w:szCs w:val="28"/>
        </w:rPr>
        <w:t>1</w:t>
      </w:r>
      <w:r w:rsidRPr="00333F49">
        <w:rPr>
          <w:sz w:val="28"/>
          <w:szCs w:val="28"/>
        </w:rPr>
        <w:t>.0</w:t>
      </w:r>
      <w:r>
        <w:rPr>
          <w:sz w:val="28"/>
          <w:szCs w:val="28"/>
        </w:rPr>
        <w:t>3</w:t>
      </w:r>
      <w:r w:rsidRPr="00333F49">
        <w:rPr>
          <w:sz w:val="28"/>
          <w:szCs w:val="28"/>
        </w:rPr>
        <w:t>.201</w:t>
      </w:r>
      <w:r>
        <w:rPr>
          <w:sz w:val="28"/>
          <w:szCs w:val="28"/>
        </w:rPr>
        <w:t>4</w:t>
      </w:r>
      <w:r w:rsidRPr="00333F49">
        <w:rPr>
          <w:sz w:val="28"/>
          <w:szCs w:val="28"/>
        </w:rPr>
        <w:t xml:space="preserve"> №</w:t>
      </w:r>
      <w:r>
        <w:rPr>
          <w:sz w:val="28"/>
          <w:szCs w:val="28"/>
        </w:rPr>
        <w:t xml:space="preserve"> 258</w:t>
      </w:r>
      <w:r w:rsidRPr="00333F49">
        <w:rPr>
          <w:sz w:val="28"/>
          <w:szCs w:val="28"/>
        </w:rPr>
        <w:t>, рассмотрев итоговый документ (заключение) публичных слушаний по проекту решения Думы города</w:t>
      </w:r>
      <w:r>
        <w:rPr>
          <w:sz w:val="28"/>
          <w:szCs w:val="28"/>
        </w:rPr>
        <w:t xml:space="preserve"> </w:t>
      </w:r>
      <w:r w:rsidRPr="00333F49">
        <w:rPr>
          <w:sz w:val="28"/>
          <w:szCs w:val="28"/>
        </w:rPr>
        <w:t>Пыть-Яха «О бюджете города Пыть-Яха на 20</w:t>
      </w:r>
      <w:r>
        <w:rPr>
          <w:sz w:val="28"/>
          <w:szCs w:val="28"/>
        </w:rPr>
        <w:t>21</w:t>
      </w:r>
      <w:r w:rsidRPr="00333F49">
        <w:rPr>
          <w:sz w:val="28"/>
          <w:szCs w:val="28"/>
        </w:rPr>
        <w:t xml:space="preserve"> год и </w:t>
      </w:r>
      <w:r>
        <w:rPr>
          <w:sz w:val="28"/>
          <w:szCs w:val="28"/>
        </w:rPr>
        <w:t xml:space="preserve">на </w:t>
      </w:r>
      <w:r w:rsidRPr="00333F49">
        <w:rPr>
          <w:sz w:val="28"/>
          <w:szCs w:val="28"/>
        </w:rPr>
        <w:t>плановый период 20</w:t>
      </w:r>
      <w:r>
        <w:rPr>
          <w:sz w:val="28"/>
          <w:szCs w:val="28"/>
        </w:rPr>
        <w:t>22</w:t>
      </w:r>
      <w:r w:rsidRPr="00333F49">
        <w:rPr>
          <w:sz w:val="28"/>
          <w:szCs w:val="28"/>
        </w:rPr>
        <w:t xml:space="preserve"> и 20</w:t>
      </w:r>
      <w:r>
        <w:rPr>
          <w:sz w:val="28"/>
          <w:szCs w:val="28"/>
        </w:rPr>
        <w:t xml:space="preserve">23 годов», </w:t>
      </w:r>
      <w:r w:rsidRPr="00333F49">
        <w:rPr>
          <w:sz w:val="28"/>
          <w:szCs w:val="28"/>
        </w:rPr>
        <w:t>Дума города</w:t>
      </w:r>
    </w:p>
    <w:p w:rsidR="0071608C" w:rsidRPr="00333F49" w:rsidRDefault="0071608C" w:rsidP="0071608C">
      <w:pPr>
        <w:tabs>
          <w:tab w:val="left" w:pos="709"/>
        </w:tabs>
        <w:ind w:firstLine="709"/>
        <w:jc w:val="both"/>
        <w:rPr>
          <w:sz w:val="28"/>
          <w:szCs w:val="28"/>
        </w:rPr>
      </w:pPr>
    </w:p>
    <w:p w:rsidR="0071608C" w:rsidRPr="00217D64" w:rsidRDefault="0071608C" w:rsidP="0071608C">
      <w:pPr>
        <w:tabs>
          <w:tab w:val="left" w:pos="709"/>
        </w:tabs>
        <w:ind w:firstLine="709"/>
        <w:jc w:val="center"/>
        <w:rPr>
          <w:b/>
          <w:bCs/>
          <w:sz w:val="28"/>
          <w:szCs w:val="28"/>
        </w:rPr>
      </w:pPr>
      <w:r w:rsidRPr="00217D64">
        <w:rPr>
          <w:b/>
          <w:bCs/>
          <w:sz w:val="28"/>
          <w:szCs w:val="28"/>
        </w:rPr>
        <w:t>РЕШИЛА:</w:t>
      </w:r>
    </w:p>
    <w:p w:rsidR="0071608C" w:rsidRPr="00217D64" w:rsidRDefault="0071608C" w:rsidP="0071608C">
      <w:pPr>
        <w:tabs>
          <w:tab w:val="left" w:pos="709"/>
        </w:tabs>
        <w:ind w:firstLine="709"/>
        <w:jc w:val="both"/>
        <w:rPr>
          <w:b/>
          <w:bCs/>
          <w:sz w:val="28"/>
          <w:szCs w:val="28"/>
        </w:rPr>
      </w:pPr>
    </w:p>
    <w:p w:rsidR="0071608C" w:rsidRDefault="0071608C" w:rsidP="0071608C">
      <w:pPr>
        <w:tabs>
          <w:tab w:val="left" w:pos="709"/>
        </w:tabs>
        <w:ind w:firstLine="540"/>
        <w:jc w:val="both"/>
        <w:rPr>
          <w:sz w:val="28"/>
          <w:szCs w:val="28"/>
        </w:rPr>
      </w:pPr>
      <w:r>
        <w:rPr>
          <w:sz w:val="28"/>
          <w:szCs w:val="28"/>
        </w:rPr>
        <w:t xml:space="preserve">1. </w:t>
      </w:r>
      <w:r w:rsidRPr="00217D64">
        <w:rPr>
          <w:sz w:val="28"/>
          <w:szCs w:val="28"/>
        </w:rPr>
        <w:t xml:space="preserve">Утвердить </w:t>
      </w:r>
      <w:r>
        <w:rPr>
          <w:sz w:val="28"/>
          <w:szCs w:val="28"/>
        </w:rPr>
        <w:t xml:space="preserve">основные характеристики </w:t>
      </w:r>
      <w:r w:rsidRPr="00217D64">
        <w:rPr>
          <w:sz w:val="28"/>
          <w:szCs w:val="28"/>
        </w:rPr>
        <w:t>бюджет</w:t>
      </w:r>
      <w:r>
        <w:rPr>
          <w:sz w:val="28"/>
          <w:szCs w:val="28"/>
        </w:rPr>
        <w:t>а</w:t>
      </w:r>
      <w:r w:rsidRPr="00217D64">
        <w:rPr>
          <w:sz w:val="28"/>
          <w:szCs w:val="28"/>
        </w:rPr>
        <w:t xml:space="preserve"> муниципального образования городской округ</w:t>
      </w:r>
      <w:r>
        <w:rPr>
          <w:sz w:val="28"/>
          <w:szCs w:val="28"/>
        </w:rPr>
        <w:t>а</w:t>
      </w:r>
      <w:r w:rsidRPr="00217D64">
        <w:rPr>
          <w:sz w:val="28"/>
          <w:szCs w:val="28"/>
        </w:rPr>
        <w:t xml:space="preserve"> </w:t>
      </w:r>
      <w:r>
        <w:rPr>
          <w:sz w:val="28"/>
          <w:szCs w:val="28"/>
        </w:rPr>
        <w:t xml:space="preserve">города </w:t>
      </w:r>
      <w:r w:rsidRPr="00217D64">
        <w:rPr>
          <w:sz w:val="28"/>
          <w:szCs w:val="28"/>
        </w:rPr>
        <w:t>Пыть-Ях</w:t>
      </w:r>
      <w:r>
        <w:rPr>
          <w:sz w:val="28"/>
          <w:szCs w:val="28"/>
        </w:rPr>
        <w:t>а (далее бюджет города Пыть</w:t>
      </w:r>
      <w:r>
        <w:rPr>
          <w:sz w:val="28"/>
          <w:szCs w:val="28"/>
        </w:rPr>
        <w:noBreakHyphen/>
        <w:t>Яха)</w:t>
      </w:r>
      <w:r w:rsidRPr="00217D64">
        <w:rPr>
          <w:sz w:val="28"/>
          <w:szCs w:val="28"/>
        </w:rPr>
        <w:t xml:space="preserve"> на 20</w:t>
      </w:r>
      <w:r>
        <w:rPr>
          <w:sz w:val="28"/>
          <w:szCs w:val="28"/>
        </w:rPr>
        <w:t>21</w:t>
      </w:r>
      <w:r w:rsidRPr="00217D64">
        <w:rPr>
          <w:sz w:val="28"/>
          <w:szCs w:val="28"/>
        </w:rPr>
        <w:t xml:space="preserve"> год</w:t>
      </w:r>
      <w:r w:rsidRPr="00962038">
        <w:rPr>
          <w:sz w:val="28"/>
          <w:szCs w:val="28"/>
        </w:rPr>
        <w:t>:</w:t>
      </w:r>
    </w:p>
    <w:p w:rsidR="0071608C" w:rsidRDefault="0071608C" w:rsidP="0071608C">
      <w:pPr>
        <w:pStyle w:val="23"/>
        <w:tabs>
          <w:tab w:val="left" w:pos="709"/>
        </w:tabs>
        <w:spacing w:after="0" w:line="240" w:lineRule="auto"/>
        <w:ind w:left="0" w:firstLine="540"/>
        <w:jc w:val="both"/>
        <w:rPr>
          <w:sz w:val="28"/>
          <w:szCs w:val="28"/>
        </w:rPr>
      </w:pPr>
      <w:r w:rsidRPr="000628D4">
        <w:rPr>
          <w:sz w:val="28"/>
          <w:szCs w:val="28"/>
        </w:rPr>
        <w:t xml:space="preserve">прогнозируемый общий объем доходов бюджета города Пыть-Яха в сумме </w:t>
      </w:r>
      <w:r>
        <w:rPr>
          <w:sz w:val="28"/>
          <w:szCs w:val="28"/>
        </w:rPr>
        <w:t xml:space="preserve">3 820 527,6 </w:t>
      </w:r>
      <w:r w:rsidRPr="000628D4">
        <w:rPr>
          <w:bCs/>
          <w:sz w:val="28"/>
          <w:szCs w:val="28"/>
        </w:rPr>
        <w:t xml:space="preserve">тыс. рублей, согласно Приложению </w:t>
      </w:r>
      <w:r>
        <w:rPr>
          <w:bCs/>
          <w:sz w:val="28"/>
          <w:szCs w:val="28"/>
        </w:rPr>
        <w:t xml:space="preserve">№ </w:t>
      </w:r>
      <w:r w:rsidRPr="000628D4">
        <w:rPr>
          <w:bCs/>
          <w:sz w:val="28"/>
          <w:szCs w:val="28"/>
        </w:rPr>
        <w:t xml:space="preserve">1 </w:t>
      </w:r>
      <w:r w:rsidRPr="000628D4">
        <w:rPr>
          <w:sz w:val="28"/>
          <w:szCs w:val="28"/>
        </w:rPr>
        <w:t>к настоящему решению;</w:t>
      </w:r>
    </w:p>
    <w:p w:rsidR="0071608C" w:rsidRDefault="0071608C" w:rsidP="0071608C">
      <w:pPr>
        <w:tabs>
          <w:tab w:val="left" w:pos="709"/>
        </w:tabs>
        <w:ind w:firstLine="540"/>
        <w:jc w:val="both"/>
        <w:rPr>
          <w:bCs/>
          <w:sz w:val="28"/>
          <w:szCs w:val="28"/>
        </w:rPr>
      </w:pPr>
      <w:r w:rsidRPr="002A2654">
        <w:rPr>
          <w:sz w:val="28"/>
          <w:szCs w:val="28"/>
        </w:rPr>
        <w:t xml:space="preserve">общий объем расходов бюджета города Пыть-Яха в сумме </w:t>
      </w:r>
      <w:r>
        <w:rPr>
          <w:bCs/>
          <w:sz w:val="28"/>
          <w:szCs w:val="28"/>
        </w:rPr>
        <w:t xml:space="preserve">3 922 495,2 </w:t>
      </w:r>
      <w:r w:rsidRPr="002A2654">
        <w:rPr>
          <w:bCs/>
          <w:sz w:val="28"/>
          <w:szCs w:val="28"/>
        </w:rPr>
        <w:t>тыс. рублей;</w:t>
      </w:r>
    </w:p>
    <w:p w:rsidR="0071608C" w:rsidRDefault="0071608C" w:rsidP="0071608C">
      <w:pPr>
        <w:tabs>
          <w:tab w:val="left" w:pos="709"/>
        </w:tabs>
        <w:ind w:firstLine="540"/>
        <w:jc w:val="both"/>
        <w:rPr>
          <w:sz w:val="28"/>
          <w:szCs w:val="28"/>
        </w:rPr>
      </w:pPr>
      <w:r w:rsidRPr="008A561E">
        <w:rPr>
          <w:sz w:val="28"/>
          <w:szCs w:val="28"/>
        </w:rPr>
        <w:t xml:space="preserve">дефицит бюджета города </w:t>
      </w:r>
      <w:r>
        <w:rPr>
          <w:sz w:val="28"/>
          <w:szCs w:val="28"/>
        </w:rPr>
        <w:t>Пыть-Яха</w:t>
      </w:r>
      <w:r w:rsidRPr="008D3D6E">
        <w:rPr>
          <w:sz w:val="28"/>
          <w:szCs w:val="28"/>
        </w:rPr>
        <w:t xml:space="preserve"> </w:t>
      </w:r>
      <w:r w:rsidRPr="008A561E">
        <w:rPr>
          <w:sz w:val="28"/>
          <w:szCs w:val="28"/>
        </w:rPr>
        <w:t xml:space="preserve">в сумме </w:t>
      </w:r>
      <w:r>
        <w:rPr>
          <w:sz w:val="28"/>
          <w:szCs w:val="28"/>
        </w:rPr>
        <w:t xml:space="preserve">101 967,6 </w:t>
      </w:r>
      <w:r w:rsidRPr="008A561E">
        <w:rPr>
          <w:sz w:val="28"/>
          <w:szCs w:val="28"/>
        </w:rPr>
        <w:t>тыс. рублей;</w:t>
      </w:r>
    </w:p>
    <w:p w:rsidR="0071608C" w:rsidRDefault="0071608C" w:rsidP="0071608C">
      <w:pPr>
        <w:tabs>
          <w:tab w:val="left" w:pos="709"/>
        </w:tabs>
        <w:ind w:firstLine="540"/>
        <w:jc w:val="both"/>
        <w:rPr>
          <w:sz w:val="28"/>
          <w:szCs w:val="28"/>
        </w:rPr>
      </w:pPr>
      <w:r w:rsidRPr="0004240A">
        <w:rPr>
          <w:sz w:val="28"/>
          <w:szCs w:val="28"/>
        </w:rPr>
        <w:lastRenderedPageBreak/>
        <w:t>верхний предел муниципального долга на 1 января 20</w:t>
      </w:r>
      <w:r>
        <w:rPr>
          <w:sz w:val="28"/>
          <w:szCs w:val="28"/>
        </w:rPr>
        <w:t>22</w:t>
      </w:r>
      <w:r w:rsidRPr="0004240A">
        <w:rPr>
          <w:sz w:val="28"/>
          <w:szCs w:val="28"/>
        </w:rPr>
        <w:t xml:space="preserve"> года в сумме </w:t>
      </w:r>
      <w:r w:rsidRPr="003D4EF9">
        <w:rPr>
          <w:sz w:val="28"/>
          <w:szCs w:val="28"/>
        </w:rPr>
        <w:t>171 967,6 тыс. рублей, в том числе предельный объем обязательств по муниципальным гарантиям в сумме 70 000,0 тыс. рублей;</w:t>
      </w:r>
    </w:p>
    <w:p w:rsidR="0071608C" w:rsidRDefault="0071608C" w:rsidP="0071608C">
      <w:pPr>
        <w:tabs>
          <w:tab w:val="left" w:pos="709"/>
        </w:tabs>
        <w:ind w:firstLine="540"/>
        <w:jc w:val="both"/>
        <w:rPr>
          <w:sz w:val="28"/>
          <w:szCs w:val="28"/>
        </w:rPr>
      </w:pPr>
      <w:r>
        <w:rPr>
          <w:sz w:val="28"/>
          <w:szCs w:val="28"/>
        </w:rPr>
        <w:t>предельный объем муниципального долга в сумме 1 128 343,4 тыс. рублей;</w:t>
      </w:r>
    </w:p>
    <w:p w:rsidR="0071608C" w:rsidRDefault="0071608C" w:rsidP="0071608C">
      <w:pPr>
        <w:tabs>
          <w:tab w:val="left" w:pos="709"/>
        </w:tabs>
        <w:ind w:firstLine="540"/>
        <w:jc w:val="both"/>
        <w:rPr>
          <w:sz w:val="28"/>
          <w:szCs w:val="28"/>
        </w:rPr>
      </w:pPr>
      <w:r w:rsidRPr="009B5FB8">
        <w:rPr>
          <w:sz w:val="28"/>
          <w:szCs w:val="28"/>
        </w:rPr>
        <w:t>объем расходов на обслуживание муниципального долга городского округа в сумме 0</w:t>
      </w:r>
      <w:r>
        <w:rPr>
          <w:sz w:val="28"/>
          <w:szCs w:val="28"/>
        </w:rPr>
        <w:t>,0</w:t>
      </w:r>
      <w:r w:rsidRPr="009B5FB8">
        <w:rPr>
          <w:sz w:val="28"/>
          <w:szCs w:val="28"/>
        </w:rPr>
        <w:t xml:space="preserve"> тыс. рублей.</w:t>
      </w:r>
    </w:p>
    <w:p w:rsidR="0071608C" w:rsidRDefault="0071608C" w:rsidP="0071608C">
      <w:pPr>
        <w:tabs>
          <w:tab w:val="left" w:pos="709"/>
        </w:tabs>
        <w:ind w:firstLine="540"/>
        <w:jc w:val="both"/>
        <w:rPr>
          <w:sz w:val="28"/>
          <w:szCs w:val="28"/>
        </w:rPr>
      </w:pPr>
      <w:r>
        <w:rPr>
          <w:sz w:val="28"/>
          <w:szCs w:val="28"/>
        </w:rPr>
        <w:t xml:space="preserve">2. </w:t>
      </w:r>
      <w:r w:rsidRPr="008A561E">
        <w:rPr>
          <w:sz w:val="28"/>
          <w:szCs w:val="28"/>
        </w:rPr>
        <w:t>Утвердить основные характеристики бюджета города Пыть-Ях</w:t>
      </w:r>
      <w:r>
        <w:rPr>
          <w:sz w:val="28"/>
          <w:szCs w:val="28"/>
        </w:rPr>
        <w:t>а</w:t>
      </w:r>
      <w:r w:rsidRPr="008A561E">
        <w:rPr>
          <w:sz w:val="28"/>
          <w:szCs w:val="28"/>
        </w:rPr>
        <w:t xml:space="preserve"> на плановый период 20</w:t>
      </w:r>
      <w:r>
        <w:rPr>
          <w:sz w:val="28"/>
          <w:szCs w:val="28"/>
        </w:rPr>
        <w:t xml:space="preserve">22 </w:t>
      </w:r>
      <w:r w:rsidRPr="008A561E">
        <w:rPr>
          <w:sz w:val="28"/>
          <w:szCs w:val="28"/>
        </w:rPr>
        <w:t>и 20</w:t>
      </w:r>
      <w:r>
        <w:rPr>
          <w:sz w:val="28"/>
          <w:szCs w:val="28"/>
        </w:rPr>
        <w:t>23</w:t>
      </w:r>
      <w:r w:rsidRPr="008A561E">
        <w:rPr>
          <w:sz w:val="28"/>
          <w:szCs w:val="28"/>
        </w:rPr>
        <w:t xml:space="preserve"> годов:</w:t>
      </w:r>
    </w:p>
    <w:p w:rsidR="0071608C" w:rsidRDefault="0071608C" w:rsidP="0071608C">
      <w:pPr>
        <w:pStyle w:val="23"/>
        <w:tabs>
          <w:tab w:val="left" w:pos="709"/>
        </w:tabs>
        <w:spacing w:after="0" w:line="240" w:lineRule="auto"/>
        <w:ind w:left="0" w:firstLine="540"/>
        <w:jc w:val="both"/>
        <w:rPr>
          <w:sz w:val="28"/>
          <w:szCs w:val="28"/>
        </w:rPr>
      </w:pPr>
      <w:r w:rsidRPr="00367B6C">
        <w:rPr>
          <w:sz w:val="28"/>
          <w:szCs w:val="28"/>
        </w:rPr>
        <w:t>прогнозируемый общий объем доходов бюджета города Пыть-Яха на 20</w:t>
      </w:r>
      <w:r>
        <w:rPr>
          <w:sz w:val="28"/>
          <w:szCs w:val="28"/>
        </w:rPr>
        <w:t>22</w:t>
      </w:r>
      <w:r w:rsidRPr="00367B6C">
        <w:rPr>
          <w:sz w:val="28"/>
          <w:szCs w:val="28"/>
        </w:rPr>
        <w:t xml:space="preserve"> год </w:t>
      </w:r>
      <w:r>
        <w:rPr>
          <w:sz w:val="28"/>
          <w:szCs w:val="28"/>
        </w:rPr>
        <w:t>3 286 975,1</w:t>
      </w:r>
      <w:r w:rsidRPr="00674023">
        <w:rPr>
          <w:sz w:val="28"/>
          <w:szCs w:val="28"/>
        </w:rPr>
        <w:t xml:space="preserve"> тыс. рублей и на 202</w:t>
      </w:r>
      <w:r>
        <w:rPr>
          <w:sz w:val="28"/>
          <w:szCs w:val="28"/>
        </w:rPr>
        <w:t>3</w:t>
      </w:r>
      <w:r w:rsidRPr="00674023">
        <w:rPr>
          <w:sz w:val="28"/>
          <w:szCs w:val="28"/>
        </w:rPr>
        <w:t xml:space="preserve"> год в сумме </w:t>
      </w:r>
      <w:r>
        <w:rPr>
          <w:sz w:val="28"/>
          <w:szCs w:val="28"/>
        </w:rPr>
        <w:t>3 299 335,3</w:t>
      </w:r>
      <w:r w:rsidRPr="00674023">
        <w:rPr>
          <w:sz w:val="28"/>
          <w:szCs w:val="28"/>
        </w:rPr>
        <w:t xml:space="preserve"> тыс. рублей</w:t>
      </w:r>
      <w:r w:rsidRPr="000628D4">
        <w:rPr>
          <w:bCs/>
          <w:sz w:val="28"/>
          <w:szCs w:val="28"/>
        </w:rPr>
        <w:t xml:space="preserve"> согласно Приложению</w:t>
      </w:r>
      <w:r>
        <w:rPr>
          <w:bCs/>
          <w:sz w:val="28"/>
          <w:szCs w:val="28"/>
        </w:rPr>
        <w:t xml:space="preserve"> №</w:t>
      </w:r>
      <w:r w:rsidRPr="000628D4">
        <w:rPr>
          <w:bCs/>
          <w:sz w:val="28"/>
          <w:szCs w:val="28"/>
        </w:rPr>
        <w:t xml:space="preserve"> </w:t>
      </w:r>
      <w:r>
        <w:rPr>
          <w:bCs/>
          <w:sz w:val="28"/>
          <w:szCs w:val="28"/>
        </w:rPr>
        <w:t>2</w:t>
      </w:r>
      <w:r w:rsidRPr="000628D4">
        <w:rPr>
          <w:bCs/>
          <w:sz w:val="28"/>
          <w:szCs w:val="28"/>
        </w:rPr>
        <w:t xml:space="preserve"> </w:t>
      </w:r>
      <w:r w:rsidRPr="000628D4">
        <w:rPr>
          <w:sz w:val="28"/>
          <w:szCs w:val="28"/>
        </w:rPr>
        <w:t>к настоящему решению;</w:t>
      </w:r>
    </w:p>
    <w:p w:rsidR="0071608C" w:rsidRDefault="0071608C" w:rsidP="0071608C">
      <w:pPr>
        <w:tabs>
          <w:tab w:val="num" w:pos="567"/>
          <w:tab w:val="left" w:pos="709"/>
        </w:tabs>
        <w:ind w:firstLine="540"/>
        <w:jc w:val="both"/>
        <w:rPr>
          <w:sz w:val="28"/>
          <w:szCs w:val="28"/>
        </w:rPr>
      </w:pPr>
      <w:r>
        <w:rPr>
          <w:bCs/>
          <w:sz w:val="28"/>
          <w:szCs w:val="28"/>
        </w:rPr>
        <w:t>о</w:t>
      </w:r>
      <w:r w:rsidRPr="002A2654">
        <w:rPr>
          <w:sz w:val="28"/>
          <w:szCs w:val="28"/>
        </w:rPr>
        <w:t>бщий объем расходов бюджета города Пыть-Яха на 20</w:t>
      </w:r>
      <w:r>
        <w:rPr>
          <w:sz w:val="28"/>
          <w:szCs w:val="28"/>
        </w:rPr>
        <w:t>22</w:t>
      </w:r>
      <w:r w:rsidRPr="002A2654">
        <w:rPr>
          <w:sz w:val="28"/>
          <w:szCs w:val="28"/>
        </w:rPr>
        <w:t xml:space="preserve"> год в сумме </w:t>
      </w:r>
      <w:r w:rsidRPr="00AF4A63">
        <w:rPr>
          <w:sz w:val="28"/>
          <w:szCs w:val="28"/>
        </w:rPr>
        <w:t>3 379 719,8 тыс. рублей, в том числе условно утвержденные расходы в сумме</w:t>
      </w:r>
      <w:r>
        <w:rPr>
          <w:sz w:val="28"/>
          <w:szCs w:val="28"/>
        </w:rPr>
        <w:t xml:space="preserve"> 39 468,5 </w:t>
      </w:r>
      <w:r w:rsidRPr="00753EEE">
        <w:rPr>
          <w:sz w:val="28"/>
          <w:szCs w:val="28"/>
        </w:rPr>
        <w:t>тыс. рублей и на 20</w:t>
      </w:r>
      <w:r>
        <w:rPr>
          <w:sz w:val="28"/>
          <w:szCs w:val="28"/>
        </w:rPr>
        <w:t>23</w:t>
      </w:r>
      <w:r w:rsidRPr="00753EEE">
        <w:rPr>
          <w:sz w:val="28"/>
          <w:szCs w:val="28"/>
        </w:rPr>
        <w:t xml:space="preserve"> год в сумме </w:t>
      </w:r>
      <w:r>
        <w:rPr>
          <w:bCs/>
          <w:sz w:val="28"/>
          <w:szCs w:val="28"/>
        </w:rPr>
        <w:t>3 407 664,4</w:t>
      </w:r>
      <w:r w:rsidRPr="00753EEE">
        <w:rPr>
          <w:bCs/>
          <w:sz w:val="28"/>
          <w:szCs w:val="28"/>
        </w:rPr>
        <w:t xml:space="preserve"> тыс. рублей, в том числе условно утвержденные расходы в сумме </w:t>
      </w:r>
      <w:r>
        <w:rPr>
          <w:bCs/>
          <w:sz w:val="28"/>
          <w:szCs w:val="28"/>
        </w:rPr>
        <w:t>78 274,0</w:t>
      </w:r>
      <w:r w:rsidRPr="00753EEE">
        <w:rPr>
          <w:bCs/>
          <w:sz w:val="28"/>
          <w:szCs w:val="28"/>
        </w:rPr>
        <w:t xml:space="preserve"> тыс. рублей</w:t>
      </w:r>
      <w:r w:rsidRPr="00753EEE">
        <w:rPr>
          <w:sz w:val="28"/>
          <w:szCs w:val="28"/>
        </w:rPr>
        <w:t>;</w:t>
      </w:r>
    </w:p>
    <w:p w:rsidR="0071608C" w:rsidRDefault="0071608C" w:rsidP="0071608C">
      <w:pPr>
        <w:tabs>
          <w:tab w:val="num" w:pos="567"/>
          <w:tab w:val="left" w:pos="709"/>
        </w:tabs>
        <w:ind w:firstLine="540"/>
        <w:jc w:val="both"/>
        <w:rPr>
          <w:sz w:val="28"/>
          <w:szCs w:val="28"/>
        </w:rPr>
      </w:pPr>
      <w:r>
        <w:rPr>
          <w:sz w:val="28"/>
          <w:szCs w:val="28"/>
        </w:rPr>
        <w:t>дефицит бюджета города Пыть-Яха на 2022 год в сумме 92 744,7 тыс. рублей и на 2023 год в сумме 108 329,1 тыс. рублей;</w:t>
      </w:r>
    </w:p>
    <w:p w:rsidR="0071608C" w:rsidRDefault="0071608C" w:rsidP="0071608C">
      <w:pPr>
        <w:tabs>
          <w:tab w:val="num" w:pos="567"/>
          <w:tab w:val="left" w:pos="709"/>
        </w:tabs>
        <w:ind w:firstLine="540"/>
        <w:jc w:val="both"/>
        <w:rPr>
          <w:sz w:val="28"/>
          <w:szCs w:val="28"/>
        </w:rPr>
      </w:pPr>
      <w:r w:rsidRPr="00DD6D77">
        <w:rPr>
          <w:sz w:val="28"/>
          <w:szCs w:val="28"/>
        </w:rPr>
        <w:t>верхний предел муниципального долга на 1 января 202</w:t>
      </w:r>
      <w:r>
        <w:rPr>
          <w:sz w:val="28"/>
          <w:szCs w:val="28"/>
        </w:rPr>
        <w:t>3</w:t>
      </w:r>
      <w:r w:rsidRPr="00DD6D77">
        <w:rPr>
          <w:sz w:val="28"/>
          <w:szCs w:val="28"/>
        </w:rPr>
        <w:t xml:space="preserve"> года в сумме </w:t>
      </w:r>
      <w:r>
        <w:rPr>
          <w:sz w:val="28"/>
          <w:szCs w:val="28"/>
        </w:rPr>
        <w:t>139 411,4</w:t>
      </w:r>
      <w:r w:rsidRPr="00DD6D77">
        <w:rPr>
          <w:sz w:val="28"/>
          <w:szCs w:val="28"/>
        </w:rPr>
        <w:t xml:space="preserve"> тыс. рублей, в том числе предельный объем обязательств по муниципальным гарантиям в сумме </w:t>
      </w:r>
      <w:r>
        <w:rPr>
          <w:sz w:val="28"/>
          <w:szCs w:val="28"/>
        </w:rPr>
        <w:t>46 666,7</w:t>
      </w:r>
      <w:r w:rsidRPr="00DD6D77">
        <w:rPr>
          <w:sz w:val="28"/>
          <w:szCs w:val="28"/>
        </w:rPr>
        <w:t xml:space="preserve"> тыс. рублей, на 1 января 202</w:t>
      </w:r>
      <w:r>
        <w:rPr>
          <w:sz w:val="28"/>
          <w:szCs w:val="28"/>
        </w:rPr>
        <w:t>4</w:t>
      </w:r>
      <w:r w:rsidRPr="00DD6D77">
        <w:rPr>
          <w:sz w:val="28"/>
          <w:szCs w:val="28"/>
        </w:rPr>
        <w:t xml:space="preserve"> года в сумме </w:t>
      </w:r>
      <w:r>
        <w:rPr>
          <w:sz w:val="28"/>
          <w:szCs w:val="28"/>
        </w:rPr>
        <w:t>131 662,4</w:t>
      </w:r>
      <w:r w:rsidRPr="00DD6D77">
        <w:rPr>
          <w:sz w:val="28"/>
          <w:szCs w:val="28"/>
        </w:rPr>
        <w:t xml:space="preserve"> тыс. рублей, в том числе предельный объем обязательств по муниципальным гарантиям в сумме </w:t>
      </w:r>
      <w:r>
        <w:rPr>
          <w:sz w:val="28"/>
          <w:szCs w:val="28"/>
        </w:rPr>
        <w:t>23 333,3</w:t>
      </w:r>
      <w:r w:rsidRPr="00DD6D77">
        <w:rPr>
          <w:sz w:val="28"/>
          <w:szCs w:val="28"/>
        </w:rPr>
        <w:t xml:space="preserve"> тыс. рублей;</w:t>
      </w:r>
    </w:p>
    <w:p w:rsidR="0071608C" w:rsidRDefault="0071608C" w:rsidP="0071608C">
      <w:pPr>
        <w:tabs>
          <w:tab w:val="num" w:pos="567"/>
          <w:tab w:val="left" w:pos="709"/>
        </w:tabs>
        <w:ind w:firstLine="540"/>
        <w:jc w:val="both"/>
        <w:rPr>
          <w:sz w:val="28"/>
          <w:szCs w:val="28"/>
        </w:rPr>
      </w:pPr>
      <w:r>
        <w:rPr>
          <w:sz w:val="28"/>
          <w:szCs w:val="28"/>
        </w:rPr>
        <w:t>предельный объем муниципального долга на 2022 год в сумме 1 114 312,6 тыс. рублей, на 2023 год в сумме 1 110 397,0 тыс. рублей;</w:t>
      </w:r>
    </w:p>
    <w:p w:rsidR="0071608C" w:rsidRDefault="0071608C" w:rsidP="0071608C">
      <w:pPr>
        <w:tabs>
          <w:tab w:val="left" w:pos="709"/>
        </w:tabs>
        <w:ind w:firstLine="540"/>
        <w:jc w:val="both"/>
        <w:rPr>
          <w:sz w:val="28"/>
          <w:szCs w:val="28"/>
        </w:rPr>
      </w:pPr>
      <w:r>
        <w:rPr>
          <w:sz w:val="28"/>
          <w:szCs w:val="28"/>
        </w:rPr>
        <w:t>объем расходов на обслуживание муниципального долга городского округа на 2022 – 2023 годы в сумме 0,0 тыс. рублей.</w:t>
      </w:r>
    </w:p>
    <w:p w:rsidR="0071608C" w:rsidRPr="00675CAB" w:rsidRDefault="0071608C" w:rsidP="0071608C">
      <w:pPr>
        <w:tabs>
          <w:tab w:val="num" w:pos="567"/>
          <w:tab w:val="left" w:pos="709"/>
        </w:tabs>
        <w:ind w:firstLine="709"/>
        <w:jc w:val="both"/>
        <w:rPr>
          <w:sz w:val="28"/>
          <w:szCs w:val="28"/>
        </w:rPr>
      </w:pPr>
    </w:p>
    <w:p w:rsidR="0071608C" w:rsidRPr="00BC6BCB" w:rsidRDefault="0071608C" w:rsidP="0071608C">
      <w:pPr>
        <w:pStyle w:val="23"/>
        <w:tabs>
          <w:tab w:val="left" w:pos="709"/>
        </w:tabs>
        <w:spacing w:after="0" w:line="240" w:lineRule="auto"/>
        <w:ind w:left="0" w:firstLine="540"/>
        <w:jc w:val="both"/>
        <w:rPr>
          <w:sz w:val="28"/>
          <w:szCs w:val="28"/>
        </w:rPr>
      </w:pPr>
      <w:r>
        <w:rPr>
          <w:sz w:val="28"/>
          <w:szCs w:val="28"/>
        </w:rPr>
        <w:t xml:space="preserve">3. Утвердить источники внутреннего финансирования </w:t>
      </w:r>
      <w:r w:rsidRPr="005A01E5">
        <w:rPr>
          <w:sz w:val="28"/>
          <w:szCs w:val="28"/>
        </w:rPr>
        <w:t>дефицита бюджета города Пыть-Яха на 20</w:t>
      </w:r>
      <w:r>
        <w:rPr>
          <w:sz w:val="28"/>
          <w:szCs w:val="28"/>
        </w:rPr>
        <w:t xml:space="preserve">21 </w:t>
      </w:r>
      <w:r w:rsidRPr="005A01E5">
        <w:rPr>
          <w:sz w:val="28"/>
          <w:szCs w:val="28"/>
        </w:rPr>
        <w:t xml:space="preserve">год согласно </w:t>
      </w:r>
      <w:r w:rsidRPr="00BC6BCB">
        <w:rPr>
          <w:sz w:val="28"/>
          <w:szCs w:val="28"/>
        </w:rPr>
        <w:t>Приложению</w:t>
      </w:r>
      <w:r>
        <w:rPr>
          <w:sz w:val="28"/>
          <w:szCs w:val="28"/>
        </w:rPr>
        <w:t xml:space="preserve"> №</w:t>
      </w:r>
      <w:r w:rsidRPr="00BC6BCB">
        <w:rPr>
          <w:sz w:val="28"/>
          <w:szCs w:val="28"/>
        </w:rPr>
        <w:t xml:space="preserve"> </w:t>
      </w:r>
      <w:r>
        <w:rPr>
          <w:sz w:val="28"/>
          <w:szCs w:val="28"/>
        </w:rPr>
        <w:t>13</w:t>
      </w:r>
      <w:r w:rsidRPr="00BC6BCB">
        <w:rPr>
          <w:sz w:val="28"/>
          <w:szCs w:val="28"/>
        </w:rPr>
        <w:t xml:space="preserve"> и на </w:t>
      </w:r>
      <w:r>
        <w:rPr>
          <w:sz w:val="28"/>
          <w:szCs w:val="28"/>
        </w:rPr>
        <w:t xml:space="preserve">плановый период </w:t>
      </w:r>
      <w:r w:rsidRPr="00BC6BCB">
        <w:rPr>
          <w:sz w:val="28"/>
          <w:szCs w:val="28"/>
        </w:rPr>
        <w:t>20</w:t>
      </w:r>
      <w:r>
        <w:rPr>
          <w:sz w:val="28"/>
          <w:szCs w:val="28"/>
        </w:rPr>
        <w:t>22</w:t>
      </w:r>
      <w:r w:rsidRPr="00BC6BCB">
        <w:rPr>
          <w:sz w:val="28"/>
          <w:szCs w:val="28"/>
        </w:rPr>
        <w:t xml:space="preserve"> и 20</w:t>
      </w:r>
      <w:r>
        <w:rPr>
          <w:sz w:val="28"/>
          <w:szCs w:val="28"/>
        </w:rPr>
        <w:t>23</w:t>
      </w:r>
      <w:r w:rsidRPr="00BC6BCB">
        <w:rPr>
          <w:sz w:val="28"/>
          <w:szCs w:val="28"/>
        </w:rPr>
        <w:t xml:space="preserve"> годы согласно Приложению </w:t>
      </w:r>
      <w:r>
        <w:rPr>
          <w:sz w:val="28"/>
          <w:szCs w:val="28"/>
        </w:rPr>
        <w:t>№ 14</w:t>
      </w:r>
      <w:r w:rsidRPr="00BC6BCB">
        <w:rPr>
          <w:sz w:val="28"/>
          <w:szCs w:val="28"/>
        </w:rPr>
        <w:t xml:space="preserve"> к настоящему решению.</w:t>
      </w:r>
    </w:p>
    <w:p w:rsidR="0071608C" w:rsidRDefault="0071608C" w:rsidP="0071608C">
      <w:pPr>
        <w:pStyle w:val="ConsNonformat"/>
        <w:widowControl/>
        <w:tabs>
          <w:tab w:val="left" w:pos="0"/>
          <w:tab w:val="left" w:pos="709"/>
        </w:tabs>
        <w:ind w:right="0" w:firstLine="709"/>
        <w:jc w:val="both"/>
        <w:rPr>
          <w:rFonts w:ascii="Times New Roman" w:hAnsi="Times New Roman" w:cs="Times New Roman"/>
          <w:sz w:val="28"/>
          <w:szCs w:val="28"/>
        </w:rPr>
      </w:pPr>
    </w:p>
    <w:p w:rsidR="0071608C" w:rsidRDefault="0071608C" w:rsidP="0071608C">
      <w:pPr>
        <w:tabs>
          <w:tab w:val="left" w:pos="709"/>
        </w:tabs>
        <w:ind w:firstLine="540"/>
        <w:jc w:val="both"/>
        <w:rPr>
          <w:sz w:val="28"/>
          <w:szCs w:val="28"/>
        </w:rPr>
      </w:pPr>
      <w:r>
        <w:rPr>
          <w:sz w:val="28"/>
          <w:szCs w:val="28"/>
        </w:rPr>
        <w:t xml:space="preserve">4. </w:t>
      </w:r>
      <w:r w:rsidRPr="00217D64">
        <w:rPr>
          <w:sz w:val="28"/>
          <w:szCs w:val="28"/>
        </w:rPr>
        <w:t xml:space="preserve">Установить </w:t>
      </w:r>
      <w:r>
        <w:rPr>
          <w:sz w:val="28"/>
          <w:szCs w:val="28"/>
        </w:rPr>
        <w:t xml:space="preserve">на 2021 год и на плановый период 2022 и 2023 годов </w:t>
      </w:r>
      <w:r w:rsidRPr="00217D64">
        <w:rPr>
          <w:sz w:val="28"/>
          <w:szCs w:val="28"/>
        </w:rPr>
        <w:t>норматив</w:t>
      </w:r>
      <w:r>
        <w:rPr>
          <w:sz w:val="28"/>
          <w:szCs w:val="28"/>
        </w:rPr>
        <w:t>ы</w:t>
      </w:r>
      <w:r w:rsidRPr="00217D64">
        <w:rPr>
          <w:sz w:val="28"/>
          <w:szCs w:val="28"/>
        </w:rPr>
        <w:t xml:space="preserve"> отчислений от прибыли унитарных предприятий города, остающейся после уплаты налогов и иных обязательных платежей, в бюджет </w:t>
      </w:r>
      <w:r>
        <w:rPr>
          <w:sz w:val="28"/>
          <w:szCs w:val="28"/>
        </w:rPr>
        <w:t>города</w:t>
      </w:r>
      <w:r w:rsidRPr="00217D64">
        <w:rPr>
          <w:sz w:val="28"/>
          <w:szCs w:val="28"/>
        </w:rPr>
        <w:t xml:space="preserve"> </w:t>
      </w:r>
      <w:r>
        <w:rPr>
          <w:sz w:val="28"/>
          <w:szCs w:val="28"/>
        </w:rPr>
        <w:t xml:space="preserve">Пыть-Яха </w:t>
      </w:r>
      <w:r w:rsidRPr="00217D64">
        <w:rPr>
          <w:sz w:val="28"/>
          <w:szCs w:val="28"/>
        </w:rPr>
        <w:t>в зависимости от отраслевой принадлежности:</w:t>
      </w:r>
    </w:p>
    <w:p w:rsidR="0071608C" w:rsidRDefault="0071608C" w:rsidP="0071608C">
      <w:pPr>
        <w:tabs>
          <w:tab w:val="left" w:pos="709"/>
        </w:tabs>
        <w:ind w:firstLine="709"/>
        <w:jc w:val="both"/>
        <w:rPr>
          <w:sz w:val="28"/>
          <w:szCs w:val="28"/>
        </w:rPr>
      </w:pPr>
    </w:p>
    <w:p w:rsidR="0071608C" w:rsidRDefault="0071608C" w:rsidP="0071608C">
      <w:pPr>
        <w:tabs>
          <w:tab w:val="left" w:pos="709"/>
        </w:tabs>
        <w:ind w:firstLine="709"/>
        <w:jc w:val="both"/>
        <w:rPr>
          <w:sz w:val="28"/>
          <w:szCs w:val="28"/>
        </w:rPr>
      </w:pPr>
      <w:r w:rsidRPr="00217D64">
        <w:rPr>
          <w:sz w:val="28"/>
          <w:szCs w:val="28"/>
        </w:rPr>
        <w:t xml:space="preserve">                                                                                                 </w:t>
      </w:r>
      <w:r>
        <w:rPr>
          <w:sz w:val="28"/>
          <w:szCs w:val="28"/>
        </w:rPr>
        <w:t xml:space="preserve">   </w:t>
      </w:r>
      <w:r w:rsidRPr="0005009B">
        <w:rPr>
          <w:sz w:val="28"/>
          <w:szCs w:val="28"/>
        </w:rPr>
        <w:t>(в процентах)</w:t>
      </w:r>
    </w:p>
    <w:tbl>
      <w:tblPr>
        <w:tblW w:w="9444" w:type="dxa"/>
        <w:tblLook w:val="00A0" w:firstRow="1" w:lastRow="0" w:firstColumn="1" w:lastColumn="0" w:noHBand="0" w:noVBand="0"/>
      </w:tblPr>
      <w:tblGrid>
        <w:gridCol w:w="8364"/>
        <w:gridCol w:w="1080"/>
      </w:tblGrid>
      <w:tr w:rsidR="0071608C" w:rsidRPr="0036200D" w:rsidTr="00103D2B">
        <w:trPr>
          <w:trHeight w:val="375"/>
        </w:trPr>
        <w:tc>
          <w:tcPr>
            <w:tcW w:w="8364" w:type="dxa"/>
            <w:tcBorders>
              <w:top w:val="nil"/>
              <w:left w:val="nil"/>
              <w:bottom w:val="nil"/>
              <w:right w:val="nil"/>
            </w:tcBorders>
            <w:vAlign w:val="center"/>
          </w:tcPr>
          <w:p w:rsidR="0071608C" w:rsidRPr="0036200D" w:rsidRDefault="0071608C" w:rsidP="00103D2B">
            <w:pPr>
              <w:rPr>
                <w:color w:val="000000"/>
                <w:sz w:val="28"/>
                <w:szCs w:val="28"/>
              </w:rPr>
            </w:pPr>
            <w:r w:rsidRPr="0036200D">
              <w:rPr>
                <w:color w:val="000000"/>
                <w:sz w:val="28"/>
                <w:szCs w:val="28"/>
              </w:rPr>
              <w:t>Транспорт и связь</w:t>
            </w:r>
          </w:p>
        </w:tc>
        <w:tc>
          <w:tcPr>
            <w:tcW w:w="1080" w:type="dxa"/>
            <w:tcBorders>
              <w:top w:val="nil"/>
              <w:left w:val="nil"/>
              <w:bottom w:val="nil"/>
              <w:right w:val="nil"/>
            </w:tcBorders>
            <w:vAlign w:val="bottom"/>
          </w:tcPr>
          <w:p w:rsidR="0071608C" w:rsidRPr="0036200D" w:rsidRDefault="0071608C" w:rsidP="00103D2B">
            <w:pPr>
              <w:jc w:val="right"/>
              <w:rPr>
                <w:color w:val="000000"/>
                <w:sz w:val="28"/>
                <w:szCs w:val="28"/>
              </w:rPr>
            </w:pPr>
            <w:r w:rsidRPr="0036200D">
              <w:rPr>
                <w:color w:val="000000"/>
                <w:sz w:val="28"/>
                <w:szCs w:val="28"/>
              </w:rPr>
              <w:t>5</w:t>
            </w:r>
          </w:p>
        </w:tc>
      </w:tr>
      <w:tr w:rsidR="0071608C" w:rsidRPr="0036200D" w:rsidTr="00103D2B">
        <w:trPr>
          <w:trHeight w:val="910"/>
        </w:trPr>
        <w:tc>
          <w:tcPr>
            <w:tcW w:w="8364" w:type="dxa"/>
            <w:tcBorders>
              <w:top w:val="nil"/>
              <w:left w:val="nil"/>
              <w:bottom w:val="nil"/>
              <w:right w:val="nil"/>
            </w:tcBorders>
            <w:vAlign w:val="center"/>
          </w:tcPr>
          <w:p w:rsidR="0071608C" w:rsidRPr="0036200D" w:rsidRDefault="0071608C" w:rsidP="00103D2B">
            <w:pPr>
              <w:rPr>
                <w:color w:val="000000"/>
                <w:sz w:val="28"/>
                <w:szCs w:val="28"/>
              </w:rPr>
            </w:pPr>
            <w:r w:rsidRPr="0036200D">
              <w:rPr>
                <w:color w:val="000000"/>
                <w:sz w:val="28"/>
                <w:szCs w:val="28"/>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1080" w:type="dxa"/>
            <w:tcBorders>
              <w:top w:val="nil"/>
              <w:left w:val="nil"/>
              <w:bottom w:val="nil"/>
              <w:right w:val="nil"/>
            </w:tcBorders>
            <w:vAlign w:val="bottom"/>
          </w:tcPr>
          <w:p w:rsidR="0071608C" w:rsidRPr="0036200D" w:rsidRDefault="0071608C" w:rsidP="00103D2B">
            <w:pPr>
              <w:jc w:val="right"/>
              <w:rPr>
                <w:color w:val="000000"/>
                <w:sz w:val="28"/>
                <w:szCs w:val="28"/>
              </w:rPr>
            </w:pPr>
            <w:r w:rsidRPr="0036200D">
              <w:rPr>
                <w:color w:val="000000"/>
                <w:sz w:val="28"/>
                <w:szCs w:val="28"/>
              </w:rPr>
              <w:t>20</w:t>
            </w:r>
          </w:p>
        </w:tc>
      </w:tr>
      <w:tr w:rsidR="0071608C" w:rsidRPr="0036200D" w:rsidTr="00103D2B">
        <w:trPr>
          <w:trHeight w:val="375"/>
        </w:trPr>
        <w:tc>
          <w:tcPr>
            <w:tcW w:w="8364" w:type="dxa"/>
            <w:tcBorders>
              <w:top w:val="nil"/>
              <w:left w:val="nil"/>
              <w:bottom w:val="nil"/>
              <w:right w:val="nil"/>
            </w:tcBorders>
            <w:vAlign w:val="center"/>
          </w:tcPr>
          <w:p w:rsidR="0071608C" w:rsidRPr="0036200D" w:rsidRDefault="0071608C" w:rsidP="00103D2B">
            <w:pPr>
              <w:rPr>
                <w:color w:val="000000"/>
                <w:sz w:val="28"/>
                <w:szCs w:val="28"/>
              </w:rPr>
            </w:pPr>
            <w:r w:rsidRPr="0036200D">
              <w:rPr>
                <w:color w:val="000000"/>
                <w:sz w:val="28"/>
                <w:szCs w:val="28"/>
              </w:rPr>
              <w:t>Производство и распределение электроэнергии, газа и воды</w:t>
            </w:r>
          </w:p>
        </w:tc>
        <w:tc>
          <w:tcPr>
            <w:tcW w:w="1080" w:type="dxa"/>
            <w:tcBorders>
              <w:top w:val="nil"/>
              <w:left w:val="nil"/>
              <w:bottom w:val="nil"/>
              <w:right w:val="nil"/>
            </w:tcBorders>
            <w:vAlign w:val="bottom"/>
          </w:tcPr>
          <w:p w:rsidR="0071608C" w:rsidRPr="0036200D" w:rsidRDefault="0071608C" w:rsidP="00103D2B">
            <w:pPr>
              <w:jc w:val="right"/>
              <w:rPr>
                <w:color w:val="000000"/>
                <w:sz w:val="28"/>
                <w:szCs w:val="28"/>
              </w:rPr>
            </w:pPr>
            <w:r w:rsidRPr="0036200D">
              <w:rPr>
                <w:color w:val="000000"/>
                <w:sz w:val="28"/>
                <w:szCs w:val="28"/>
              </w:rPr>
              <w:t>5</w:t>
            </w:r>
          </w:p>
        </w:tc>
      </w:tr>
      <w:tr w:rsidR="0071608C" w:rsidRPr="0036200D" w:rsidTr="00103D2B">
        <w:trPr>
          <w:trHeight w:val="750"/>
        </w:trPr>
        <w:tc>
          <w:tcPr>
            <w:tcW w:w="8364" w:type="dxa"/>
            <w:tcBorders>
              <w:top w:val="nil"/>
              <w:left w:val="nil"/>
              <w:bottom w:val="nil"/>
              <w:right w:val="nil"/>
            </w:tcBorders>
            <w:vAlign w:val="center"/>
          </w:tcPr>
          <w:p w:rsidR="0071608C" w:rsidRPr="0036200D" w:rsidRDefault="0071608C" w:rsidP="00103D2B">
            <w:pPr>
              <w:rPr>
                <w:color w:val="000000"/>
                <w:sz w:val="28"/>
                <w:szCs w:val="28"/>
              </w:rPr>
            </w:pPr>
            <w:r w:rsidRPr="0036200D">
              <w:rPr>
                <w:color w:val="000000"/>
                <w:sz w:val="28"/>
                <w:szCs w:val="28"/>
              </w:rPr>
              <w:t>Предоставление прочих коммунальных, социальных и персональных услуг</w:t>
            </w:r>
          </w:p>
        </w:tc>
        <w:tc>
          <w:tcPr>
            <w:tcW w:w="1080" w:type="dxa"/>
            <w:tcBorders>
              <w:top w:val="nil"/>
              <w:left w:val="nil"/>
              <w:bottom w:val="nil"/>
              <w:right w:val="nil"/>
            </w:tcBorders>
            <w:vAlign w:val="bottom"/>
          </w:tcPr>
          <w:p w:rsidR="0071608C" w:rsidRPr="0036200D" w:rsidRDefault="0071608C" w:rsidP="00103D2B">
            <w:pPr>
              <w:jc w:val="right"/>
              <w:rPr>
                <w:color w:val="000000"/>
                <w:sz w:val="28"/>
                <w:szCs w:val="28"/>
              </w:rPr>
            </w:pPr>
            <w:r w:rsidRPr="0036200D">
              <w:rPr>
                <w:color w:val="000000"/>
                <w:sz w:val="28"/>
                <w:szCs w:val="28"/>
              </w:rPr>
              <w:t>5</w:t>
            </w:r>
          </w:p>
        </w:tc>
      </w:tr>
      <w:tr w:rsidR="0071608C" w:rsidRPr="0036200D" w:rsidTr="00103D2B">
        <w:trPr>
          <w:trHeight w:val="375"/>
        </w:trPr>
        <w:tc>
          <w:tcPr>
            <w:tcW w:w="8364" w:type="dxa"/>
            <w:tcBorders>
              <w:top w:val="nil"/>
              <w:left w:val="nil"/>
              <w:bottom w:val="nil"/>
              <w:right w:val="nil"/>
            </w:tcBorders>
            <w:vAlign w:val="center"/>
          </w:tcPr>
          <w:p w:rsidR="0071608C" w:rsidRPr="0036200D" w:rsidRDefault="0071608C" w:rsidP="00103D2B">
            <w:pPr>
              <w:rPr>
                <w:color w:val="000000"/>
                <w:sz w:val="28"/>
                <w:szCs w:val="28"/>
              </w:rPr>
            </w:pPr>
          </w:p>
        </w:tc>
        <w:tc>
          <w:tcPr>
            <w:tcW w:w="1080" w:type="dxa"/>
            <w:tcBorders>
              <w:top w:val="nil"/>
              <w:left w:val="nil"/>
              <w:bottom w:val="nil"/>
              <w:right w:val="nil"/>
            </w:tcBorders>
            <w:vAlign w:val="bottom"/>
          </w:tcPr>
          <w:p w:rsidR="0071608C" w:rsidRPr="0036200D" w:rsidRDefault="0071608C" w:rsidP="00103D2B">
            <w:pPr>
              <w:jc w:val="right"/>
              <w:rPr>
                <w:color w:val="000000"/>
                <w:sz w:val="28"/>
                <w:szCs w:val="28"/>
              </w:rPr>
            </w:pPr>
          </w:p>
        </w:tc>
      </w:tr>
    </w:tbl>
    <w:p w:rsidR="0071608C" w:rsidRDefault="0071608C" w:rsidP="0071608C">
      <w:pPr>
        <w:pStyle w:val="ConsNormal"/>
        <w:widowControl/>
        <w:tabs>
          <w:tab w:val="left" w:pos="709"/>
        </w:tabs>
        <w:ind w:right="0" w:firstLine="540"/>
        <w:jc w:val="both"/>
        <w:rPr>
          <w:rFonts w:ascii="Times New Roman" w:hAnsi="Times New Roman" w:cs="Times New Roman"/>
          <w:sz w:val="28"/>
          <w:szCs w:val="28"/>
        </w:rPr>
      </w:pPr>
      <w:r>
        <w:rPr>
          <w:rFonts w:ascii="Times New Roman" w:hAnsi="Times New Roman" w:cs="Times New Roman"/>
          <w:sz w:val="28"/>
          <w:szCs w:val="28"/>
        </w:rPr>
        <w:t xml:space="preserve">5. Утвердить </w:t>
      </w:r>
      <w:r w:rsidRPr="007E6AFB">
        <w:rPr>
          <w:rFonts w:ascii="Times New Roman" w:hAnsi="Times New Roman" w:cs="Times New Roman"/>
          <w:sz w:val="28"/>
          <w:szCs w:val="28"/>
        </w:rPr>
        <w:t>перечень</w:t>
      </w:r>
      <w:r>
        <w:rPr>
          <w:rFonts w:ascii="Times New Roman" w:hAnsi="Times New Roman" w:cs="Times New Roman"/>
          <w:sz w:val="28"/>
          <w:szCs w:val="28"/>
        </w:rPr>
        <w:t xml:space="preserve"> главных</w:t>
      </w:r>
      <w:r w:rsidRPr="007E6AFB">
        <w:rPr>
          <w:rFonts w:ascii="Times New Roman" w:hAnsi="Times New Roman" w:cs="Times New Roman"/>
          <w:sz w:val="28"/>
          <w:szCs w:val="28"/>
        </w:rPr>
        <w:t xml:space="preserve"> администраторов доходов </w:t>
      </w:r>
      <w:r>
        <w:rPr>
          <w:rFonts w:ascii="Times New Roman" w:hAnsi="Times New Roman" w:cs="Times New Roman"/>
          <w:sz w:val="28"/>
          <w:szCs w:val="28"/>
        </w:rPr>
        <w:t>бюджета города Пыть-Яха согласно Приложению №</w:t>
      </w:r>
      <w:r w:rsidRPr="007E6AFB">
        <w:rPr>
          <w:rFonts w:ascii="Times New Roman" w:hAnsi="Times New Roman" w:cs="Times New Roman"/>
          <w:sz w:val="28"/>
          <w:szCs w:val="28"/>
        </w:rPr>
        <w:t xml:space="preserve"> </w:t>
      </w:r>
      <w:r>
        <w:rPr>
          <w:rFonts w:ascii="Times New Roman" w:hAnsi="Times New Roman" w:cs="Times New Roman"/>
          <w:sz w:val="28"/>
          <w:szCs w:val="28"/>
        </w:rPr>
        <w:t>3 к настоящему решению</w:t>
      </w:r>
      <w:r w:rsidRPr="007E6AFB">
        <w:rPr>
          <w:rFonts w:ascii="Times New Roman" w:hAnsi="Times New Roman" w:cs="Times New Roman"/>
          <w:sz w:val="28"/>
          <w:szCs w:val="28"/>
        </w:rPr>
        <w:t>.</w:t>
      </w:r>
    </w:p>
    <w:p w:rsidR="0071608C" w:rsidRDefault="0071608C" w:rsidP="0071608C">
      <w:pPr>
        <w:pStyle w:val="ConsNormal"/>
        <w:widowControl/>
        <w:tabs>
          <w:tab w:val="left" w:pos="709"/>
        </w:tabs>
        <w:ind w:right="0" w:firstLine="709"/>
        <w:jc w:val="both"/>
        <w:rPr>
          <w:rFonts w:ascii="Times New Roman" w:hAnsi="Times New Roman" w:cs="Times New Roman"/>
          <w:sz w:val="28"/>
          <w:szCs w:val="28"/>
        </w:rPr>
      </w:pPr>
    </w:p>
    <w:p w:rsidR="0071608C" w:rsidRDefault="0071608C" w:rsidP="0071608C">
      <w:pPr>
        <w:pStyle w:val="ConsNormal"/>
        <w:widowControl/>
        <w:tabs>
          <w:tab w:val="left" w:pos="709"/>
        </w:tabs>
        <w:ind w:right="0"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062818">
        <w:rPr>
          <w:rFonts w:ascii="Times New Roman" w:hAnsi="Times New Roman" w:cs="Times New Roman"/>
          <w:sz w:val="28"/>
          <w:szCs w:val="28"/>
        </w:rPr>
        <w:t>Утвердить перечень главных администраторов источников финансирования дефицита бюджета города</w:t>
      </w:r>
      <w:r>
        <w:rPr>
          <w:rFonts w:ascii="Times New Roman" w:hAnsi="Times New Roman" w:cs="Times New Roman"/>
          <w:sz w:val="28"/>
          <w:szCs w:val="28"/>
        </w:rPr>
        <w:t xml:space="preserve"> Пыть-Яха </w:t>
      </w:r>
      <w:r w:rsidRPr="00062818">
        <w:rPr>
          <w:rFonts w:ascii="Times New Roman" w:hAnsi="Times New Roman" w:cs="Times New Roman"/>
          <w:sz w:val="28"/>
          <w:szCs w:val="28"/>
        </w:rPr>
        <w:t xml:space="preserve">согласно </w:t>
      </w:r>
      <w:r>
        <w:rPr>
          <w:rFonts w:ascii="Times New Roman" w:hAnsi="Times New Roman" w:cs="Times New Roman"/>
          <w:sz w:val="28"/>
          <w:szCs w:val="28"/>
        </w:rPr>
        <w:t>П</w:t>
      </w:r>
      <w:r w:rsidRPr="00062818">
        <w:rPr>
          <w:rFonts w:ascii="Times New Roman" w:hAnsi="Times New Roman" w:cs="Times New Roman"/>
          <w:sz w:val="28"/>
          <w:szCs w:val="28"/>
        </w:rPr>
        <w:t>риложению</w:t>
      </w:r>
      <w:r>
        <w:rPr>
          <w:rFonts w:ascii="Times New Roman" w:hAnsi="Times New Roman" w:cs="Times New Roman"/>
          <w:sz w:val="28"/>
          <w:szCs w:val="28"/>
        </w:rPr>
        <w:t xml:space="preserve"> № 4 к настоящему решению</w:t>
      </w:r>
      <w:r w:rsidRPr="00062818">
        <w:rPr>
          <w:rFonts w:ascii="Times New Roman" w:hAnsi="Times New Roman" w:cs="Times New Roman"/>
          <w:sz w:val="28"/>
          <w:szCs w:val="28"/>
        </w:rPr>
        <w:t>.</w:t>
      </w:r>
      <w:r>
        <w:rPr>
          <w:rFonts w:ascii="Times New Roman" w:hAnsi="Times New Roman" w:cs="Times New Roman"/>
          <w:sz w:val="28"/>
          <w:szCs w:val="28"/>
        </w:rPr>
        <w:t xml:space="preserve"> </w:t>
      </w:r>
    </w:p>
    <w:p w:rsidR="0071608C" w:rsidRDefault="0071608C" w:rsidP="0071608C">
      <w:pPr>
        <w:pStyle w:val="ConsNormal"/>
        <w:widowControl/>
        <w:tabs>
          <w:tab w:val="left" w:pos="709"/>
        </w:tabs>
        <w:ind w:right="0" w:firstLine="709"/>
        <w:jc w:val="both"/>
        <w:rPr>
          <w:rFonts w:ascii="Times New Roman" w:hAnsi="Times New Roman" w:cs="Times New Roman"/>
          <w:sz w:val="28"/>
          <w:szCs w:val="28"/>
        </w:rPr>
      </w:pPr>
    </w:p>
    <w:p w:rsidR="0071608C" w:rsidRPr="00B60853" w:rsidRDefault="0071608C" w:rsidP="0071608C">
      <w:pPr>
        <w:pStyle w:val="a9"/>
        <w:tabs>
          <w:tab w:val="left" w:pos="709"/>
          <w:tab w:val="left" w:pos="900"/>
        </w:tabs>
        <w:spacing w:line="240" w:lineRule="auto"/>
        <w:ind w:firstLine="540"/>
        <w:jc w:val="both"/>
        <w:rPr>
          <w:szCs w:val="28"/>
        </w:rPr>
      </w:pPr>
      <w:r>
        <w:t xml:space="preserve">7. </w:t>
      </w:r>
      <w:r w:rsidRPr="00B60853">
        <w:t>Бюджетные учреждения</w:t>
      </w:r>
      <w:r w:rsidRPr="00B60853">
        <w:rPr>
          <w:szCs w:val="28"/>
        </w:rPr>
        <w:t xml:space="preserve"> не вправе размещать денежные средства на депозитах в кредитных организациях, а также совершать сделки с ценными бумагами. Казенные учреждения не имеют права предоставлять и получать кредиты (займы), приобретать ценные бумаги. Доходы казенных учреждений, полученные от приносящей доходы деятельности, поступают в бюджет города Пыть-Яха. </w:t>
      </w:r>
    </w:p>
    <w:p w:rsidR="0071608C" w:rsidRPr="00B60853" w:rsidRDefault="0071608C" w:rsidP="0071608C">
      <w:pPr>
        <w:pStyle w:val="a9"/>
        <w:tabs>
          <w:tab w:val="left" w:pos="709"/>
          <w:tab w:val="left" w:pos="900"/>
        </w:tabs>
        <w:spacing w:line="240" w:lineRule="auto"/>
        <w:jc w:val="both"/>
      </w:pPr>
    </w:p>
    <w:p w:rsidR="0071608C" w:rsidRPr="00586C04" w:rsidRDefault="0071608C" w:rsidP="0071608C">
      <w:pPr>
        <w:pStyle w:val="a9"/>
        <w:tabs>
          <w:tab w:val="left" w:pos="709"/>
          <w:tab w:val="left" w:pos="900"/>
        </w:tabs>
        <w:spacing w:line="240" w:lineRule="auto"/>
        <w:ind w:firstLine="540"/>
        <w:jc w:val="both"/>
        <w:rPr>
          <w:szCs w:val="28"/>
        </w:rPr>
      </w:pPr>
      <w:r>
        <w:t xml:space="preserve">8. </w:t>
      </w:r>
      <w:r w:rsidRPr="00586C04">
        <w:t xml:space="preserve">Открытие и ведение лицевых счетов </w:t>
      </w:r>
      <w:r w:rsidRPr="007E660E">
        <w:t>для автономных и бюджетных учреждений</w:t>
      </w:r>
      <w:r w:rsidRPr="00586C04">
        <w:t>, созданны</w:t>
      </w:r>
      <w:r>
        <w:t>х</w:t>
      </w:r>
      <w:r w:rsidRPr="00586C04">
        <w:t xml:space="preserve"> на базе имущества, находящегося в собственности муниципального образования, осуществляется в комитете по финансам администрации города Пыть-Яха, в порядке, установленном комитетом по финансам администрации города Пыть-Яха.</w:t>
      </w:r>
    </w:p>
    <w:p w:rsidR="0071608C" w:rsidRPr="00B60853" w:rsidRDefault="0071608C" w:rsidP="0071608C">
      <w:pPr>
        <w:pStyle w:val="a9"/>
        <w:tabs>
          <w:tab w:val="left" w:pos="709"/>
          <w:tab w:val="left" w:pos="900"/>
        </w:tabs>
        <w:spacing w:line="240" w:lineRule="auto"/>
        <w:jc w:val="both"/>
        <w:rPr>
          <w:szCs w:val="28"/>
        </w:rPr>
      </w:pPr>
    </w:p>
    <w:p w:rsidR="0071608C" w:rsidRPr="00FF7BEB" w:rsidRDefault="0071608C" w:rsidP="0071608C">
      <w:pPr>
        <w:pStyle w:val="a9"/>
        <w:tabs>
          <w:tab w:val="left" w:pos="709"/>
          <w:tab w:val="left" w:pos="900"/>
        </w:tabs>
        <w:spacing w:line="240" w:lineRule="auto"/>
        <w:ind w:firstLine="540"/>
        <w:jc w:val="both"/>
        <w:rPr>
          <w:szCs w:val="28"/>
        </w:rPr>
      </w:pPr>
      <w:r>
        <w:rPr>
          <w:szCs w:val="28"/>
        </w:rPr>
        <w:t xml:space="preserve">9. </w:t>
      </w:r>
      <w:r w:rsidRPr="00B60853">
        <w:rPr>
          <w:szCs w:val="28"/>
        </w:rPr>
        <w:t>Утвердить в пределах общего объема расходов, установленного пунктом 1 и 2 настоящего решения, распределение бюджетных ассигнований п</w:t>
      </w:r>
      <w:r>
        <w:rPr>
          <w:szCs w:val="28"/>
        </w:rPr>
        <w:t xml:space="preserve">о разделам, </w:t>
      </w:r>
      <w:r w:rsidRPr="00B60853">
        <w:rPr>
          <w:szCs w:val="28"/>
        </w:rPr>
        <w:t>подразделам, целевым статьям (муниципальным программам и непрограммным направлениям деятельности),</w:t>
      </w:r>
      <w:r>
        <w:rPr>
          <w:szCs w:val="28"/>
        </w:rPr>
        <w:t xml:space="preserve"> группам и подгруппам видов расходов классификации расходов бюджета города Пыть-Яха</w:t>
      </w:r>
      <w:r w:rsidRPr="00FF7BEB">
        <w:rPr>
          <w:szCs w:val="28"/>
        </w:rPr>
        <w:t>:</w:t>
      </w:r>
    </w:p>
    <w:p w:rsidR="0071608C" w:rsidRPr="00FF7BEB" w:rsidRDefault="0071608C" w:rsidP="0071608C">
      <w:pPr>
        <w:tabs>
          <w:tab w:val="left" w:pos="0"/>
          <w:tab w:val="left" w:pos="709"/>
        </w:tabs>
        <w:ind w:firstLine="540"/>
        <w:jc w:val="both"/>
        <w:rPr>
          <w:sz w:val="28"/>
          <w:szCs w:val="28"/>
        </w:rPr>
      </w:pPr>
      <w:r w:rsidRPr="00217D64">
        <w:rPr>
          <w:sz w:val="28"/>
          <w:szCs w:val="28"/>
        </w:rPr>
        <w:t>на 20</w:t>
      </w:r>
      <w:r>
        <w:rPr>
          <w:sz w:val="28"/>
          <w:szCs w:val="28"/>
        </w:rPr>
        <w:t xml:space="preserve">21 </w:t>
      </w:r>
      <w:r w:rsidRPr="00217D64">
        <w:rPr>
          <w:sz w:val="28"/>
          <w:szCs w:val="28"/>
        </w:rPr>
        <w:t xml:space="preserve">год </w:t>
      </w:r>
      <w:r>
        <w:rPr>
          <w:sz w:val="28"/>
          <w:szCs w:val="28"/>
        </w:rPr>
        <w:t>согласно Приложению №</w:t>
      </w:r>
      <w:r w:rsidRPr="00BC6BCB">
        <w:rPr>
          <w:sz w:val="28"/>
          <w:szCs w:val="28"/>
        </w:rPr>
        <w:t xml:space="preserve"> </w:t>
      </w:r>
      <w:r>
        <w:rPr>
          <w:sz w:val="28"/>
          <w:szCs w:val="28"/>
        </w:rPr>
        <w:t>5 к настоящему решению</w:t>
      </w:r>
      <w:r w:rsidRPr="00FF7BEB">
        <w:rPr>
          <w:sz w:val="28"/>
          <w:szCs w:val="28"/>
        </w:rPr>
        <w:t>;</w:t>
      </w:r>
    </w:p>
    <w:p w:rsidR="0071608C" w:rsidRDefault="0071608C" w:rsidP="0071608C">
      <w:pPr>
        <w:tabs>
          <w:tab w:val="left" w:pos="0"/>
          <w:tab w:val="left" w:pos="709"/>
        </w:tabs>
        <w:ind w:firstLine="540"/>
        <w:jc w:val="both"/>
        <w:rPr>
          <w:sz w:val="28"/>
          <w:szCs w:val="28"/>
        </w:rPr>
      </w:pPr>
      <w:r>
        <w:rPr>
          <w:sz w:val="28"/>
          <w:szCs w:val="28"/>
        </w:rPr>
        <w:t xml:space="preserve">на плановый период 2022 и 2023 годов согласно </w:t>
      </w:r>
      <w:r w:rsidRPr="00BC6BCB">
        <w:rPr>
          <w:sz w:val="28"/>
          <w:szCs w:val="28"/>
        </w:rPr>
        <w:t xml:space="preserve">Приложению </w:t>
      </w:r>
      <w:r>
        <w:rPr>
          <w:sz w:val="28"/>
          <w:szCs w:val="28"/>
        </w:rPr>
        <w:t>№ 6 к настоящему решению.</w:t>
      </w:r>
    </w:p>
    <w:p w:rsidR="0071608C" w:rsidRDefault="0071608C" w:rsidP="0071608C">
      <w:pPr>
        <w:tabs>
          <w:tab w:val="left" w:pos="709"/>
        </w:tabs>
        <w:ind w:firstLine="709"/>
        <w:jc w:val="both"/>
        <w:rPr>
          <w:sz w:val="28"/>
          <w:szCs w:val="28"/>
        </w:rPr>
      </w:pPr>
    </w:p>
    <w:p w:rsidR="0071608C" w:rsidRPr="00217D64" w:rsidRDefault="0071608C" w:rsidP="0071608C">
      <w:pPr>
        <w:tabs>
          <w:tab w:val="left" w:pos="709"/>
          <w:tab w:val="left" w:pos="1134"/>
        </w:tabs>
        <w:ind w:firstLine="540"/>
        <w:jc w:val="both"/>
        <w:rPr>
          <w:sz w:val="28"/>
          <w:szCs w:val="28"/>
        </w:rPr>
      </w:pPr>
      <w:r>
        <w:rPr>
          <w:sz w:val="28"/>
          <w:szCs w:val="28"/>
        </w:rPr>
        <w:t>10. Утвердить распределение бюджетных ассигнований по</w:t>
      </w:r>
      <w:r w:rsidRPr="00FF7BEB">
        <w:rPr>
          <w:sz w:val="28"/>
          <w:szCs w:val="28"/>
        </w:rPr>
        <w:t xml:space="preserve"> </w:t>
      </w:r>
      <w:r>
        <w:rPr>
          <w:sz w:val="28"/>
          <w:szCs w:val="28"/>
        </w:rPr>
        <w:t xml:space="preserve">целевым статьям </w:t>
      </w:r>
      <w:r w:rsidRPr="006350F5">
        <w:rPr>
          <w:sz w:val="28"/>
          <w:szCs w:val="28"/>
        </w:rPr>
        <w:t>(муниципальны</w:t>
      </w:r>
      <w:r>
        <w:rPr>
          <w:sz w:val="28"/>
          <w:szCs w:val="28"/>
        </w:rPr>
        <w:t>м</w:t>
      </w:r>
      <w:r w:rsidRPr="006350F5">
        <w:rPr>
          <w:sz w:val="28"/>
          <w:szCs w:val="28"/>
        </w:rPr>
        <w:t xml:space="preserve"> программ</w:t>
      </w:r>
      <w:r>
        <w:rPr>
          <w:sz w:val="28"/>
          <w:szCs w:val="28"/>
        </w:rPr>
        <w:t>ам</w:t>
      </w:r>
      <w:r w:rsidRPr="006350F5">
        <w:rPr>
          <w:sz w:val="28"/>
          <w:szCs w:val="28"/>
        </w:rPr>
        <w:t xml:space="preserve"> и непрограммным направлениям деятельности)</w:t>
      </w:r>
      <w:r>
        <w:rPr>
          <w:sz w:val="28"/>
          <w:szCs w:val="28"/>
        </w:rPr>
        <w:t>, группам и подгруппам видов расходов классификации расходов бюджета города Пыть-Яха</w:t>
      </w:r>
      <w:r w:rsidRPr="00FF7BEB">
        <w:rPr>
          <w:sz w:val="28"/>
          <w:szCs w:val="28"/>
        </w:rPr>
        <w:t>:</w:t>
      </w:r>
      <w:r w:rsidRPr="00217D64">
        <w:rPr>
          <w:sz w:val="28"/>
          <w:szCs w:val="28"/>
        </w:rPr>
        <w:t xml:space="preserve"> </w:t>
      </w:r>
    </w:p>
    <w:p w:rsidR="0071608C" w:rsidRPr="00FF7BEB" w:rsidRDefault="0071608C" w:rsidP="0071608C">
      <w:pPr>
        <w:tabs>
          <w:tab w:val="left" w:pos="709"/>
        </w:tabs>
        <w:ind w:firstLine="540"/>
        <w:jc w:val="both"/>
        <w:rPr>
          <w:sz w:val="28"/>
          <w:szCs w:val="28"/>
        </w:rPr>
      </w:pPr>
      <w:r w:rsidRPr="00217D64">
        <w:rPr>
          <w:sz w:val="28"/>
          <w:szCs w:val="28"/>
        </w:rPr>
        <w:t>на 20</w:t>
      </w:r>
      <w:r>
        <w:rPr>
          <w:sz w:val="28"/>
          <w:szCs w:val="28"/>
        </w:rPr>
        <w:t>21</w:t>
      </w:r>
      <w:r w:rsidRPr="00FF7BEB">
        <w:rPr>
          <w:sz w:val="28"/>
          <w:szCs w:val="28"/>
        </w:rPr>
        <w:t xml:space="preserve"> </w:t>
      </w:r>
      <w:r w:rsidRPr="00217D64">
        <w:rPr>
          <w:sz w:val="28"/>
          <w:szCs w:val="28"/>
        </w:rPr>
        <w:t xml:space="preserve">год </w:t>
      </w:r>
      <w:r w:rsidRPr="00522D03">
        <w:rPr>
          <w:sz w:val="28"/>
          <w:szCs w:val="28"/>
        </w:rPr>
        <w:t xml:space="preserve">согласно Приложению </w:t>
      </w:r>
      <w:r>
        <w:rPr>
          <w:sz w:val="28"/>
          <w:szCs w:val="28"/>
        </w:rPr>
        <w:t>№ 7</w:t>
      </w:r>
      <w:r w:rsidRPr="00522D03">
        <w:rPr>
          <w:sz w:val="28"/>
          <w:szCs w:val="28"/>
        </w:rPr>
        <w:t xml:space="preserve"> к</w:t>
      </w:r>
      <w:r>
        <w:rPr>
          <w:sz w:val="28"/>
          <w:szCs w:val="28"/>
        </w:rPr>
        <w:t xml:space="preserve"> настоящему решению</w:t>
      </w:r>
      <w:r w:rsidRPr="00FF7BEB">
        <w:rPr>
          <w:sz w:val="28"/>
          <w:szCs w:val="28"/>
        </w:rPr>
        <w:t>;</w:t>
      </w:r>
    </w:p>
    <w:p w:rsidR="0071608C" w:rsidRDefault="0071608C" w:rsidP="0071608C">
      <w:pPr>
        <w:tabs>
          <w:tab w:val="left" w:pos="709"/>
        </w:tabs>
        <w:ind w:firstLine="540"/>
        <w:jc w:val="both"/>
        <w:rPr>
          <w:sz w:val="28"/>
          <w:szCs w:val="28"/>
        </w:rPr>
      </w:pPr>
      <w:r>
        <w:rPr>
          <w:sz w:val="28"/>
          <w:szCs w:val="28"/>
        </w:rPr>
        <w:t xml:space="preserve">на плановый период 2022 и 2023 годов </w:t>
      </w:r>
      <w:r w:rsidRPr="00522D03">
        <w:rPr>
          <w:sz w:val="28"/>
          <w:szCs w:val="28"/>
        </w:rPr>
        <w:t xml:space="preserve">согласно Приложению </w:t>
      </w:r>
      <w:r>
        <w:rPr>
          <w:sz w:val="28"/>
          <w:szCs w:val="28"/>
        </w:rPr>
        <w:t>№ 8 к настоящему решению.</w:t>
      </w:r>
    </w:p>
    <w:p w:rsidR="0071608C" w:rsidRDefault="0071608C" w:rsidP="0071608C">
      <w:pPr>
        <w:tabs>
          <w:tab w:val="left" w:pos="709"/>
        </w:tabs>
        <w:ind w:firstLine="709"/>
        <w:jc w:val="both"/>
        <w:rPr>
          <w:sz w:val="28"/>
          <w:szCs w:val="28"/>
        </w:rPr>
      </w:pPr>
    </w:p>
    <w:p w:rsidR="0071608C" w:rsidRDefault="0071608C" w:rsidP="0071608C">
      <w:pPr>
        <w:tabs>
          <w:tab w:val="left" w:pos="709"/>
          <w:tab w:val="left" w:pos="1134"/>
        </w:tabs>
        <w:ind w:firstLine="540"/>
        <w:jc w:val="both"/>
        <w:rPr>
          <w:sz w:val="28"/>
          <w:szCs w:val="28"/>
        </w:rPr>
      </w:pPr>
      <w:r>
        <w:rPr>
          <w:sz w:val="28"/>
          <w:szCs w:val="28"/>
        </w:rPr>
        <w:t>11. Утвердить распределение бюджетных ассигнований по разделам и подразделам классификации расходов бюджета города Пыть-Яха:</w:t>
      </w:r>
    </w:p>
    <w:p w:rsidR="0071608C" w:rsidRPr="00FF7BEB" w:rsidRDefault="0071608C" w:rsidP="0071608C">
      <w:pPr>
        <w:tabs>
          <w:tab w:val="left" w:pos="709"/>
        </w:tabs>
        <w:ind w:firstLine="540"/>
        <w:jc w:val="both"/>
        <w:rPr>
          <w:sz w:val="28"/>
          <w:szCs w:val="28"/>
        </w:rPr>
      </w:pPr>
      <w:r w:rsidRPr="00217D64">
        <w:rPr>
          <w:sz w:val="28"/>
          <w:szCs w:val="28"/>
        </w:rPr>
        <w:t>на 20</w:t>
      </w:r>
      <w:r>
        <w:rPr>
          <w:sz w:val="28"/>
          <w:szCs w:val="28"/>
        </w:rPr>
        <w:t>21</w:t>
      </w:r>
      <w:r w:rsidRPr="00FF7BEB">
        <w:rPr>
          <w:sz w:val="28"/>
          <w:szCs w:val="28"/>
        </w:rPr>
        <w:t xml:space="preserve"> </w:t>
      </w:r>
      <w:r w:rsidRPr="00217D64">
        <w:rPr>
          <w:sz w:val="28"/>
          <w:szCs w:val="28"/>
        </w:rPr>
        <w:t xml:space="preserve">год </w:t>
      </w:r>
      <w:r>
        <w:rPr>
          <w:sz w:val="28"/>
          <w:szCs w:val="28"/>
        </w:rPr>
        <w:t>согласно Приложению №</w:t>
      </w:r>
      <w:r w:rsidRPr="00522D03">
        <w:rPr>
          <w:sz w:val="28"/>
          <w:szCs w:val="28"/>
        </w:rPr>
        <w:t xml:space="preserve"> </w:t>
      </w:r>
      <w:r>
        <w:rPr>
          <w:sz w:val="28"/>
          <w:szCs w:val="28"/>
        </w:rPr>
        <w:t xml:space="preserve">9 </w:t>
      </w:r>
      <w:r w:rsidRPr="00522D03">
        <w:rPr>
          <w:sz w:val="28"/>
          <w:szCs w:val="28"/>
        </w:rPr>
        <w:t>к настоящему</w:t>
      </w:r>
      <w:r>
        <w:rPr>
          <w:sz w:val="28"/>
          <w:szCs w:val="28"/>
        </w:rPr>
        <w:t xml:space="preserve"> решению</w:t>
      </w:r>
      <w:r w:rsidRPr="00FF7BEB">
        <w:rPr>
          <w:sz w:val="28"/>
          <w:szCs w:val="28"/>
        </w:rPr>
        <w:t>;</w:t>
      </w:r>
    </w:p>
    <w:p w:rsidR="0071608C" w:rsidRDefault="0071608C" w:rsidP="0071608C">
      <w:pPr>
        <w:tabs>
          <w:tab w:val="left" w:pos="709"/>
          <w:tab w:val="left" w:pos="1080"/>
        </w:tabs>
        <w:ind w:firstLine="540"/>
        <w:jc w:val="both"/>
        <w:rPr>
          <w:sz w:val="28"/>
          <w:szCs w:val="28"/>
        </w:rPr>
      </w:pPr>
      <w:r>
        <w:rPr>
          <w:sz w:val="28"/>
          <w:szCs w:val="28"/>
        </w:rPr>
        <w:t>на плановый период 2022 и 2023 годов согласно Приложению №</w:t>
      </w:r>
      <w:r w:rsidRPr="00522D03">
        <w:rPr>
          <w:sz w:val="28"/>
          <w:szCs w:val="28"/>
        </w:rPr>
        <w:t xml:space="preserve"> </w:t>
      </w:r>
      <w:r>
        <w:rPr>
          <w:sz w:val="28"/>
          <w:szCs w:val="28"/>
        </w:rPr>
        <w:t>10 к настоящему решению.</w:t>
      </w:r>
    </w:p>
    <w:p w:rsidR="0071608C" w:rsidRDefault="0071608C" w:rsidP="0071608C">
      <w:pPr>
        <w:tabs>
          <w:tab w:val="left" w:pos="709"/>
          <w:tab w:val="left" w:pos="851"/>
          <w:tab w:val="left" w:pos="1134"/>
        </w:tabs>
        <w:ind w:firstLine="709"/>
        <w:jc w:val="both"/>
        <w:rPr>
          <w:sz w:val="28"/>
          <w:szCs w:val="28"/>
        </w:rPr>
      </w:pPr>
    </w:p>
    <w:p w:rsidR="0071608C" w:rsidRDefault="0071608C" w:rsidP="0071608C">
      <w:pPr>
        <w:tabs>
          <w:tab w:val="left" w:pos="709"/>
          <w:tab w:val="left" w:pos="1134"/>
        </w:tabs>
        <w:ind w:firstLine="540"/>
        <w:jc w:val="both"/>
        <w:rPr>
          <w:sz w:val="28"/>
          <w:szCs w:val="28"/>
        </w:rPr>
      </w:pPr>
      <w:r>
        <w:rPr>
          <w:sz w:val="28"/>
          <w:szCs w:val="28"/>
        </w:rPr>
        <w:lastRenderedPageBreak/>
        <w:t xml:space="preserve">12. Утвердить </w:t>
      </w:r>
      <w:r w:rsidRPr="005C5027">
        <w:rPr>
          <w:spacing w:val="-2"/>
          <w:sz w:val="28"/>
          <w:szCs w:val="28"/>
        </w:rPr>
        <w:t>ведомственную структуру расходов бюджета</w:t>
      </w:r>
      <w:r>
        <w:rPr>
          <w:sz w:val="28"/>
          <w:szCs w:val="28"/>
        </w:rPr>
        <w:t xml:space="preserve"> города                Пыть-Яха, в том числе в ее составе перечень главных распорядителей средств бюджета города:</w:t>
      </w:r>
    </w:p>
    <w:p w:rsidR="0071608C" w:rsidRPr="00FF7BEB" w:rsidRDefault="0071608C" w:rsidP="0071608C">
      <w:pPr>
        <w:tabs>
          <w:tab w:val="left" w:pos="709"/>
        </w:tabs>
        <w:ind w:firstLine="540"/>
        <w:jc w:val="both"/>
        <w:rPr>
          <w:sz w:val="28"/>
          <w:szCs w:val="28"/>
        </w:rPr>
      </w:pPr>
      <w:r w:rsidRPr="00217D64">
        <w:rPr>
          <w:sz w:val="28"/>
          <w:szCs w:val="28"/>
        </w:rPr>
        <w:t>на 20</w:t>
      </w:r>
      <w:r>
        <w:rPr>
          <w:sz w:val="28"/>
          <w:szCs w:val="28"/>
        </w:rPr>
        <w:t>21</w:t>
      </w:r>
      <w:r w:rsidRPr="00FF7BEB">
        <w:rPr>
          <w:sz w:val="28"/>
          <w:szCs w:val="28"/>
        </w:rPr>
        <w:t xml:space="preserve"> </w:t>
      </w:r>
      <w:r w:rsidRPr="00217D64">
        <w:rPr>
          <w:sz w:val="28"/>
          <w:szCs w:val="28"/>
        </w:rPr>
        <w:t xml:space="preserve">год </w:t>
      </w:r>
      <w:r>
        <w:rPr>
          <w:sz w:val="28"/>
          <w:szCs w:val="28"/>
        </w:rPr>
        <w:t xml:space="preserve">согласно </w:t>
      </w:r>
      <w:r w:rsidRPr="00660548">
        <w:rPr>
          <w:sz w:val="28"/>
          <w:szCs w:val="28"/>
        </w:rPr>
        <w:t xml:space="preserve">Приложению </w:t>
      </w:r>
      <w:r>
        <w:rPr>
          <w:sz w:val="28"/>
          <w:szCs w:val="28"/>
        </w:rPr>
        <w:t>№ 11</w:t>
      </w:r>
      <w:r w:rsidRPr="00660548">
        <w:rPr>
          <w:sz w:val="28"/>
          <w:szCs w:val="28"/>
        </w:rPr>
        <w:t xml:space="preserve"> к настоящему</w:t>
      </w:r>
      <w:r>
        <w:rPr>
          <w:sz w:val="28"/>
          <w:szCs w:val="28"/>
        </w:rPr>
        <w:t xml:space="preserve"> решению</w:t>
      </w:r>
      <w:r w:rsidRPr="00FF7BEB">
        <w:rPr>
          <w:sz w:val="28"/>
          <w:szCs w:val="28"/>
        </w:rPr>
        <w:t>;</w:t>
      </w:r>
    </w:p>
    <w:p w:rsidR="0071608C" w:rsidRDefault="0071608C" w:rsidP="0071608C">
      <w:pPr>
        <w:tabs>
          <w:tab w:val="left" w:pos="709"/>
          <w:tab w:val="left" w:pos="1134"/>
        </w:tabs>
        <w:ind w:firstLine="540"/>
        <w:jc w:val="both"/>
        <w:rPr>
          <w:sz w:val="28"/>
          <w:szCs w:val="28"/>
        </w:rPr>
      </w:pPr>
      <w:r>
        <w:rPr>
          <w:sz w:val="28"/>
          <w:szCs w:val="28"/>
        </w:rPr>
        <w:t xml:space="preserve">на плановый период 2022 и 2023 годов </w:t>
      </w:r>
      <w:r w:rsidRPr="00660548">
        <w:rPr>
          <w:sz w:val="28"/>
          <w:szCs w:val="28"/>
        </w:rPr>
        <w:t>согласно Приложению</w:t>
      </w:r>
      <w:r>
        <w:rPr>
          <w:sz w:val="28"/>
          <w:szCs w:val="28"/>
        </w:rPr>
        <w:t xml:space="preserve"> №</w:t>
      </w:r>
      <w:r w:rsidRPr="00660548">
        <w:rPr>
          <w:sz w:val="28"/>
          <w:szCs w:val="28"/>
        </w:rPr>
        <w:t xml:space="preserve"> </w:t>
      </w:r>
      <w:r>
        <w:rPr>
          <w:sz w:val="28"/>
          <w:szCs w:val="28"/>
        </w:rPr>
        <w:t>12 к настоящему решению.</w:t>
      </w:r>
    </w:p>
    <w:p w:rsidR="0071608C" w:rsidRDefault="0071608C" w:rsidP="0071608C">
      <w:pPr>
        <w:tabs>
          <w:tab w:val="left" w:pos="709"/>
          <w:tab w:val="left" w:pos="851"/>
          <w:tab w:val="left" w:pos="1134"/>
        </w:tabs>
        <w:ind w:firstLine="709"/>
        <w:jc w:val="both"/>
        <w:rPr>
          <w:sz w:val="28"/>
          <w:szCs w:val="28"/>
        </w:rPr>
      </w:pPr>
    </w:p>
    <w:p w:rsidR="0071608C" w:rsidRPr="00A3228F" w:rsidRDefault="0071608C" w:rsidP="0071608C">
      <w:pPr>
        <w:tabs>
          <w:tab w:val="left" w:pos="709"/>
          <w:tab w:val="left" w:pos="1134"/>
        </w:tabs>
        <w:ind w:firstLine="540"/>
        <w:jc w:val="both"/>
        <w:rPr>
          <w:sz w:val="28"/>
          <w:szCs w:val="28"/>
        </w:rPr>
      </w:pPr>
      <w:r w:rsidRPr="00A3228F">
        <w:rPr>
          <w:sz w:val="28"/>
          <w:szCs w:val="28"/>
        </w:rPr>
        <w:t>1</w:t>
      </w:r>
      <w:r>
        <w:rPr>
          <w:sz w:val="28"/>
          <w:szCs w:val="28"/>
        </w:rPr>
        <w:t>3</w:t>
      </w:r>
      <w:r w:rsidRPr="00A3228F">
        <w:rPr>
          <w:sz w:val="28"/>
          <w:szCs w:val="28"/>
        </w:rPr>
        <w:t>. Утвердить общий объем бюджетных ассигнований на исполнение публичных нормативных обязательств:</w:t>
      </w:r>
    </w:p>
    <w:p w:rsidR="0071608C" w:rsidRPr="00412D93" w:rsidRDefault="0071608C" w:rsidP="0071608C">
      <w:pPr>
        <w:tabs>
          <w:tab w:val="left" w:pos="709"/>
          <w:tab w:val="left" w:pos="851"/>
          <w:tab w:val="left" w:pos="1134"/>
        </w:tabs>
        <w:ind w:firstLine="540"/>
        <w:jc w:val="both"/>
        <w:rPr>
          <w:sz w:val="28"/>
          <w:szCs w:val="28"/>
        </w:rPr>
      </w:pPr>
      <w:r w:rsidRPr="00412D93">
        <w:rPr>
          <w:sz w:val="28"/>
          <w:szCs w:val="28"/>
        </w:rPr>
        <w:t>на 202</w:t>
      </w:r>
      <w:r>
        <w:rPr>
          <w:sz w:val="28"/>
          <w:szCs w:val="28"/>
        </w:rPr>
        <w:t>1</w:t>
      </w:r>
      <w:r w:rsidRPr="00412D93">
        <w:rPr>
          <w:sz w:val="28"/>
          <w:szCs w:val="28"/>
        </w:rPr>
        <w:t xml:space="preserve"> год в сумме</w:t>
      </w:r>
      <w:r>
        <w:rPr>
          <w:sz w:val="28"/>
          <w:szCs w:val="28"/>
        </w:rPr>
        <w:t xml:space="preserve"> 65 859,4 </w:t>
      </w:r>
      <w:r w:rsidRPr="00412D93">
        <w:rPr>
          <w:sz w:val="28"/>
          <w:szCs w:val="28"/>
        </w:rPr>
        <w:t xml:space="preserve">тыс. рублей; </w:t>
      </w:r>
    </w:p>
    <w:p w:rsidR="0071608C" w:rsidRPr="00412D93" w:rsidRDefault="0071608C" w:rsidP="0071608C">
      <w:pPr>
        <w:tabs>
          <w:tab w:val="left" w:pos="709"/>
          <w:tab w:val="left" w:pos="851"/>
          <w:tab w:val="left" w:pos="1134"/>
        </w:tabs>
        <w:ind w:firstLine="540"/>
        <w:jc w:val="both"/>
        <w:rPr>
          <w:sz w:val="28"/>
          <w:szCs w:val="28"/>
        </w:rPr>
      </w:pPr>
      <w:r w:rsidRPr="00412D93">
        <w:rPr>
          <w:sz w:val="28"/>
          <w:szCs w:val="28"/>
        </w:rPr>
        <w:t>на 202</w:t>
      </w:r>
      <w:r>
        <w:rPr>
          <w:sz w:val="28"/>
          <w:szCs w:val="28"/>
        </w:rPr>
        <w:t>2</w:t>
      </w:r>
      <w:r w:rsidRPr="00412D93">
        <w:rPr>
          <w:sz w:val="28"/>
          <w:szCs w:val="28"/>
        </w:rPr>
        <w:t xml:space="preserve"> год в сумме</w:t>
      </w:r>
      <w:r>
        <w:rPr>
          <w:sz w:val="28"/>
          <w:szCs w:val="28"/>
        </w:rPr>
        <w:t xml:space="preserve"> 65 255,5</w:t>
      </w:r>
      <w:r w:rsidRPr="00412D93">
        <w:rPr>
          <w:sz w:val="28"/>
          <w:szCs w:val="28"/>
        </w:rPr>
        <w:t xml:space="preserve"> тыс. рублей; </w:t>
      </w:r>
    </w:p>
    <w:p w:rsidR="0071608C" w:rsidRPr="00A3228F" w:rsidRDefault="0071608C" w:rsidP="0071608C">
      <w:pPr>
        <w:tabs>
          <w:tab w:val="left" w:pos="709"/>
          <w:tab w:val="left" w:pos="1134"/>
        </w:tabs>
        <w:ind w:firstLine="540"/>
        <w:jc w:val="both"/>
        <w:rPr>
          <w:sz w:val="28"/>
          <w:szCs w:val="28"/>
        </w:rPr>
      </w:pPr>
      <w:r w:rsidRPr="00412D93">
        <w:rPr>
          <w:sz w:val="28"/>
          <w:szCs w:val="28"/>
        </w:rPr>
        <w:t>на 202</w:t>
      </w:r>
      <w:r>
        <w:rPr>
          <w:sz w:val="28"/>
          <w:szCs w:val="28"/>
        </w:rPr>
        <w:t>3</w:t>
      </w:r>
      <w:r w:rsidRPr="00412D93">
        <w:rPr>
          <w:sz w:val="28"/>
          <w:szCs w:val="28"/>
        </w:rPr>
        <w:t xml:space="preserve"> год в сумме</w:t>
      </w:r>
      <w:r>
        <w:rPr>
          <w:sz w:val="28"/>
          <w:szCs w:val="28"/>
        </w:rPr>
        <w:t xml:space="preserve"> 61 586,9</w:t>
      </w:r>
      <w:r w:rsidRPr="00412D93">
        <w:rPr>
          <w:sz w:val="28"/>
          <w:szCs w:val="28"/>
        </w:rPr>
        <w:t xml:space="preserve"> тыс. рублей.</w:t>
      </w:r>
    </w:p>
    <w:p w:rsidR="0071608C" w:rsidRPr="005A01E5" w:rsidRDefault="0071608C" w:rsidP="0071608C">
      <w:pPr>
        <w:tabs>
          <w:tab w:val="left" w:pos="709"/>
          <w:tab w:val="left" w:pos="851"/>
          <w:tab w:val="left" w:pos="1134"/>
        </w:tabs>
        <w:ind w:firstLine="709"/>
        <w:jc w:val="both"/>
        <w:rPr>
          <w:sz w:val="28"/>
          <w:szCs w:val="28"/>
        </w:rPr>
      </w:pPr>
    </w:p>
    <w:p w:rsidR="0071608C" w:rsidRDefault="0071608C" w:rsidP="0071608C">
      <w:pPr>
        <w:tabs>
          <w:tab w:val="left" w:pos="709"/>
          <w:tab w:val="left" w:pos="1134"/>
        </w:tabs>
        <w:ind w:firstLine="540"/>
        <w:jc w:val="both"/>
        <w:rPr>
          <w:sz w:val="28"/>
          <w:szCs w:val="28"/>
        </w:rPr>
      </w:pPr>
      <w:r>
        <w:rPr>
          <w:sz w:val="28"/>
          <w:szCs w:val="28"/>
        </w:rPr>
        <w:t xml:space="preserve">14. </w:t>
      </w:r>
      <w:r w:rsidRPr="005A01E5">
        <w:rPr>
          <w:sz w:val="28"/>
          <w:szCs w:val="28"/>
        </w:rPr>
        <w:t>Утвердить в составе расходов бюджета города Пыть-Яха резервный фонд администрации города Пыть-Яха</w:t>
      </w:r>
      <w:r>
        <w:rPr>
          <w:sz w:val="28"/>
          <w:szCs w:val="28"/>
        </w:rPr>
        <w:t>:</w:t>
      </w:r>
    </w:p>
    <w:p w:rsidR="0071608C" w:rsidRDefault="0071608C" w:rsidP="0071608C">
      <w:pPr>
        <w:tabs>
          <w:tab w:val="left" w:pos="709"/>
          <w:tab w:val="left" w:pos="851"/>
          <w:tab w:val="left" w:pos="1134"/>
        </w:tabs>
        <w:ind w:firstLine="540"/>
        <w:jc w:val="both"/>
        <w:rPr>
          <w:sz w:val="28"/>
          <w:szCs w:val="28"/>
        </w:rPr>
      </w:pPr>
      <w:r w:rsidRPr="005A01E5">
        <w:rPr>
          <w:sz w:val="28"/>
          <w:szCs w:val="28"/>
        </w:rPr>
        <w:t>на 20</w:t>
      </w:r>
      <w:r>
        <w:rPr>
          <w:sz w:val="28"/>
          <w:szCs w:val="28"/>
        </w:rPr>
        <w:t>21</w:t>
      </w:r>
      <w:r w:rsidRPr="005A01E5">
        <w:rPr>
          <w:sz w:val="28"/>
          <w:szCs w:val="28"/>
        </w:rPr>
        <w:t xml:space="preserve"> год в сумме </w:t>
      </w:r>
      <w:r>
        <w:rPr>
          <w:sz w:val="28"/>
          <w:szCs w:val="28"/>
        </w:rPr>
        <w:t>500,0 тыс. рублей;</w:t>
      </w:r>
    </w:p>
    <w:p w:rsidR="0071608C" w:rsidRDefault="0071608C" w:rsidP="0071608C">
      <w:pPr>
        <w:tabs>
          <w:tab w:val="left" w:pos="709"/>
          <w:tab w:val="left" w:pos="851"/>
          <w:tab w:val="left" w:pos="1134"/>
        </w:tabs>
        <w:ind w:firstLine="540"/>
        <w:jc w:val="both"/>
        <w:rPr>
          <w:sz w:val="28"/>
          <w:szCs w:val="28"/>
        </w:rPr>
      </w:pPr>
      <w:r>
        <w:rPr>
          <w:sz w:val="28"/>
          <w:szCs w:val="28"/>
        </w:rPr>
        <w:t>на 2022 год в сумме 500,0 тыс. рублей;</w:t>
      </w:r>
    </w:p>
    <w:p w:rsidR="0071608C" w:rsidRDefault="0071608C" w:rsidP="0071608C">
      <w:pPr>
        <w:tabs>
          <w:tab w:val="left" w:pos="709"/>
          <w:tab w:val="left" w:pos="1134"/>
        </w:tabs>
        <w:ind w:firstLine="540"/>
        <w:jc w:val="both"/>
        <w:rPr>
          <w:sz w:val="28"/>
          <w:szCs w:val="28"/>
        </w:rPr>
      </w:pPr>
      <w:r>
        <w:rPr>
          <w:sz w:val="28"/>
          <w:szCs w:val="28"/>
        </w:rPr>
        <w:t>на 2023 год в сумме 500,0 тыс. рублей.</w:t>
      </w:r>
    </w:p>
    <w:p w:rsidR="0071608C" w:rsidRDefault="0071608C" w:rsidP="0071608C">
      <w:pPr>
        <w:tabs>
          <w:tab w:val="left" w:pos="709"/>
          <w:tab w:val="left" w:pos="851"/>
          <w:tab w:val="left" w:pos="1134"/>
        </w:tabs>
        <w:ind w:firstLine="540"/>
        <w:jc w:val="both"/>
        <w:rPr>
          <w:sz w:val="28"/>
          <w:szCs w:val="28"/>
        </w:rPr>
      </w:pPr>
    </w:p>
    <w:p w:rsidR="0071608C" w:rsidRDefault="0071608C" w:rsidP="0071608C">
      <w:pPr>
        <w:tabs>
          <w:tab w:val="left" w:pos="709"/>
          <w:tab w:val="left" w:pos="1134"/>
        </w:tabs>
        <w:ind w:firstLine="540"/>
        <w:jc w:val="both"/>
        <w:rPr>
          <w:sz w:val="28"/>
          <w:szCs w:val="28"/>
        </w:rPr>
      </w:pPr>
      <w:r>
        <w:rPr>
          <w:sz w:val="28"/>
          <w:szCs w:val="28"/>
        </w:rPr>
        <w:t>15. Утвердить объем бюджетных ассигнований дорожного фонда муниципального образования город Пыть-Ях:</w:t>
      </w:r>
    </w:p>
    <w:p w:rsidR="0071608C" w:rsidRDefault="0071608C" w:rsidP="0071608C">
      <w:pPr>
        <w:tabs>
          <w:tab w:val="left" w:pos="709"/>
          <w:tab w:val="left" w:pos="851"/>
          <w:tab w:val="left" w:pos="1134"/>
        </w:tabs>
        <w:ind w:firstLine="540"/>
        <w:jc w:val="both"/>
        <w:rPr>
          <w:sz w:val="28"/>
          <w:szCs w:val="28"/>
        </w:rPr>
      </w:pPr>
      <w:r>
        <w:rPr>
          <w:sz w:val="28"/>
          <w:szCs w:val="28"/>
        </w:rPr>
        <w:t>на 2021 год в сумме 94 251,5 тыс. рублей;</w:t>
      </w:r>
    </w:p>
    <w:p w:rsidR="0071608C" w:rsidRDefault="0071608C" w:rsidP="0071608C">
      <w:pPr>
        <w:tabs>
          <w:tab w:val="left" w:pos="709"/>
          <w:tab w:val="left" w:pos="851"/>
          <w:tab w:val="left" w:pos="1134"/>
        </w:tabs>
        <w:ind w:firstLine="540"/>
        <w:jc w:val="both"/>
        <w:rPr>
          <w:sz w:val="28"/>
          <w:szCs w:val="28"/>
        </w:rPr>
      </w:pPr>
      <w:r>
        <w:rPr>
          <w:sz w:val="28"/>
          <w:szCs w:val="28"/>
        </w:rPr>
        <w:t>на 2022 год в сумме 90 271,5 тыс. рублей;</w:t>
      </w:r>
    </w:p>
    <w:p w:rsidR="0071608C" w:rsidRDefault="0071608C" w:rsidP="0071608C">
      <w:pPr>
        <w:tabs>
          <w:tab w:val="left" w:pos="709"/>
          <w:tab w:val="left" w:pos="1134"/>
        </w:tabs>
        <w:ind w:firstLine="540"/>
        <w:jc w:val="both"/>
        <w:rPr>
          <w:sz w:val="28"/>
          <w:szCs w:val="28"/>
        </w:rPr>
      </w:pPr>
      <w:r>
        <w:rPr>
          <w:sz w:val="28"/>
          <w:szCs w:val="28"/>
        </w:rPr>
        <w:t>на 2023 год в сумме 80 271,5 тыс. рублей.</w:t>
      </w:r>
    </w:p>
    <w:p w:rsidR="0071608C" w:rsidRDefault="0071608C" w:rsidP="0071608C">
      <w:pPr>
        <w:tabs>
          <w:tab w:val="left" w:pos="709"/>
          <w:tab w:val="left" w:pos="851"/>
          <w:tab w:val="left" w:pos="1134"/>
        </w:tabs>
        <w:ind w:firstLine="709"/>
        <w:jc w:val="both"/>
        <w:rPr>
          <w:sz w:val="28"/>
          <w:szCs w:val="28"/>
        </w:rPr>
      </w:pPr>
    </w:p>
    <w:p w:rsidR="0071608C" w:rsidRPr="00F84730" w:rsidRDefault="0071608C" w:rsidP="0071608C">
      <w:pPr>
        <w:tabs>
          <w:tab w:val="left" w:pos="709"/>
          <w:tab w:val="left" w:pos="900"/>
        </w:tabs>
        <w:ind w:firstLine="540"/>
        <w:jc w:val="both"/>
        <w:rPr>
          <w:sz w:val="28"/>
          <w:szCs w:val="28"/>
        </w:rPr>
      </w:pPr>
      <w:r>
        <w:rPr>
          <w:sz w:val="28"/>
          <w:szCs w:val="28"/>
        </w:rPr>
        <w:t xml:space="preserve">16. </w:t>
      </w:r>
      <w:r w:rsidRPr="00C00F40">
        <w:rPr>
          <w:sz w:val="28"/>
          <w:szCs w:val="28"/>
        </w:rPr>
        <w:t>Установить, что в соответствии со статьей 78 Бюджетного кодекса Российской Федерации субсидии юридическим лицам (за исключением</w:t>
      </w:r>
      <w:r>
        <w:rPr>
          <w:sz w:val="28"/>
          <w:szCs w:val="28"/>
        </w:rPr>
        <w:t xml:space="preserve"> субсидий</w:t>
      </w:r>
      <w:r w:rsidRPr="00C00F40">
        <w:rPr>
          <w:sz w:val="28"/>
          <w:szCs w:val="28"/>
        </w:rPr>
        <w:t xml:space="preserve"> муниципальны</w:t>
      </w:r>
      <w:r>
        <w:rPr>
          <w:sz w:val="28"/>
          <w:szCs w:val="28"/>
        </w:rPr>
        <w:t>м</w:t>
      </w:r>
      <w:r w:rsidRPr="00C00F40">
        <w:rPr>
          <w:sz w:val="28"/>
          <w:szCs w:val="28"/>
        </w:rPr>
        <w:t xml:space="preserve"> учреждени</w:t>
      </w:r>
      <w:r>
        <w:rPr>
          <w:sz w:val="28"/>
          <w:szCs w:val="28"/>
        </w:rPr>
        <w:t>ям</w:t>
      </w:r>
      <w:r w:rsidRPr="00C00F40">
        <w:rPr>
          <w:sz w:val="28"/>
          <w:szCs w:val="28"/>
        </w:rPr>
        <w:t xml:space="preserve">), индивидуальным предпринимателям, физическим лицам - производителям товаров, </w:t>
      </w:r>
      <w:r w:rsidRPr="00F84730">
        <w:rPr>
          <w:sz w:val="28"/>
          <w:szCs w:val="28"/>
        </w:rPr>
        <w:t>работ, услуг предоставляются из бюджета города в 20</w:t>
      </w:r>
      <w:r>
        <w:rPr>
          <w:sz w:val="28"/>
          <w:szCs w:val="28"/>
        </w:rPr>
        <w:t>21</w:t>
      </w:r>
      <w:r w:rsidRPr="00F84730">
        <w:rPr>
          <w:sz w:val="28"/>
          <w:szCs w:val="28"/>
        </w:rPr>
        <w:t>-20</w:t>
      </w:r>
      <w:r>
        <w:rPr>
          <w:sz w:val="28"/>
          <w:szCs w:val="28"/>
        </w:rPr>
        <w:t>23</w:t>
      </w:r>
      <w:r w:rsidRPr="00F84730">
        <w:rPr>
          <w:sz w:val="28"/>
          <w:szCs w:val="28"/>
        </w:rPr>
        <w:t xml:space="preserve"> годах – в случаях согласно Приложению № </w:t>
      </w:r>
      <w:r>
        <w:rPr>
          <w:sz w:val="28"/>
          <w:szCs w:val="28"/>
        </w:rPr>
        <w:t>19</w:t>
      </w:r>
      <w:r w:rsidRPr="00F84730">
        <w:rPr>
          <w:sz w:val="28"/>
          <w:szCs w:val="28"/>
        </w:rPr>
        <w:t xml:space="preserve"> к настоящему решению;</w:t>
      </w:r>
    </w:p>
    <w:p w:rsidR="0071608C" w:rsidRPr="00C00F40" w:rsidRDefault="0071608C" w:rsidP="0071608C">
      <w:pPr>
        <w:tabs>
          <w:tab w:val="left" w:pos="709"/>
          <w:tab w:val="left" w:pos="1134"/>
        </w:tabs>
        <w:ind w:firstLine="540"/>
        <w:jc w:val="both"/>
        <w:rPr>
          <w:sz w:val="28"/>
          <w:szCs w:val="28"/>
        </w:rPr>
      </w:pPr>
      <w:r w:rsidRPr="00C00F40">
        <w:rPr>
          <w:sz w:val="28"/>
          <w:szCs w:val="28"/>
        </w:rPr>
        <w:t>Субсидии предоставляются в</w:t>
      </w:r>
      <w:r>
        <w:rPr>
          <w:sz w:val="28"/>
          <w:szCs w:val="28"/>
        </w:rPr>
        <w:t xml:space="preserve"> случаях</w:t>
      </w:r>
      <w:r w:rsidRPr="00C00F40">
        <w:rPr>
          <w:sz w:val="28"/>
          <w:szCs w:val="28"/>
        </w:rPr>
        <w:t>, установленн</w:t>
      </w:r>
      <w:r>
        <w:rPr>
          <w:sz w:val="28"/>
          <w:szCs w:val="28"/>
        </w:rPr>
        <w:t xml:space="preserve">ых настоящим решением, и порядке, определенном </w:t>
      </w:r>
      <w:r w:rsidRPr="00C00F40">
        <w:rPr>
          <w:sz w:val="28"/>
          <w:szCs w:val="28"/>
        </w:rPr>
        <w:t>муниципальными правовыми актами администрации города.</w:t>
      </w:r>
    </w:p>
    <w:p w:rsidR="0071608C" w:rsidRDefault="0071608C" w:rsidP="0071608C">
      <w:pPr>
        <w:tabs>
          <w:tab w:val="left" w:pos="709"/>
          <w:tab w:val="left" w:pos="851"/>
          <w:tab w:val="left" w:pos="1134"/>
        </w:tabs>
        <w:ind w:firstLine="709"/>
        <w:jc w:val="both"/>
        <w:rPr>
          <w:sz w:val="28"/>
          <w:szCs w:val="28"/>
        </w:rPr>
      </w:pPr>
    </w:p>
    <w:p w:rsidR="0071608C" w:rsidRPr="0050486A" w:rsidRDefault="0071608C" w:rsidP="0071608C">
      <w:pPr>
        <w:tabs>
          <w:tab w:val="left" w:pos="709"/>
          <w:tab w:val="left" w:pos="1134"/>
        </w:tabs>
        <w:ind w:firstLine="540"/>
        <w:jc w:val="both"/>
        <w:rPr>
          <w:sz w:val="28"/>
          <w:szCs w:val="28"/>
        </w:rPr>
      </w:pPr>
      <w:r>
        <w:rPr>
          <w:sz w:val="28"/>
          <w:szCs w:val="28"/>
        </w:rPr>
        <w:t xml:space="preserve">17. </w:t>
      </w:r>
      <w:r w:rsidRPr="0050486A">
        <w:rPr>
          <w:sz w:val="28"/>
          <w:szCs w:val="28"/>
        </w:rPr>
        <w:t xml:space="preserve">Субсидии на предоставление грантов физическим и юридическим лицам (за исключением муниципальных казенных учреждений, являющихся получателями бюджетных средств) предоставляются в случаях, предусмотренных </w:t>
      </w:r>
      <w:r>
        <w:rPr>
          <w:sz w:val="28"/>
          <w:szCs w:val="28"/>
        </w:rPr>
        <w:t xml:space="preserve">нормативными </w:t>
      </w:r>
      <w:r w:rsidRPr="0050486A">
        <w:rPr>
          <w:sz w:val="28"/>
          <w:szCs w:val="28"/>
        </w:rPr>
        <w:t>правовыми актами администрации города Пыть-Яха.</w:t>
      </w:r>
    </w:p>
    <w:p w:rsidR="0071608C" w:rsidRDefault="0071608C" w:rsidP="0071608C">
      <w:pPr>
        <w:tabs>
          <w:tab w:val="left" w:pos="709"/>
          <w:tab w:val="left" w:pos="851"/>
          <w:tab w:val="left" w:pos="1134"/>
        </w:tabs>
        <w:ind w:firstLine="709"/>
        <w:jc w:val="both"/>
        <w:rPr>
          <w:sz w:val="28"/>
          <w:szCs w:val="28"/>
        </w:rPr>
      </w:pPr>
    </w:p>
    <w:p w:rsidR="0071608C" w:rsidRDefault="0071608C" w:rsidP="0071608C">
      <w:pPr>
        <w:autoSpaceDE w:val="0"/>
        <w:autoSpaceDN w:val="0"/>
        <w:adjustRightInd w:val="0"/>
        <w:ind w:firstLine="720"/>
        <w:jc w:val="both"/>
        <w:rPr>
          <w:sz w:val="28"/>
          <w:szCs w:val="28"/>
        </w:rPr>
      </w:pPr>
      <w:r>
        <w:rPr>
          <w:sz w:val="28"/>
          <w:szCs w:val="28"/>
        </w:rPr>
        <w:t xml:space="preserve">18. </w:t>
      </w:r>
      <w:r w:rsidRPr="00E21EB2">
        <w:rPr>
          <w:sz w:val="28"/>
          <w:szCs w:val="28"/>
        </w:rPr>
        <w:t>Установить, что в соответствии со стать</w:t>
      </w:r>
      <w:r>
        <w:rPr>
          <w:sz w:val="28"/>
          <w:szCs w:val="28"/>
        </w:rPr>
        <w:t>е</w:t>
      </w:r>
      <w:r w:rsidRPr="00E21EB2">
        <w:rPr>
          <w:sz w:val="28"/>
          <w:szCs w:val="28"/>
        </w:rPr>
        <w:t xml:space="preserve">й 78.1 Бюджетного кодекса Российской Федерации в бюджете городского округа город </w:t>
      </w:r>
      <w:r>
        <w:rPr>
          <w:sz w:val="28"/>
          <w:szCs w:val="28"/>
        </w:rPr>
        <w:t>Пыть-Ях</w:t>
      </w:r>
      <w:r w:rsidRPr="00E21EB2">
        <w:rPr>
          <w:sz w:val="28"/>
          <w:szCs w:val="28"/>
        </w:rPr>
        <w:t xml:space="preserve"> на 20</w:t>
      </w:r>
      <w:r>
        <w:rPr>
          <w:sz w:val="28"/>
          <w:szCs w:val="28"/>
        </w:rPr>
        <w:t>21</w:t>
      </w:r>
      <w:r w:rsidRPr="00E21EB2">
        <w:rPr>
          <w:sz w:val="28"/>
          <w:szCs w:val="28"/>
        </w:rPr>
        <w:t xml:space="preserve"> год и плановый период 20</w:t>
      </w:r>
      <w:r>
        <w:rPr>
          <w:sz w:val="28"/>
          <w:szCs w:val="28"/>
        </w:rPr>
        <w:t>22</w:t>
      </w:r>
      <w:r w:rsidRPr="00E21EB2">
        <w:rPr>
          <w:sz w:val="28"/>
          <w:szCs w:val="28"/>
        </w:rPr>
        <w:t xml:space="preserve"> – 202</w:t>
      </w:r>
      <w:r>
        <w:rPr>
          <w:sz w:val="28"/>
          <w:szCs w:val="28"/>
        </w:rPr>
        <w:t>3</w:t>
      </w:r>
      <w:r w:rsidRPr="00E21EB2">
        <w:rPr>
          <w:sz w:val="28"/>
          <w:szCs w:val="28"/>
        </w:rPr>
        <w:t xml:space="preserve"> годов предусмотрены субсидии некоммерческим организациям, не являющимся муниципальными учреждениями.</w:t>
      </w:r>
    </w:p>
    <w:p w:rsidR="0071608C" w:rsidRPr="00E21EB2" w:rsidRDefault="0071608C" w:rsidP="0071608C">
      <w:pPr>
        <w:autoSpaceDE w:val="0"/>
        <w:autoSpaceDN w:val="0"/>
        <w:adjustRightInd w:val="0"/>
        <w:ind w:firstLine="720"/>
        <w:jc w:val="both"/>
        <w:rPr>
          <w:sz w:val="28"/>
          <w:szCs w:val="28"/>
        </w:rPr>
      </w:pPr>
      <w:r>
        <w:rPr>
          <w:sz w:val="28"/>
          <w:szCs w:val="28"/>
        </w:rPr>
        <w:lastRenderedPageBreak/>
        <w:t>Объе</w:t>
      </w:r>
      <w:r w:rsidRPr="00E21EB2">
        <w:rPr>
          <w:sz w:val="28"/>
          <w:szCs w:val="28"/>
        </w:rPr>
        <w:t>м бюджетных ассигнов</w:t>
      </w:r>
      <w:r>
        <w:rPr>
          <w:sz w:val="28"/>
          <w:szCs w:val="28"/>
        </w:rPr>
        <w:t>аний на их предоставление отраже</w:t>
      </w:r>
      <w:r w:rsidRPr="00E21EB2">
        <w:rPr>
          <w:sz w:val="28"/>
          <w:szCs w:val="28"/>
        </w:rPr>
        <w:t xml:space="preserve">н </w:t>
      </w:r>
      <w:r>
        <w:rPr>
          <w:sz w:val="28"/>
          <w:szCs w:val="28"/>
        </w:rPr>
        <w:br/>
      </w:r>
      <w:r w:rsidRPr="00E21EB2">
        <w:rPr>
          <w:sz w:val="28"/>
          <w:szCs w:val="28"/>
        </w:rPr>
        <w:t xml:space="preserve">по соответствующим мероприятиям муниципальных программ по коду видов </w:t>
      </w:r>
      <w:r w:rsidRPr="00833737">
        <w:rPr>
          <w:sz w:val="28"/>
          <w:szCs w:val="28"/>
        </w:rPr>
        <w:t xml:space="preserve">расходов 630 «Субсидии некоммерческим организациям (за исключением государственных (муниципальных) учреждений)» в составе Приложений № 5, 6, 7, 8, 11, 12 к настоящему решению, а также в установленных статьей </w:t>
      </w:r>
      <w:r w:rsidRPr="00833737">
        <w:rPr>
          <w:sz w:val="28"/>
          <w:szCs w:val="28"/>
        </w:rPr>
        <w:br/>
        <w:t>217 Бюджетного кодекса Российской Федерации и частью 25 настоящего решения случаях – в составе сводной бюджетной росписи.</w:t>
      </w:r>
    </w:p>
    <w:p w:rsidR="0071608C" w:rsidRDefault="0071608C" w:rsidP="0071608C">
      <w:pPr>
        <w:tabs>
          <w:tab w:val="left" w:pos="709"/>
          <w:tab w:val="left" w:pos="1134"/>
        </w:tabs>
        <w:ind w:firstLine="540"/>
        <w:jc w:val="both"/>
        <w:rPr>
          <w:sz w:val="28"/>
          <w:szCs w:val="28"/>
        </w:rPr>
      </w:pPr>
    </w:p>
    <w:p w:rsidR="0071608C" w:rsidRDefault="0071608C" w:rsidP="0071608C">
      <w:pPr>
        <w:tabs>
          <w:tab w:val="left" w:pos="709"/>
          <w:tab w:val="left" w:pos="1134"/>
        </w:tabs>
        <w:ind w:firstLine="540"/>
        <w:jc w:val="both"/>
        <w:rPr>
          <w:sz w:val="28"/>
          <w:szCs w:val="28"/>
        </w:rPr>
      </w:pPr>
      <w:r>
        <w:rPr>
          <w:sz w:val="28"/>
          <w:szCs w:val="28"/>
        </w:rPr>
        <w:t>19. Установить, что органы местного самоуправления не вправе принимать решения, приводящие к увеличению в 2021-2023 годах численности муниципальных служащих и работников муниципальных учреждений, являющихся получателями бюджетных средств, за исключением случаев принятия решений по передаче отдельных полномочий и ввода новых объектов капитального строительства.</w:t>
      </w:r>
    </w:p>
    <w:p w:rsidR="0071608C" w:rsidRDefault="0071608C" w:rsidP="0071608C">
      <w:pPr>
        <w:tabs>
          <w:tab w:val="left" w:pos="709"/>
          <w:tab w:val="left" w:pos="851"/>
          <w:tab w:val="left" w:pos="1134"/>
        </w:tabs>
        <w:ind w:firstLine="709"/>
        <w:jc w:val="both"/>
        <w:rPr>
          <w:sz w:val="28"/>
          <w:szCs w:val="28"/>
        </w:rPr>
      </w:pPr>
    </w:p>
    <w:p w:rsidR="0071608C" w:rsidRPr="00674023" w:rsidRDefault="0071608C" w:rsidP="0071608C">
      <w:pPr>
        <w:tabs>
          <w:tab w:val="left" w:pos="709"/>
        </w:tabs>
        <w:ind w:firstLine="540"/>
        <w:jc w:val="both"/>
        <w:rPr>
          <w:sz w:val="28"/>
          <w:szCs w:val="28"/>
        </w:rPr>
      </w:pPr>
      <w:r w:rsidRPr="00674023">
        <w:rPr>
          <w:sz w:val="28"/>
          <w:szCs w:val="28"/>
        </w:rPr>
        <w:t>20. Утвердить объем межбюджетных трансфертов, получаемых из бюджета Ханты-Мансийского автономного округа-Югры:</w:t>
      </w:r>
    </w:p>
    <w:p w:rsidR="0071608C" w:rsidRPr="00674023" w:rsidRDefault="0071608C" w:rsidP="0071608C">
      <w:pPr>
        <w:tabs>
          <w:tab w:val="left" w:pos="709"/>
        </w:tabs>
        <w:ind w:firstLine="540"/>
        <w:jc w:val="both"/>
        <w:rPr>
          <w:sz w:val="28"/>
          <w:szCs w:val="28"/>
        </w:rPr>
      </w:pPr>
      <w:r w:rsidRPr="00674023">
        <w:rPr>
          <w:sz w:val="28"/>
          <w:szCs w:val="28"/>
        </w:rPr>
        <w:t>на 20</w:t>
      </w:r>
      <w:r>
        <w:rPr>
          <w:sz w:val="28"/>
          <w:szCs w:val="28"/>
        </w:rPr>
        <w:t>21</w:t>
      </w:r>
      <w:r w:rsidRPr="00674023">
        <w:rPr>
          <w:sz w:val="28"/>
          <w:szCs w:val="28"/>
        </w:rPr>
        <w:t xml:space="preserve"> год в сумме </w:t>
      </w:r>
      <w:r>
        <w:rPr>
          <w:sz w:val="28"/>
          <w:szCs w:val="28"/>
        </w:rPr>
        <w:t>2 543 465,6</w:t>
      </w:r>
      <w:r w:rsidRPr="00674023">
        <w:rPr>
          <w:sz w:val="28"/>
          <w:szCs w:val="28"/>
        </w:rPr>
        <w:t xml:space="preserve"> тыс. рублей согласно Приложению 17 к настоящему решению;</w:t>
      </w:r>
    </w:p>
    <w:p w:rsidR="0071608C" w:rsidRPr="003843B5" w:rsidRDefault="0071608C" w:rsidP="0071608C">
      <w:pPr>
        <w:tabs>
          <w:tab w:val="left" w:pos="709"/>
        </w:tabs>
        <w:ind w:firstLine="540"/>
        <w:jc w:val="both"/>
        <w:rPr>
          <w:sz w:val="28"/>
          <w:szCs w:val="28"/>
        </w:rPr>
      </w:pPr>
      <w:r w:rsidRPr="00674023">
        <w:rPr>
          <w:sz w:val="28"/>
          <w:szCs w:val="28"/>
        </w:rPr>
        <w:t>на 202</w:t>
      </w:r>
      <w:r>
        <w:rPr>
          <w:sz w:val="28"/>
          <w:szCs w:val="28"/>
        </w:rPr>
        <w:t>2</w:t>
      </w:r>
      <w:r w:rsidRPr="00674023">
        <w:rPr>
          <w:sz w:val="28"/>
          <w:szCs w:val="28"/>
        </w:rPr>
        <w:t xml:space="preserve"> год в сумме </w:t>
      </w:r>
      <w:r>
        <w:rPr>
          <w:sz w:val="28"/>
          <w:szCs w:val="28"/>
        </w:rPr>
        <w:t>2 049 317,7</w:t>
      </w:r>
      <w:r w:rsidRPr="00674023">
        <w:rPr>
          <w:sz w:val="28"/>
          <w:szCs w:val="28"/>
        </w:rPr>
        <w:t xml:space="preserve"> тыс. рублей и 202</w:t>
      </w:r>
      <w:r>
        <w:rPr>
          <w:sz w:val="28"/>
          <w:szCs w:val="28"/>
        </w:rPr>
        <w:t>3</w:t>
      </w:r>
      <w:r w:rsidRPr="00674023">
        <w:rPr>
          <w:sz w:val="28"/>
          <w:szCs w:val="28"/>
        </w:rPr>
        <w:t xml:space="preserve"> год в сумме </w:t>
      </w:r>
      <w:r>
        <w:rPr>
          <w:sz w:val="28"/>
          <w:szCs w:val="28"/>
        </w:rPr>
        <w:t>2 061 430,4</w:t>
      </w:r>
      <w:r w:rsidRPr="00674023">
        <w:rPr>
          <w:sz w:val="28"/>
          <w:szCs w:val="28"/>
        </w:rPr>
        <w:t xml:space="preserve"> тыс. рублей согласно Приложению 18 к настоящему решению.</w:t>
      </w:r>
    </w:p>
    <w:p w:rsidR="0071608C" w:rsidRPr="003843B5" w:rsidRDefault="0071608C" w:rsidP="0071608C">
      <w:pPr>
        <w:tabs>
          <w:tab w:val="left" w:pos="709"/>
        </w:tabs>
        <w:ind w:firstLine="709"/>
        <w:jc w:val="both"/>
        <w:rPr>
          <w:sz w:val="28"/>
          <w:szCs w:val="28"/>
        </w:rPr>
      </w:pPr>
    </w:p>
    <w:p w:rsidR="0071608C" w:rsidRPr="006F3704" w:rsidRDefault="0071608C" w:rsidP="0071608C">
      <w:pPr>
        <w:tabs>
          <w:tab w:val="left" w:pos="709"/>
          <w:tab w:val="left" w:pos="900"/>
        </w:tabs>
        <w:ind w:firstLine="540"/>
        <w:jc w:val="both"/>
        <w:rPr>
          <w:sz w:val="28"/>
          <w:szCs w:val="28"/>
        </w:rPr>
      </w:pPr>
      <w:r>
        <w:rPr>
          <w:sz w:val="28"/>
          <w:szCs w:val="28"/>
        </w:rPr>
        <w:t xml:space="preserve">21. </w:t>
      </w:r>
      <w:r w:rsidRPr="003843B5">
        <w:rPr>
          <w:sz w:val="28"/>
          <w:szCs w:val="28"/>
        </w:rPr>
        <w:t>Утвердить программу муниципальных внутренних заимствований</w:t>
      </w:r>
      <w:r w:rsidRPr="006F3704">
        <w:rPr>
          <w:sz w:val="28"/>
          <w:szCs w:val="28"/>
        </w:rPr>
        <w:t xml:space="preserve"> </w:t>
      </w:r>
      <w:r w:rsidRPr="00B64115">
        <w:rPr>
          <w:sz w:val="28"/>
          <w:szCs w:val="28"/>
        </w:rPr>
        <w:t>на 20</w:t>
      </w:r>
      <w:r>
        <w:rPr>
          <w:sz w:val="28"/>
          <w:szCs w:val="28"/>
        </w:rPr>
        <w:t>21</w:t>
      </w:r>
      <w:r w:rsidRPr="00B64115">
        <w:rPr>
          <w:sz w:val="28"/>
          <w:szCs w:val="28"/>
        </w:rPr>
        <w:t xml:space="preserve"> год и на плановый период 20</w:t>
      </w:r>
      <w:r>
        <w:rPr>
          <w:sz w:val="28"/>
          <w:szCs w:val="28"/>
        </w:rPr>
        <w:t>22</w:t>
      </w:r>
      <w:r w:rsidRPr="00B64115">
        <w:rPr>
          <w:sz w:val="28"/>
          <w:szCs w:val="28"/>
        </w:rPr>
        <w:t xml:space="preserve"> и 202</w:t>
      </w:r>
      <w:r>
        <w:rPr>
          <w:sz w:val="28"/>
          <w:szCs w:val="28"/>
        </w:rPr>
        <w:t>3</w:t>
      </w:r>
      <w:r w:rsidRPr="00B64115">
        <w:rPr>
          <w:sz w:val="28"/>
          <w:szCs w:val="28"/>
        </w:rPr>
        <w:t xml:space="preserve"> годов </w:t>
      </w:r>
      <w:r w:rsidRPr="003843B5">
        <w:rPr>
          <w:sz w:val="28"/>
          <w:szCs w:val="28"/>
        </w:rPr>
        <w:t xml:space="preserve">согласно Приложению </w:t>
      </w:r>
      <w:r>
        <w:rPr>
          <w:sz w:val="28"/>
          <w:szCs w:val="28"/>
        </w:rPr>
        <w:t>№ 15</w:t>
      </w:r>
      <w:r w:rsidRPr="003843B5">
        <w:rPr>
          <w:sz w:val="28"/>
          <w:szCs w:val="28"/>
        </w:rPr>
        <w:t xml:space="preserve"> к настоящему решению</w:t>
      </w:r>
      <w:r w:rsidRPr="006F3704">
        <w:rPr>
          <w:sz w:val="28"/>
          <w:szCs w:val="28"/>
        </w:rPr>
        <w:t>.</w:t>
      </w:r>
    </w:p>
    <w:p w:rsidR="0071608C" w:rsidRPr="00CA0961" w:rsidRDefault="0071608C" w:rsidP="0071608C">
      <w:pPr>
        <w:tabs>
          <w:tab w:val="left" w:pos="709"/>
          <w:tab w:val="left" w:pos="851"/>
          <w:tab w:val="left" w:pos="1134"/>
        </w:tabs>
        <w:ind w:firstLine="709"/>
        <w:jc w:val="both"/>
        <w:rPr>
          <w:sz w:val="28"/>
          <w:szCs w:val="28"/>
        </w:rPr>
      </w:pPr>
    </w:p>
    <w:p w:rsidR="0071608C" w:rsidRPr="003843B5" w:rsidRDefault="0071608C" w:rsidP="0071608C">
      <w:pPr>
        <w:tabs>
          <w:tab w:val="left" w:pos="709"/>
          <w:tab w:val="left" w:pos="1134"/>
        </w:tabs>
        <w:ind w:firstLine="540"/>
        <w:jc w:val="both"/>
        <w:rPr>
          <w:sz w:val="28"/>
          <w:szCs w:val="28"/>
        </w:rPr>
      </w:pPr>
      <w:r>
        <w:rPr>
          <w:sz w:val="28"/>
          <w:szCs w:val="28"/>
        </w:rPr>
        <w:t xml:space="preserve">22. </w:t>
      </w:r>
      <w:r w:rsidRPr="003843B5">
        <w:rPr>
          <w:sz w:val="28"/>
          <w:szCs w:val="28"/>
        </w:rPr>
        <w:t xml:space="preserve">Утвердить программу муниципальных гарантий </w:t>
      </w:r>
      <w:r w:rsidRPr="00B64115">
        <w:rPr>
          <w:sz w:val="28"/>
          <w:szCs w:val="28"/>
        </w:rPr>
        <w:t>на 20</w:t>
      </w:r>
      <w:r>
        <w:rPr>
          <w:sz w:val="28"/>
          <w:szCs w:val="28"/>
        </w:rPr>
        <w:t>21</w:t>
      </w:r>
      <w:r w:rsidRPr="00B64115">
        <w:rPr>
          <w:sz w:val="28"/>
          <w:szCs w:val="28"/>
        </w:rPr>
        <w:t xml:space="preserve"> год и на плановый период 20</w:t>
      </w:r>
      <w:r>
        <w:rPr>
          <w:sz w:val="28"/>
          <w:szCs w:val="28"/>
        </w:rPr>
        <w:t>22</w:t>
      </w:r>
      <w:r w:rsidRPr="00B64115">
        <w:rPr>
          <w:sz w:val="28"/>
          <w:szCs w:val="28"/>
        </w:rPr>
        <w:t xml:space="preserve"> и 202</w:t>
      </w:r>
      <w:r>
        <w:rPr>
          <w:sz w:val="28"/>
          <w:szCs w:val="28"/>
        </w:rPr>
        <w:t>3</w:t>
      </w:r>
      <w:r w:rsidRPr="00B64115">
        <w:rPr>
          <w:sz w:val="28"/>
          <w:szCs w:val="28"/>
        </w:rPr>
        <w:t xml:space="preserve"> годов </w:t>
      </w:r>
      <w:r w:rsidRPr="003843B5">
        <w:rPr>
          <w:sz w:val="28"/>
          <w:szCs w:val="28"/>
        </w:rPr>
        <w:t xml:space="preserve">согласно Приложению </w:t>
      </w:r>
      <w:r>
        <w:rPr>
          <w:sz w:val="28"/>
          <w:szCs w:val="28"/>
        </w:rPr>
        <w:t>№ 16</w:t>
      </w:r>
      <w:r w:rsidRPr="003843B5">
        <w:rPr>
          <w:sz w:val="28"/>
          <w:szCs w:val="28"/>
        </w:rPr>
        <w:t xml:space="preserve"> к настоящему решению.</w:t>
      </w:r>
    </w:p>
    <w:p w:rsidR="0071608C" w:rsidRPr="00CA0961" w:rsidRDefault="0071608C" w:rsidP="0071608C">
      <w:pPr>
        <w:tabs>
          <w:tab w:val="left" w:pos="709"/>
          <w:tab w:val="left" w:pos="851"/>
          <w:tab w:val="left" w:pos="1134"/>
        </w:tabs>
        <w:ind w:firstLine="709"/>
        <w:jc w:val="both"/>
        <w:rPr>
          <w:sz w:val="28"/>
          <w:szCs w:val="28"/>
        </w:rPr>
      </w:pPr>
    </w:p>
    <w:p w:rsidR="0071608C" w:rsidRPr="00EC5FAF" w:rsidRDefault="0071608C" w:rsidP="0071608C">
      <w:pPr>
        <w:tabs>
          <w:tab w:val="left" w:pos="709"/>
          <w:tab w:val="left" w:pos="900"/>
        </w:tabs>
        <w:ind w:firstLine="540"/>
        <w:jc w:val="both"/>
        <w:rPr>
          <w:sz w:val="28"/>
          <w:szCs w:val="28"/>
        </w:rPr>
      </w:pPr>
      <w:r w:rsidRPr="00833737">
        <w:rPr>
          <w:sz w:val="28"/>
          <w:szCs w:val="28"/>
        </w:rPr>
        <w:t>23. Разрешить администрации города Пыть-Яха осуществлять списание признанной безнадежной к взысканию задолженности перед бюджетом города Пыть-Яха в соответствии с порядком, установленным и утвержденным постановлением администрации города Пыть-Яха.</w:t>
      </w:r>
    </w:p>
    <w:p w:rsidR="0071608C" w:rsidRPr="00CA0961" w:rsidRDefault="0071608C" w:rsidP="0071608C">
      <w:pPr>
        <w:tabs>
          <w:tab w:val="left" w:pos="709"/>
          <w:tab w:val="left" w:pos="900"/>
        </w:tabs>
        <w:ind w:firstLine="709"/>
        <w:jc w:val="both"/>
        <w:rPr>
          <w:sz w:val="28"/>
          <w:szCs w:val="28"/>
        </w:rPr>
      </w:pPr>
    </w:p>
    <w:p w:rsidR="0071608C" w:rsidRDefault="0071608C" w:rsidP="0071608C">
      <w:pPr>
        <w:tabs>
          <w:tab w:val="left" w:pos="709"/>
          <w:tab w:val="left" w:pos="900"/>
        </w:tabs>
        <w:ind w:firstLine="540"/>
        <w:jc w:val="both"/>
        <w:rPr>
          <w:sz w:val="28"/>
          <w:szCs w:val="28"/>
        </w:rPr>
      </w:pPr>
      <w:r>
        <w:rPr>
          <w:sz w:val="28"/>
          <w:szCs w:val="28"/>
        </w:rPr>
        <w:t>24. Финансовый орган а</w:t>
      </w:r>
      <w:r w:rsidRPr="00217D64">
        <w:rPr>
          <w:sz w:val="28"/>
          <w:szCs w:val="28"/>
        </w:rPr>
        <w:t>дминистраци</w:t>
      </w:r>
      <w:r>
        <w:rPr>
          <w:sz w:val="28"/>
          <w:szCs w:val="28"/>
        </w:rPr>
        <w:t>и</w:t>
      </w:r>
      <w:r w:rsidRPr="00217D64">
        <w:rPr>
          <w:sz w:val="28"/>
          <w:szCs w:val="28"/>
        </w:rPr>
        <w:t xml:space="preserve"> города</w:t>
      </w:r>
      <w:r>
        <w:rPr>
          <w:sz w:val="28"/>
          <w:szCs w:val="28"/>
        </w:rPr>
        <w:t xml:space="preserve"> Пыть-Яха</w:t>
      </w:r>
      <w:r w:rsidRPr="00217D64">
        <w:rPr>
          <w:sz w:val="28"/>
          <w:szCs w:val="28"/>
        </w:rPr>
        <w:t xml:space="preserve"> </w:t>
      </w:r>
      <w:r>
        <w:rPr>
          <w:sz w:val="28"/>
          <w:szCs w:val="28"/>
        </w:rPr>
        <w:t xml:space="preserve">в соответствии с пунктом 2 статьи 20 и пунктом 2 статьи 23 Бюджетного кодекса Российской Федерации вправе вносить в 2021 году изменения в перечень главных администраторов доходов бюджета муниципального образования городской округ город Пыть-Ях и перечень главных администраторов источников финансирования дефицита бюджета муниципального образования городской округ город Пыть-Ях, а также в состав закрепленных за ними кодов классификации доходов бюджета или кодов классификации источников финансирования дефицита бюджета городского округа без внесения изменений </w:t>
      </w:r>
      <w:r>
        <w:rPr>
          <w:sz w:val="28"/>
          <w:szCs w:val="28"/>
        </w:rPr>
        <w:lastRenderedPageBreak/>
        <w:t>в настоящее решение, на основании приказа комитета по финансам администрации города.</w:t>
      </w:r>
    </w:p>
    <w:p w:rsidR="0071608C" w:rsidRPr="00CA0961" w:rsidRDefault="0071608C" w:rsidP="0071608C">
      <w:pPr>
        <w:tabs>
          <w:tab w:val="left" w:pos="709"/>
          <w:tab w:val="left" w:pos="900"/>
        </w:tabs>
        <w:ind w:firstLine="540"/>
        <w:jc w:val="both"/>
        <w:rPr>
          <w:sz w:val="28"/>
          <w:szCs w:val="28"/>
        </w:rPr>
      </w:pPr>
    </w:p>
    <w:p w:rsidR="0071608C" w:rsidRDefault="0071608C" w:rsidP="0071608C">
      <w:pPr>
        <w:tabs>
          <w:tab w:val="left" w:pos="709"/>
          <w:tab w:val="left" w:pos="900"/>
        </w:tabs>
        <w:ind w:firstLine="540"/>
        <w:jc w:val="both"/>
        <w:rPr>
          <w:sz w:val="28"/>
          <w:szCs w:val="28"/>
        </w:rPr>
      </w:pPr>
      <w:r>
        <w:rPr>
          <w:sz w:val="28"/>
          <w:szCs w:val="28"/>
        </w:rPr>
        <w:t>25. Финансовый орган администрации города Пыть-Яха в соответствии с пунктом 8 статьи 217 Бюджетного кодекса Российской Федерации</w:t>
      </w:r>
      <w:r w:rsidRPr="00BC722D">
        <w:rPr>
          <w:sz w:val="28"/>
          <w:szCs w:val="28"/>
        </w:rPr>
        <w:t>, с пунктом 2.1</w:t>
      </w:r>
      <w:r>
        <w:rPr>
          <w:sz w:val="28"/>
          <w:szCs w:val="28"/>
        </w:rPr>
        <w:t xml:space="preserve"> </w:t>
      </w:r>
      <w:r w:rsidRPr="00BC722D">
        <w:rPr>
          <w:sz w:val="28"/>
          <w:szCs w:val="28"/>
        </w:rPr>
        <w:t xml:space="preserve">статьи 16 решения Думы </w:t>
      </w:r>
      <w:r>
        <w:rPr>
          <w:sz w:val="28"/>
          <w:szCs w:val="28"/>
        </w:rPr>
        <w:t>города Пыть-Яха от 21.03.2014 № 258 «Об утверждении Положения о бюджетном процессе в муниципальном образовании городской округ город Пыть-Ях»</w:t>
      </w:r>
      <w:r w:rsidRPr="00BC722D">
        <w:rPr>
          <w:sz w:val="28"/>
          <w:szCs w:val="28"/>
        </w:rPr>
        <w:t xml:space="preserve"> вправе вносить в 20</w:t>
      </w:r>
      <w:r>
        <w:rPr>
          <w:sz w:val="28"/>
          <w:szCs w:val="28"/>
        </w:rPr>
        <w:t>21</w:t>
      </w:r>
      <w:r w:rsidRPr="00BC722D">
        <w:rPr>
          <w:sz w:val="28"/>
          <w:szCs w:val="28"/>
        </w:rPr>
        <w:t xml:space="preserve"> году изменения в показатели сводной бюджетной росписи бюджета</w:t>
      </w:r>
      <w:r>
        <w:rPr>
          <w:sz w:val="28"/>
          <w:szCs w:val="28"/>
        </w:rPr>
        <w:t xml:space="preserve"> города Пыть-Яха, связанные с особенностями исполнения бюджета города Пыть-Яха и (или) перераспределения бюджетных ассигнований между главными распорядителями, распорядителями средств бюджета города Пыть-Яха, без внесения изменений в настоящее решение по следующим основаниям</w:t>
      </w:r>
      <w:r w:rsidRPr="00217D64">
        <w:rPr>
          <w:sz w:val="28"/>
          <w:szCs w:val="28"/>
        </w:rPr>
        <w:t>:</w:t>
      </w:r>
    </w:p>
    <w:p w:rsidR="0071608C" w:rsidRDefault="0071608C" w:rsidP="0071608C">
      <w:pPr>
        <w:tabs>
          <w:tab w:val="left" w:pos="709"/>
        </w:tabs>
        <w:ind w:firstLine="540"/>
        <w:jc w:val="both"/>
        <w:rPr>
          <w:sz w:val="28"/>
          <w:szCs w:val="28"/>
        </w:rPr>
      </w:pPr>
      <w:r>
        <w:rPr>
          <w:sz w:val="28"/>
          <w:szCs w:val="28"/>
        </w:rPr>
        <w:t>перераспределение бюджетных ассигнований в пределах, предусмотренных главным распорядителям средств бюджета на предоставление бюджетным и автономным учреждениям города субсидии на финансовое обеспечение муниципального задания на оказание муниципальных услуг (выполнение работ) и субсидий на иные цели, не связанные с финансовым обеспечением выполнения муниципального задания, между разделами, подразделами, целевыми статьями, подгруппами видов расходов классификации расходов бюджета</w:t>
      </w:r>
      <w:r w:rsidRPr="005D2B97">
        <w:rPr>
          <w:sz w:val="28"/>
          <w:szCs w:val="28"/>
        </w:rPr>
        <w:t>;</w:t>
      </w:r>
    </w:p>
    <w:p w:rsidR="0071608C" w:rsidRDefault="0071608C" w:rsidP="0071608C">
      <w:pPr>
        <w:tabs>
          <w:tab w:val="left" w:pos="709"/>
        </w:tabs>
        <w:ind w:firstLine="540"/>
        <w:jc w:val="both"/>
        <w:rPr>
          <w:sz w:val="28"/>
          <w:szCs w:val="28"/>
        </w:rPr>
      </w:pPr>
      <w:r w:rsidRPr="009A7443">
        <w:rPr>
          <w:sz w:val="28"/>
          <w:szCs w:val="28"/>
        </w:rPr>
        <w:t>перераспределение бюджетных ассигнований между главными распорядителями, распорядителями, получателями бюджетных средств по соответствующим разделам классификации расходов бюджета на проведение отдельных мероприятий в рамках муниципальных программ</w:t>
      </w:r>
      <w:r>
        <w:rPr>
          <w:sz w:val="28"/>
          <w:szCs w:val="28"/>
        </w:rPr>
        <w:t>;</w:t>
      </w:r>
    </w:p>
    <w:p w:rsidR="0071608C" w:rsidRPr="00926B57" w:rsidRDefault="0071608C" w:rsidP="0071608C">
      <w:pPr>
        <w:tabs>
          <w:tab w:val="left" w:pos="709"/>
        </w:tabs>
        <w:ind w:firstLine="540"/>
        <w:jc w:val="both"/>
        <w:rPr>
          <w:sz w:val="28"/>
          <w:szCs w:val="28"/>
        </w:rPr>
      </w:pPr>
      <w:r w:rsidRPr="009A7443">
        <w:rPr>
          <w:sz w:val="28"/>
          <w:szCs w:val="28"/>
        </w:rPr>
        <w:t>увеличение объема бюджетных ассигнований по разделам, подразделам, целевым</w:t>
      </w:r>
      <w:r>
        <w:rPr>
          <w:sz w:val="28"/>
          <w:szCs w:val="28"/>
        </w:rPr>
        <w:t xml:space="preserve"> статьям и видам расходов классификации расходов бюджета за счет средств, образовавшихся в связи с экономией в текущем финансовом году бюджетных ассигнований на оказание муниципальных услуг, в пределах общего объема бюджетных ассигнований, предусмотренных</w:t>
      </w:r>
      <w:r w:rsidRPr="00926B57">
        <w:rPr>
          <w:sz w:val="28"/>
          <w:szCs w:val="28"/>
        </w:rPr>
        <w:t xml:space="preserve"> главн</w:t>
      </w:r>
      <w:r>
        <w:rPr>
          <w:sz w:val="28"/>
          <w:szCs w:val="28"/>
        </w:rPr>
        <w:t>ому распорядителю</w:t>
      </w:r>
      <w:r w:rsidRPr="00926B57">
        <w:rPr>
          <w:sz w:val="28"/>
          <w:szCs w:val="28"/>
        </w:rPr>
        <w:t>, распорядител</w:t>
      </w:r>
      <w:r>
        <w:rPr>
          <w:sz w:val="28"/>
          <w:szCs w:val="28"/>
        </w:rPr>
        <w:t>ю</w:t>
      </w:r>
      <w:r w:rsidRPr="00926B57">
        <w:rPr>
          <w:sz w:val="28"/>
          <w:szCs w:val="28"/>
        </w:rPr>
        <w:t xml:space="preserve"> </w:t>
      </w:r>
      <w:r>
        <w:rPr>
          <w:sz w:val="28"/>
          <w:szCs w:val="28"/>
        </w:rPr>
        <w:t xml:space="preserve">бюджетных </w:t>
      </w:r>
      <w:r w:rsidRPr="00926B57">
        <w:rPr>
          <w:sz w:val="28"/>
          <w:szCs w:val="28"/>
        </w:rPr>
        <w:t>средств</w:t>
      </w:r>
      <w:r>
        <w:rPr>
          <w:sz w:val="28"/>
          <w:szCs w:val="28"/>
        </w:rPr>
        <w:t xml:space="preserve"> в текущем финансовом году на указанные цели;</w:t>
      </w:r>
      <w:r w:rsidRPr="00926B57">
        <w:rPr>
          <w:sz w:val="28"/>
          <w:szCs w:val="28"/>
        </w:rPr>
        <w:t xml:space="preserve"> </w:t>
      </w:r>
    </w:p>
    <w:p w:rsidR="0071608C" w:rsidRDefault="0071608C" w:rsidP="0071608C">
      <w:pPr>
        <w:tabs>
          <w:tab w:val="left" w:pos="709"/>
        </w:tabs>
        <w:ind w:firstLine="540"/>
        <w:jc w:val="both"/>
        <w:rPr>
          <w:sz w:val="28"/>
          <w:szCs w:val="28"/>
        </w:rPr>
      </w:pPr>
      <w:r w:rsidRPr="00926B57">
        <w:rPr>
          <w:sz w:val="28"/>
          <w:szCs w:val="28"/>
        </w:rPr>
        <w:t>перераспределение бюджетных</w:t>
      </w:r>
      <w:r>
        <w:rPr>
          <w:sz w:val="28"/>
          <w:szCs w:val="28"/>
        </w:rPr>
        <w:t xml:space="preserve"> </w:t>
      </w:r>
      <w:r w:rsidRPr="00926B57">
        <w:rPr>
          <w:sz w:val="28"/>
          <w:szCs w:val="28"/>
        </w:rPr>
        <w:t xml:space="preserve">ассигнований, предусмотренных </w:t>
      </w:r>
      <w:r>
        <w:rPr>
          <w:sz w:val="28"/>
          <w:szCs w:val="28"/>
        </w:rPr>
        <w:t xml:space="preserve">главным распорядителям средств бюджета города, в целях реализации решений Президента Российской Федерации по повышению оплаты труда отдельных категорий работников; </w:t>
      </w:r>
    </w:p>
    <w:p w:rsidR="0071608C" w:rsidRPr="00926B57" w:rsidRDefault="0071608C" w:rsidP="0071608C">
      <w:pPr>
        <w:tabs>
          <w:tab w:val="left" w:pos="709"/>
        </w:tabs>
        <w:ind w:firstLine="540"/>
        <w:jc w:val="both"/>
        <w:rPr>
          <w:sz w:val="28"/>
          <w:szCs w:val="28"/>
        </w:rPr>
      </w:pPr>
      <w:r w:rsidRPr="00926B57">
        <w:rPr>
          <w:sz w:val="28"/>
          <w:szCs w:val="28"/>
        </w:rPr>
        <w:t>изменение типа муниципальных учреждений города, преобразование некоммерческих организаций;</w:t>
      </w:r>
    </w:p>
    <w:p w:rsidR="0071608C" w:rsidRDefault="0071608C" w:rsidP="0071608C">
      <w:pPr>
        <w:tabs>
          <w:tab w:val="left" w:pos="709"/>
        </w:tabs>
        <w:ind w:firstLine="540"/>
        <w:jc w:val="both"/>
        <w:rPr>
          <w:sz w:val="28"/>
          <w:szCs w:val="28"/>
        </w:rPr>
      </w:pPr>
      <w:r w:rsidRPr="00926B57">
        <w:rPr>
          <w:sz w:val="28"/>
          <w:szCs w:val="28"/>
        </w:rPr>
        <w:t xml:space="preserve">перераспределение бюджетных ассигнований между подпрограммами (мероприятиями) муниципальной программы, а также между </w:t>
      </w:r>
      <w:r>
        <w:rPr>
          <w:sz w:val="28"/>
          <w:szCs w:val="28"/>
        </w:rPr>
        <w:t>их</w:t>
      </w:r>
      <w:r w:rsidRPr="00926B57">
        <w:rPr>
          <w:sz w:val="28"/>
          <w:szCs w:val="28"/>
        </w:rPr>
        <w:t xml:space="preserve"> исполнителями;</w:t>
      </w:r>
    </w:p>
    <w:p w:rsidR="0071608C" w:rsidRPr="00926B57" w:rsidRDefault="0071608C" w:rsidP="0071608C">
      <w:pPr>
        <w:tabs>
          <w:tab w:val="left" w:pos="709"/>
        </w:tabs>
        <w:ind w:firstLine="540"/>
        <w:jc w:val="both"/>
        <w:rPr>
          <w:sz w:val="28"/>
          <w:szCs w:val="28"/>
        </w:rPr>
      </w:pPr>
      <w:r w:rsidRPr="00926B57">
        <w:rPr>
          <w:sz w:val="28"/>
          <w:szCs w:val="28"/>
        </w:rPr>
        <w:t xml:space="preserve">изменение бюджетной классификации расходов бюджета </w:t>
      </w:r>
      <w:r>
        <w:rPr>
          <w:sz w:val="28"/>
          <w:szCs w:val="28"/>
        </w:rPr>
        <w:t xml:space="preserve">города Пыть-Яха </w:t>
      </w:r>
      <w:r w:rsidRPr="00926B57">
        <w:rPr>
          <w:sz w:val="28"/>
          <w:szCs w:val="28"/>
        </w:rPr>
        <w:t>без изменения целевого направления средств;</w:t>
      </w:r>
    </w:p>
    <w:p w:rsidR="0071608C" w:rsidRDefault="0071608C" w:rsidP="0071608C">
      <w:pPr>
        <w:tabs>
          <w:tab w:val="left" w:pos="709"/>
        </w:tabs>
        <w:ind w:firstLine="540"/>
        <w:jc w:val="both"/>
        <w:rPr>
          <w:sz w:val="28"/>
          <w:szCs w:val="28"/>
        </w:rPr>
      </w:pPr>
      <w:r>
        <w:rPr>
          <w:sz w:val="28"/>
          <w:szCs w:val="28"/>
        </w:rPr>
        <w:t>увеличение (уменьшение) бюджетных ассигнований на основании уведомлений о бюджетных ассигнованиях, планируемых к поступлению</w:t>
      </w:r>
      <w:r w:rsidRPr="00926B57">
        <w:rPr>
          <w:sz w:val="28"/>
          <w:szCs w:val="28"/>
        </w:rPr>
        <w:t xml:space="preserve"> из вышестоящего бюджета;</w:t>
      </w:r>
    </w:p>
    <w:p w:rsidR="0071608C" w:rsidRDefault="0071608C" w:rsidP="0071608C">
      <w:pPr>
        <w:tabs>
          <w:tab w:val="left" w:pos="709"/>
        </w:tabs>
        <w:ind w:firstLine="540"/>
        <w:jc w:val="both"/>
        <w:rPr>
          <w:sz w:val="28"/>
          <w:szCs w:val="28"/>
        </w:rPr>
      </w:pPr>
      <w:r>
        <w:rPr>
          <w:sz w:val="28"/>
          <w:szCs w:val="28"/>
        </w:rPr>
        <w:lastRenderedPageBreak/>
        <w:t>перераспределение бюджетных ассигнований между муниципальными программами на сумму распределения средств, поступающих из вышестоящего бюджета в виде единой субвенции или субсидии;</w:t>
      </w:r>
    </w:p>
    <w:p w:rsidR="0071608C" w:rsidRDefault="0071608C" w:rsidP="0071608C">
      <w:pPr>
        <w:tabs>
          <w:tab w:val="left" w:pos="709"/>
        </w:tabs>
        <w:ind w:firstLine="540"/>
        <w:jc w:val="both"/>
        <w:rPr>
          <w:sz w:val="28"/>
          <w:szCs w:val="28"/>
        </w:rPr>
      </w:pPr>
      <w:r>
        <w:rPr>
          <w:sz w:val="28"/>
          <w:szCs w:val="28"/>
        </w:rPr>
        <w:t>у</w:t>
      </w:r>
      <w:r w:rsidRPr="009A7443">
        <w:rPr>
          <w:sz w:val="28"/>
          <w:szCs w:val="28"/>
        </w:rPr>
        <w:t>меньшение бюджетных ассигнований на сумму, израсходованную получателями бюджетных средств незаконно или не по целевому назначению, по предписаниям контрольных органов</w:t>
      </w:r>
      <w:r>
        <w:rPr>
          <w:sz w:val="28"/>
          <w:szCs w:val="28"/>
        </w:rPr>
        <w:t>;</w:t>
      </w:r>
    </w:p>
    <w:p w:rsidR="0071608C" w:rsidRPr="007523B3" w:rsidRDefault="0071608C" w:rsidP="0071608C">
      <w:pPr>
        <w:pStyle w:val="a6"/>
        <w:ind w:firstLine="567"/>
        <w:jc w:val="both"/>
        <w:rPr>
          <w:sz w:val="28"/>
          <w:szCs w:val="28"/>
        </w:rPr>
      </w:pPr>
      <w:r w:rsidRPr="00AC351D">
        <w:rPr>
          <w:sz w:val="28"/>
          <w:szCs w:val="28"/>
        </w:rPr>
        <w:t>увеличение бюджетных ассигнований на сумму неиспользованных в 20</w:t>
      </w:r>
      <w:r>
        <w:rPr>
          <w:sz w:val="28"/>
          <w:szCs w:val="28"/>
        </w:rPr>
        <w:t>20</w:t>
      </w:r>
      <w:r w:rsidRPr="00AC351D">
        <w:rPr>
          <w:sz w:val="28"/>
          <w:szCs w:val="28"/>
        </w:rPr>
        <w:t xml:space="preserve"> году средств, полученных в рамках Соглашения о сотрудничестве между Правительством Ханты – Мансийского автономного округа – Югры и</w:t>
      </w:r>
      <w:r>
        <w:rPr>
          <w:sz w:val="28"/>
          <w:szCs w:val="28"/>
        </w:rPr>
        <w:t xml:space="preserve"> открытым акционерным обществом «Нефтяная компания «Роснефть», в соответствии с договором благотворительного пожертвования, в виде </w:t>
      </w:r>
      <w:r w:rsidRPr="00824396">
        <w:rPr>
          <w:sz w:val="28"/>
          <w:szCs w:val="28"/>
        </w:rPr>
        <w:t xml:space="preserve">безвозмездных поступлений от физических и </w:t>
      </w:r>
      <w:r>
        <w:rPr>
          <w:sz w:val="28"/>
          <w:szCs w:val="28"/>
        </w:rPr>
        <w:t xml:space="preserve">иных </w:t>
      </w:r>
      <w:r w:rsidRPr="00824396">
        <w:rPr>
          <w:sz w:val="28"/>
          <w:szCs w:val="28"/>
        </w:rPr>
        <w:t>юридических лиц, подлежащих</w:t>
      </w:r>
      <w:r w:rsidRPr="00AC351D">
        <w:rPr>
          <w:sz w:val="28"/>
          <w:szCs w:val="28"/>
        </w:rPr>
        <w:t xml:space="preserve"> использованию в 20</w:t>
      </w:r>
      <w:r>
        <w:rPr>
          <w:sz w:val="28"/>
          <w:szCs w:val="28"/>
        </w:rPr>
        <w:t>21</w:t>
      </w:r>
      <w:r w:rsidRPr="00AC351D">
        <w:rPr>
          <w:sz w:val="28"/>
          <w:szCs w:val="28"/>
        </w:rPr>
        <w:t xml:space="preserve"> году на те же цели.</w:t>
      </w:r>
    </w:p>
    <w:p w:rsidR="0071608C" w:rsidRDefault="0071608C" w:rsidP="0071608C">
      <w:pPr>
        <w:tabs>
          <w:tab w:val="left" w:pos="720"/>
          <w:tab w:val="left" w:pos="1276"/>
        </w:tabs>
        <w:spacing w:line="4" w:lineRule="atLeast"/>
        <w:ind w:firstLine="540"/>
        <w:jc w:val="both"/>
        <w:rPr>
          <w:sz w:val="28"/>
          <w:szCs w:val="28"/>
        </w:rPr>
      </w:pPr>
      <w:r>
        <w:rPr>
          <w:sz w:val="28"/>
          <w:szCs w:val="28"/>
        </w:rPr>
        <w:t>26. В соответствии с пунктом 3 статьи 217 Бюджетного кодекса Российской Федерации установить, что основанием для внесения изменений в показатели сводной бюджетной росписи бюджета города Пыть-Яха в 2021 году является распределение зарезервированных в составе утвержденных бюджетных ассигнований, в том числе на реализацию проектов инициативного бюджетирования в сумме 5 000,0 тыс. рублей.</w:t>
      </w:r>
    </w:p>
    <w:p w:rsidR="0071608C" w:rsidRDefault="0071608C" w:rsidP="0071608C">
      <w:pPr>
        <w:tabs>
          <w:tab w:val="left" w:pos="720"/>
          <w:tab w:val="left" w:pos="1276"/>
        </w:tabs>
        <w:spacing w:line="4" w:lineRule="atLeast"/>
        <w:ind w:firstLine="540"/>
        <w:jc w:val="both"/>
        <w:rPr>
          <w:sz w:val="28"/>
          <w:szCs w:val="28"/>
        </w:rPr>
      </w:pPr>
    </w:p>
    <w:p w:rsidR="0071608C" w:rsidRDefault="0071608C" w:rsidP="0071608C">
      <w:pPr>
        <w:tabs>
          <w:tab w:val="left" w:pos="720"/>
          <w:tab w:val="left" w:pos="1276"/>
        </w:tabs>
        <w:spacing w:line="4" w:lineRule="atLeast"/>
        <w:ind w:firstLine="540"/>
        <w:jc w:val="both"/>
        <w:rPr>
          <w:sz w:val="28"/>
          <w:szCs w:val="28"/>
        </w:rPr>
      </w:pPr>
      <w:r>
        <w:rPr>
          <w:sz w:val="28"/>
          <w:szCs w:val="28"/>
        </w:rPr>
        <w:t xml:space="preserve">27. </w:t>
      </w:r>
      <w:r w:rsidRPr="00DD6ED8">
        <w:rPr>
          <w:sz w:val="28"/>
          <w:szCs w:val="28"/>
        </w:rPr>
        <w:t>Установить, что в сводную бюджетную роспись бюджета городского округа могут быть внесены изменения в случае получения дотаций на поддержку мер по обеспечению сбалансированности местного бюджета с последующим внесением изменений в решение о бюджете.</w:t>
      </w:r>
    </w:p>
    <w:p w:rsidR="0071608C" w:rsidRPr="00C507DC" w:rsidRDefault="0071608C" w:rsidP="0071608C">
      <w:pPr>
        <w:tabs>
          <w:tab w:val="left" w:pos="720"/>
          <w:tab w:val="left" w:pos="1276"/>
        </w:tabs>
        <w:spacing w:line="4" w:lineRule="atLeast"/>
        <w:ind w:firstLine="709"/>
        <w:jc w:val="both"/>
        <w:rPr>
          <w:sz w:val="28"/>
          <w:szCs w:val="28"/>
        </w:rPr>
      </w:pPr>
    </w:p>
    <w:p w:rsidR="0071608C" w:rsidRDefault="0071608C" w:rsidP="0071608C">
      <w:pPr>
        <w:tabs>
          <w:tab w:val="left" w:pos="709"/>
          <w:tab w:val="left" w:pos="1134"/>
        </w:tabs>
        <w:ind w:firstLine="540"/>
        <w:jc w:val="both"/>
        <w:rPr>
          <w:sz w:val="28"/>
          <w:szCs w:val="28"/>
        </w:rPr>
      </w:pPr>
      <w:r>
        <w:rPr>
          <w:sz w:val="28"/>
          <w:szCs w:val="28"/>
        </w:rPr>
        <w:t>28. Бюджетные ассигнования на осуществление бюджетных инвестиций в объекты капитального строительства муниципальной собственности, в том числе за счет межбюджетных трансфертов отражаются в составе сводной бюджетной росписи города суммарно по соответствующему виду расходов.</w:t>
      </w:r>
    </w:p>
    <w:p w:rsidR="0071608C" w:rsidRDefault="0071608C" w:rsidP="0071608C">
      <w:pPr>
        <w:tabs>
          <w:tab w:val="left" w:pos="709"/>
          <w:tab w:val="left" w:pos="851"/>
          <w:tab w:val="left" w:pos="1134"/>
        </w:tabs>
        <w:ind w:firstLine="709"/>
        <w:jc w:val="both"/>
        <w:rPr>
          <w:sz w:val="28"/>
          <w:szCs w:val="28"/>
        </w:rPr>
      </w:pPr>
    </w:p>
    <w:p w:rsidR="0071608C" w:rsidRDefault="0071608C" w:rsidP="0071608C">
      <w:pPr>
        <w:tabs>
          <w:tab w:val="left" w:pos="709"/>
          <w:tab w:val="left" w:pos="1134"/>
        </w:tabs>
        <w:ind w:firstLine="540"/>
        <w:jc w:val="both"/>
        <w:rPr>
          <w:sz w:val="28"/>
          <w:szCs w:val="28"/>
        </w:rPr>
      </w:pPr>
      <w:r>
        <w:rPr>
          <w:sz w:val="28"/>
          <w:szCs w:val="28"/>
        </w:rPr>
        <w:t>29. Бюджетные инвестиции в объекты капитального строительства за счет средств бюджета города осуществляются в соответствии с муниципальными программами, утвержденными муниципальными правовыми актами города Пыть-Яха.</w:t>
      </w:r>
    </w:p>
    <w:p w:rsidR="0071608C" w:rsidRDefault="0071608C" w:rsidP="0071608C">
      <w:pPr>
        <w:tabs>
          <w:tab w:val="left" w:pos="709"/>
          <w:tab w:val="left" w:pos="1134"/>
        </w:tabs>
        <w:ind w:firstLine="540"/>
        <w:jc w:val="both"/>
        <w:rPr>
          <w:sz w:val="28"/>
          <w:szCs w:val="28"/>
        </w:rPr>
      </w:pPr>
    </w:p>
    <w:p w:rsidR="0071608C" w:rsidRDefault="0071608C" w:rsidP="0071608C">
      <w:pPr>
        <w:tabs>
          <w:tab w:val="left" w:pos="709"/>
        </w:tabs>
        <w:ind w:firstLine="540"/>
        <w:jc w:val="both"/>
        <w:rPr>
          <w:sz w:val="28"/>
          <w:szCs w:val="28"/>
        </w:rPr>
      </w:pPr>
      <w:r>
        <w:rPr>
          <w:sz w:val="28"/>
          <w:szCs w:val="28"/>
        </w:rPr>
        <w:t xml:space="preserve">30. </w:t>
      </w:r>
      <w:r w:rsidRPr="008E06D5">
        <w:rPr>
          <w:sz w:val="28"/>
          <w:szCs w:val="28"/>
        </w:rPr>
        <w:t>Установить, что нормативные правовые акты органов местного самоуправления города Пыть-Яха, влекущие дополнительные расходы за счет средств бюджета города Пыть-Яха на 20</w:t>
      </w:r>
      <w:r>
        <w:rPr>
          <w:sz w:val="28"/>
          <w:szCs w:val="28"/>
        </w:rPr>
        <w:t>21</w:t>
      </w:r>
      <w:r w:rsidRPr="008E06D5">
        <w:rPr>
          <w:sz w:val="28"/>
          <w:szCs w:val="28"/>
        </w:rPr>
        <w:t xml:space="preserve"> год, а также сокращающие доходную базу, реализуются и применяются только при наличии соответствующих источников дополнительных поступлений в бюджет города Пыть-Яха и (или) при сокращении расходов по конкретным статьям бюджета города Пыть-Яха на 20</w:t>
      </w:r>
      <w:r>
        <w:rPr>
          <w:sz w:val="28"/>
          <w:szCs w:val="28"/>
        </w:rPr>
        <w:t>21</w:t>
      </w:r>
      <w:r w:rsidRPr="008E06D5">
        <w:rPr>
          <w:sz w:val="28"/>
          <w:szCs w:val="28"/>
        </w:rPr>
        <w:t xml:space="preserve"> год, а также после внесения соответствующих изменений в настоящее решение. </w:t>
      </w:r>
    </w:p>
    <w:p w:rsidR="0071608C" w:rsidRPr="00C507DC" w:rsidRDefault="0071608C" w:rsidP="0071608C">
      <w:pPr>
        <w:tabs>
          <w:tab w:val="left" w:pos="709"/>
          <w:tab w:val="left" w:pos="851"/>
          <w:tab w:val="left" w:pos="1134"/>
        </w:tabs>
        <w:ind w:firstLine="709"/>
        <w:jc w:val="both"/>
        <w:rPr>
          <w:sz w:val="28"/>
          <w:szCs w:val="28"/>
        </w:rPr>
      </w:pPr>
    </w:p>
    <w:p w:rsidR="0071608C" w:rsidRPr="008E06D5" w:rsidRDefault="0071608C" w:rsidP="0071608C">
      <w:pPr>
        <w:tabs>
          <w:tab w:val="left" w:pos="709"/>
          <w:tab w:val="left" w:pos="1134"/>
        </w:tabs>
        <w:ind w:firstLine="540"/>
        <w:jc w:val="both"/>
        <w:rPr>
          <w:sz w:val="28"/>
          <w:szCs w:val="28"/>
        </w:rPr>
      </w:pPr>
      <w:r>
        <w:rPr>
          <w:sz w:val="28"/>
          <w:szCs w:val="28"/>
        </w:rPr>
        <w:lastRenderedPageBreak/>
        <w:t xml:space="preserve">31. </w:t>
      </w:r>
      <w:r w:rsidRPr="00DD3B08">
        <w:rPr>
          <w:sz w:val="28"/>
          <w:szCs w:val="28"/>
        </w:rPr>
        <w:t>Предоставить право администрации города привлекать из бюджета Ханты-Мансийского автономного округа - Югры бюджетные кредиты и кредиты от кредитных организаций для частичного покрытия дефицита местного бюджета или покрытия временных кассовых разрывов, возникающих при исполнении бюджета текущего финансового года, в соответствии с утвержденной программой муниципальных заимствований</w:t>
      </w:r>
      <w:r>
        <w:rPr>
          <w:sz w:val="28"/>
          <w:szCs w:val="28"/>
        </w:rPr>
        <w:t>.</w:t>
      </w:r>
    </w:p>
    <w:p w:rsidR="0071608C" w:rsidRDefault="0071608C" w:rsidP="0071608C">
      <w:pPr>
        <w:tabs>
          <w:tab w:val="left" w:pos="709"/>
          <w:tab w:val="left" w:pos="1134"/>
        </w:tabs>
        <w:ind w:firstLine="540"/>
        <w:jc w:val="both"/>
        <w:rPr>
          <w:sz w:val="28"/>
          <w:szCs w:val="28"/>
        </w:rPr>
      </w:pPr>
    </w:p>
    <w:p w:rsidR="0071608C" w:rsidRPr="008E06D5" w:rsidRDefault="0071608C" w:rsidP="0071608C">
      <w:pPr>
        <w:tabs>
          <w:tab w:val="left" w:pos="709"/>
          <w:tab w:val="left" w:pos="1134"/>
        </w:tabs>
        <w:ind w:firstLine="540"/>
        <w:jc w:val="both"/>
        <w:rPr>
          <w:sz w:val="28"/>
          <w:szCs w:val="28"/>
        </w:rPr>
      </w:pPr>
      <w:r>
        <w:rPr>
          <w:sz w:val="28"/>
          <w:szCs w:val="28"/>
        </w:rPr>
        <w:t xml:space="preserve">32. </w:t>
      </w:r>
      <w:r w:rsidRPr="008E06D5">
        <w:rPr>
          <w:sz w:val="28"/>
          <w:szCs w:val="28"/>
        </w:rPr>
        <w:t>Установить, что в случае невыполнения доходной части бюджета города Пыть-Яха в 20</w:t>
      </w:r>
      <w:r>
        <w:rPr>
          <w:sz w:val="28"/>
          <w:szCs w:val="28"/>
        </w:rPr>
        <w:t>21</w:t>
      </w:r>
      <w:r w:rsidRPr="008E06D5">
        <w:rPr>
          <w:sz w:val="28"/>
          <w:szCs w:val="28"/>
        </w:rPr>
        <w:t xml:space="preserve"> году в первоочередном порядке подлежат финансированию следующие расходные обязательства:</w:t>
      </w:r>
    </w:p>
    <w:p w:rsidR="0071608C" w:rsidRPr="008E06D5" w:rsidRDefault="0071608C" w:rsidP="0071608C">
      <w:pPr>
        <w:tabs>
          <w:tab w:val="left" w:pos="709"/>
        </w:tabs>
        <w:ind w:firstLine="540"/>
        <w:jc w:val="both"/>
        <w:rPr>
          <w:sz w:val="28"/>
          <w:szCs w:val="28"/>
        </w:rPr>
      </w:pPr>
      <w:r w:rsidRPr="008E06D5">
        <w:rPr>
          <w:sz w:val="28"/>
          <w:szCs w:val="28"/>
        </w:rPr>
        <w:t>публичные нормативные обязательства;</w:t>
      </w:r>
    </w:p>
    <w:p w:rsidR="0071608C" w:rsidRPr="008E06D5" w:rsidRDefault="0071608C" w:rsidP="0071608C">
      <w:pPr>
        <w:tabs>
          <w:tab w:val="left" w:pos="709"/>
        </w:tabs>
        <w:ind w:firstLine="540"/>
        <w:jc w:val="both"/>
        <w:rPr>
          <w:sz w:val="28"/>
          <w:szCs w:val="28"/>
        </w:rPr>
      </w:pPr>
      <w:r w:rsidRPr="008E06D5">
        <w:rPr>
          <w:sz w:val="28"/>
          <w:szCs w:val="28"/>
        </w:rPr>
        <w:t>оплата труда и начисления на выплаты по оплате труда;</w:t>
      </w:r>
    </w:p>
    <w:p w:rsidR="0071608C" w:rsidRPr="008E06D5" w:rsidRDefault="0071608C" w:rsidP="0071608C">
      <w:pPr>
        <w:tabs>
          <w:tab w:val="left" w:pos="709"/>
        </w:tabs>
        <w:ind w:firstLine="540"/>
        <w:jc w:val="both"/>
        <w:rPr>
          <w:sz w:val="28"/>
          <w:szCs w:val="28"/>
        </w:rPr>
      </w:pPr>
      <w:r w:rsidRPr="008E06D5">
        <w:rPr>
          <w:sz w:val="28"/>
          <w:szCs w:val="28"/>
        </w:rPr>
        <w:t>оплата услуг связи;</w:t>
      </w:r>
    </w:p>
    <w:p w:rsidR="0071608C" w:rsidRPr="008E06D5" w:rsidRDefault="0071608C" w:rsidP="0071608C">
      <w:pPr>
        <w:tabs>
          <w:tab w:val="left" w:pos="709"/>
        </w:tabs>
        <w:ind w:firstLine="540"/>
        <w:jc w:val="both"/>
        <w:rPr>
          <w:sz w:val="28"/>
          <w:szCs w:val="28"/>
        </w:rPr>
      </w:pPr>
      <w:r w:rsidRPr="008E06D5">
        <w:rPr>
          <w:sz w:val="28"/>
          <w:szCs w:val="28"/>
        </w:rPr>
        <w:t>оплата коммунальных услуг;</w:t>
      </w:r>
    </w:p>
    <w:p w:rsidR="0071608C" w:rsidRDefault="0071608C" w:rsidP="0071608C">
      <w:pPr>
        <w:tabs>
          <w:tab w:val="left" w:pos="709"/>
        </w:tabs>
        <w:ind w:firstLine="540"/>
        <w:jc w:val="both"/>
        <w:rPr>
          <w:sz w:val="28"/>
          <w:szCs w:val="28"/>
        </w:rPr>
      </w:pPr>
      <w:r w:rsidRPr="008E06D5">
        <w:rPr>
          <w:sz w:val="28"/>
          <w:szCs w:val="28"/>
        </w:rPr>
        <w:t>приобретение продуктов питания</w:t>
      </w:r>
      <w:r>
        <w:rPr>
          <w:sz w:val="28"/>
          <w:szCs w:val="28"/>
        </w:rPr>
        <w:t>;</w:t>
      </w:r>
    </w:p>
    <w:p w:rsidR="0071608C" w:rsidRPr="008E06D5" w:rsidRDefault="0071608C" w:rsidP="0071608C">
      <w:pPr>
        <w:tabs>
          <w:tab w:val="left" w:pos="709"/>
        </w:tabs>
        <w:ind w:firstLine="540"/>
        <w:jc w:val="both"/>
        <w:rPr>
          <w:sz w:val="28"/>
          <w:szCs w:val="28"/>
        </w:rPr>
      </w:pPr>
      <w:r>
        <w:rPr>
          <w:sz w:val="28"/>
          <w:szCs w:val="28"/>
        </w:rPr>
        <w:t>обслуживание муниципального долга.</w:t>
      </w:r>
    </w:p>
    <w:p w:rsidR="0071608C" w:rsidRDefault="0071608C" w:rsidP="0071608C">
      <w:pPr>
        <w:tabs>
          <w:tab w:val="left" w:pos="709"/>
        </w:tabs>
        <w:ind w:firstLine="709"/>
        <w:jc w:val="both"/>
        <w:rPr>
          <w:sz w:val="28"/>
          <w:szCs w:val="28"/>
        </w:rPr>
      </w:pPr>
    </w:p>
    <w:p w:rsidR="0071608C" w:rsidRPr="008E06D5" w:rsidRDefault="0071608C" w:rsidP="0071608C">
      <w:pPr>
        <w:tabs>
          <w:tab w:val="left" w:pos="709"/>
        </w:tabs>
        <w:ind w:firstLine="540"/>
        <w:jc w:val="both"/>
        <w:rPr>
          <w:sz w:val="28"/>
          <w:szCs w:val="28"/>
        </w:rPr>
      </w:pPr>
      <w:r w:rsidRPr="008E06D5">
        <w:rPr>
          <w:sz w:val="28"/>
          <w:szCs w:val="28"/>
        </w:rPr>
        <w:t>Финансирование иных расходных обязательств производить пропорционально в пределах, поступающих в бюджет города Пыть-Яха доходов.</w:t>
      </w:r>
    </w:p>
    <w:p w:rsidR="0071608C" w:rsidRPr="00BB12A2" w:rsidRDefault="0071608C" w:rsidP="0071608C">
      <w:pPr>
        <w:tabs>
          <w:tab w:val="left" w:pos="709"/>
          <w:tab w:val="left" w:pos="1134"/>
        </w:tabs>
        <w:ind w:firstLine="709"/>
        <w:jc w:val="both"/>
      </w:pPr>
    </w:p>
    <w:p w:rsidR="0071608C" w:rsidRDefault="0071608C" w:rsidP="0071608C">
      <w:pPr>
        <w:tabs>
          <w:tab w:val="left" w:pos="0"/>
          <w:tab w:val="left" w:pos="709"/>
          <w:tab w:val="left" w:pos="1134"/>
        </w:tabs>
        <w:ind w:firstLine="540"/>
        <w:jc w:val="both"/>
        <w:rPr>
          <w:sz w:val="28"/>
          <w:szCs w:val="28"/>
        </w:rPr>
      </w:pPr>
      <w:r>
        <w:rPr>
          <w:sz w:val="28"/>
          <w:szCs w:val="28"/>
        </w:rPr>
        <w:t xml:space="preserve">33. </w:t>
      </w:r>
      <w:r w:rsidRPr="00217D64">
        <w:rPr>
          <w:sz w:val="28"/>
          <w:szCs w:val="28"/>
        </w:rPr>
        <w:t xml:space="preserve">Контроль за исполнением </w:t>
      </w:r>
      <w:r>
        <w:rPr>
          <w:sz w:val="28"/>
          <w:szCs w:val="28"/>
        </w:rPr>
        <w:t xml:space="preserve">настоящего </w:t>
      </w:r>
      <w:r w:rsidRPr="00217D64">
        <w:rPr>
          <w:sz w:val="28"/>
          <w:szCs w:val="28"/>
        </w:rPr>
        <w:t xml:space="preserve">решения возложить на постоянную депутатскую комиссию по бюджету, </w:t>
      </w:r>
      <w:r>
        <w:rPr>
          <w:sz w:val="28"/>
          <w:szCs w:val="28"/>
        </w:rPr>
        <w:t xml:space="preserve">налогам и </w:t>
      </w:r>
      <w:r w:rsidRPr="00217D64">
        <w:rPr>
          <w:sz w:val="28"/>
          <w:szCs w:val="28"/>
        </w:rPr>
        <w:t>экономической политике.</w:t>
      </w:r>
      <w:r>
        <w:rPr>
          <w:sz w:val="28"/>
          <w:szCs w:val="28"/>
        </w:rPr>
        <w:t xml:space="preserve"> </w:t>
      </w:r>
    </w:p>
    <w:p w:rsidR="0071608C" w:rsidRPr="00C507DC" w:rsidRDefault="0071608C" w:rsidP="0071608C">
      <w:pPr>
        <w:tabs>
          <w:tab w:val="left" w:pos="0"/>
          <w:tab w:val="left" w:pos="709"/>
          <w:tab w:val="left" w:pos="851"/>
          <w:tab w:val="left" w:pos="1134"/>
        </w:tabs>
        <w:ind w:firstLine="709"/>
        <w:jc w:val="both"/>
        <w:rPr>
          <w:sz w:val="28"/>
          <w:szCs w:val="28"/>
        </w:rPr>
      </w:pPr>
    </w:p>
    <w:p w:rsidR="0071608C" w:rsidRDefault="0071608C" w:rsidP="0071608C">
      <w:pPr>
        <w:tabs>
          <w:tab w:val="left" w:pos="0"/>
          <w:tab w:val="left" w:pos="709"/>
          <w:tab w:val="left" w:pos="1134"/>
        </w:tabs>
        <w:ind w:firstLine="540"/>
        <w:jc w:val="both"/>
        <w:rPr>
          <w:sz w:val="28"/>
          <w:szCs w:val="28"/>
        </w:rPr>
      </w:pPr>
      <w:r>
        <w:rPr>
          <w:sz w:val="28"/>
          <w:szCs w:val="28"/>
        </w:rPr>
        <w:t>34. Настоящее решение вступает в силу с 1 января 2021 года.</w:t>
      </w:r>
    </w:p>
    <w:p w:rsidR="0071608C" w:rsidRPr="00C507DC" w:rsidRDefault="0071608C" w:rsidP="0071608C">
      <w:pPr>
        <w:tabs>
          <w:tab w:val="left" w:pos="0"/>
          <w:tab w:val="left" w:pos="709"/>
          <w:tab w:val="left" w:pos="851"/>
          <w:tab w:val="left" w:pos="1134"/>
        </w:tabs>
        <w:ind w:firstLine="540"/>
        <w:jc w:val="both"/>
        <w:rPr>
          <w:sz w:val="28"/>
          <w:szCs w:val="28"/>
        </w:rPr>
      </w:pPr>
    </w:p>
    <w:p w:rsidR="0071608C" w:rsidRDefault="0071608C" w:rsidP="0071608C">
      <w:pPr>
        <w:tabs>
          <w:tab w:val="left" w:pos="0"/>
          <w:tab w:val="left" w:pos="709"/>
          <w:tab w:val="left" w:pos="1134"/>
        </w:tabs>
        <w:ind w:firstLine="540"/>
        <w:jc w:val="both"/>
        <w:rPr>
          <w:sz w:val="28"/>
          <w:szCs w:val="28"/>
        </w:rPr>
      </w:pPr>
      <w:r>
        <w:rPr>
          <w:sz w:val="28"/>
          <w:szCs w:val="28"/>
        </w:rPr>
        <w:t xml:space="preserve">35. </w:t>
      </w:r>
      <w:r w:rsidRPr="00217D64">
        <w:rPr>
          <w:sz w:val="28"/>
          <w:szCs w:val="28"/>
        </w:rPr>
        <w:t>Опубликовать настоящее решение в печатном средстве массовой информации «Официальный вестник».</w:t>
      </w:r>
    </w:p>
    <w:p w:rsidR="0071608C" w:rsidRDefault="0071608C" w:rsidP="0071608C">
      <w:pPr>
        <w:tabs>
          <w:tab w:val="left" w:pos="5040"/>
        </w:tabs>
        <w:rPr>
          <w:b/>
          <w:sz w:val="28"/>
          <w:szCs w:val="28"/>
        </w:rPr>
      </w:pPr>
    </w:p>
    <w:p w:rsidR="0071608C" w:rsidRDefault="0071608C" w:rsidP="0071608C">
      <w:pPr>
        <w:tabs>
          <w:tab w:val="left" w:pos="5040"/>
        </w:tabs>
        <w:rPr>
          <w:b/>
          <w:sz w:val="28"/>
          <w:szCs w:val="28"/>
        </w:rPr>
      </w:pPr>
    </w:p>
    <w:p w:rsidR="0071608C" w:rsidRDefault="0071608C" w:rsidP="0071608C">
      <w:pPr>
        <w:tabs>
          <w:tab w:val="left" w:pos="5040"/>
        </w:tabs>
        <w:rPr>
          <w:b/>
          <w:sz w:val="28"/>
          <w:szCs w:val="28"/>
        </w:rPr>
      </w:pPr>
    </w:p>
    <w:p w:rsidR="0071608C" w:rsidRDefault="0071608C" w:rsidP="0071608C">
      <w:pPr>
        <w:tabs>
          <w:tab w:val="left" w:pos="5040"/>
        </w:tabs>
        <w:rPr>
          <w:b/>
          <w:sz w:val="28"/>
          <w:szCs w:val="28"/>
        </w:rPr>
      </w:pPr>
      <w:r>
        <w:rPr>
          <w:b/>
          <w:sz w:val="28"/>
          <w:szCs w:val="28"/>
        </w:rPr>
        <w:t xml:space="preserve">Председатель Думы                                 </w:t>
      </w:r>
      <w:r>
        <w:rPr>
          <w:b/>
          <w:sz w:val="28"/>
          <w:szCs w:val="28"/>
        </w:rPr>
        <w:tab/>
        <w:t xml:space="preserve">      Глава</w:t>
      </w:r>
    </w:p>
    <w:p w:rsidR="0071608C" w:rsidRDefault="0071608C" w:rsidP="0071608C">
      <w:pPr>
        <w:tabs>
          <w:tab w:val="left" w:pos="5040"/>
        </w:tabs>
        <w:rPr>
          <w:b/>
          <w:sz w:val="28"/>
          <w:szCs w:val="28"/>
        </w:rPr>
      </w:pPr>
      <w:r>
        <w:rPr>
          <w:b/>
          <w:sz w:val="28"/>
          <w:szCs w:val="28"/>
        </w:rPr>
        <w:t>города Пыть-Яха                                               города Пыть-Яха</w:t>
      </w:r>
    </w:p>
    <w:p w:rsidR="0071608C" w:rsidRPr="00BB12A2" w:rsidRDefault="0071608C" w:rsidP="0071608C">
      <w:pPr>
        <w:ind w:left="1416" w:firstLine="708"/>
        <w:rPr>
          <w:b/>
        </w:rPr>
      </w:pPr>
      <w:r>
        <w:rPr>
          <w:b/>
          <w:sz w:val="28"/>
          <w:szCs w:val="28"/>
        </w:rPr>
        <w:t xml:space="preserve">                                </w:t>
      </w:r>
    </w:p>
    <w:p w:rsidR="0071608C" w:rsidRDefault="0071608C" w:rsidP="0071608C">
      <w:pPr>
        <w:tabs>
          <w:tab w:val="left" w:pos="2520"/>
        </w:tabs>
        <w:rPr>
          <w:b/>
          <w:sz w:val="28"/>
          <w:szCs w:val="28"/>
        </w:rPr>
      </w:pPr>
      <w:r w:rsidRPr="00987DB5">
        <w:rPr>
          <w:sz w:val="28"/>
          <w:szCs w:val="28"/>
        </w:rPr>
        <w:t>_________</w:t>
      </w:r>
      <w:r>
        <w:rPr>
          <w:b/>
          <w:sz w:val="28"/>
          <w:szCs w:val="28"/>
        </w:rPr>
        <w:t xml:space="preserve">О.В. Шевченко                       </w:t>
      </w:r>
      <w:r w:rsidRPr="00987DB5">
        <w:rPr>
          <w:sz w:val="28"/>
          <w:szCs w:val="28"/>
        </w:rPr>
        <w:t xml:space="preserve"> </w:t>
      </w:r>
      <w:r>
        <w:rPr>
          <w:sz w:val="28"/>
          <w:szCs w:val="28"/>
        </w:rPr>
        <w:t xml:space="preserve">         </w:t>
      </w:r>
      <w:r w:rsidRPr="00987DB5">
        <w:rPr>
          <w:sz w:val="28"/>
          <w:szCs w:val="28"/>
        </w:rPr>
        <w:t>___________</w:t>
      </w:r>
      <w:r>
        <w:rPr>
          <w:b/>
          <w:sz w:val="28"/>
          <w:szCs w:val="28"/>
        </w:rPr>
        <w:t>А.Н.Морозов</w:t>
      </w:r>
    </w:p>
    <w:p w:rsidR="0071608C" w:rsidRPr="00BB12A2" w:rsidRDefault="0071608C" w:rsidP="0071608C">
      <w:pPr>
        <w:jc w:val="center"/>
        <w:rPr>
          <w:b/>
        </w:rPr>
      </w:pPr>
    </w:p>
    <w:p w:rsidR="0071608C" w:rsidRDefault="0071608C" w:rsidP="0071608C">
      <w:pPr>
        <w:tabs>
          <w:tab w:val="left" w:pos="2700"/>
        </w:tabs>
        <w:rPr>
          <w:b/>
          <w:sz w:val="28"/>
          <w:szCs w:val="28"/>
        </w:rPr>
      </w:pPr>
      <w:r>
        <w:rPr>
          <w:b/>
          <w:sz w:val="28"/>
          <w:szCs w:val="28"/>
        </w:rPr>
        <w:t>«</w:t>
      </w:r>
      <w:r w:rsidRPr="00987DB5">
        <w:rPr>
          <w:sz w:val="28"/>
          <w:szCs w:val="28"/>
        </w:rPr>
        <w:t>___</w:t>
      </w:r>
      <w:r>
        <w:rPr>
          <w:sz w:val="28"/>
          <w:szCs w:val="28"/>
        </w:rPr>
        <w:t>__</w:t>
      </w:r>
      <w:r w:rsidRPr="00217D64">
        <w:rPr>
          <w:b/>
          <w:sz w:val="28"/>
          <w:szCs w:val="28"/>
        </w:rPr>
        <w:t>»</w:t>
      </w:r>
      <w:r w:rsidRPr="00987DB5">
        <w:rPr>
          <w:sz w:val="28"/>
          <w:szCs w:val="28"/>
        </w:rPr>
        <w:t>______________</w:t>
      </w:r>
      <w:r w:rsidRPr="00217D64">
        <w:rPr>
          <w:b/>
          <w:sz w:val="28"/>
          <w:szCs w:val="28"/>
        </w:rPr>
        <w:t>20</w:t>
      </w:r>
      <w:r>
        <w:rPr>
          <w:b/>
          <w:sz w:val="28"/>
          <w:szCs w:val="28"/>
        </w:rPr>
        <w:t xml:space="preserve">20 г.                         </w:t>
      </w:r>
      <w:r w:rsidRPr="00217D64">
        <w:rPr>
          <w:b/>
          <w:sz w:val="28"/>
          <w:szCs w:val="28"/>
        </w:rPr>
        <w:t>«</w:t>
      </w:r>
      <w:r w:rsidRPr="00987DB5">
        <w:rPr>
          <w:sz w:val="28"/>
          <w:szCs w:val="28"/>
        </w:rPr>
        <w:t>___</w:t>
      </w:r>
      <w:r>
        <w:rPr>
          <w:sz w:val="28"/>
          <w:szCs w:val="28"/>
        </w:rPr>
        <w:t>__</w:t>
      </w:r>
      <w:r w:rsidRPr="00217D64">
        <w:rPr>
          <w:b/>
          <w:sz w:val="28"/>
          <w:szCs w:val="28"/>
        </w:rPr>
        <w:t>»</w:t>
      </w:r>
      <w:r w:rsidRPr="00987DB5">
        <w:rPr>
          <w:sz w:val="28"/>
          <w:szCs w:val="28"/>
        </w:rPr>
        <w:t>__________</w:t>
      </w:r>
      <w:r>
        <w:rPr>
          <w:sz w:val="28"/>
          <w:szCs w:val="28"/>
        </w:rPr>
        <w:t>_</w:t>
      </w:r>
      <w:r w:rsidRPr="00987DB5">
        <w:rPr>
          <w:sz w:val="28"/>
          <w:szCs w:val="28"/>
        </w:rPr>
        <w:t>____</w:t>
      </w:r>
      <w:r w:rsidRPr="00217D64">
        <w:rPr>
          <w:b/>
          <w:sz w:val="28"/>
          <w:szCs w:val="28"/>
        </w:rPr>
        <w:t>20</w:t>
      </w:r>
      <w:r>
        <w:rPr>
          <w:b/>
          <w:sz w:val="28"/>
          <w:szCs w:val="28"/>
        </w:rPr>
        <w:t>20 г.</w:t>
      </w:r>
    </w:p>
    <w:p w:rsidR="0071608C" w:rsidRDefault="0071608C">
      <w:pPr>
        <w:rPr>
          <w:sz w:val="28"/>
          <w:szCs w:val="28"/>
        </w:rPr>
      </w:pPr>
      <w:r>
        <w:rPr>
          <w:sz w:val="28"/>
          <w:szCs w:val="28"/>
        </w:rPr>
        <w:br w:type="page"/>
      </w:r>
    </w:p>
    <w:p w:rsidR="0071608C" w:rsidRPr="00CB576C" w:rsidRDefault="0071608C" w:rsidP="0071608C">
      <w:pPr>
        <w:jc w:val="right"/>
        <w:rPr>
          <w:sz w:val="28"/>
        </w:rPr>
      </w:pPr>
      <w:r w:rsidRPr="00CB576C">
        <w:rPr>
          <w:sz w:val="28"/>
        </w:rPr>
        <w:lastRenderedPageBreak/>
        <w:t xml:space="preserve">Приложение </w:t>
      </w:r>
      <w:r>
        <w:rPr>
          <w:sz w:val="28"/>
        </w:rPr>
        <w:t xml:space="preserve">№ </w:t>
      </w:r>
      <w:r w:rsidRPr="00CB576C">
        <w:rPr>
          <w:sz w:val="28"/>
        </w:rPr>
        <w:t>1</w:t>
      </w:r>
    </w:p>
    <w:p w:rsidR="0071608C" w:rsidRPr="00CB576C" w:rsidRDefault="0071608C" w:rsidP="0071608C">
      <w:pPr>
        <w:jc w:val="right"/>
        <w:rPr>
          <w:sz w:val="28"/>
        </w:rPr>
      </w:pPr>
      <w:r w:rsidRPr="00CB576C">
        <w:rPr>
          <w:sz w:val="28"/>
        </w:rPr>
        <w:tab/>
      </w:r>
      <w:r w:rsidRPr="00CB576C">
        <w:rPr>
          <w:sz w:val="28"/>
        </w:rPr>
        <w:tab/>
        <w:t>к решению Думы г. Пыть-Яха</w:t>
      </w:r>
    </w:p>
    <w:p w:rsidR="0071608C" w:rsidRPr="00CB576C" w:rsidRDefault="0071608C" w:rsidP="0071608C">
      <w:pPr>
        <w:jc w:val="right"/>
        <w:rPr>
          <w:rFonts w:eastAsia="Times New Roman"/>
          <w:color w:val="000000"/>
          <w:sz w:val="28"/>
        </w:rPr>
      </w:pPr>
      <w:r w:rsidRPr="00CB576C">
        <w:rPr>
          <w:sz w:val="28"/>
        </w:rPr>
        <w:tab/>
      </w:r>
      <w:r w:rsidRPr="00CB576C">
        <w:rPr>
          <w:sz w:val="28"/>
        </w:rPr>
        <w:tab/>
      </w:r>
      <w:r w:rsidRPr="00EB0081">
        <w:rPr>
          <w:sz w:val="28"/>
        </w:rPr>
        <w:t>от ________ № ________</w:t>
      </w:r>
    </w:p>
    <w:p w:rsidR="0071608C" w:rsidRPr="00CB576C" w:rsidRDefault="0071608C" w:rsidP="0071608C">
      <w:pPr>
        <w:jc w:val="center"/>
        <w:rPr>
          <w:rFonts w:eastAsia="Times New Roman"/>
          <w:color w:val="000000"/>
          <w:sz w:val="28"/>
        </w:rPr>
      </w:pPr>
    </w:p>
    <w:p w:rsidR="0071608C" w:rsidRPr="00CB576C" w:rsidRDefault="0071608C" w:rsidP="0071608C">
      <w:pPr>
        <w:jc w:val="center"/>
        <w:rPr>
          <w:rFonts w:eastAsia="Times New Roman"/>
          <w:color w:val="000000"/>
          <w:sz w:val="28"/>
        </w:rPr>
      </w:pPr>
      <w:r w:rsidRPr="00CB576C">
        <w:rPr>
          <w:rFonts w:eastAsia="Times New Roman"/>
          <w:color w:val="000000"/>
          <w:sz w:val="28"/>
        </w:rPr>
        <w:t xml:space="preserve">Доходы бюджета города Пыть-Яха </w:t>
      </w:r>
    </w:p>
    <w:p w:rsidR="0071608C" w:rsidRPr="00CB576C" w:rsidRDefault="0071608C" w:rsidP="0071608C">
      <w:pPr>
        <w:jc w:val="center"/>
        <w:rPr>
          <w:rFonts w:eastAsia="Times New Roman"/>
          <w:color w:val="000000"/>
          <w:sz w:val="28"/>
        </w:rPr>
      </w:pPr>
      <w:r w:rsidRPr="00CB576C">
        <w:rPr>
          <w:rFonts w:eastAsia="Times New Roman"/>
          <w:color w:val="000000"/>
          <w:sz w:val="28"/>
        </w:rPr>
        <w:t>на 2021 год</w:t>
      </w:r>
    </w:p>
    <w:p w:rsidR="0071608C" w:rsidRPr="00CB576C" w:rsidRDefault="0071608C" w:rsidP="0071608C">
      <w:pPr>
        <w:jc w:val="right"/>
        <w:rPr>
          <w:sz w:val="28"/>
        </w:rPr>
      </w:pPr>
      <w:r w:rsidRPr="00CB576C">
        <w:rPr>
          <w:sz w:val="28"/>
        </w:rPr>
        <w:t>(тыс. рублей)</w:t>
      </w:r>
    </w:p>
    <w:tbl>
      <w:tblPr>
        <w:tblStyle w:val="aa"/>
        <w:tblW w:w="5012" w:type="pct"/>
        <w:tblLook w:val="04A0" w:firstRow="1" w:lastRow="0" w:firstColumn="1" w:lastColumn="0" w:noHBand="0" w:noVBand="1"/>
      </w:tblPr>
      <w:tblGrid>
        <w:gridCol w:w="2551"/>
        <w:gridCol w:w="5897"/>
        <w:gridCol w:w="1203"/>
      </w:tblGrid>
      <w:tr w:rsidR="0071608C" w:rsidRPr="00C709A4" w:rsidTr="0071608C">
        <w:trPr>
          <w:cantSplit/>
          <w:trHeight w:val="20"/>
          <w:tblHeader/>
        </w:trPr>
        <w:tc>
          <w:tcPr>
            <w:tcW w:w="1322" w:type="pct"/>
            <w:vAlign w:val="center"/>
          </w:tcPr>
          <w:p w:rsidR="0071608C" w:rsidRPr="00C709A4" w:rsidRDefault="0071608C" w:rsidP="00103D2B">
            <w:pPr>
              <w:jc w:val="center"/>
              <w:rPr>
                <w:rFonts w:ascii="Times New Roman" w:hAnsi="Times New Roman" w:cs="Times New Roman"/>
                <w:sz w:val="20"/>
                <w:szCs w:val="20"/>
              </w:rPr>
            </w:pPr>
            <w:r w:rsidRPr="00C709A4">
              <w:rPr>
                <w:rFonts w:ascii="Times New Roman" w:hAnsi="Times New Roman" w:cs="Times New Roman"/>
                <w:sz w:val="20"/>
                <w:szCs w:val="20"/>
              </w:rPr>
              <w:t>Код бюджетной классификации</w:t>
            </w:r>
          </w:p>
        </w:tc>
        <w:tc>
          <w:tcPr>
            <w:tcW w:w="3055" w:type="pct"/>
            <w:vAlign w:val="center"/>
          </w:tcPr>
          <w:p w:rsidR="0071608C" w:rsidRPr="00C709A4" w:rsidRDefault="0071608C" w:rsidP="00103D2B">
            <w:pPr>
              <w:jc w:val="center"/>
              <w:rPr>
                <w:rFonts w:ascii="Times New Roman" w:hAnsi="Times New Roman" w:cs="Times New Roman"/>
                <w:sz w:val="20"/>
                <w:szCs w:val="20"/>
              </w:rPr>
            </w:pPr>
            <w:r w:rsidRPr="00C709A4">
              <w:rPr>
                <w:rFonts w:ascii="Times New Roman" w:hAnsi="Times New Roman" w:cs="Times New Roman"/>
                <w:sz w:val="20"/>
                <w:szCs w:val="20"/>
              </w:rPr>
              <w:t>Наименование кода классификации доходов бюджетов</w:t>
            </w:r>
          </w:p>
        </w:tc>
        <w:tc>
          <w:tcPr>
            <w:tcW w:w="624" w:type="pct"/>
            <w:vAlign w:val="center"/>
          </w:tcPr>
          <w:p w:rsidR="0071608C" w:rsidRPr="00C709A4" w:rsidRDefault="0071608C" w:rsidP="00103D2B">
            <w:pPr>
              <w:jc w:val="center"/>
              <w:rPr>
                <w:rFonts w:ascii="Times New Roman" w:hAnsi="Times New Roman" w:cs="Times New Roman"/>
                <w:sz w:val="20"/>
                <w:szCs w:val="20"/>
              </w:rPr>
            </w:pPr>
            <w:r w:rsidRPr="00C709A4">
              <w:rPr>
                <w:rFonts w:ascii="Times New Roman" w:hAnsi="Times New Roman" w:cs="Times New Roman"/>
                <w:sz w:val="20"/>
                <w:szCs w:val="20"/>
              </w:rPr>
              <w:t>Сумма на год</w:t>
            </w:r>
          </w:p>
        </w:tc>
      </w:tr>
      <w:tr w:rsidR="0071608C" w:rsidRPr="00C709A4" w:rsidTr="0071608C">
        <w:trPr>
          <w:cantSplit/>
          <w:trHeight w:val="20"/>
          <w:tblHeader/>
        </w:trPr>
        <w:tc>
          <w:tcPr>
            <w:tcW w:w="1322" w:type="pct"/>
            <w:vAlign w:val="center"/>
          </w:tcPr>
          <w:p w:rsidR="0071608C" w:rsidRPr="00C709A4" w:rsidRDefault="0071608C" w:rsidP="00103D2B">
            <w:pPr>
              <w:jc w:val="center"/>
              <w:rPr>
                <w:rFonts w:ascii="Times New Roman" w:hAnsi="Times New Roman" w:cs="Times New Roman"/>
                <w:sz w:val="20"/>
                <w:szCs w:val="20"/>
              </w:rPr>
            </w:pPr>
            <w:r>
              <w:rPr>
                <w:rFonts w:ascii="Times New Roman" w:hAnsi="Times New Roman" w:cs="Times New Roman"/>
                <w:sz w:val="20"/>
                <w:szCs w:val="20"/>
              </w:rPr>
              <w:t>1</w:t>
            </w:r>
          </w:p>
        </w:tc>
        <w:tc>
          <w:tcPr>
            <w:tcW w:w="3055" w:type="pct"/>
            <w:vAlign w:val="center"/>
          </w:tcPr>
          <w:p w:rsidR="0071608C" w:rsidRPr="00C709A4" w:rsidRDefault="0071608C" w:rsidP="00103D2B">
            <w:pPr>
              <w:jc w:val="center"/>
              <w:rPr>
                <w:rFonts w:ascii="Times New Roman" w:hAnsi="Times New Roman" w:cs="Times New Roman"/>
                <w:sz w:val="20"/>
                <w:szCs w:val="20"/>
              </w:rPr>
            </w:pPr>
            <w:r>
              <w:rPr>
                <w:rFonts w:ascii="Times New Roman" w:hAnsi="Times New Roman" w:cs="Times New Roman"/>
                <w:sz w:val="20"/>
                <w:szCs w:val="20"/>
              </w:rPr>
              <w:t>2</w:t>
            </w:r>
          </w:p>
        </w:tc>
        <w:tc>
          <w:tcPr>
            <w:tcW w:w="624" w:type="pct"/>
            <w:vAlign w:val="center"/>
          </w:tcPr>
          <w:p w:rsidR="0071608C" w:rsidRPr="00C709A4" w:rsidRDefault="0071608C" w:rsidP="00103D2B">
            <w:pPr>
              <w:jc w:val="center"/>
              <w:rPr>
                <w:rFonts w:ascii="Times New Roman" w:hAnsi="Times New Roman" w:cs="Times New Roman"/>
                <w:sz w:val="20"/>
                <w:szCs w:val="20"/>
              </w:rPr>
            </w:pPr>
            <w:r>
              <w:rPr>
                <w:rFonts w:ascii="Times New Roman" w:hAnsi="Times New Roman" w:cs="Times New Roman"/>
                <w:sz w:val="20"/>
                <w:szCs w:val="20"/>
              </w:rPr>
              <w:t>3</w:t>
            </w:r>
          </w:p>
        </w:tc>
      </w:tr>
      <w:tr w:rsidR="0071608C" w:rsidRPr="00C709A4" w:rsidTr="0071608C">
        <w:trPr>
          <w:cantSplit/>
          <w:trHeight w:val="20"/>
        </w:trPr>
        <w:tc>
          <w:tcPr>
            <w:tcW w:w="1322" w:type="pct"/>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НАЛОГОВЫЕ ДОХОДЫ</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1 061 434,8</w:t>
            </w:r>
          </w:p>
        </w:tc>
      </w:tr>
      <w:tr w:rsidR="0071608C" w:rsidRPr="00C709A4" w:rsidTr="0071608C">
        <w:trPr>
          <w:cantSplit/>
          <w:trHeight w:val="20"/>
        </w:trPr>
        <w:tc>
          <w:tcPr>
            <w:tcW w:w="1322" w:type="pct"/>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000 1 01 00000 00 0000 000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НАЛОГИ НА ПРИБЫЛЬ, ДОХОДЫ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818 377,9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000 1 01 02000 01 0000 110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на доходы физических лиц</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818 377,9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000 1 01 02010 01 0000 110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810 377,9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000 1 01 02020 01 0000 110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2 100,0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000 1 01 02030 01 0000 110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2 900,0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000 1 01 02040 01 0000 110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227¹ Налогового кодекса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3 000,0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000 1 03 00000 00 0000 000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13 355,1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000 1 03 02000 01 0000 110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13 355,1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000 1 03 02230 01 0000 110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6 156,5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000 1 03 02240 01 0000 110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30,9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000 1 03 02250 01 0000 110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8 019,1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000 1 03 02260 01 0000 110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-851,4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lastRenderedPageBreak/>
              <w:t>000 1 05 00000 00 0000 000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НАЛОГИ НА СОВОКУПНЫЙ ДОХОД</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136 152,2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000 1 05 01000 00 0000 110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взимаемый в связи с применением упрощенной системы налогообложения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120 000,0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000 1 05 01000 00 0000 110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103 200,0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000 1 05 01011 01 0000 110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103 200,0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000 1 05 01020 01 0000 110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16 800,0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000 1 05 01021 01 0000 110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16 800,0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000 1 05 02000 02 0000 110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Единый налог на вмененный доход для отдельных видов деятельности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13 750,0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000 1 05 02010 02 0000 110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Единый налог на вмененный доход для отдельных видов деятельности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13 750,0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000 1 05 03000 01 0000 110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Единый сельскохозяйственный налог</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310,8</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000 1 05 03010 01 0000 110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Единый сельскохозяйственный налог</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310,8</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000 1 05 04000 02 0000 110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взимаемый в связи с применением патентной системы налогообложения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2 091,4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000 1 05 04010 02 0000 110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2 091,4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НАЛОГИ НА ИМУЩЕСТВО</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87 744,0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000 1 06 01000 00 0000 110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на имущество физических лиц</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16 862,0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000 1 06 01020 04 0000 110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16 862,0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000 1 06 04000 02 0000 110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Транспортный налог</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18 100,0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000 1 06 04011 02 0000 110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Транспортный налог с организаций</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6 600,0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000 1 06 04012 02 0000 110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Транспортный налог с физических лиц</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11 500,0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000 1 06 06000 00 0000 110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Земельный налог</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52 782,0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000 1 06 06032 04 0000 110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47 077,6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000 1 06 06042 04 0000 110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5 704,4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000 1 08 00000 00 0000 000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ГОСУДАРСТВЕННАЯ ПОШЛИНА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5 805,6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000 1 08 03000 01 0000 110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5 805,6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000 1 08 03010 01 0000 110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5 805,6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НЕНАЛОГОВЫЕ ДОХОДЫ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215 627,2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000 1 11 00000 00 0000 000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176 037,9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000 1 11 05000 00 0000 120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175 302,9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000 1 11 05010 00 0000 120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160 000,0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lastRenderedPageBreak/>
              <w:t>000 1 11 05012 04 0000 120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160 000,0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000 1 11 05030 00 0000 120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15 302,9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000 1 11 05034 04 0000 120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15 302,9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000 1 11 09000 00 0000 130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735,0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000 1 11 09040 00 0000 120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735,0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000 1 11 09044 04 0000 120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735,0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000 1 12 00000 00 0000 000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ПЛАТЕЖИ ПРИ ПОЛЬЗОВАНИИ ПРИРОДНЫМИ РЕСУРСАМИ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1 623,4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000 1 12 01000 01 0000 120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Плата за негативное воздействие на окружающую среду</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1 623,4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000 1 12 01010 01 0000 120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56,1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000 1 12 01041 01 0000 120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Плата за размещение отходов производства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87,5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000 1 12 01070 01 0000 120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1 479,8</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000 1 13 00000 00 0000 000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ОКАЗАНИЯ ПЛАТНЫХ УСЛУГ (РАБОТ) И КОМПЕНСАЦИИ ЗАТРАТ ГОСУДАРСТВА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508,7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000 1 13 02000 00 0000 130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компенсации затрат государства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508,7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000 1 13 02990 00 0000 130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доходы от компенсации затрат государства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508,7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000 1 13 02994 04 0000 130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доходы от компенсации затрат бюджетов городских округов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508,7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000 1 14 0</w:t>
            </w:r>
            <w:r>
              <w:rPr>
                <w:rFonts w:ascii="Times New Roman" w:hAnsi="Times New Roman" w:cs="Times New Roman"/>
                <w:sz w:val="20"/>
                <w:szCs w:val="20"/>
              </w:rPr>
              <w:t>0</w:t>
            </w:r>
            <w:r w:rsidRPr="00C709A4">
              <w:rPr>
                <w:rFonts w:ascii="Times New Roman" w:hAnsi="Times New Roman" w:cs="Times New Roman"/>
                <w:sz w:val="20"/>
                <w:szCs w:val="20"/>
              </w:rPr>
              <w:t xml:space="preserve">000 00 0000 000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ПРОДАЖИ МАТЕРИАЛЬНЫХ И НЕМАТЕРИАЛЬНЫХ АКТИВОВ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36 903,4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000 1 14 01000 00 0000 410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 xml:space="preserve">Доходы от продажи квартир </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32 103,4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000 1 14 01040 04 0000 410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 xml:space="preserve">Доходы от продажи квартир, находящихся в собственности городских округов </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32 103,4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000 1 14 02000 00 0000 410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3 800,0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000 1 14 02040 04 0000 410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3 800,0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lastRenderedPageBreak/>
              <w:t>000 1 14 02043 04 0000 410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3 800,0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000 1 14 06000 00 0000 430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1 000,0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000 1 14 06010 00 0000 430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1 000,0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000 1 14 06012 04 0000 430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1 000,0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ШТРАФЫ, САНКЦИИ, ВОЗМЕЩЕНИЕ УЩЕРБА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553,8</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000 1 16 01000 01 0000 140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462,5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000 1 16 01050 01 0000 140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6,8</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000 1 16 01053 01 0000 140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6,8</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000 1 16 01060 01 0000 140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85,7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000 1 16 01063 01 0000 140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85,7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000 1 16 01070 01 0000 140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000 1 16 01073 01 0000 140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000 1 16 01090 01 0000 140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23,8</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000 1 16 01092 01 0000 140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23,8</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000 1 16 01190 01 0000 140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34,0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lastRenderedPageBreak/>
              <w:t>000 1 16 01192 01 0000 140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34,0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000 1 16 01200 01 0000 140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000 1 16 01203 01 0000 140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000 1 16 01110 01 0000 140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0,2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000 1 16 01113 01 0000 140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0,2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000 1 16 01150 01 0000 140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15,3</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000 1 16 01153 01 0000 140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15,3</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000 1 16 01180 01 0000 140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0,7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000 1 16 01183 01 0000 140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0,7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000 1 16 01200 01 0000 140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289,5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lastRenderedPageBreak/>
              <w:t>000 1 16 01203 01 0000 140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289,5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p>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000 1 16 02000 02 0000 140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91,3</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000 1 16 02010 02 0000 140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91,3</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000 2 02 00000 00 0000 000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БЕЗВОЗМЕЗДНЫЕ ПОСТУПЛЕНИЯ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2 543 465,6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000 2 02 10000 00 0000 000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2 543 465,6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000 2 02 15001 00 0000 150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Дотации бюджетам субъектов Российской Федерации и муниципальных образований</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347 009,9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000 2 02 15001 00 0000 150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Дотации на выравнивание бюджетной обеспеченности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347 009,9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000 2 02 15001 04 0000 150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347 009,9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000 2 02 20000 00 0000 150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728 975,1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000 2 02 20077 00 0000 150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на софинансирование капитальных вложений в объекты муниципальной собственности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44 223,7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000 2 02 20077 04 0000 150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44 223,7</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000 2 02 25081 00 0000 150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179,4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000 2 02 25081 04 0000 150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179,4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000 2 02 25178 00 0000 150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222 601,1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000 2 02 25178 04 0000 150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городских округов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222 601,1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000 2 02 25243 00 0000 150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на строительство и реконструкцию (модернизацию) объектов питьевого водоснабжения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323 924,6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000 2 02 25243 04 0000 150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городских округов на строительство и реконструкцию (модернизацию) объектов питьевого водоснабжения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323 924,6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000 2 02 25304 00 0000 150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24 222,9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000 2 02 25304 04 0000 150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24 222,9</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000 2 02 25497 00 0000 150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6 263,6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000 2 02 25497 04 0000 150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6 263,6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lastRenderedPageBreak/>
              <w:t>000 2 02 25555 00 0000 150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на реализацию программ формирования современной городской среды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10 700,3</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000 2 02 25555 04 0000 150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10 700,3</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000 2 02 29999 00 0000 150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субсидии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96 859,5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000 2 02 29999 04 0000 150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субсидии бюджетам городских округов</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96 859,5</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000 2 02 30000 00 0000 150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бюджетной системы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1 466 150,6</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000 2 02 30024 00 0000 150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1 404 475,1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000 2 02 30024 04 0000 150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1 404 475,1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000 2 02 30029 04 0000 150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32 472,0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000 2 02 30029 04 0000 150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32 472,0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000 2 02 35082 00 0000 150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13 308,4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000 2 02 35082 04 0000 150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13 308,4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000 2 02 35118 00 0000 150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5 402,2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000 2 02 35118 04 0000 150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 xml:space="preserve">Субвенции бюджетам городских округов на осуществление первичного воинского учета на территориях, где отсутствуют военные комиссариаты </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5 402,2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000 2 02 35120 00 0000 150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000 2 02 35120 04 0000 150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000 2 02 35135 00 0000 150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2 835,1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000 2 02 35135 04 0001 150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2 835,1</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000 2 02 35176 00 0000 150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1 890,0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lastRenderedPageBreak/>
              <w:t>000 2 02 35176 04 0001 150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1 890,0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000 2 02 35469 00 0000 150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на проведение Всероссийской переписи населения 2020 года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605,2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000 2 02 35469 04 0000 150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605,2</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 xml:space="preserve">000 2 02 35930 00 0000 150 </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на государственную регистрацию актов гражданского состояния</w:t>
            </w:r>
          </w:p>
        </w:tc>
        <w:tc>
          <w:tcPr>
            <w:tcW w:w="624" w:type="pct"/>
            <w:noWrap/>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5 156,4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000 2 02 35930 04 0000 150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Субвенции бюджетам городских округов на государственную регистрацию актов гражданского состояния</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5 156,4</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000 2 02 04000 00 0000 150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Иные межбюджетные трансферты</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1 330,0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000 2 02 49999 00 0000 150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межбюджетные трансферты, передаваемые бюджетам</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1 330,0</w:t>
            </w:r>
          </w:p>
        </w:tc>
      </w:tr>
      <w:tr w:rsidR="0071608C" w:rsidRPr="00C709A4" w:rsidTr="0071608C">
        <w:trPr>
          <w:cantSplit/>
          <w:trHeight w:val="20"/>
        </w:trPr>
        <w:tc>
          <w:tcPr>
            <w:tcW w:w="1322" w:type="pct"/>
            <w:vAlign w:val="center"/>
            <w:hideMark/>
          </w:tcPr>
          <w:p w:rsidR="0071608C" w:rsidRPr="00C709A4" w:rsidRDefault="0071608C" w:rsidP="00103D2B">
            <w:pPr>
              <w:rPr>
                <w:rFonts w:ascii="Times New Roman" w:hAnsi="Times New Roman" w:cs="Times New Roman"/>
                <w:sz w:val="20"/>
                <w:szCs w:val="20"/>
              </w:rPr>
            </w:pPr>
            <w:r w:rsidRPr="00C709A4">
              <w:rPr>
                <w:rFonts w:ascii="Times New Roman" w:hAnsi="Times New Roman" w:cs="Times New Roman"/>
                <w:sz w:val="20"/>
                <w:szCs w:val="20"/>
              </w:rPr>
              <w:t>000 2 02 49999 04 0000 150</w:t>
            </w:r>
          </w:p>
        </w:tc>
        <w:tc>
          <w:tcPr>
            <w:tcW w:w="3055" w:type="pct"/>
            <w:hideMark/>
          </w:tcPr>
          <w:p w:rsidR="0071608C" w:rsidRPr="00C709A4" w:rsidRDefault="0071608C" w:rsidP="00103D2B">
            <w:pPr>
              <w:jc w:val="both"/>
              <w:rPr>
                <w:rFonts w:ascii="Times New Roman" w:hAnsi="Times New Roman" w:cs="Times New Roman"/>
                <w:sz w:val="20"/>
                <w:szCs w:val="20"/>
              </w:rPr>
            </w:pPr>
            <w:r w:rsidRPr="00C709A4">
              <w:rPr>
                <w:rFonts w:ascii="Times New Roman" w:hAnsi="Times New Roman" w:cs="Times New Roman"/>
                <w:sz w:val="20"/>
                <w:szCs w:val="20"/>
              </w:rPr>
              <w:t>Прочие межбюджетные трансферты, передаваемые бюджетам городских округов</w:t>
            </w:r>
          </w:p>
        </w:tc>
        <w:tc>
          <w:tcPr>
            <w:tcW w:w="624" w:type="pct"/>
            <w:vAlign w:val="center"/>
            <w:hideMark/>
          </w:tcPr>
          <w:p w:rsidR="0071608C" w:rsidRPr="00C709A4" w:rsidRDefault="0071608C" w:rsidP="00103D2B">
            <w:pPr>
              <w:jc w:val="right"/>
              <w:rPr>
                <w:rFonts w:ascii="Times New Roman" w:hAnsi="Times New Roman" w:cs="Times New Roman"/>
                <w:sz w:val="20"/>
                <w:szCs w:val="20"/>
              </w:rPr>
            </w:pPr>
            <w:r w:rsidRPr="00C709A4">
              <w:rPr>
                <w:rFonts w:ascii="Times New Roman" w:hAnsi="Times New Roman" w:cs="Times New Roman"/>
                <w:sz w:val="20"/>
                <w:szCs w:val="20"/>
              </w:rPr>
              <w:t>1 330,0</w:t>
            </w:r>
          </w:p>
        </w:tc>
      </w:tr>
      <w:tr w:rsidR="0071608C" w:rsidRPr="00C709A4" w:rsidTr="0071608C">
        <w:trPr>
          <w:cantSplit/>
          <w:trHeight w:val="20"/>
        </w:trPr>
        <w:tc>
          <w:tcPr>
            <w:tcW w:w="1322" w:type="pct"/>
            <w:hideMark/>
          </w:tcPr>
          <w:p w:rsidR="0071608C" w:rsidRPr="00C709A4" w:rsidRDefault="0071608C" w:rsidP="00103D2B">
            <w:pPr>
              <w:rPr>
                <w:rFonts w:ascii="Times New Roman" w:hAnsi="Times New Roman" w:cs="Times New Roman"/>
                <w:b/>
                <w:bCs/>
                <w:sz w:val="20"/>
                <w:szCs w:val="20"/>
              </w:rPr>
            </w:pPr>
            <w:r w:rsidRPr="00C709A4">
              <w:rPr>
                <w:rFonts w:ascii="Times New Roman" w:hAnsi="Times New Roman" w:cs="Times New Roman"/>
                <w:b/>
                <w:bCs/>
                <w:sz w:val="20"/>
                <w:szCs w:val="20"/>
              </w:rPr>
              <w:t> </w:t>
            </w:r>
          </w:p>
        </w:tc>
        <w:tc>
          <w:tcPr>
            <w:tcW w:w="3055" w:type="pct"/>
            <w:hideMark/>
          </w:tcPr>
          <w:p w:rsidR="0071608C" w:rsidRPr="00C709A4" w:rsidRDefault="0071608C" w:rsidP="00103D2B">
            <w:pPr>
              <w:jc w:val="both"/>
              <w:rPr>
                <w:rFonts w:ascii="Times New Roman" w:hAnsi="Times New Roman" w:cs="Times New Roman"/>
                <w:b/>
                <w:bCs/>
                <w:sz w:val="20"/>
                <w:szCs w:val="20"/>
              </w:rPr>
            </w:pPr>
            <w:r w:rsidRPr="00C709A4">
              <w:rPr>
                <w:rFonts w:ascii="Times New Roman" w:hAnsi="Times New Roman" w:cs="Times New Roman"/>
                <w:b/>
                <w:bCs/>
                <w:sz w:val="20"/>
                <w:szCs w:val="20"/>
              </w:rPr>
              <w:t>ВСЕГО ДОХОДОВ</w:t>
            </w:r>
          </w:p>
        </w:tc>
        <w:tc>
          <w:tcPr>
            <w:tcW w:w="624" w:type="pct"/>
            <w:vAlign w:val="center"/>
            <w:hideMark/>
          </w:tcPr>
          <w:p w:rsidR="0071608C" w:rsidRPr="00C709A4" w:rsidRDefault="0071608C" w:rsidP="00103D2B">
            <w:pPr>
              <w:jc w:val="right"/>
              <w:rPr>
                <w:rFonts w:ascii="Times New Roman" w:hAnsi="Times New Roman" w:cs="Times New Roman"/>
                <w:b/>
                <w:bCs/>
                <w:sz w:val="20"/>
                <w:szCs w:val="20"/>
              </w:rPr>
            </w:pPr>
            <w:r w:rsidRPr="00C709A4">
              <w:rPr>
                <w:rFonts w:ascii="Times New Roman" w:hAnsi="Times New Roman" w:cs="Times New Roman"/>
                <w:b/>
                <w:bCs/>
                <w:sz w:val="20"/>
                <w:szCs w:val="20"/>
              </w:rPr>
              <w:t>3 820 527,6</w:t>
            </w:r>
          </w:p>
        </w:tc>
      </w:tr>
    </w:tbl>
    <w:p w:rsidR="0071608C" w:rsidRPr="00C709A4" w:rsidRDefault="0071608C" w:rsidP="0071608C">
      <w:pPr>
        <w:rPr>
          <w:sz w:val="20"/>
          <w:szCs w:val="20"/>
        </w:rPr>
      </w:pPr>
    </w:p>
    <w:p w:rsidR="0071608C" w:rsidRDefault="0071608C">
      <w:pPr>
        <w:rPr>
          <w:sz w:val="28"/>
          <w:szCs w:val="28"/>
        </w:rPr>
      </w:pPr>
      <w:r>
        <w:rPr>
          <w:sz w:val="28"/>
          <w:szCs w:val="28"/>
        </w:rPr>
        <w:br w:type="page"/>
      </w:r>
    </w:p>
    <w:p w:rsidR="0071608C" w:rsidRPr="00CA451F" w:rsidRDefault="0071608C" w:rsidP="0071608C">
      <w:pPr>
        <w:jc w:val="right"/>
        <w:rPr>
          <w:sz w:val="28"/>
        </w:rPr>
      </w:pPr>
      <w:r w:rsidRPr="00CA451F">
        <w:rPr>
          <w:sz w:val="28"/>
        </w:rPr>
        <w:lastRenderedPageBreak/>
        <w:t xml:space="preserve">Приложение </w:t>
      </w:r>
      <w:r>
        <w:rPr>
          <w:sz w:val="28"/>
        </w:rPr>
        <w:t xml:space="preserve">№ </w:t>
      </w:r>
      <w:r w:rsidRPr="00CA451F">
        <w:rPr>
          <w:sz w:val="28"/>
        </w:rPr>
        <w:t>2</w:t>
      </w:r>
    </w:p>
    <w:p w:rsidR="0071608C" w:rsidRPr="00CA451F" w:rsidRDefault="0071608C" w:rsidP="0071608C">
      <w:pPr>
        <w:jc w:val="right"/>
        <w:rPr>
          <w:sz w:val="28"/>
        </w:rPr>
      </w:pPr>
      <w:r w:rsidRPr="00CA451F">
        <w:rPr>
          <w:sz w:val="28"/>
        </w:rPr>
        <w:tab/>
      </w:r>
      <w:r w:rsidRPr="00CA451F">
        <w:rPr>
          <w:sz w:val="28"/>
        </w:rPr>
        <w:tab/>
        <w:t>к решению Думы г. Пыть-Яха</w:t>
      </w:r>
    </w:p>
    <w:p w:rsidR="0071608C" w:rsidRPr="00CA451F" w:rsidRDefault="0071608C" w:rsidP="0071608C">
      <w:pPr>
        <w:jc w:val="right"/>
        <w:rPr>
          <w:rFonts w:eastAsia="Times New Roman"/>
          <w:color w:val="000000"/>
          <w:sz w:val="28"/>
        </w:rPr>
      </w:pPr>
      <w:r w:rsidRPr="00CA451F">
        <w:rPr>
          <w:sz w:val="28"/>
        </w:rPr>
        <w:tab/>
      </w:r>
      <w:r w:rsidRPr="00CA451F">
        <w:rPr>
          <w:sz w:val="28"/>
        </w:rPr>
        <w:tab/>
      </w:r>
      <w:r>
        <w:rPr>
          <w:sz w:val="28"/>
        </w:rPr>
        <w:t>от ________ № ________</w:t>
      </w:r>
    </w:p>
    <w:p w:rsidR="0071608C" w:rsidRPr="00CA451F" w:rsidRDefault="0071608C" w:rsidP="0071608C">
      <w:pPr>
        <w:jc w:val="center"/>
        <w:rPr>
          <w:rFonts w:eastAsia="Times New Roman"/>
          <w:color w:val="000000"/>
          <w:sz w:val="28"/>
        </w:rPr>
      </w:pPr>
    </w:p>
    <w:p w:rsidR="0071608C" w:rsidRPr="00CA451F" w:rsidRDefault="0071608C" w:rsidP="0071608C">
      <w:pPr>
        <w:jc w:val="center"/>
        <w:rPr>
          <w:rFonts w:eastAsia="Times New Roman"/>
          <w:color w:val="000000"/>
          <w:sz w:val="28"/>
        </w:rPr>
      </w:pPr>
      <w:r w:rsidRPr="00CA451F">
        <w:rPr>
          <w:rFonts w:eastAsia="Times New Roman"/>
          <w:color w:val="000000"/>
          <w:sz w:val="28"/>
        </w:rPr>
        <w:t xml:space="preserve">Доходы бюджета города Пыть-Яха </w:t>
      </w:r>
    </w:p>
    <w:p w:rsidR="0071608C" w:rsidRPr="00CA451F" w:rsidRDefault="0071608C" w:rsidP="0071608C">
      <w:pPr>
        <w:jc w:val="center"/>
        <w:rPr>
          <w:rFonts w:eastAsia="Times New Roman"/>
          <w:color w:val="000000"/>
          <w:sz w:val="28"/>
        </w:rPr>
      </w:pPr>
      <w:r w:rsidRPr="00CA451F">
        <w:rPr>
          <w:rFonts w:eastAsia="Times New Roman"/>
          <w:color w:val="000000"/>
          <w:sz w:val="28"/>
        </w:rPr>
        <w:t>на 2022-2023 годы</w:t>
      </w:r>
    </w:p>
    <w:p w:rsidR="0071608C" w:rsidRPr="00CA451F" w:rsidRDefault="0071608C" w:rsidP="0071608C">
      <w:pPr>
        <w:jc w:val="right"/>
        <w:rPr>
          <w:sz w:val="28"/>
        </w:rPr>
      </w:pPr>
      <w:r w:rsidRPr="00CA451F">
        <w:rPr>
          <w:sz w:val="28"/>
        </w:rPr>
        <w:t>(тыс. рублей)</w:t>
      </w:r>
    </w:p>
    <w:tbl>
      <w:tblPr>
        <w:tblStyle w:val="aa"/>
        <w:tblW w:w="5000" w:type="pct"/>
        <w:tblLook w:val="04A0" w:firstRow="1" w:lastRow="0" w:firstColumn="1" w:lastColumn="0" w:noHBand="0" w:noVBand="1"/>
      </w:tblPr>
      <w:tblGrid>
        <w:gridCol w:w="2543"/>
        <w:gridCol w:w="4752"/>
        <w:gridCol w:w="1167"/>
        <w:gridCol w:w="1166"/>
      </w:tblGrid>
      <w:tr w:rsidR="0071608C" w:rsidRPr="005C7027" w:rsidTr="0071608C">
        <w:trPr>
          <w:cantSplit/>
          <w:trHeight w:val="20"/>
          <w:tblHeader/>
        </w:trPr>
        <w:tc>
          <w:tcPr>
            <w:tcW w:w="1321" w:type="pct"/>
            <w:vMerge w:val="restart"/>
            <w:vAlign w:val="center"/>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Код бюджетной классификации</w:t>
            </w:r>
          </w:p>
        </w:tc>
        <w:tc>
          <w:tcPr>
            <w:tcW w:w="2468" w:type="pct"/>
            <w:vMerge w:val="restart"/>
            <w:vAlign w:val="center"/>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Наименование кода классификации доходов бюджетов</w:t>
            </w:r>
          </w:p>
        </w:tc>
        <w:tc>
          <w:tcPr>
            <w:tcW w:w="1212" w:type="pct"/>
            <w:gridSpan w:val="2"/>
            <w:vAlign w:val="center"/>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Сумма на год</w:t>
            </w:r>
          </w:p>
        </w:tc>
      </w:tr>
      <w:tr w:rsidR="0071608C" w:rsidRPr="005C7027" w:rsidTr="0071608C">
        <w:trPr>
          <w:cantSplit/>
          <w:trHeight w:val="20"/>
          <w:tblHeader/>
        </w:trPr>
        <w:tc>
          <w:tcPr>
            <w:tcW w:w="1321" w:type="pct"/>
            <w:vMerge/>
            <w:vAlign w:val="center"/>
          </w:tcPr>
          <w:p w:rsidR="0071608C" w:rsidRPr="005C7027" w:rsidRDefault="0071608C" w:rsidP="00103D2B">
            <w:pPr>
              <w:jc w:val="center"/>
              <w:rPr>
                <w:rFonts w:ascii="Times New Roman" w:hAnsi="Times New Roman" w:cs="Times New Roman"/>
                <w:sz w:val="20"/>
                <w:szCs w:val="20"/>
              </w:rPr>
            </w:pPr>
          </w:p>
        </w:tc>
        <w:tc>
          <w:tcPr>
            <w:tcW w:w="2468" w:type="pct"/>
            <w:vMerge/>
            <w:vAlign w:val="center"/>
          </w:tcPr>
          <w:p w:rsidR="0071608C" w:rsidRPr="005C7027" w:rsidRDefault="0071608C" w:rsidP="00103D2B">
            <w:pPr>
              <w:jc w:val="center"/>
              <w:rPr>
                <w:rFonts w:ascii="Times New Roman" w:hAnsi="Times New Roman" w:cs="Times New Roman"/>
                <w:sz w:val="20"/>
                <w:szCs w:val="20"/>
              </w:rPr>
            </w:pPr>
          </w:p>
        </w:tc>
        <w:tc>
          <w:tcPr>
            <w:tcW w:w="606" w:type="pct"/>
            <w:vAlign w:val="center"/>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2022</w:t>
            </w:r>
          </w:p>
        </w:tc>
        <w:tc>
          <w:tcPr>
            <w:tcW w:w="605" w:type="pct"/>
            <w:vAlign w:val="center"/>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2023</w:t>
            </w:r>
          </w:p>
        </w:tc>
      </w:tr>
      <w:tr w:rsidR="0071608C" w:rsidRPr="005C7027" w:rsidTr="0071608C">
        <w:trPr>
          <w:cantSplit/>
          <w:trHeight w:val="20"/>
          <w:tblHeader/>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1</w:t>
            </w:r>
          </w:p>
        </w:tc>
        <w:tc>
          <w:tcPr>
            <w:tcW w:w="2468"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2</w:t>
            </w:r>
          </w:p>
        </w:tc>
        <w:tc>
          <w:tcPr>
            <w:tcW w:w="606"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3</w:t>
            </w:r>
          </w:p>
        </w:tc>
        <w:tc>
          <w:tcPr>
            <w:tcW w:w="605"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Pr>
                <w:rFonts w:ascii="Times New Roman" w:hAnsi="Times New Roman" w:cs="Times New Roman"/>
                <w:sz w:val="20"/>
                <w:szCs w:val="20"/>
              </w:rPr>
              <w:t>000 1 00 00000 00 0000 000</w:t>
            </w:r>
          </w:p>
        </w:tc>
        <w:tc>
          <w:tcPr>
            <w:tcW w:w="2468" w:type="pct"/>
            <w:vAlign w:val="center"/>
            <w:hideMark/>
          </w:tcPr>
          <w:p w:rsidR="0071608C" w:rsidRPr="005C7027" w:rsidRDefault="0071608C" w:rsidP="00103D2B">
            <w:pPr>
              <w:rPr>
                <w:rFonts w:ascii="Times New Roman" w:hAnsi="Times New Roman" w:cs="Times New Roman"/>
                <w:sz w:val="20"/>
                <w:szCs w:val="20"/>
              </w:rPr>
            </w:pPr>
            <w:r w:rsidRPr="005C7027">
              <w:rPr>
                <w:rFonts w:ascii="Times New Roman" w:hAnsi="Times New Roman" w:cs="Times New Roman"/>
                <w:sz w:val="20"/>
                <w:szCs w:val="20"/>
              </w:rPr>
              <w:t>НАЛОГОВЫЕ И НЕНАЛОГОВЫЕ ДОХОДЫ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1 237 657,4</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1 237 904,9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НАЛОГОВЫЕ ДОХОДЫ</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1 019 121,2</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1 033 178,9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000 1 01 00000 00 0000 000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НАЛОГИ НА ПРИБЫЛЬ, ДОХОДЫ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788 721,3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802 464,1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000 1 01 02000 01 0000 110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на доходы физических лиц</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788 721,3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802 464,1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000 1 01 02010 01 0000 110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780 721,3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794 464,1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000 1 01 02020 01 0000 110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2 100,0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2 100,0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000 1 01 02030 01 0000 110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2 900,0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2 900,0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000 1 01 02040 01 0000 110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227¹ Налогового кодекса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3 000,0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3 000,0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000 1 03 00000 00 0000 000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14 340,3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14 627,1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000 1 03 02000 01 0000 110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14 340,3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14 627,1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000 1 03 02230 01 0000 110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6 600,5</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6 732,5</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000 1 03 02240 01 0000 110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32,5</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33,2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000 1 03 02250 01 0000 110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8 545,1</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8 716,0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000 1 03 02260 01 0000 110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-837,8</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-854,6</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НАЛОГИ НА СОВОКУПНЫЙ ДОХОД</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122 412,2</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122 408,8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000 1 05 01000 00 0000 110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взимаемый в связи с применением упрощенной системы налогообложения</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120 000,0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120 000,0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000 1 05 01000 00 0000 110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103 200,0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103 200,0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000 1 05 01011 01 0000 110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103 200,0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103 200,0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000 1 05 01020 01 0000 110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16 800,0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16 800,0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000 1 05 01021 01 0000 110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16 800,0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16 800,0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000 1 05 03000 01 0000 110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Единый сельскохозяйственный налог</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312,3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312,8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000 1 05 03010 01 0000 110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Единый сельскохозяйственный налог</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312,3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312,8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000 1 05 04000 02 0000 110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взимаемый в связи с применением патентной системы налогообложения</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2 099,9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2 096,0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000 1 05 04010 02 0000 110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2 099,9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2 096,0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НАЛОГИ НА ИМУЩЕСТВО</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87 761,0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87 761,0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000 1 06 01000 00 0000 110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на имущество физических лиц</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16 879,0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16 879,0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000 1 06 01020 04 0000 110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16 879,0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16 879,0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000 1 06 04000 02 0000 110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Транспортный налог</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18 100,0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18 100,0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000 1 06 04011 02 0000 110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Транспортный налог с организаций</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6 600,0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6 600,0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000 1 06 04012 02 0000 110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Транспортный налог с физических лиц</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11 500,0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11 500,0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000 1 06 06000 00 0000 110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Земельный налог</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52 782,0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52 782,0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000 1 06 06032 04 0000 110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46 825,6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47 282,4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000 1 06 06042 04 0000 110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5 956,4</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5 499,6</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000 1 08 00000 00 0000 000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ГОСУДАРСТВЕННАЯ ПОШЛИНА</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5 886,4</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5 917,9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000 1 08 03000 01 0000 110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5 886,4</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5 917,9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000 1 08 03010 01 0000 110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5 886,4</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5 917,9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НЕНАЛОГОВЫЕ ДОХОДЫ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218 536,2</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204 726,0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182 479,9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181 656,9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000 1 11 05000 00 0000 120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181 744,9</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180 921,9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000 1 11 05010 00 0000 120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166 442,0</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165 617,7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000 1 11 05012 04 0000 120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166 442,0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165 617,7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000 1 11 05030 00 0000 120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15 302,9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15 304,2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000 1 11 05034 04 0000 120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15 302,9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15 304,2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000 1 11 09000 00 0000 130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735,0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735,0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000 1 11 09040 00 0000 120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735,0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735,0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000 1 11 09044 04 0000 120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735,0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735,0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000 1 12 00000 00 0000 000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ПЛАТЕЖИ ПРИ ПОЛЬЗОВАНИИ ПРИРОДНЫМИ РЕСУРСАМИ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1 623,4</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1 623,4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000 1 12 01000 01 0000 120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Плата за негативное воздействие на окружающую среду</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1 623,4</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1 623,4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000 1 12 01010 01 0000 120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56,1</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56,1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000 1 12 01041 01 0000 120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Плата за размещение отходов производства</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87,5</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87,5</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000 1 12 01070 01 0000 120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1 479,8</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1 479,8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w:t>
            </w:r>
            <w:r>
              <w:rPr>
                <w:rFonts w:ascii="Times New Roman" w:hAnsi="Times New Roman" w:cs="Times New Roman"/>
                <w:sz w:val="20"/>
                <w:szCs w:val="20"/>
              </w:rPr>
              <w:t>0</w:t>
            </w:r>
            <w:r w:rsidRPr="005C7027">
              <w:rPr>
                <w:rFonts w:ascii="Times New Roman" w:hAnsi="Times New Roman" w:cs="Times New Roman"/>
                <w:sz w:val="20"/>
                <w:szCs w:val="20"/>
              </w:rPr>
              <w:t>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ПРОДАЖИ МАТЕРИАЛЬНЫХ И НЕМАТЕРИАЛЬНЫХ АКТИВОВ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33 902,7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20 872,9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000 1 14 01000 00 0000 410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продажи квартир</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22 402,7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17 672,9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000 1 14 01040 04 0000 410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продажи квартир, находящихся в собственности городских округов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22 402,7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17 672,9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000 1 14 02000 00 0000 410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10 500,0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2 200,0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000 1 14 02040 04 0000 410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10 500,0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2 200,0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000 1 14 02043 04 0000 410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10 500,0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2 200,0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000 1 14 06000 00 0000 430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1 000,0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1 000,0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000 1 14 06010 00 0000 430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1 000,0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1 000,0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000 1 14 06012 04 0000 430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1 000,0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1 000,0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ШТРАФЫ, САНКЦИИ, ВОЗМЕЩЕНИЕ УЩЕРБА</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530,2</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572,8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000 1 16 01000 01 0000 140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438,9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481,5</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000 1 16 01050 01 0000 140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6,8</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000 1 16 01053 01 0000 140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6,8</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000 1 16 01060 01 0000 140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85,7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85,7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000 1 16 01063 01 0000 140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85,7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85,7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000 1 16 01070 01 0000 140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3,5</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3,5</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000 1 16 01073 01 0000 140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3,5</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3,5</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000 1 16 01090 01 0000 140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21,3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22,8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000 1 16 01092 01 0000 140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21,3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22,8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000 1 16 01190 01 0000 140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29,5</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34,0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000 1 16 01192 01 0000 140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29,5</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34,0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000 1 16 01200 01 0000 140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000 1 16 01203 01 0000 140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000 1 16 01110 01 0000 140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0,1</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0,2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000 1 16 01113 01 0000 140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0,1</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0,2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000 1 16 01150 01 0000 140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15,6</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000 1 16 01153 01 0000 140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15,6</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000 1 16 01180 01 0000 140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0,7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0,7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000 1 16 01183 01 0000 140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0,7</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0,7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000 1 16 01200 01 0000 140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272,7</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309,2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000 1 16 01203 01 0000 140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272,7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309,2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000 1 16 02000 02 0000 140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91,3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91,3</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000 1 16 02010 02 0000 140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91,3</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91,3</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000 2 02 00000 00 0000 000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БЕЗВОЗМЕЗДНЫЕ ПОСТУПЛЕНИЯ</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2 049 317,7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2 061 430,4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000 2 02 10000 00 0000 000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2 049 317,7</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2 061 430,4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000 2 02 15001 00 0000 150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Дотации бюджетам субъектов Российской Федерации и муниципальных образований</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287 804,6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297 518,4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000 2 02 15001 00 0000 150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Дотации на выравнивание бюджетной обеспеченности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287 804,6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297 518,4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000 2 02 15001 04 0000 150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287 804,6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297 518,4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000 2 02 20000 00 0000 150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322 408,8</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295 864,4</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000 2 02 25081 00 0000 150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190,0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190,0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000 2 02 25081 04 0000 150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190,0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190,0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000 2 02 25178 00 0000 150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205 838,9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205 838,9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000 2 02 25178 04 0000 150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205 838,9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205 838,9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000 2 02 25304 00 0000 150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24 222,9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24 222,9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000 2 02 25304 04 0000 150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24 222,9</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24 222,9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000 2 02 25497 00 0000 150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6 380,3</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6 365,8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000 2 02 25497 04 0000 150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6 380,3</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6 365,8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000 2 02 25555 00 0000 150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реализацию программ формирования современной городской среды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11 149,8</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11 149,8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000 2 02 25555 04 0000 150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11 149,8</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11 149,8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000 2 02 29999 00 0000 150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Прочие субсидии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74 626,9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48 097,0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000 2 02 29999 04 0000 150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Прочие субсидии бюджетам городских округов</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74 626,9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48 097,0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000 2 02 30000 00 0000 150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бюджетной системы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1 437 701,6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1 466 644,9</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000 2 02 30024 00 0000 150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1 374 706,9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1 399 694,2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000 2 02 30024 04 0000 150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1 374 706,9</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1 399 694,2</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000 2 02 30029 04 0000 150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32 472,0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32 472,0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000 2 02 30029 04 0000 150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32 472,0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32 472,0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000 2 02 35082 00 0000 150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15 209,6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19 012,0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000 2 02 35082 04 0000 150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15 209,6</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19 012,0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000 2 02 35118 00 0000 150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5 402,2</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5 466,8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000 2 02 35118 04 0000 150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5 402,2</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5 466,8</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000 2 02 35120 00 0000 150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000 2 02 35120 04 0000 150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3,7</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7,7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000 2 02 35135 00 0000 150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2 835,1</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2 835,1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000 2 02 35135 04 0001 150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2 835,1</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2 835,1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000 2 02 35176 00 0000 150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1 890,0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1 890,0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000 2 02 35176 04 0001 150</w:t>
            </w:r>
          </w:p>
        </w:tc>
        <w:tc>
          <w:tcPr>
            <w:tcW w:w="2468" w:type="pct"/>
            <w:vAlign w:val="center"/>
            <w:hideMark/>
          </w:tcPr>
          <w:p w:rsidR="0071608C" w:rsidRPr="005C7027" w:rsidRDefault="0071608C"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1 890,0</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1 890,0</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000 2 02 35930 00 0000 150</w:t>
            </w:r>
          </w:p>
        </w:tc>
        <w:tc>
          <w:tcPr>
            <w:tcW w:w="2468" w:type="pct"/>
            <w:vAlign w:val="center"/>
            <w:hideMark/>
          </w:tcPr>
          <w:p w:rsidR="0071608C" w:rsidRPr="005C7027" w:rsidRDefault="0071608C" w:rsidP="00103D2B">
            <w:pPr>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государственную регистрацию актов гражданского состояния</w:t>
            </w:r>
          </w:p>
        </w:tc>
        <w:tc>
          <w:tcPr>
            <w:tcW w:w="606"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5 182,1</w:t>
            </w:r>
          </w:p>
        </w:tc>
        <w:tc>
          <w:tcPr>
            <w:tcW w:w="605" w:type="pct"/>
            <w:noWrap/>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5 267,1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000 2 02 35930 04 0000 150</w:t>
            </w:r>
          </w:p>
        </w:tc>
        <w:tc>
          <w:tcPr>
            <w:tcW w:w="2468" w:type="pct"/>
            <w:vAlign w:val="center"/>
            <w:hideMark/>
          </w:tcPr>
          <w:p w:rsidR="0071608C" w:rsidRPr="005C7027" w:rsidRDefault="0071608C" w:rsidP="00103D2B">
            <w:pPr>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государственную регистрацию актов гражданского состояния</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5 182,1</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5 267,1</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000 2 02 04000 00 0000 150</w:t>
            </w:r>
          </w:p>
        </w:tc>
        <w:tc>
          <w:tcPr>
            <w:tcW w:w="2468" w:type="pct"/>
            <w:vAlign w:val="center"/>
            <w:hideMark/>
          </w:tcPr>
          <w:p w:rsidR="0071608C" w:rsidRPr="005C7027" w:rsidRDefault="0071608C" w:rsidP="00103D2B">
            <w:pPr>
              <w:rPr>
                <w:rFonts w:ascii="Times New Roman" w:hAnsi="Times New Roman" w:cs="Times New Roman"/>
                <w:sz w:val="20"/>
                <w:szCs w:val="20"/>
              </w:rPr>
            </w:pPr>
            <w:r w:rsidRPr="005C7027">
              <w:rPr>
                <w:rFonts w:ascii="Times New Roman" w:hAnsi="Times New Roman" w:cs="Times New Roman"/>
                <w:sz w:val="20"/>
                <w:szCs w:val="20"/>
              </w:rPr>
              <w:t>Иные межбюджетные трансферты</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000 2 02 49999 00 0000 150</w:t>
            </w:r>
          </w:p>
        </w:tc>
        <w:tc>
          <w:tcPr>
            <w:tcW w:w="2468" w:type="pct"/>
            <w:vAlign w:val="center"/>
            <w:hideMark/>
          </w:tcPr>
          <w:p w:rsidR="0071608C" w:rsidRPr="005C7027" w:rsidRDefault="0071608C" w:rsidP="00103D2B">
            <w:pPr>
              <w:rPr>
                <w:rFonts w:ascii="Times New Roman" w:hAnsi="Times New Roman" w:cs="Times New Roman"/>
                <w:sz w:val="20"/>
                <w:szCs w:val="20"/>
              </w:rPr>
            </w:pPr>
            <w:r w:rsidRPr="005C7027">
              <w:rPr>
                <w:rFonts w:ascii="Times New Roman" w:hAnsi="Times New Roman" w:cs="Times New Roman"/>
                <w:sz w:val="20"/>
                <w:szCs w:val="20"/>
              </w:rPr>
              <w:t>Прочие межбюджетные трансферты, передаваемые бюджетам</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000 2 02 49999 04 0000 150</w:t>
            </w:r>
          </w:p>
        </w:tc>
        <w:tc>
          <w:tcPr>
            <w:tcW w:w="2468" w:type="pct"/>
            <w:vAlign w:val="center"/>
            <w:hideMark/>
          </w:tcPr>
          <w:p w:rsidR="0071608C" w:rsidRPr="005C7027" w:rsidRDefault="0071608C" w:rsidP="00103D2B">
            <w:pPr>
              <w:rPr>
                <w:rFonts w:ascii="Times New Roman" w:hAnsi="Times New Roman" w:cs="Times New Roman"/>
                <w:sz w:val="20"/>
                <w:szCs w:val="20"/>
              </w:rPr>
            </w:pPr>
            <w:r w:rsidRPr="005C7027">
              <w:rPr>
                <w:rFonts w:ascii="Times New Roman" w:hAnsi="Times New Roman" w:cs="Times New Roman"/>
                <w:sz w:val="20"/>
                <w:szCs w:val="20"/>
              </w:rPr>
              <w:t>Прочие межбюджетные трансферты, передаваемые бюджетам городских округов</w:t>
            </w:r>
          </w:p>
        </w:tc>
        <w:tc>
          <w:tcPr>
            <w:tcW w:w="606"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c>
          <w:tcPr>
            <w:tcW w:w="605" w:type="pct"/>
            <w:vAlign w:val="center"/>
            <w:hideMark/>
          </w:tcPr>
          <w:p w:rsidR="0071608C" w:rsidRPr="005C7027" w:rsidRDefault="0071608C"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r>
      <w:tr w:rsidR="0071608C" w:rsidRPr="005C7027" w:rsidTr="0071608C">
        <w:trPr>
          <w:cantSplit/>
          <w:trHeight w:val="20"/>
        </w:trPr>
        <w:tc>
          <w:tcPr>
            <w:tcW w:w="1321" w:type="pct"/>
            <w:vAlign w:val="center"/>
            <w:hideMark/>
          </w:tcPr>
          <w:p w:rsidR="0071608C" w:rsidRPr="005C7027" w:rsidRDefault="0071608C" w:rsidP="00103D2B">
            <w:pPr>
              <w:jc w:val="center"/>
              <w:rPr>
                <w:rFonts w:ascii="Times New Roman" w:hAnsi="Times New Roman" w:cs="Times New Roman"/>
                <w:b/>
                <w:bCs/>
                <w:sz w:val="20"/>
                <w:szCs w:val="20"/>
              </w:rPr>
            </w:pPr>
          </w:p>
        </w:tc>
        <w:tc>
          <w:tcPr>
            <w:tcW w:w="2468" w:type="pct"/>
            <w:vAlign w:val="center"/>
            <w:hideMark/>
          </w:tcPr>
          <w:p w:rsidR="0071608C" w:rsidRPr="005C7027" w:rsidRDefault="0071608C" w:rsidP="00103D2B">
            <w:pPr>
              <w:rPr>
                <w:rFonts w:ascii="Times New Roman" w:hAnsi="Times New Roman" w:cs="Times New Roman"/>
                <w:b/>
                <w:bCs/>
                <w:sz w:val="20"/>
                <w:szCs w:val="20"/>
              </w:rPr>
            </w:pPr>
            <w:r w:rsidRPr="005C7027">
              <w:rPr>
                <w:rFonts w:ascii="Times New Roman" w:hAnsi="Times New Roman" w:cs="Times New Roman"/>
                <w:b/>
                <w:bCs/>
                <w:sz w:val="20"/>
                <w:szCs w:val="20"/>
              </w:rPr>
              <w:t>ВСЕГО ДОХОДОВ</w:t>
            </w:r>
          </w:p>
        </w:tc>
        <w:tc>
          <w:tcPr>
            <w:tcW w:w="606" w:type="pct"/>
            <w:vAlign w:val="center"/>
            <w:hideMark/>
          </w:tcPr>
          <w:p w:rsidR="0071608C" w:rsidRPr="005C7027" w:rsidRDefault="0071608C" w:rsidP="00103D2B">
            <w:pPr>
              <w:jc w:val="right"/>
              <w:rPr>
                <w:rFonts w:ascii="Times New Roman" w:hAnsi="Times New Roman" w:cs="Times New Roman"/>
                <w:b/>
                <w:bCs/>
                <w:sz w:val="20"/>
                <w:szCs w:val="20"/>
              </w:rPr>
            </w:pPr>
            <w:r w:rsidRPr="005C7027">
              <w:rPr>
                <w:rFonts w:ascii="Times New Roman" w:hAnsi="Times New Roman" w:cs="Times New Roman"/>
                <w:b/>
                <w:bCs/>
                <w:sz w:val="20"/>
                <w:szCs w:val="20"/>
              </w:rPr>
              <w:t>3 286 975,1</w:t>
            </w:r>
          </w:p>
        </w:tc>
        <w:tc>
          <w:tcPr>
            <w:tcW w:w="605" w:type="pct"/>
            <w:vAlign w:val="center"/>
            <w:hideMark/>
          </w:tcPr>
          <w:p w:rsidR="0071608C" w:rsidRPr="005C7027" w:rsidRDefault="0071608C" w:rsidP="00103D2B">
            <w:pPr>
              <w:jc w:val="right"/>
              <w:rPr>
                <w:rFonts w:ascii="Times New Roman" w:hAnsi="Times New Roman" w:cs="Times New Roman"/>
                <w:b/>
                <w:bCs/>
                <w:sz w:val="20"/>
                <w:szCs w:val="20"/>
              </w:rPr>
            </w:pPr>
            <w:r w:rsidRPr="005C7027">
              <w:rPr>
                <w:rFonts w:ascii="Times New Roman" w:hAnsi="Times New Roman" w:cs="Times New Roman"/>
                <w:b/>
                <w:bCs/>
                <w:sz w:val="20"/>
                <w:szCs w:val="20"/>
              </w:rPr>
              <w:t>3 299 335,3</w:t>
            </w:r>
          </w:p>
        </w:tc>
      </w:tr>
    </w:tbl>
    <w:p w:rsidR="0071608C" w:rsidRDefault="0071608C" w:rsidP="0071608C"/>
    <w:p w:rsidR="0071608C" w:rsidRDefault="0071608C">
      <w:r>
        <w:br w:type="page"/>
      </w:r>
    </w:p>
    <w:p w:rsidR="0071608C" w:rsidRPr="00005953" w:rsidRDefault="0071608C" w:rsidP="0071608C">
      <w:pPr>
        <w:jc w:val="right"/>
        <w:rPr>
          <w:sz w:val="28"/>
          <w:szCs w:val="28"/>
        </w:rPr>
      </w:pPr>
      <w:r w:rsidRPr="00005953">
        <w:rPr>
          <w:sz w:val="28"/>
          <w:szCs w:val="28"/>
        </w:rPr>
        <w:lastRenderedPageBreak/>
        <w:t>Приложение № 3</w:t>
      </w:r>
    </w:p>
    <w:p w:rsidR="0071608C" w:rsidRPr="00005953" w:rsidRDefault="0071608C" w:rsidP="0071608C">
      <w:pPr>
        <w:jc w:val="right"/>
        <w:rPr>
          <w:sz w:val="28"/>
          <w:szCs w:val="28"/>
        </w:rPr>
      </w:pPr>
      <w:r w:rsidRPr="00005953">
        <w:rPr>
          <w:sz w:val="28"/>
          <w:szCs w:val="28"/>
        </w:rPr>
        <w:t>к решению Думы города Пыть-Яха</w:t>
      </w:r>
      <w:r w:rsidRPr="00005953">
        <w:rPr>
          <w:sz w:val="28"/>
          <w:szCs w:val="28"/>
        </w:rPr>
        <w:tab/>
      </w:r>
    </w:p>
    <w:p w:rsidR="0071608C" w:rsidRPr="00005953" w:rsidRDefault="0071608C" w:rsidP="0071608C">
      <w:pPr>
        <w:jc w:val="right"/>
        <w:rPr>
          <w:sz w:val="28"/>
          <w:szCs w:val="28"/>
        </w:rPr>
      </w:pPr>
      <w:r>
        <w:rPr>
          <w:sz w:val="28"/>
        </w:rPr>
        <w:t>от ________ № ________</w:t>
      </w:r>
    </w:p>
    <w:p w:rsidR="0071608C" w:rsidRPr="00005953" w:rsidRDefault="0071608C" w:rsidP="0071608C">
      <w:pPr>
        <w:jc w:val="right"/>
        <w:rPr>
          <w:sz w:val="28"/>
          <w:szCs w:val="28"/>
        </w:rPr>
      </w:pPr>
    </w:p>
    <w:p w:rsidR="0071608C" w:rsidRPr="00005953" w:rsidRDefault="0071608C" w:rsidP="0071608C">
      <w:pPr>
        <w:jc w:val="center"/>
        <w:rPr>
          <w:sz w:val="28"/>
          <w:szCs w:val="28"/>
        </w:rPr>
      </w:pPr>
      <w:r w:rsidRPr="00005953">
        <w:rPr>
          <w:sz w:val="28"/>
          <w:szCs w:val="28"/>
        </w:rPr>
        <w:t xml:space="preserve">Перечень </w:t>
      </w:r>
    </w:p>
    <w:p w:rsidR="0071608C" w:rsidRPr="00005953" w:rsidRDefault="0071608C" w:rsidP="0071608C">
      <w:pPr>
        <w:jc w:val="center"/>
        <w:rPr>
          <w:sz w:val="28"/>
          <w:szCs w:val="28"/>
        </w:rPr>
      </w:pPr>
      <w:r w:rsidRPr="00005953">
        <w:rPr>
          <w:sz w:val="28"/>
          <w:szCs w:val="28"/>
        </w:rPr>
        <w:t>главных администраторов доходов бюджета города Пыть-Яха</w:t>
      </w:r>
    </w:p>
    <w:p w:rsidR="0071608C" w:rsidRPr="00011E16" w:rsidRDefault="0071608C" w:rsidP="0071608C">
      <w:pPr>
        <w:jc w:val="center"/>
      </w:pPr>
    </w:p>
    <w:tbl>
      <w:tblPr>
        <w:tblStyle w:val="aa"/>
        <w:tblW w:w="5003" w:type="pct"/>
        <w:tblLook w:val="04A0" w:firstRow="1" w:lastRow="0" w:firstColumn="1" w:lastColumn="0" w:noHBand="0" w:noVBand="1"/>
      </w:tblPr>
      <w:tblGrid>
        <w:gridCol w:w="1674"/>
        <w:gridCol w:w="2289"/>
        <w:gridCol w:w="5671"/>
      </w:tblGrid>
      <w:tr w:rsidR="0071608C" w:rsidRPr="005D63EA" w:rsidTr="0071608C">
        <w:trPr>
          <w:cantSplit/>
          <w:trHeight w:val="20"/>
          <w:tblHeader/>
        </w:trPr>
        <w:tc>
          <w:tcPr>
            <w:tcW w:w="2057" w:type="pct"/>
            <w:gridSpan w:val="2"/>
            <w:vAlign w:val="center"/>
          </w:tcPr>
          <w:p w:rsidR="0071608C" w:rsidRPr="005D63EA" w:rsidRDefault="0071608C" w:rsidP="00103D2B">
            <w:pPr>
              <w:jc w:val="center"/>
              <w:rPr>
                <w:rFonts w:ascii="Times New Roman" w:hAnsi="Times New Roman" w:cs="Times New Roman"/>
                <w:sz w:val="20"/>
                <w:szCs w:val="20"/>
              </w:rPr>
            </w:pPr>
            <w:r w:rsidRPr="005D63EA">
              <w:rPr>
                <w:rFonts w:ascii="Times New Roman" w:hAnsi="Times New Roman" w:cs="Times New Roman"/>
                <w:sz w:val="20"/>
                <w:szCs w:val="20"/>
              </w:rPr>
              <w:t>Код бюджетной классификации Российской Федерации</w:t>
            </w:r>
          </w:p>
        </w:tc>
        <w:tc>
          <w:tcPr>
            <w:tcW w:w="2943" w:type="pct"/>
            <w:vMerge w:val="restart"/>
            <w:vAlign w:val="center"/>
          </w:tcPr>
          <w:p w:rsidR="0071608C" w:rsidRPr="005D63EA" w:rsidRDefault="0071608C" w:rsidP="00103D2B">
            <w:pPr>
              <w:jc w:val="center"/>
              <w:rPr>
                <w:rFonts w:ascii="Times New Roman" w:hAnsi="Times New Roman" w:cs="Times New Roman"/>
                <w:sz w:val="20"/>
                <w:szCs w:val="20"/>
              </w:rPr>
            </w:pPr>
            <w:r w:rsidRPr="005D63EA">
              <w:rPr>
                <w:rFonts w:ascii="Times New Roman" w:hAnsi="Times New Roman" w:cs="Times New Roman"/>
                <w:sz w:val="20"/>
                <w:szCs w:val="20"/>
              </w:rPr>
              <w:t>Наименование главного администратора доходов бюджета</w:t>
            </w:r>
          </w:p>
        </w:tc>
      </w:tr>
      <w:tr w:rsidR="0071608C" w:rsidRPr="005D63EA" w:rsidTr="0071608C">
        <w:trPr>
          <w:cantSplit/>
          <w:trHeight w:val="20"/>
          <w:tblHeader/>
        </w:trPr>
        <w:tc>
          <w:tcPr>
            <w:tcW w:w="869" w:type="pct"/>
          </w:tcPr>
          <w:p w:rsidR="0071608C" w:rsidRPr="005D63EA" w:rsidRDefault="0071608C" w:rsidP="00103D2B">
            <w:pPr>
              <w:jc w:val="center"/>
              <w:rPr>
                <w:rFonts w:ascii="Times New Roman" w:hAnsi="Times New Roman" w:cs="Times New Roman"/>
                <w:sz w:val="20"/>
                <w:szCs w:val="20"/>
              </w:rPr>
            </w:pPr>
            <w:r w:rsidRPr="005D63EA">
              <w:rPr>
                <w:rFonts w:ascii="Times New Roman" w:hAnsi="Times New Roman" w:cs="Times New Roman"/>
                <w:sz w:val="20"/>
                <w:szCs w:val="20"/>
              </w:rPr>
              <w:t>главного администратора доходов бюджета</w:t>
            </w:r>
          </w:p>
        </w:tc>
        <w:tc>
          <w:tcPr>
            <w:tcW w:w="1187" w:type="pct"/>
          </w:tcPr>
          <w:p w:rsidR="0071608C" w:rsidRPr="005D63EA" w:rsidRDefault="0071608C" w:rsidP="00103D2B">
            <w:pPr>
              <w:jc w:val="center"/>
              <w:rPr>
                <w:rFonts w:ascii="Times New Roman" w:hAnsi="Times New Roman" w:cs="Times New Roman"/>
                <w:sz w:val="20"/>
                <w:szCs w:val="20"/>
              </w:rPr>
            </w:pPr>
            <w:r w:rsidRPr="005D63EA">
              <w:rPr>
                <w:rFonts w:ascii="Times New Roman" w:hAnsi="Times New Roman" w:cs="Times New Roman"/>
                <w:sz w:val="20"/>
                <w:szCs w:val="20"/>
              </w:rPr>
              <w:t>доходов бюджета</w:t>
            </w:r>
            <w:r>
              <w:rPr>
                <w:rFonts w:ascii="Times New Roman" w:hAnsi="Times New Roman" w:cs="Times New Roman"/>
                <w:sz w:val="20"/>
                <w:szCs w:val="20"/>
              </w:rPr>
              <w:t xml:space="preserve"> </w:t>
            </w:r>
            <w:r w:rsidRPr="005D63EA">
              <w:rPr>
                <w:rFonts w:ascii="Times New Roman" w:hAnsi="Times New Roman" w:cs="Times New Roman"/>
                <w:sz w:val="20"/>
                <w:szCs w:val="20"/>
              </w:rPr>
              <w:t>муниципального образования</w:t>
            </w:r>
          </w:p>
        </w:tc>
        <w:tc>
          <w:tcPr>
            <w:tcW w:w="2943" w:type="pct"/>
            <w:vMerge/>
          </w:tcPr>
          <w:p w:rsidR="0071608C" w:rsidRPr="005D63EA" w:rsidRDefault="0071608C" w:rsidP="00103D2B">
            <w:pPr>
              <w:jc w:val="both"/>
              <w:rPr>
                <w:rFonts w:ascii="Times New Roman" w:hAnsi="Times New Roman" w:cs="Times New Roman"/>
              </w:rPr>
            </w:pPr>
          </w:p>
        </w:tc>
      </w:tr>
      <w:tr w:rsidR="0071608C" w:rsidRPr="006875C7" w:rsidTr="0071608C">
        <w:trPr>
          <w:cantSplit/>
          <w:trHeight w:val="20"/>
        </w:trPr>
        <w:tc>
          <w:tcPr>
            <w:tcW w:w="5000" w:type="pct"/>
            <w:gridSpan w:val="3"/>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lang w:val="en-US"/>
              </w:rPr>
              <w:t>I</w:t>
            </w:r>
            <w:r w:rsidRPr="006875C7">
              <w:rPr>
                <w:rFonts w:ascii="Times New Roman" w:hAnsi="Times New Roman" w:cs="Times New Roman"/>
                <w:sz w:val="20"/>
                <w:szCs w:val="20"/>
              </w:rPr>
              <w:t>.Органы местного самоуправления</w:t>
            </w:r>
          </w:p>
        </w:tc>
      </w:tr>
      <w:tr w:rsidR="0071608C" w:rsidRPr="006875C7" w:rsidTr="0071608C">
        <w:trPr>
          <w:cantSplit/>
          <w:trHeight w:val="20"/>
        </w:trPr>
        <w:tc>
          <w:tcPr>
            <w:tcW w:w="869" w:type="pct"/>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010</w:t>
            </w:r>
          </w:p>
        </w:tc>
        <w:tc>
          <w:tcPr>
            <w:tcW w:w="4131" w:type="pct"/>
            <w:gridSpan w:val="2"/>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Муниципальное казенное учреждение Дума города Пыть-Яха</w:t>
            </w:r>
          </w:p>
        </w:tc>
      </w:tr>
      <w:tr w:rsidR="0071608C" w:rsidRPr="006875C7" w:rsidTr="0071608C">
        <w:trPr>
          <w:cantSplit/>
          <w:trHeight w:val="20"/>
        </w:trPr>
        <w:tc>
          <w:tcPr>
            <w:tcW w:w="869" w:type="pct"/>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4131" w:type="pct"/>
            <w:gridSpan w:val="2"/>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Администрация города Пыть-Яха исполнительно-распорядительный орган муниципального образования</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1 08 07150 01 0000 110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Государственная пошлина за выдачу разрешения на установку рекламной конструкции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1 08 07173 01 0000 110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1 11 01040 04 0000 120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1 11 05012 04 0000 120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1 11 05024 04 0000 120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1 11 05034 04 0000 120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1 11 07014 04 0000 120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1 11 09044 04 0000 120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1 13 02064 04 0000 130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1 13 02994 04 0000 130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Прочие доходы от компенсации затрат бюджетов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1 14 01040 04 0000 410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продажи квартир, находящихся в собственности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lastRenderedPageBreak/>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1 14 02043 04 0000 410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1 14 02043 04 0000 440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1 14 06012 04 0000 430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1 14 06024 04 0000 430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1608C" w:rsidRPr="006875C7" w:rsidTr="0071608C">
        <w:trPr>
          <w:cantSplit/>
          <w:trHeight w:val="20"/>
        </w:trPr>
        <w:tc>
          <w:tcPr>
            <w:tcW w:w="869" w:type="pct"/>
            <w:vAlign w:val="center"/>
          </w:tcPr>
          <w:p w:rsidR="0071608C" w:rsidRPr="00235BB0" w:rsidRDefault="0071608C" w:rsidP="00103D2B">
            <w:pPr>
              <w:jc w:val="center"/>
              <w:rPr>
                <w:rFonts w:ascii="Times New Roman" w:hAnsi="Times New Roman" w:cs="Times New Roman"/>
                <w:sz w:val="20"/>
                <w:szCs w:val="20"/>
              </w:rPr>
            </w:pPr>
            <w:r w:rsidRPr="00235BB0">
              <w:rPr>
                <w:rFonts w:ascii="Times New Roman" w:hAnsi="Times New Roman" w:cs="Times New Roman"/>
                <w:sz w:val="20"/>
                <w:szCs w:val="20"/>
              </w:rPr>
              <w:t>040</w:t>
            </w:r>
          </w:p>
        </w:tc>
        <w:tc>
          <w:tcPr>
            <w:tcW w:w="1187" w:type="pct"/>
            <w:vAlign w:val="center"/>
          </w:tcPr>
          <w:p w:rsidR="0071608C" w:rsidRPr="00235BB0" w:rsidRDefault="0071608C" w:rsidP="00103D2B">
            <w:pPr>
              <w:rPr>
                <w:rFonts w:ascii="Times New Roman" w:hAnsi="Times New Roman" w:cs="Times New Roman"/>
                <w:sz w:val="20"/>
                <w:szCs w:val="20"/>
              </w:rPr>
            </w:pPr>
            <w:r w:rsidRPr="00235BB0">
              <w:rPr>
                <w:rFonts w:ascii="Times New Roman" w:hAnsi="Times New Roman" w:cs="Times New Roman"/>
                <w:sz w:val="20"/>
                <w:szCs w:val="20"/>
              </w:rPr>
              <w:t>1 16 07010 04 0000 140</w:t>
            </w:r>
          </w:p>
        </w:tc>
        <w:tc>
          <w:tcPr>
            <w:tcW w:w="2943" w:type="pct"/>
            <w:vAlign w:val="center"/>
          </w:tcPr>
          <w:p w:rsidR="0071608C" w:rsidRPr="00235BB0" w:rsidRDefault="0071608C" w:rsidP="00103D2B">
            <w:pPr>
              <w:jc w:val="both"/>
              <w:rPr>
                <w:rFonts w:ascii="Times New Roman" w:hAnsi="Times New Roman" w:cs="Times New Roman"/>
                <w:sz w:val="20"/>
                <w:szCs w:val="20"/>
              </w:rPr>
            </w:pPr>
            <w:r w:rsidRPr="00235BB0">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1608C" w:rsidRPr="006875C7" w:rsidTr="0071608C">
        <w:trPr>
          <w:cantSplit/>
          <w:trHeight w:val="20"/>
        </w:trPr>
        <w:tc>
          <w:tcPr>
            <w:tcW w:w="869" w:type="pct"/>
            <w:vAlign w:val="center"/>
          </w:tcPr>
          <w:p w:rsidR="0071608C" w:rsidRPr="00235BB0" w:rsidRDefault="0071608C" w:rsidP="00103D2B">
            <w:pPr>
              <w:jc w:val="center"/>
              <w:rPr>
                <w:rFonts w:ascii="Times New Roman" w:hAnsi="Times New Roman" w:cs="Times New Roman"/>
                <w:sz w:val="20"/>
                <w:szCs w:val="20"/>
              </w:rPr>
            </w:pPr>
            <w:r w:rsidRPr="00235BB0">
              <w:rPr>
                <w:rFonts w:ascii="Times New Roman" w:hAnsi="Times New Roman" w:cs="Times New Roman"/>
                <w:sz w:val="20"/>
                <w:szCs w:val="20"/>
              </w:rPr>
              <w:t>040</w:t>
            </w:r>
          </w:p>
        </w:tc>
        <w:tc>
          <w:tcPr>
            <w:tcW w:w="1187" w:type="pct"/>
            <w:vAlign w:val="center"/>
          </w:tcPr>
          <w:p w:rsidR="0071608C" w:rsidRPr="00235BB0" w:rsidRDefault="0071608C" w:rsidP="00103D2B">
            <w:pPr>
              <w:rPr>
                <w:rFonts w:ascii="Times New Roman" w:hAnsi="Times New Roman" w:cs="Times New Roman"/>
                <w:sz w:val="20"/>
                <w:szCs w:val="20"/>
              </w:rPr>
            </w:pPr>
            <w:r w:rsidRPr="00235BB0">
              <w:rPr>
                <w:rFonts w:ascii="Times New Roman" w:hAnsi="Times New Roman" w:cs="Times New Roman"/>
                <w:sz w:val="20"/>
                <w:szCs w:val="20"/>
              </w:rPr>
              <w:t>1 16 07090 04 0000 140</w:t>
            </w:r>
          </w:p>
        </w:tc>
        <w:tc>
          <w:tcPr>
            <w:tcW w:w="2943" w:type="pct"/>
            <w:vAlign w:val="center"/>
          </w:tcPr>
          <w:p w:rsidR="0071608C" w:rsidRPr="00235BB0" w:rsidRDefault="0071608C" w:rsidP="00103D2B">
            <w:pPr>
              <w:jc w:val="both"/>
              <w:rPr>
                <w:rFonts w:ascii="Times New Roman" w:hAnsi="Times New Roman" w:cs="Times New Roman"/>
                <w:sz w:val="20"/>
                <w:szCs w:val="20"/>
              </w:rPr>
            </w:pPr>
            <w:r w:rsidRPr="00235BB0">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1608C" w:rsidRPr="006875C7" w:rsidTr="0071608C">
        <w:trPr>
          <w:cantSplit/>
          <w:trHeight w:val="20"/>
        </w:trPr>
        <w:tc>
          <w:tcPr>
            <w:tcW w:w="869" w:type="pct"/>
            <w:vAlign w:val="center"/>
          </w:tcPr>
          <w:p w:rsidR="0071608C" w:rsidRPr="00235BB0" w:rsidRDefault="0071608C" w:rsidP="00103D2B">
            <w:pPr>
              <w:jc w:val="center"/>
              <w:rPr>
                <w:rFonts w:ascii="Times New Roman" w:hAnsi="Times New Roman" w:cs="Times New Roman"/>
                <w:sz w:val="20"/>
                <w:szCs w:val="20"/>
              </w:rPr>
            </w:pPr>
            <w:r w:rsidRPr="00235BB0">
              <w:rPr>
                <w:rFonts w:ascii="Times New Roman" w:hAnsi="Times New Roman" w:cs="Times New Roman"/>
                <w:sz w:val="20"/>
                <w:szCs w:val="20"/>
              </w:rPr>
              <w:t>040</w:t>
            </w:r>
          </w:p>
        </w:tc>
        <w:tc>
          <w:tcPr>
            <w:tcW w:w="1187" w:type="pct"/>
            <w:tcBorders>
              <w:top w:val="nil"/>
              <w:left w:val="single" w:sz="4" w:space="0" w:color="auto"/>
              <w:bottom w:val="single" w:sz="4" w:space="0" w:color="auto"/>
              <w:right w:val="single" w:sz="4" w:space="0" w:color="auto"/>
            </w:tcBorders>
            <w:shd w:val="clear" w:color="000000" w:fill="FFFFFF"/>
            <w:vAlign w:val="center"/>
          </w:tcPr>
          <w:p w:rsidR="0071608C" w:rsidRPr="00235BB0" w:rsidRDefault="0071608C" w:rsidP="00103D2B">
            <w:pPr>
              <w:rPr>
                <w:rFonts w:ascii="Times New Roman" w:hAnsi="Times New Roman" w:cs="Times New Roman"/>
                <w:sz w:val="20"/>
                <w:szCs w:val="20"/>
              </w:rPr>
            </w:pPr>
            <w:r w:rsidRPr="00235BB0">
              <w:rPr>
                <w:rFonts w:ascii="Times New Roman" w:hAnsi="Times New Roman" w:cs="Times New Roman"/>
                <w:sz w:val="20"/>
                <w:szCs w:val="20"/>
              </w:rPr>
              <w:t>1 16 10081 04 0000 140</w:t>
            </w:r>
          </w:p>
        </w:tc>
        <w:tc>
          <w:tcPr>
            <w:tcW w:w="2943" w:type="pct"/>
            <w:tcBorders>
              <w:top w:val="nil"/>
              <w:left w:val="nil"/>
              <w:bottom w:val="single" w:sz="4" w:space="0" w:color="auto"/>
              <w:right w:val="single" w:sz="4" w:space="0" w:color="auto"/>
            </w:tcBorders>
            <w:shd w:val="clear" w:color="000000" w:fill="FFFFFF"/>
            <w:vAlign w:val="bottom"/>
          </w:tcPr>
          <w:p w:rsidR="0071608C" w:rsidRPr="00235BB0" w:rsidRDefault="0071608C" w:rsidP="00103D2B">
            <w:pPr>
              <w:autoSpaceDE w:val="0"/>
              <w:autoSpaceDN w:val="0"/>
              <w:adjustRightInd w:val="0"/>
              <w:jc w:val="both"/>
              <w:rPr>
                <w:rFonts w:ascii="Times New Roman" w:hAnsi="Times New Roman" w:cs="Times New Roman"/>
                <w:sz w:val="20"/>
                <w:szCs w:val="20"/>
              </w:rPr>
            </w:pPr>
            <w:r w:rsidRPr="00235BB0">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1608C" w:rsidRPr="006875C7" w:rsidTr="0071608C">
        <w:trPr>
          <w:cantSplit/>
          <w:trHeight w:val="20"/>
        </w:trPr>
        <w:tc>
          <w:tcPr>
            <w:tcW w:w="869" w:type="pct"/>
            <w:vAlign w:val="center"/>
          </w:tcPr>
          <w:p w:rsidR="0071608C" w:rsidRPr="00235BB0" w:rsidRDefault="0071608C" w:rsidP="00103D2B">
            <w:pPr>
              <w:jc w:val="center"/>
              <w:rPr>
                <w:rFonts w:ascii="Times New Roman" w:hAnsi="Times New Roman" w:cs="Times New Roman"/>
                <w:sz w:val="20"/>
                <w:szCs w:val="20"/>
              </w:rPr>
            </w:pPr>
            <w:r w:rsidRPr="00235BB0">
              <w:rPr>
                <w:rFonts w:ascii="Times New Roman" w:hAnsi="Times New Roman" w:cs="Times New Roman"/>
                <w:sz w:val="20"/>
                <w:szCs w:val="20"/>
              </w:rPr>
              <w:t>040</w:t>
            </w:r>
          </w:p>
        </w:tc>
        <w:tc>
          <w:tcPr>
            <w:tcW w:w="1187" w:type="pct"/>
            <w:vAlign w:val="center"/>
          </w:tcPr>
          <w:p w:rsidR="0071608C" w:rsidRPr="00235BB0" w:rsidRDefault="0071608C" w:rsidP="00103D2B">
            <w:pPr>
              <w:rPr>
                <w:rFonts w:ascii="Times New Roman" w:hAnsi="Times New Roman" w:cs="Times New Roman"/>
                <w:sz w:val="20"/>
                <w:szCs w:val="20"/>
              </w:rPr>
            </w:pPr>
            <w:r w:rsidRPr="00235BB0">
              <w:rPr>
                <w:rFonts w:ascii="Times New Roman" w:hAnsi="Times New Roman" w:cs="Times New Roman"/>
                <w:sz w:val="20"/>
                <w:szCs w:val="20"/>
              </w:rPr>
              <w:t>1 16 10123 01 0000 140</w:t>
            </w:r>
          </w:p>
        </w:tc>
        <w:tc>
          <w:tcPr>
            <w:tcW w:w="2943" w:type="pct"/>
            <w:vAlign w:val="center"/>
          </w:tcPr>
          <w:p w:rsidR="0071608C" w:rsidRPr="00235BB0" w:rsidRDefault="0071608C" w:rsidP="00103D2B">
            <w:pPr>
              <w:jc w:val="both"/>
              <w:rPr>
                <w:rFonts w:ascii="Times New Roman" w:hAnsi="Times New Roman" w:cs="Times New Roman"/>
                <w:sz w:val="20"/>
                <w:szCs w:val="20"/>
              </w:rPr>
            </w:pPr>
            <w:r w:rsidRPr="00235BB0">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1608C" w:rsidRPr="006875C7" w:rsidTr="0071608C">
        <w:trPr>
          <w:cantSplit/>
          <w:trHeight w:val="20"/>
        </w:trPr>
        <w:tc>
          <w:tcPr>
            <w:tcW w:w="869" w:type="pct"/>
            <w:vAlign w:val="center"/>
          </w:tcPr>
          <w:p w:rsidR="0071608C" w:rsidRPr="00235BB0" w:rsidRDefault="0071608C" w:rsidP="00103D2B">
            <w:pPr>
              <w:jc w:val="center"/>
              <w:rPr>
                <w:rFonts w:ascii="Times New Roman" w:hAnsi="Times New Roman" w:cs="Times New Roman"/>
                <w:sz w:val="20"/>
                <w:szCs w:val="20"/>
              </w:rPr>
            </w:pPr>
            <w:r w:rsidRPr="00235BB0">
              <w:rPr>
                <w:rFonts w:ascii="Times New Roman" w:hAnsi="Times New Roman" w:cs="Times New Roman"/>
                <w:sz w:val="20"/>
                <w:szCs w:val="20"/>
              </w:rPr>
              <w:t>040</w:t>
            </w:r>
          </w:p>
        </w:tc>
        <w:tc>
          <w:tcPr>
            <w:tcW w:w="1187" w:type="pct"/>
            <w:vAlign w:val="center"/>
          </w:tcPr>
          <w:p w:rsidR="0071608C" w:rsidRPr="00235BB0" w:rsidRDefault="0071608C" w:rsidP="00103D2B">
            <w:pPr>
              <w:rPr>
                <w:rFonts w:ascii="Times New Roman" w:hAnsi="Times New Roman" w:cs="Times New Roman"/>
                <w:sz w:val="20"/>
                <w:szCs w:val="20"/>
              </w:rPr>
            </w:pPr>
            <w:r w:rsidRPr="00235BB0">
              <w:rPr>
                <w:rFonts w:ascii="Times New Roman" w:hAnsi="Times New Roman" w:cs="Times New Roman"/>
                <w:sz w:val="20"/>
                <w:szCs w:val="20"/>
              </w:rPr>
              <w:t>1 16 11064 01 0000 140</w:t>
            </w:r>
          </w:p>
        </w:tc>
        <w:tc>
          <w:tcPr>
            <w:tcW w:w="2943" w:type="pct"/>
            <w:vAlign w:val="center"/>
          </w:tcPr>
          <w:p w:rsidR="0071608C" w:rsidRPr="00235BB0" w:rsidRDefault="0071608C" w:rsidP="00103D2B">
            <w:pPr>
              <w:jc w:val="both"/>
              <w:rPr>
                <w:rFonts w:ascii="Times New Roman" w:hAnsi="Times New Roman" w:cs="Times New Roman"/>
                <w:sz w:val="20"/>
                <w:szCs w:val="20"/>
              </w:rPr>
            </w:pPr>
            <w:r w:rsidRPr="00235BB0">
              <w:rPr>
                <w:rFonts w:ascii="Times New Roman" w:hAnsi="Times New Roman" w:cs="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235BB0" w:rsidRDefault="0071608C" w:rsidP="00103D2B">
            <w:pPr>
              <w:rPr>
                <w:rFonts w:ascii="Times New Roman" w:hAnsi="Times New Roman" w:cs="Times New Roman"/>
                <w:sz w:val="20"/>
                <w:szCs w:val="20"/>
              </w:rPr>
            </w:pPr>
            <w:r w:rsidRPr="00235BB0">
              <w:rPr>
                <w:rFonts w:ascii="Times New Roman" w:hAnsi="Times New Roman" w:cs="Times New Roman"/>
                <w:sz w:val="20"/>
                <w:szCs w:val="20"/>
              </w:rPr>
              <w:t>1 17 01040 04 0000 180</w:t>
            </w:r>
          </w:p>
        </w:tc>
        <w:tc>
          <w:tcPr>
            <w:tcW w:w="2943" w:type="pct"/>
            <w:vAlign w:val="bottom"/>
          </w:tcPr>
          <w:p w:rsidR="0071608C" w:rsidRPr="00235BB0" w:rsidRDefault="0071608C" w:rsidP="00103D2B">
            <w:pPr>
              <w:jc w:val="both"/>
              <w:rPr>
                <w:rFonts w:ascii="Times New Roman" w:hAnsi="Times New Roman" w:cs="Times New Roman"/>
                <w:sz w:val="20"/>
                <w:szCs w:val="20"/>
              </w:rPr>
            </w:pPr>
            <w:r w:rsidRPr="00235BB0">
              <w:rPr>
                <w:rFonts w:ascii="Times New Roman" w:hAnsi="Times New Roman" w:cs="Times New Roman"/>
                <w:sz w:val="20"/>
                <w:szCs w:val="20"/>
              </w:rPr>
              <w:t>Невыясненные поступления, зачисляемые в бюджеты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1 17 05040 04 0000 180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Прочие неналоговые доходы бюджетов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1 17 14020 04 0000 150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Средства самообложения граждан, зачисляемые в бюджеты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1 18 02400 04 0000 150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040</w:t>
            </w:r>
          </w:p>
        </w:tc>
        <w:tc>
          <w:tcPr>
            <w:tcW w:w="1187" w:type="pct"/>
            <w:vAlign w:val="center"/>
          </w:tcPr>
          <w:p w:rsidR="0071608C" w:rsidRPr="006875C7" w:rsidRDefault="0071608C" w:rsidP="00103D2B">
            <w:pPr>
              <w:rPr>
                <w:rFonts w:ascii="Times New Roman" w:hAnsi="Times New Roman" w:cs="Times New Roman"/>
                <w:sz w:val="20"/>
                <w:szCs w:val="20"/>
              </w:rPr>
            </w:pPr>
            <w:r w:rsidRPr="006875C7">
              <w:rPr>
                <w:rFonts w:ascii="Times New Roman" w:hAnsi="Times New Roman" w:cs="Times New Roman"/>
                <w:sz w:val="20"/>
                <w:szCs w:val="20"/>
              </w:rPr>
              <w:t>2 00 00000 00 0000 000</w:t>
            </w:r>
          </w:p>
        </w:tc>
        <w:tc>
          <w:tcPr>
            <w:tcW w:w="2943" w:type="pct"/>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Безвозмездные поступления &lt;*&gt;</w:t>
            </w:r>
          </w:p>
        </w:tc>
      </w:tr>
      <w:tr w:rsidR="0071608C" w:rsidRPr="006875C7" w:rsidTr="0071608C">
        <w:trPr>
          <w:cantSplit/>
          <w:trHeight w:val="228"/>
        </w:trPr>
        <w:tc>
          <w:tcPr>
            <w:tcW w:w="5000" w:type="pct"/>
            <w:gridSpan w:val="3"/>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lang w:val="en-US"/>
              </w:rPr>
              <w:lastRenderedPageBreak/>
              <w:t>II</w:t>
            </w:r>
            <w:r w:rsidRPr="006875C7">
              <w:rPr>
                <w:rFonts w:ascii="Times New Roman" w:hAnsi="Times New Roman" w:cs="Times New Roman"/>
                <w:sz w:val="20"/>
                <w:szCs w:val="20"/>
              </w:rPr>
              <w:t>. Органы государственной власти, государственные органы Ханты-Мансийского автономного округа - Югры и территориальные органы Федеральных органов исполнительной власти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048</w:t>
            </w:r>
          </w:p>
        </w:tc>
        <w:tc>
          <w:tcPr>
            <w:tcW w:w="4131" w:type="pct"/>
            <w:gridSpan w:val="2"/>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Управление Федеральной службы по надзору в сфере природопользования (Росприроднадзора) по Ханты-Мансийскому автономному округу - Югре</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048</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1 12 01000 01 0000 120</w:t>
            </w:r>
          </w:p>
        </w:tc>
        <w:tc>
          <w:tcPr>
            <w:tcW w:w="2943" w:type="pct"/>
            <w:vAlign w:val="center"/>
          </w:tcPr>
          <w:p w:rsidR="0071608C" w:rsidRPr="00011E16" w:rsidRDefault="0071608C" w:rsidP="00103D2B">
            <w:pPr>
              <w:jc w:val="both"/>
              <w:rPr>
                <w:rFonts w:ascii="Times New Roman" w:hAnsi="Times New Roman" w:cs="Times New Roman"/>
                <w:sz w:val="20"/>
                <w:szCs w:val="20"/>
              </w:rPr>
            </w:pPr>
            <w:r w:rsidRPr="00011E16">
              <w:rPr>
                <w:rFonts w:ascii="Times New Roman" w:hAnsi="Times New Roman" w:cs="Times New Roman"/>
                <w:sz w:val="20"/>
                <w:szCs w:val="20"/>
              </w:rPr>
              <w:t xml:space="preserve">Плата за негативное воздействие на окружающую среду </w:t>
            </w:r>
            <w:hyperlink w:anchor="Par496" w:history="1">
              <w:r w:rsidRPr="00011E16">
                <w:rPr>
                  <w:rStyle w:val="a8"/>
                  <w:rFonts w:ascii="Times New Roman" w:hAnsi="Times New Roman" w:cs="Times New Roman"/>
                  <w:color w:val="auto"/>
                  <w:sz w:val="20"/>
                  <w:szCs w:val="20"/>
                </w:rPr>
                <w:t>&lt;**&gt;</w:t>
              </w:r>
            </w:hyperlink>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048</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1 16 01080 01 0000 140</w:t>
            </w:r>
          </w:p>
        </w:tc>
        <w:tc>
          <w:tcPr>
            <w:tcW w:w="2943" w:type="pct"/>
            <w:vAlign w:val="center"/>
          </w:tcPr>
          <w:p w:rsidR="0071608C" w:rsidRPr="00011E16" w:rsidRDefault="0071608C" w:rsidP="00103D2B">
            <w:pPr>
              <w:jc w:val="both"/>
              <w:rPr>
                <w:rFonts w:ascii="Times New Roman" w:hAnsi="Times New Roman" w:cs="Times New Roman"/>
                <w:sz w:val="20"/>
                <w:szCs w:val="20"/>
              </w:rPr>
            </w:pPr>
            <w:r w:rsidRPr="00011E16">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природопользования&lt;***&gt;</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048</w:t>
            </w:r>
          </w:p>
        </w:tc>
        <w:tc>
          <w:tcPr>
            <w:tcW w:w="1187" w:type="pct"/>
            <w:vAlign w:val="center"/>
          </w:tcPr>
          <w:p w:rsidR="0071608C" w:rsidRPr="006875C7"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1 16 10123 01 0000 140</w:t>
            </w:r>
          </w:p>
        </w:tc>
        <w:tc>
          <w:tcPr>
            <w:tcW w:w="2943" w:type="pct"/>
            <w:vAlign w:val="center"/>
          </w:tcPr>
          <w:p w:rsidR="0071608C" w:rsidRPr="00011E16" w:rsidRDefault="0071608C" w:rsidP="00103D2B">
            <w:pPr>
              <w:jc w:val="both"/>
              <w:rPr>
                <w:rFonts w:ascii="Times New Roman" w:hAnsi="Times New Roman" w:cs="Times New Roman"/>
                <w:sz w:val="20"/>
                <w:szCs w:val="20"/>
              </w:rPr>
            </w:pPr>
            <w:r w:rsidRPr="00011E1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1608C" w:rsidRPr="006875C7" w:rsidTr="0071608C">
        <w:trPr>
          <w:cantSplit/>
          <w:trHeight w:val="20"/>
        </w:trPr>
        <w:tc>
          <w:tcPr>
            <w:tcW w:w="869" w:type="pct"/>
            <w:vAlign w:val="bottom"/>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100</w:t>
            </w:r>
          </w:p>
        </w:tc>
        <w:tc>
          <w:tcPr>
            <w:tcW w:w="4131" w:type="pct"/>
            <w:gridSpan w:val="2"/>
            <w:vAlign w:val="center"/>
          </w:tcPr>
          <w:p w:rsidR="0071608C" w:rsidRPr="00011E16" w:rsidRDefault="0071608C" w:rsidP="00103D2B">
            <w:pPr>
              <w:jc w:val="center"/>
              <w:rPr>
                <w:rFonts w:ascii="Times New Roman" w:hAnsi="Times New Roman" w:cs="Times New Roman"/>
                <w:sz w:val="20"/>
                <w:szCs w:val="20"/>
              </w:rPr>
            </w:pPr>
            <w:r w:rsidRPr="00011E16">
              <w:rPr>
                <w:rFonts w:ascii="Times New Roman" w:hAnsi="Times New Roman" w:cs="Times New Roman"/>
                <w:sz w:val="20"/>
                <w:szCs w:val="20"/>
              </w:rPr>
              <w:t>Управление Федерального казначейства по Ханты-Мансийскому автономному округу - Югре</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1 03 02000 01 0000 110</w:t>
            </w:r>
          </w:p>
        </w:tc>
        <w:tc>
          <w:tcPr>
            <w:tcW w:w="2943" w:type="pct"/>
            <w:vAlign w:val="center"/>
          </w:tcPr>
          <w:p w:rsidR="0071608C" w:rsidRPr="00011E16" w:rsidRDefault="0071608C" w:rsidP="00103D2B">
            <w:pPr>
              <w:jc w:val="both"/>
              <w:rPr>
                <w:rFonts w:ascii="Times New Roman" w:hAnsi="Times New Roman" w:cs="Times New Roman"/>
                <w:sz w:val="20"/>
                <w:szCs w:val="20"/>
              </w:rPr>
            </w:pPr>
            <w:r w:rsidRPr="00011E16">
              <w:rPr>
                <w:rFonts w:ascii="Times New Roman" w:hAnsi="Times New Roman" w:cs="Times New Roman"/>
                <w:sz w:val="20"/>
                <w:szCs w:val="20"/>
              </w:rPr>
              <w:t xml:space="preserve">Акцизы по подакцизным товарам (продукции), производимым на территории Российской Федерации </w:t>
            </w:r>
            <w:hyperlink w:anchor="Par497" w:history="1">
              <w:r w:rsidRPr="00011E16">
                <w:rPr>
                  <w:rStyle w:val="a8"/>
                  <w:rFonts w:ascii="Times New Roman" w:hAnsi="Times New Roman" w:cs="Times New Roman"/>
                  <w:color w:val="auto"/>
                  <w:sz w:val="20"/>
                  <w:szCs w:val="20"/>
                </w:rPr>
                <w:t>&lt;***&gt;</w:t>
              </w:r>
            </w:hyperlink>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141</w:t>
            </w:r>
          </w:p>
        </w:tc>
        <w:tc>
          <w:tcPr>
            <w:tcW w:w="1187" w:type="pct"/>
            <w:vAlign w:val="center"/>
          </w:tcPr>
          <w:p w:rsidR="0071608C" w:rsidRPr="006875C7" w:rsidRDefault="0071608C" w:rsidP="00103D2B">
            <w:pPr>
              <w:jc w:val="both"/>
              <w:rPr>
                <w:rFonts w:ascii="Times New Roman" w:hAnsi="Times New Roman" w:cs="Times New Roman"/>
                <w:sz w:val="20"/>
                <w:szCs w:val="20"/>
              </w:rPr>
            </w:pPr>
          </w:p>
        </w:tc>
        <w:tc>
          <w:tcPr>
            <w:tcW w:w="2943"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Управление Федеральной службы по надзору в сфере защиты прав потребителей и благополучия человека по Ханты-Мансийскому автономному округу - Югре</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141</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1 16 10123 01 0000 140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170</w:t>
            </w:r>
          </w:p>
        </w:tc>
        <w:tc>
          <w:tcPr>
            <w:tcW w:w="4131" w:type="pct"/>
            <w:gridSpan w:val="2"/>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170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1 16 01092 01 0000 140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170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1 16 01192 01 0000 140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170</w:t>
            </w:r>
          </w:p>
        </w:tc>
        <w:tc>
          <w:tcPr>
            <w:tcW w:w="1187" w:type="pct"/>
            <w:vAlign w:val="center"/>
          </w:tcPr>
          <w:p w:rsidR="0071608C" w:rsidRPr="006875C7"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1 16 10123 01 0000 140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703E2D">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1608C" w:rsidRPr="006875C7" w:rsidTr="0071608C">
        <w:trPr>
          <w:cantSplit/>
          <w:trHeight w:val="20"/>
        </w:trPr>
        <w:tc>
          <w:tcPr>
            <w:tcW w:w="869" w:type="pct"/>
            <w:vAlign w:val="center"/>
          </w:tcPr>
          <w:p w:rsidR="0071608C" w:rsidRDefault="0071608C" w:rsidP="00103D2B">
            <w:pPr>
              <w:jc w:val="center"/>
              <w:rPr>
                <w:rFonts w:ascii="Times New Roman" w:hAnsi="Times New Roman" w:cs="Times New Roman"/>
                <w:sz w:val="20"/>
                <w:szCs w:val="20"/>
              </w:rPr>
            </w:pPr>
            <w:r>
              <w:rPr>
                <w:rFonts w:ascii="Times New Roman" w:hAnsi="Times New Roman" w:cs="Times New Roman"/>
                <w:sz w:val="20"/>
                <w:szCs w:val="20"/>
              </w:rPr>
              <w:t>180</w:t>
            </w:r>
          </w:p>
        </w:tc>
        <w:tc>
          <w:tcPr>
            <w:tcW w:w="4131" w:type="pct"/>
            <w:gridSpan w:val="2"/>
            <w:vAlign w:val="center"/>
          </w:tcPr>
          <w:p w:rsidR="0071608C" w:rsidRPr="00703E2D" w:rsidRDefault="0071608C" w:rsidP="00103D2B">
            <w:pPr>
              <w:jc w:val="center"/>
              <w:rPr>
                <w:rFonts w:ascii="Times New Roman" w:hAnsi="Times New Roman" w:cs="Times New Roman"/>
                <w:sz w:val="20"/>
                <w:szCs w:val="20"/>
              </w:rPr>
            </w:pPr>
            <w:r w:rsidRPr="00BA6B38">
              <w:rPr>
                <w:rFonts w:ascii="Times New Roman" w:hAnsi="Times New Roman" w:cs="Times New Roman"/>
                <w:sz w:val="20"/>
                <w:szCs w:val="20"/>
              </w:rPr>
              <w:t>ФГКУ ОВО УМВД Российской Федерации по Ханты-</w:t>
            </w:r>
            <w:r>
              <w:rPr>
                <w:rFonts w:ascii="Times New Roman" w:hAnsi="Times New Roman" w:cs="Times New Roman"/>
                <w:sz w:val="20"/>
                <w:szCs w:val="20"/>
              </w:rPr>
              <w:t>М</w:t>
            </w:r>
            <w:r w:rsidRPr="00BA6B38">
              <w:rPr>
                <w:rFonts w:ascii="Times New Roman" w:hAnsi="Times New Roman" w:cs="Times New Roman"/>
                <w:sz w:val="20"/>
                <w:szCs w:val="20"/>
              </w:rPr>
              <w:t xml:space="preserve">ансийскому автономному округу - </w:t>
            </w:r>
            <w:r>
              <w:rPr>
                <w:rFonts w:ascii="Times New Roman" w:hAnsi="Times New Roman" w:cs="Times New Roman"/>
                <w:sz w:val="20"/>
                <w:szCs w:val="20"/>
              </w:rPr>
              <w:t>Ю</w:t>
            </w:r>
            <w:r w:rsidRPr="00BA6B38">
              <w:rPr>
                <w:rFonts w:ascii="Times New Roman" w:hAnsi="Times New Roman" w:cs="Times New Roman"/>
                <w:sz w:val="20"/>
                <w:szCs w:val="20"/>
              </w:rPr>
              <w:t>гре</w:t>
            </w:r>
          </w:p>
        </w:tc>
      </w:tr>
      <w:tr w:rsidR="0071608C" w:rsidRPr="006875C7" w:rsidTr="0071608C">
        <w:trPr>
          <w:cantSplit/>
          <w:trHeight w:val="20"/>
        </w:trPr>
        <w:tc>
          <w:tcPr>
            <w:tcW w:w="869" w:type="pct"/>
            <w:vAlign w:val="center"/>
          </w:tcPr>
          <w:p w:rsidR="0071608C" w:rsidRDefault="0071608C" w:rsidP="00103D2B">
            <w:pPr>
              <w:jc w:val="center"/>
              <w:rPr>
                <w:rFonts w:ascii="Times New Roman" w:hAnsi="Times New Roman" w:cs="Times New Roman"/>
                <w:sz w:val="20"/>
                <w:szCs w:val="20"/>
              </w:rPr>
            </w:pPr>
            <w:r>
              <w:rPr>
                <w:rFonts w:ascii="Times New Roman" w:hAnsi="Times New Roman" w:cs="Times New Roman"/>
                <w:sz w:val="20"/>
                <w:szCs w:val="20"/>
              </w:rPr>
              <w:t>180</w:t>
            </w:r>
          </w:p>
        </w:tc>
        <w:tc>
          <w:tcPr>
            <w:tcW w:w="1187" w:type="pct"/>
            <w:vAlign w:val="center"/>
          </w:tcPr>
          <w:p w:rsidR="0071608C"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1 16 10123 01 0000 140</w:t>
            </w:r>
          </w:p>
        </w:tc>
        <w:tc>
          <w:tcPr>
            <w:tcW w:w="2943" w:type="pct"/>
            <w:vAlign w:val="center"/>
          </w:tcPr>
          <w:p w:rsidR="0071608C" w:rsidRPr="00011E16" w:rsidRDefault="0071608C" w:rsidP="00103D2B">
            <w:pPr>
              <w:autoSpaceDE w:val="0"/>
              <w:autoSpaceDN w:val="0"/>
              <w:adjustRightInd w:val="0"/>
              <w:jc w:val="both"/>
              <w:rPr>
                <w:rFonts w:ascii="Times New Roman" w:hAnsi="Times New Roman" w:cs="Times New Roman"/>
                <w:sz w:val="20"/>
                <w:szCs w:val="20"/>
              </w:rPr>
            </w:pPr>
            <w:r w:rsidRPr="00011E16">
              <w:rPr>
                <w:rFonts w:ascii="Times New Roman" w:hAnsi="Times New Roman" w:cs="Times New Roman"/>
                <w:sz w:val="20"/>
                <w:szCs w:val="20"/>
              </w:rPr>
              <w:t xml:space="preserve">Административные штрафы, установленные </w:t>
            </w:r>
            <w:hyperlink r:id="rId11" w:history="1">
              <w:r w:rsidRPr="00011E16">
                <w:rPr>
                  <w:rFonts w:ascii="Times New Roman" w:hAnsi="Times New Roman" w:cs="Times New Roman"/>
                  <w:sz w:val="20"/>
                  <w:szCs w:val="20"/>
                </w:rPr>
                <w:t>главой 12</w:t>
              </w:r>
            </w:hyperlink>
            <w:r w:rsidRPr="00011E16">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bottom"/>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4131" w:type="pct"/>
            <w:gridSpan w:val="2"/>
            <w:vAlign w:val="center"/>
          </w:tcPr>
          <w:p w:rsidR="0071608C" w:rsidRPr="00011E16" w:rsidRDefault="0071608C" w:rsidP="00103D2B">
            <w:pPr>
              <w:jc w:val="center"/>
              <w:rPr>
                <w:rFonts w:ascii="Times New Roman" w:hAnsi="Times New Roman" w:cs="Times New Roman"/>
                <w:sz w:val="20"/>
                <w:szCs w:val="20"/>
              </w:rPr>
            </w:pPr>
            <w:r w:rsidRPr="00011E16">
              <w:rPr>
                <w:rFonts w:ascii="Times New Roman" w:hAnsi="Times New Roman" w:cs="Times New Roman"/>
                <w:sz w:val="20"/>
                <w:szCs w:val="20"/>
              </w:rPr>
              <w:t>Управление Федеральной налоговой службы по Ханты-Мансийскому автономному округу - Югре</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1 01 02000 01 0000 110</w:t>
            </w:r>
          </w:p>
        </w:tc>
        <w:tc>
          <w:tcPr>
            <w:tcW w:w="2943" w:type="pct"/>
            <w:vAlign w:val="center"/>
          </w:tcPr>
          <w:p w:rsidR="0071608C" w:rsidRPr="00011E16" w:rsidRDefault="0071608C" w:rsidP="00103D2B">
            <w:pPr>
              <w:jc w:val="both"/>
              <w:rPr>
                <w:rFonts w:ascii="Times New Roman" w:hAnsi="Times New Roman" w:cs="Times New Roman"/>
                <w:sz w:val="20"/>
                <w:szCs w:val="20"/>
              </w:rPr>
            </w:pPr>
            <w:r w:rsidRPr="00011E16">
              <w:rPr>
                <w:rFonts w:ascii="Times New Roman" w:hAnsi="Times New Roman" w:cs="Times New Roman"/>
                <w:sz w:val="20"/>
                <w:szCs w:val="20"/>
              </w:rPr>
              <w:t xml:space="preserve">Налог на доходы физических лиц </w:t>
            </w:r>
            <w:hyperlink w:anchor="Par496" w:history="1">
              <w:r w:rsidRPr="00011E16">
                <w:rPr>
                  <w:rStyle w:val="a8"/>
                  <w:rFonts w:ascii="Times New Roman" w:hAnsi="Times New Roman" w:cs="Times New Roman"/>
                  <w:color w:val="auto"/>
                  <w:sz w:val="20"/>
                  <w:szCs w:val="20"/>
                </w:rPr>
                <w:t>&lt;**&gt;</w:t>
              </w:r>
            </w:hyperlink>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1 05 01000 00 0000 110</w:t>
            </w:r>
          </w:p>
          <w:p w:rsidR="0071608C" w:rsidRPr="006875C7" w:rsidRDefault="0071608C" w:rsidP="00103D2B">
            <w:pPr>
              <w:jc w:val="both"/>
              <w:rPr>
                <w:rFonts w:ascii="Times New Roman" w:hAnsi="Times New Roman" w:cs="Times New Roman"/>
                <w:sz w:val="20"/>
                <w:szCs w:val="20"/>
              </w:rPr>
            </w:pPr>
          </w:p>
        </w:tc>
        <w:tc>
          <w:tcPr>
            <w:tcW w:w="2943" w:type="pct"/>
            <w:vAlign w:val="center"/>
          </w:tcPr>
          <w:p w:rsidR="0071608C" w:rsidRPr="00011E16" w:rsidRDefault="0071608C" w:rsidP="00103D2B">
            <w:pPr>
              <w:jc w:val="both"/>
              <w:rPr>
                <w:rFonts w:ascii="Times New Roman" w:hAnsi="Times New Roman" w:cs="Times New Roman"/>
                <w:sz w:val="20"/>
                <w:szCs w:val="20"/>
              </w:rPr>
            </w:pPr>
            <w:r w:rsidRPr="00011E16">
              <w:rPr>
                <w:rFonts w:ascii="Times New Roman" w:hAnsi="Times New Roman" w:cs="Times New Roman"/>
                <w:sz w:val="20"/>
                <w:szCs w:val="20"/>
              </w:rPr>
              <w:t>Налог, взимаемый в связи с применением упрощенной системы налогообложения</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lastRenderedPageBreak/>
              <w:t>182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1 05 02000 02 0000 110</w:t>
            </w:r>
          </w:p>
        </w:tc>
        <w:tc>
          <w:tcPr>
            <w:tcW w:w="2943" w:type="pct"/>
            <w:vAlign w:val="center"/>
          </w:tcPr>
          <w:p w:rsidR="0071608C" w:rsidRPr="00011E16" w:rsidRDefault="0071608C" w:rsidP="00103D2B">
            <w:pPr>
              <w:jc w:val="both"/>
              <w:rPr>
                <w:rFonts w:ascii="Times New Roman" w:hAnsi="Times New Roman" w:cs="Times New Roman"/>
                <w:sz w:val="20"/>
                <w:szCs w:val="20"/>
              </w:rPr>
            </w:pPr>
            <w:r w:rsidRPr="00011E16">
              <w:rPr>
                <w:rFonts w:ascii="Times New Roman" w:hAnsi="Times New Roman" w:cs="Times New Roman"/>
                <w:sz w:val="20"/>
                <w:szCs w:val="20"/>
              </w:rPr>
              <w:t>Единый налог на вмененный доход для отдельных видов деятельности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1 05 03000 01 0000 110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Единый сельскохозяйственный налог</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1 05 04000 02 0000 110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Налог, взимаемый в связи с применением патентной системы налогообложения</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1 06 01000 04 0000 110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Налог на имущество физических лиц</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1 06 04000 02 0000 110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Транспортный налог</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1 06 06000 04 0000 110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Земельный налог</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Pr="006875C7" w:rsidRDefault="0071608C" w:rsidP="00103D2B">
            <w:pPr>
              <w:ind w:hanging="41"/>
              <w:jc w:val="both"/>
              <w:rPr>
                <w:rFonts w:ascii="Times New Roman" w:hAnsi="Times New Roman" w:cs="Times New Roman"/>
                <w:sz w:val="20"/>
                <w:szCs w:val="20"/>
              </w:rPr>
            </w:pPr>
            <w:r w:rsidRPr="006875C7">
              <w:rPr>
                <w:rFonts w:ascii="Times New Roman" w:hAnsi="Times New Roman" w:cs="Times New Roman"/>
                <w:sz w:val="20"/>
                <w:szCs w:val="20"/>
              </w:rPr>
              <w:t>1 08 03010 01 0000 110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1 16 10129 01 0000140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71608C" w:rsidRPr="006875C7" w:rsidTr="0071608C">
        <w:trPr>
          <w:cantSplit/>
          <w:trHeight w:val="58"/>
        </w:trPr>
        <w:tc>
          <w:tcPr>
            <w:tcW w:w="869" w:type="pct"/>
            <w:vAlign w:val="center"/>
          </w:tcPr>
          <w:p w:rsidR="0071608C" w:rsidRPr="006875C7" w:rsidRDefault="0071608C" w:rsidP="00103D2B">
            <w:pPr>
              <w:jc w:val="center"/>
              <w:rPr>
                <w:rFonts w:ascii="Times New Roman" w:hAnsi="Times New Roman" w:cs="Times New Roman"/>
                <w:sz w:val="20"/>
                <w:szCs w:val="20"/>
              </w:rPr>
            </w:pPr>
          </w:p>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188</w:t>
            </w:r>
          </w:p>
        </w:tc>
        <w:tc>
          <w:tcPr>
            <w:tcW w:w="4131" w:type="pct"/>
            <w:gridSpan w:val="2"/>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Управление Министерства внутренних дел Российской Федерации по Ханты-Мансийскому автономному округу - Югре</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188</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1 16 10123 01 0000 140</w:t>
            </w:r>
          </w:p>
        </w:tc>
        <w:tc>
          <w:tcPr>
            <w:tcW w:w="2943" w:type="pct"/>
            <w:vAlign w:val="center"/>
          </w:tcPr>
          <w:p w:rsidR="0071608C" w:rsidRPr="00703E2D" w:rsidRDefault="0071608C" w:rsidP="00103D2B">
            <w:pPr>
              <w:jc w:val="both"/>
              <w:rPr>
                <w:rFonts w:ascii="Times New Roman" w:hAnsi="Times New Roman" w:cs="Times New Roman"/>
                <w:sz w:val="20"/>
                <w:szCs w:val="20"/>
              </w:rPr>
            </w:pPr>
            <w:r w:rsidRPr="00703E2D">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321</w:t>
            </w:r>
          </w:p>
        </w:tc>
        <w:tc>
          <w:tcPr>
            <w:tcW w:w="4131" w:type="pct"/>
            <w:gridSpan w:val="2"/>
            <w:vAlign w:val="center"/>
          </w:tcPr>
          <w:p w:rsidR="0071608C" w:rsidRPr="00703E2D" w:rsidRDefault="0071608C" w:rsidP="00103D2B">
            <w:pPr>
              <w:jc w:val="center"/>
              <w:rPr>
                <w:rFonts w:ascii="Times New Roman" w:hAnsi="Times New Roman" w:cs="Times New Roman"/>
                <w:sz w:val="20"/>
                <w:szCs w:val="20"/>
              </w:rPr>
            </w:pPr>
            <w:r w:rsidRPr="00703E2D">
              <w:rPr>
                <w:rFonts w:ascii="Times New Roman" w:hAnsi="Times New Roman" w:cs="Times New Roman"/>
                <w:color w:val="000000"/>
                <w:sz w:val="20"/>
                <w:szCs w:val="20"/>
                <w:shd w:val="clear" w:color="auto" w:fill="FFFFFF"/>
              </w:rPr>
              <w:t>Федеральная служба государственной регистрации, кадастра и картографии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321</w:t>
            </w:r>
          </w:p>
        </w:tc>
        <w:tc>
          <w:tcPr>
            <w:tcW w:w="1187" w:type="pct"/>
            <w:vAlign w:val="center"/>
          </w:tcPr>
          <w:p w:rsidR="0071608C" w:rsidRPr="006875C7"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1 16 10123 01 0000 140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703E2D">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322</w:t>
            </w:r>
          </w:p>
        </w:tc>
        <w:tc>
          <w:tcPr>
            <w:tcW w:w="1187" w:type="pct"/>
            <w:vAlign w:val="center"/>
          </w:tcPr>
          <w:p w:rsidR="0071608C" w:rsidRPr="006875C7" w:rsidRDefault="0071608C" w:rsidP="00103D2B">
            <w:pPr>
              <w:jc w:val="both"/>
              <w:rPr>
                <w:rFonts w:ascii="Times New Roman" w:hAnsi="Times New Roman" w:cs="Times New Roman"/>
                <w:sz w:val="20"/>
                <w:szCs w:val="20"/>
              </w:rPr>
            </w:pPr>
          </w:p>
        </w:tc>
        <w:tc>
          <w:tcPr>
            <w:tcW w:w="2943"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Федеральная служба судебных приставов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322</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1 16 01203 01 0000 140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322</w:t>
            </w:r>
          </w:p>
          <w:p w:rsidR="0071608C" w:rsidRPr="006875C7" w:rsidRDefault="0071608C" w:rsidP="00103D2B">
            <w:pPr>
              <w:jc w:val="center"/>
              <w:rPr>
                <w:rFonts w:ascii="Times New Roman" w:hAnsi="Times New Roman" w:cs="Times New Roman"/>
                <w:sz w:val="20"/>
                <w:szCs w:val="20"/>
              </w:rPr>
            </w:pP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1 16 10123 01 0000 140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1608C" w:rsidRPr="006875C7" w:rsidTr="0071608C">
        <w:trPr>
          <w:cantSplit/>
          <w:trHeight w:val="153"/>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410</w:t>
            </w:r>
          </w:p>
        </w:tc>
        <w:tc>
          <w:tcPr>
            <w:tcW w:w="4131" w:type="pct"/>
            <w:gridSpan w:val="2"/>
            <w:vAlign w:val="center"/>
          </w:tcPr>
          <w:p w:rsidR="0071608C" w:rsidRPr="006875C7" w:rsidRDefault="0071608C" w:rsidP="00103D2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Служба по контролю и надзору в сфере образования Ханты-Мансийского автономного округа - Югры</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410</w:t>
            </w:r>
          </w:p>
        </w:tc>
        <w:tc>
          <w:tcPr>
            <w:tcW w:w="1187" w:type="pct"/>
            <w:vAlign w:val="center"/>
          </w:tcPr>
          <w:p w:rsidR="0071608C" w:rsidRPr="006875C7" w:rsidRDefault="0071608C" w:rsidP="00103D2B">
            <w:pPr>
              <w:jc w:val="both"/>
              <w:rPr>
                <w:rFonts w:ascii="Times New Roman" w:hAnsi="Times New Roman" w:cs="Times New Roman"/>
                <w:sz w:val="20"/>
                <w:szCs w:val="20"/>
              </w:rPr>
            </w:pPr>
            <w:r>
              <w:rPr>
                <w:rFonts w:ascii="Times New Roman" w:hAnsi="Times New Roman" w:cs="Times New Roman"/>
                <w:sz w:val="20"/>
                <w:szCs w:val="20"/>
              </w:rPr>
              <w:t>1 08 07082 01 0000 110</w:t>
            </w:r>
          </w:p>
        </w:tc>
        <w:tc>
          <w:tcPr>
            <w:tcW w:w="2943" w:type="pct"/>
            <w:vAlign w:val="center"/>
          </w:tcPr>
          <w:p w:rsidR="0071608C" w:rsidRPr="007501B0" w:rsidRDefault="0071608C" w:rsidP="00103D2B">
            <w:pPr>
              <w:jc w:val="both"/>
              <w:rPr>
                <w:rFonts w:ascii="Times New Roman" w:hAnsi="Times New Roman" w:cs="Times New Roman"/>
                <w:sz w:val="20"/>
                <w:szCs w:val="20"/>
              </w:rPr>
            </w:pPr>
            <w:r w:rsidRPr="007501B0">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420</w:t>
            </w:r>
          </w:p>
        </w:tc>
        <w:tc>
          <w:tcPr>
            <w:tcW w:w="4131" w:type="pct"/>
            <w:gridSpan w:val="2"/>
            <w:vAlign w:val="center"/>
          </w:tcPr>
          <w:p w:rsidR="0071608C" w:rsidRPr="006875C7" w:rsidRDefault="0071608C" w:rsidP="00103D2B">
            <w:pPr>
              <w:autoSpaceDE w:val="0"/>
              <w:autoSpaceDN w:val="0"/>
              <w:adjustRightInd w:val="0"/>
              <w:jc w:val="center"/>
              <w:rPr>
                <w:rFonts w:ascii="Times New Roman" w:hAnsi="Times New Roman" w:cs="Times New Roman"/>
                <w:sz w:val="20"/>
                <w:szCs w:val="20"/>
              </w:rPr>
            </w:pPr>
            <w:r w:rsidRPr="00703E2D">
              <w:rPr>
                <w:rFonts w:ascii="Times New Roman" w:hAnsi="Times New Roman" w:cs="Times New Roman"/>
              </w:rPr>
              <w:t>Служба жилищного и строительного надзора Ханты-Мансийского автономного округа - Югры</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lastRenderedPageBreak/>
              <w:t>420</w:t>
            </w:r>
          </w:p>
        </w:tc>
        <w:tc>
          <w:tcPr>
            <w:tcW w:w="1187" w:type="pct"/>
            <w:vAlign w:val="center"/>
          </w:tcPr>
          <w:p w:rsidR="0071608C" w:rsidRPr="006875C7"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1 16 01092 01 0000 140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703E2D">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1608C" w:rsidRPr="006875C7" w:rsidTr="0071608C">
        <w:trPr>
          <w:cantSplit/>
          <w:trHeight w:val="20"/>
        </w:trPr>
        <w:tc>
          <w:tcPr>
            <w:tcW w:w="869" w:type="pct"/>
            <w:vAlign w:val="center"/>
          </w:tcPr>
          <w:p w:rsidR="0071608C" w:rsidRDefault="0071608C" w:rsidP="00103D2B">
            <w:pPr>
              <w:jc w:val="center"/>
              <w:rPr>
                <w:rFonts w:ascii="Times New Roman" w:hAnsi="Times New Roman" w:cs="Times New Roman"/>
                <w:sz w:val="20"/>
                <w:szCs w:val="20"/>
              </w:rPr>
            </w:pPr>
            <w:r>
              <w:rPr>
                <w:rFonts w:ascii="Times New Roman" w:hAnsi="Times New Roman" w:cs="Times New Roman"/>
                <w:sz w:val="20"/>
                <w:szCs w:val="20"/>
              </w:rPr>
              <w:t>420</w:t>
            </w:r>
          </w:p>
        </w:tc>
        <w:tc>
          <w:tcPr>
            <w:tcW w:w="1187" w:type="pct"/>
            <w:vAlign w:val="center"/>
          </w:tcPr>
          <w:p w:rsidR="0071608C"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1 16 01203 01 0000 140</w:t>
            </w:r>
          </w:p>
        </w:tc>
        <w:tc>
          <w:tcPr>
            <w:tcW w:w="2943" w:type="pct"/>
            <w:vAlign w:val="center"/>
          </w:tcPr>
          <w:p w:rsidR="0071608C" w:rsidRPr="00C70DCD" w:rsidRDefault="0071608C" w:rsidP="00103D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Административные штрафы, </w:t>
            </w:r>
            <w:r w:rsidRPr="00BA6B38">
              <w:rPr>
                <w:rFonts w:ascii="Times New Roman" w:hAnsi="Times New Roman" w:cs="Times New Roman"/>
                <w:color w:val="000000" w:themeColor="text1"/>
                <w:sz w:val="20"/>
                <w:szCs w:val="20"/>
              </w:rPr>
              <w:t xml:space="preserve">установленные </w:t>
            </w:r>
            <w:hyperlink r:id="rId12" w:history="1">
              <w:r w:rsidRPr="00BA6B38">
                <w:rPr>
                  <w:rFonts w:ascii="Times New Roman" w:hAnsi="Times New Roman" w:cs="Times New Roman"/>
                  <w:color w:val="000000" w:themeColor="text1"/>
                  <w:sz w:val="20"/>
                  <w:szCs w:val="20"/>
                </w:rPr>
                <w:t>главой 20</w:t>
              </w:r>
            </w:hyperlink>
            <w:r w:rsidRPr="00BA6B38">
              <w:rPr>
                <w:rFonts w:ascii="Times New Roman" w:hAnsi="Times New Roman" w:cs="Times New Roman"/>
                <w:color w:val="000000" w:themeColor="text1"/>
                <w:sz w:val="20"/>
                <w:szCs w:val="20"/>
              </w:rPr>
              <w:t xml:space="preserve"> Кодекса </w:t>
            </w:r>
            <w:r>
              <w:rPr>
                <w:rFonts w:ascii="Times New Roman" w:hAnsi="Times New Roman" w:cs="Times New Roman"/>
                <w:sz w:val="20"/>
                <w:szCs w:val="20"/>
              </w:rPr>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Default="0071608C" w:rsidP="00103D2B">
            <w:pPr>
              <w:jc w:val="center"/>
              <w:rPr>
                <w:rFonts w:ascii="Times New Roman" w:hAnsi="Times New Roman" w:cs="Times New Roman"/>
                <w:sz w:val="20"/>
                <w:szCs w:val="20"/>
              </w:rPr>
            </w:pPr>
            <w:r>
              <w:rPr>
                <w:rFonts w:ascii="Times New Roman" w:hAnsi="Times New Roman" w:cs="Times New Roman"/>
                <w:sz w:val="20"/>
                <w:szCs w:val="20"/>
              </w:rPr>
              <w:t>420</w:t>
            </w:r>
          </w:p>
        </w:tc>
        <w:tc>
          <w:tcPr>
            <w:tcW w:w="1187" w:type="pct"/>
            <w:vAlign w:val="center"/>
          </w:tcPr>
          <w:p w:rsidR="0071608C"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1 16 10123 01 0000 140</w:t>
            </w:r>
          </w:p>
        </w:tc>
        <w:tc>
          <w:tcPr>
            <w:tcW w:w="2943" w:type="pct"/>
            <w:vAlign w:val="center"/>
          </w:tcPr>
          <w:p w:rsidR="0071608C" w:rsidRPr="00703E2D" w:rsidRDefault="0071608C" w:rsidP="00103D2B">
            <w:pPr>
              <w:jc w:val="both"/>
              <w:rPr>
                <w:rFonts w:ascii="Times New Roman" w:hAnsi="Times New Roman" w:cs="Times New Roman"/>
                <w:sz w:val="20"/>
                <w:szCs w:val="20"/>
              </w:rPr>
            </w:pPr>
            <w:r w:rsidRPr="00C70DCD">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530</w:t>
            </w:r>
          </w:p>
        </w:tc>
        <w:tc>
          <w:tcPr>
            <w:tcW w:w="4131" w:type="pct"/>
            <w:gridSpan w:val="2"/>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530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1 16 01082 01 0000 140</w:t>
            </w:r>
          </w:p>
          <w:p w:rsidR="0071608C" w:rsidRPr="006875C7" w:rsidRDefault="0071608C" w:rsidP="00103D2B">
            <w:pPr>
              <w:jc w:val="both"/>
              <w:rPr>
                <w:rFonts w:ascii="Times New Roman" w:hAnsi="Times New Roman" w:cs="Times New Roman"/>
                <w:sz w:val="20"/>
                <w:szCs w:val="20"/>
              </w:rPr>
            </w:pPr>
          </w:p>
          <w:p w:rsidR="0071608C" w:rsidRPr="006875C7" w:rsidRDefault="0071608C" w:rsidP="00103D2B">
            <w:pPr>
              <w:jc w:val="both"/>
              <w:rPr>
                <w:rFonts w:ascii="Times New Roman" w:hAnsi="Times New Roman" w:cs="Times New Roman"/>
                <w:sz w:val="20"/>
                <w:szCs w:val="20"/>
              </w:rPr>
            </w:pP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530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1 16 01203 01 0000140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1608C" w:rsidRPr="006875C7" w:rsidTr="0071608C">
        <w:trPr>
          <w:cantSplit/>
          <w:trHeight w:val="18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580</w:t>
            </w:r>
          </w:p>
        </w:tc>
        <w:tc>
          <w:tcPr>
            <w:tcW w:w="4131" w:type="pct"/>
            <w:gridSpan w:val="2"/>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Департамент внутренней политике Ханты-Мансийского автономного округа-Югра</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580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1 16 01203 01 0000 140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580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1 16 02010 02 0000 140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690</w:t>
            </w:r>
          </w:p>
        </w:tc>
        <w:tc>
          <w:tcPr>
            <w:tcW w:w="4131" w:type="pct"/>
            <w:gridSpan w:val="2"/>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Аппарат Губернатора Ханты-Мансийского автономного округа-Югра</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690</w:t>
            </w:r>
          </w:p>
          <w:p w:rsidR="0071608C" w:rsidRPr="006875C7" w:rsidRDefault="0071608C" w:rsidP="00103D2B">
            <w:pPr>
              <w:jc w:val="center"/>
              <w:rPr>
                <w:rFonts w:ascii="Times New Roman" w:hAnsi="Times New Roman" w:cs="Times New Roman"/>
                <w:sz w:val="20"/>
                <w:szCs w:val="20"/>
              </w:rPr>
            </w:pP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1 16 01053 01 0000 140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690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1 16 01063 01 0000 140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lastRenderedPageBreak/>
              <w:t>690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w:t>
            </w:r>
            <w:r>
              <w:rPr>
                <w:rFonts w:ascii="Times New Roman" w:hAnsi="Times New Roman" w:cs="Times New Roman"/>
                <w:sz w:val="20"/>
                <w:szCs w:val="20"/>
              </w:rPr>
              <w:t>7</w:t>
            </w:r>
            <w:r w:rsidRPr="006875C7">
              <w:rPr>
                <w:rFonts w:ascii="Times New Roman" w:hAnsi="Times New Roman" w:cs="Times New Roman"/>
                <w:sz w:val="20"/>
                <w:szCs w:val="20"/>
              </w:rPr>
              <w:t>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7501B0">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690</w:t>
            </w:r>
          </w:p>
        </w:tc>
        <w:tc>
          <w:tcPr>
            <w:tcW w:w="1187" w:type="pct"/>
            <w:vAlign w:val="center"/>
          </w:tcPr>
          <w:p w:rsidR="0071608C" w:rsidRPr="006875C7"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1 16 01083 01 0000 140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703E2D">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Default="0071608C" w:rsidP="00103D2B">
            <w:pPr>
              <w:jc w:val="center"/>
              <w:rPr>
                <w:rFonts w:ascii="Times New Roman" w:hAnsi="Times New Roman" w:cs="Times New Roman"/>
                <w:sz w:val="20"/>
                <w:szCs w:val="20"/>
              </w:rPr>
            </w:pPr>
            <w:r>
              <w:rPr>
                <w:rFonts w:ascii="Times New Roman" w:hAnsi="Times New Roman" w:cs="Times New Roman"/>
                <w:sz w:val="20"/>
                <w:szCs w:val="20"/>
              </w:rPr>
              <w:t>690</w:t>
            </w:r>
          </w:p>
        </w:tc>
        <w:tc>
          <w:tcPr>
            <w:tcW w:w="1187" w:type="pct"/>
            <w:vAlign w:val="center"/>
          </w:tcPr>
          <w:p w:rsidR="0071608C"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1 16 01113 01 0000 140</w:t>
            </w:r>
          </w:p>
        </w:tc>
        <w:tc>
          <w:tcPr>
            <w:tcW w:w="2943" w:type="pct"/>
            <w:vAlign w:val="center"/>
          </w:tcPr>
          <w:p w:rsidR="0071608C" w:rsidRPr="00703E2D" w:rsidRDefault="0071608C" w:rsidP="00103D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Административные штрафы, установле</w:t>
            </w:r>
            <w:r w:rsidRPr="00F4143E">
              <w:rPr>
                <w:rFonts w:ascii="Times New Roman" w:hAnsi="Times New Roman" w:cs="Times New Roman"/>
                <w:color w:val="000000" w:themeColor="text1"/>
                <w:sz w:val="20"/>
                <w:szCs w:val="20"/>
              </w:rPr>
              <w:t xml:space="preserve">нные </w:t>
            </w:r>
            <w:hyperlink r:id="rId13" w:history="1">
              <w:r w:rsidRPr="00F4143E">
                <w:rPr>
                  <w:rFonts w:ascii="Times New Roman" w:hAnsi="Times New Roman" w:cs="Times New Roman"/>
                  <w:color w:val="000000" w:themeColor="text1"/>
                  <w:sz w:val="20"/>
                  <w:szCs w:val="20"/>
                </w:rPr>
                <w:t>главой 11</w:t>
              </w:r>
            </w:hyperlink>
            <w:r>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Default="0071608C" w:rsidP="00103D2B">
            <w:pPr>
              <w:jc w:val="center"/>
              <w:rPr>
                <w:rFonts w:ascii="Times New Roman" w:hAnsi="Times New Roman" w:cs="Times New Roman"/>
                <w:sz w:val="20"/>
                <w:szCs w:val="20"/>
              </w:rPr>
            </w:pPr>
            <w:r>
              <w:rPr>
                <w:rFonts w:ascii="Times New Roman" w:hAnsi="Times New Roman" w:cs="Times New Roman"/>
                <w:sz w:val="20"/>
                <w:szCs w:val="20"/>
              </w:rPr>
              <w:t>690</w:t>
            </w:r>
          </w:p>
        </w:tc>
        <w:tc>
          <w:tcPr>
            <w:tcW w:w="1187" w:type="pct"/>
            <w:vAlign w:val="center"/>
          </w:tcPr>
          <w:p w:rsidR="0071608C"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1 16 01133 01 0000 140</w:t>
            </w:r>
          </w:p>
        </w:tc>
        <w:tc>
          <w:tcPr>
            <w:tcW w:w="2943" w:type="pct"/>
            <w:vAlign w:val="center"/>
          </w:tcPr>
          <w:p w:rsidR="0071608C" w:rsidRPr="00703E2D" w:rsidRDefault="0071608C" w:rsidP="00103D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Административные штрафы, установленные </w:t>
            </w:r>
            <w:hyperlink r:id="rId14" w:history="1">
              <w:r w:rsidRPr="00F4143E">
                <w:rPr>
                  <w:rFonts w:ascii="Times New Roman" w:hAnsi="Times New Roman" w:cs="Times New Roman"/>
                  <w:color w:val="000000" w:themeColor="text1"/>
                  <w:sz w:val="20"/>
                  <w:szCs w:val="20"/>
                </w:rPr>
                <w:t>главой 13</w:t>
              </w:r>
            </w:hyperlink>
            <w:r w:rsidRPr="00F4143E">
              <w:rPr>
                <w:rFonts w:ascii="Times New Roman" w:hAnsi="Times New Roman" w:cs="Times New Roman"/>
                <w:color w:val="000000" w:themeColor="text1"/>
                <w:sz w:val="20"/>
                <w:szCs w:val="20"/>
              </w:rPr>
              <w:t xml:space="preserve"> Кодекса Российской Федерации об административных правонарушениях, за а</w:t>
            </w:r>
            <w:r>
              <w:rPr>
                <w:rFonts w:ascii="Times New Roman" w:hAnsi="Times New Roman" w:cs="Times New Roman"/>
                <w:sz w:val="20"/>
                <w:szCs w:val="20"/>
              </w:rPr>
              <w:t>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Default="0071608C" w:rsidP="00103D2B">
            <w:pPr>
              <w:jc w:val="center"/>
              <w:rPr>
                <w:rFonts w:ascii="Times New Roman" w:hAnsi="Times New Roman" w:cs="Times New Roman"/>
                <w:sz w:val="20"/>
                <w:szCs w:val="20"/>
              </w:rPr>
            </w:pPr>
            <w:r>
              <w:rPr>
                <w:rFonts w:ascii="Times New Roman" w:hAnsi="Times New Roman" w:cs="Times New Roman"/>
                <w:sz w:val="20"/>
                <w:szCs w:val="20"/>
              </w:rPr>
              <w:t>690</w:t>
            </w:r>
          </w:p>
        </w:tc>
        <w:tc>
          <w:tcPr>
            <w:tcW w:w="1187" w:type="pct"/>
            <w:vAlign w:val="center"/>
          </w:tcPr>
          <w:p w:rsidR="0071608C"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1 16 01143 01 0000 140</w:t>
            </w:r>
          </w:p>
        </w:tc>
        <w:tc>
          <w:tcPr>
            <w:tcW w:w="2943" w:type="pct"/>
            <w:vAlign w:val="center"/>
          </w:tcPr>
          <w:p w:rsidR="0071608C" w:rsidRPr="00703E2D" w:rsidRDefault="0071608C" w:rsidP="00103D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Административные штрафы, установленные </w:t>
            </w:r>
            <w:hyperlink r:id="rId15" w:history="1">
              <w:r w:rsidRPr="00377D71">
                <w:rPr>
                  <w:rFonts w:ascii="Times New Roman" w:hAnsi="Times New Roman" w:cs="Times New Roman"/>
                  <w:color w:val="000000" w:themeColor="text1"/>
                  <w:sz w:val="20"/>
                  <w:szCs w:val="20"/>
                </w:rPr>
                <w:t>главой 14</w:t>
              </w:r>
            </w:hyperlink>
            <w:r w:rsidRPr="00377D71">
              <w:rPr>
                <w:rFonts w:ascii="Times New Roman" w:hAnsi="Times New Roman" w:cs="Times New Roman"/>
                <w:color w:val="000000" w:themeColor="text1"/>
                <w:sz w:val="20"/>
                <w:szCs w:val="20"/>
              </w:rPr>
              <w:t xml:space="preserve"> </w:t>
            </w:r>
            <w:r>
              <w:rPr>
                <w:rFonts w:ascii="Times New Roman" w:hAnsi="Times New Roman" w:cs="Times New Roman"/>
                <w:sz w:val="20"/>
                <w:szCs w:val="20"/>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690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1 16 01153 01 0000 140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703E2D" w:rsidRDefault="0071608C" w:rsidP="00103D2B">
            <w:pPr>
              <w:jc w:val="center"/>
              <w:rPr>
                <w:rFonts w:ascii="Times New Roman" w:hAnsi="Times New Roman" w:cs="Times New Roman"/>
                <w:sz w:val="20"/>
                <w:szCs w:val="20"/>
              </w:rPr>
            </w:pPr>
            <w:r w:rsidRPr="00703E2D">
              <w:rPr>
                <w:rFonts w:ascii="Times New Roman" w:hAnsi="Times New Roman" w:cs="Times New Roman"/>
                <w:sz w:val="20"/>
                <w:szCs w:val="20"/>
              </w:rPr>
              <w:t>690</w:t>
            </w:r>
          </w:p>
        </w:tc>
        <w:tc>
          <w:tcPr>
            <w:tcW w:w="1187" w:type="pct"/>
            <w:vAlign w:val="center"/>
          </w:tcPr>
          <w:p w:rsidR="0071608C" w:rsidRPr="00703E2D" w:rsidRDefault="0071608C" w:rsidP="00103D2B">
            <w:pPr>
              <w:jc w:val="both"/>
              <w:rPr>
                <w:rFonts w:ascii="Times New Roman" w:hAnsi="Times New Roman" w:cs="Times New Roman"/>
                <w:sz w:val="20"/>
                <w:szCs w:val="20"/>
              </w:rPr>
            </w:pPr>
            <w:r w:rsidRPr="00703E2D">
              <w:rPr>
                <w:rFonts w:ascii="Times New Roman" w:hAnsi="Times New Roman" w:cs="Times New Roman"/>
                <w:sz w:val="20"/>
                <w:szCs w:val="20"/>
              </w:rPr>
              <w:t>1 16 01173 01 0000 140</w:t>
            </w:r>
          </w:p>
        </w:tc>
        <w:tc>
          <w:tcPr>
            <w:tcW w:w="2943" w:type="pct"/>
            <w:vAlign w:val="center"/>
          </w:tcPr>
          <w:p w:rsidR="0071608C" w:rsidRPr="00703E2D" w:rsidRDefault="0071608C" w:rsidP="00103D2B">
            <w:pPr>
              <w:jc w:val="both"/>
              <w:rPr>
                <w:rFonts w:ascii="Times New Roman" w:hAnsi="Times New Roman" w:cs="Times New Roman"/>
                <w:sz w:val="20"/>
                <w:szCs w:val="20"/>
              </w:rPr>
            </w:pPr>
            <w:r w:rsidRPr="00703E2D">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Default="0071608C" w:rsidP="00103D2B">
            <w:pPr>
              <w:jc w:val="center"/>
              <w:rPr>
                <w:rFonts w:ascii="Times New Roman" w:hAnsi="Times New Roman" w:cs="Times New Roman"/>
                <w:sz w:val="20"/>
                <w:szCs w:val="20"/>
              </w:rPr>
            </w:pPr>
            <w:r>
              <w:rPr>
                <w:rFonts w:ascii="Times New Roman" w:hAnsi="Times New Roman" w:cs="Times New Roman"/>
                <w:sz w:val="20"/>
                <w:szCs w:val="20"/>
              </w:rPr>
              <w:t>690</w:t>
            </w:r>
          </w:p>
        </w:tc>
        <w:tc>
          <w:tcPr>
            <w:tcW w:w="1187" w:type="pct"/>
            <w:vAlign w:val="center"/>
          </w:tcPr>
          <w:p w:rsidR="0071608C" w:rsidRPr="006875C7"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1 16 01192 01 0000 140</w:t>
            </w:r>
          </w:p>
        </w:tc>
        <w:tc>
          <w:tcPr>
            <w:tcW w:w="2943" w:type="pct"/>
            <w:vAlign w:val="center"/>
          </w:tcPr>
          <w:p w:rsidR="0071608C" w:rsidRPr="00562193" w:rsidRDefault="0071608C" w:rsidP="00103D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Административные штрафы, </w:t>
            </w:r>
            <w:r w:rsidRPr="00E42A33">
              <w:rPr>
                <w:rFonts w:ascii="Times New Roman" w:hAnsi="Times New Roman" w:cs="Times New Roman"/>
                <w:color w:val="000000" w:themeColor="text1"/>
                <w:sz w:val="20"/>
                <w:szCs w:val="20"/>
              </w:rPr>
              <w:t xml:space="preserve">установленные </w:t>
            </w:r>
            <w:hyperlink r:id="rId16" w:history="1">
              <w:r w:rsidRPr="00E42A33">
                <w:rPr>
                  <w:rFonts w:ascii="Times New Roman" w:hAnsi="Times New Roman" w:cs="Times New Roman"/>
                  <w:color w:val="000000" w:themeColor="text1"/>
                  <w:sz w:val="20"/>
                  <w:szCs w:val="20"/>
                </w:rPr>
                <w:t>главой 19</w:t>
              </w:r>
            </w:hyperlink>
            <w:r w:rsidRPr="00E42A33">
              <w:rPr>
                <w:rFonts w:ascii="Times New Roman" w:hAnsi="Times New Roman" w:cs="Times New Roman"/>
                <w:color w:val="000000" w:themeColor="text1"/>
                <w:sz w:val="20"/>
                <w:szCs w:val="20"/>
              </w:rPr>
              <w:t xml:space="preserve"> </w:t>
            </w:r>
            <w:r>
              <w:rPr>
                <w:rFonts w:ascii="Times New Roman" w:hAnsi="Times New Roman" w:cs="Times New Roman"/>
                <w:sz w:val="20"/>
                <w:szCs w:val="20"/>
              </w:rPr>
              <w:t>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Pr>
                <w:rFonts w:ascii="Times New Roman" w:hAnsi="Times New Roman" w:cs="Times New Roman"/>
                <w:sz w:val="20"/>
                <w:szCs w:val="20"/>
              </w:rPr>
              <w:t>690</w:t>
            </w:r>
          </w:p>
        </w:tc>
        <w:tc>
          <w:tcPr>
            <w:tcW w:w="1187" w:type="pct"/>
            <w:vAlign w:val="center"/>
          </w:tcPr>
          <w:p w:rsidR="0071608C" w:rsidRPr="006875C7" w:rsidRDefault="0071608C" w:rsidP="00103D2B">
            <w:pPr>
              <w:jc w:val="both"/>
              <w:rPr>
                <w:rFonts w:ascii="Times New Roman" w:hAnsi="Times New Roman" w:cs="Times New Roman"/>
                <w:sz w:val="20"/>
                <w:szCs w:val="20"/>
              </w:rPr>
            </w:pPr>
            <w:r>
              <w:rPr>
                <w:rFonts w:ascii="Times New Roman" w:hAnsi="Times New Roman" w:cs="Times New Roman"/>
                <w:sz w:val="20"/>
                <w:szCs w:val="20"/>
              </w:rPr>
              <w:t>1 16 01193 01 0000 140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562193">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lastRenderedPageBreak/>
              <w:t>690</w:t>
            </w:r>
          </w:p>
          <w:p w:rsidR="0071608C" w:rsidRPr="006875C7" w:rsidRDefault="0071608C" w:rsidP="00103D2B">
            <w:pPr>
              <w:jc w:val="center"/>
              <w:rPr>
                <w:rFonts w:ascii="Times New Roman" w:hAnsi="Times New Roman" w:cs="Times New Roman"/>
                <w:sz w:val="20"/>
                <w:szCs w:val="20"/>
              </w:rPr>
            </w:pP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1 16 01203 01 0000 140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lang w:val="en-US"/>
              </w:rPr>
              <w:t>III</w:t>
            </w:r>
            <w:r w:rsidRPr="006875C7">
              <w:rPr>
                <w:rFonts w:ascii="Times New Roman" w:hAnsi="Times New Roman" w:cs="Times New Roman"/>
                <w:sz w:val="20"/>
                <w:szCs w:val="20"/>
              </w:rPr>
              <w:t>.</w:t>
            </w:r>
          </w:p>
        </w:tc>
        <w:tc>
          <w:tcPr>
            <w:tcW w:w="4131" w:type="pct"/>
            <w:gridSpan w:val="2"/>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Иные доходы бюджета городского округа, администрирование которых может осуществляться главными администраторами доходов бюджета автономного округа в пределах их компетенции&lt;***&gt;</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1 16 01050 01 0000 140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1 16 01060 01 0000 140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1 16 01070 01 0000 140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1 16 01080 01 0000 140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1 16 01090 01 0000 140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1 16 01100 01 0000 140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1 16 01110 01 0000 140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1 16 01130 01 0000 140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 xml:space="preserve">Административные штрафы, установленные </w:t>
            </w:r>
            <w:hyperlink r:id="rId17" w:anchor="/document/12125267/entry/130" w:history="1">
              <w:r w:rsidRPr="00BB3C78">
                <w:rPr>
                  <w:rStyle w:val="a8"/>
                  <w:rFonts w:ascii="Times New Roman" w:hAnsi="Times New Roman" w:cs="Times New Roman"/>
                  <w:color w:val="000000" w:themeColor="text1"/>
                  <w:sz w:val="20"/>
                  <w:szCs w:val="20"/>
                </w:rPr>
                <w:t>Главой 13</w:t>
              </w:r>
            </w:hyperlink>
            <w:r w:rsidRPr="006875C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1 16 01140 01 0000 140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tcBorders>
              <w:top w:val="nil"/>
              <w:left w:val="single" w:sz="4" w:space="0" w:color="auto"/>
              <w:bottom w:val="single" w:sz="4" w:space="0" w:color="auto"/>
              <w:right w:val="single" w:sz="4" w:space="0" w:color="auto"/>
            </w:tcBorders>
            <w:shd w:val="clear" w:color="000000" w:fill="FFFFFF"/>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1 16 01203 01 0000 140</w:t>
            </w:r>
          </w:p>
        </w:tc>
        <w:tc>
          <w:tcPr>
            <w:tcW w:w="2943" w:type="pct"/>
            <w:tcBorders>
              <w:top w:val="nil"/>
              <w:left w:val="nil"/>
              <w:bottom w:val="single" w:sz="4" w:space="0" w:color="auto"/>
              <w:right w:val="single" w:sz="4" w:space="0" w:color="auto"/>
            </w:tcBorders>
            <w:shd w:val="clear" w:color="000000" w:fill="FFFFFF"/>
            <w:vAlign w:val="bottom"/>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lastRenderedPageBreak/>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1 16 10030 04 0000 140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1 16 10100 04 0000 140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1608C" w:rsidRPr="006875C7" w:rsidTr="0071608C">
        <w:trPr>
          <w:cantSplit/>
          <w:trHeight w:val="20"/>
        </w:trPr>
        <w:tc>
          <w:tcPr>
            <w:tcW w:w="869" w:type="pct"/>
            <w:vAlign w:val="center"/>
          </w:tcPr>
          <w:p w:rsidR="0071608C" w:rsidRPr="006875C7" w:rsidRDefault="0071608C" w:rsidP="00103D2B">
            <w:pPr>
              <w:jc w:val="center"/>
              <w:rPr>
                <w:rFonts w:ascii="Times New Roman" w:hAnsi="Times New Roman" w:cs="Times New Roman"/>
                <w:sz w:val="20"/>
                <w:szCs w:val="20"/>
              </w:rPr>
            </w:pPr>
            <w:r w:rsidRPr="006875C7">
              <w:rPr>
                <w:rFonts w:ascii="Times New Roman" w:hAnsi="Times New Roman" w:cs="Times New Roman"/>
                <w:sz w:val="20"/>
                <w:szCs w:val="20"/>
              </w:rPr>
              <w:t>000</w:t>
            </w:r>
          </w:p>
        </w:tc>
        <w:tc>
          <w:tcPr>
            <w:tcW w:w="1187"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1 16 11064 01 0000 140</w:t>
            </w:r>
          </w:p>
        </w:tc>
        <w:tc>
          <w:tcPr>
            <w:tcW w:w="2943" w:type="pct"/>
            <w:vAlign w:val="center"/>
          </w:tcPr>
          <w:p w:rsidR="0071608C" w:rsidRPr="006875C7" w:rsidRDefault="0071608C" w:rsidP="00103D2B">
            <w:pPr>
              <w:jc w:val="both"/>
              <w:rPr>
                <w:rFonts w:ascii="Times New Roman" w:hAnsi="Times New Roman" w:cs="Times New Roman"/>
                <w:sz w:val="20"/>
                <w:szCs w:val="20"/>
              </w:rPr>
            </w:pPr>
            <w:r w:rsidRPr="006875C7">
              <w:rPr>
                <w:rFonts w:ascii="Times New Roman" w:hAnsi="Times New Roman" w:cs="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bl>
    <w:p w:rsidR="0071608C" w:rsidRPr="005D63EA" w:rsidRDefault="0071608C" w:rsidP="0071608C">
      <w:pPr>
        <w:jc w:val="both"/>
      </w:pPr>
      <w:r w:rsidRPr="005D63EA">
        <w:t>&lt;*&gt; Доходы по группе «2 00 00000 00 0000 000 - Безвозмездные поступления» в части доходов, зачисляемых в бюджет городского округа города Пыть-Яха, учитываются в соответствии с приказом Министерства финансов Российской Федерации «Об утверждении Указаний о порядке применения бюджетной классификации Российской Федерации».</w:t>
      </w:r>
    </w:p>
    <w:p w:rsidR="0071608C" w:rsidRPr="005D63EA" w:rsidRDefault="0071608C" w:rsidP="0071608C">
      <w:pPr>
        <w:jc w:val="both"/>
      </w:pPr>
      <w:r w:rsidRPr="005D63EA">
        <w:t>&lt;**&gt; В части доходов, зачисляемых в бюджет муниципального образования.</w:t>
      </w:r>
    </w:p>
    <w:p w:rsidR="0071608C" w:rsidRPr="005D63EA" w:rsidRDefault="0071608C" w:rsidP="0071608C">
      <w:pPr>
        <w:jc w:val="both"/>
      </w:pPr>
      <w:r w:rsidRPr="005D63EA">
        <w:t>&lt;***&gt; В части доходов, зачисляемых в бюджет муниципального образования в пределах компетенции главных администраторов доходов бюджета.».</w:t>
      </w:r>
    </w:p>
    <w:p w:rsidR="0071608C" w:rsidRPr="00C05566" w:rsidRDefault="0071608C" w:rsidP="0071608C">
      <w:pPr>
        <w:jc w:val="both"/>
      </w:pPr>
      <w:r w:rsidRPr="004205B5">
        <w:t xml:space="preserve">&lt;*&gt; </w:t>
      </w:r>
      <w:r w:rsidRPr="00C05566">
        <w:t>Доходы по группе "2 00 00000 00 0000 000 - Безвозмездные поступления" в части доходов, зачисляемых в бюджет городского округа города Пыть-Яха, учитываются в соответствии с приказом Министерства финансов Российской Федерации "Об утверждении Указаний о порядке применения бюджетной классификации Российской Федерации".</w:t>
      </w:r>
    </w:p>
    <w:p w:rsidR="0071608C" w:rsidRPr="00C05566" w:rsidRDefault="0071608C" w:rsidP="0071608C">
      <w:pPr>
        <w:jc w:val="both"/>
      </w:pPr>
      <w:r w:rsidRPr="00C05566">
        <w:t>&lt;**&gt; В части доходов, зачисляемых в бюджет муниципального образования.</w:t>
      </w:r>
    </w:p>
    <w:p w:rsidR="0071608C" w:rsidRPr="00C05566" w:rsidRDefault="0071608C" w:rsidP="0071608C">
      <w:pPr>
        <w:jc w:val="both"/>
      </w:pPr>
      <w:r w:rsidRPr="00C05566">
        <w:t>&lt;***&gt; В части доходов, зачисляемых в бюджет муниципального образования в пределах компетенции главных администраторов доходов бюджета.</w:t>
      </w:r>
    </w:p>
    <w:p w:rsidR="0071608C" w:rsidRDefault="0071608C">
      <w:r>
        <w:br w:type="page"/>
      </w:r>
    </w:p>
    <w:p w:rsidR="00E67DE1" w:rsidRPr="00EB0081" w:rsidRDefault="00E67DE1" w:rsidP="00E67DE1">
      <w:pPr>
        <w:jc w:val="right"/>
        <w:rPr>
          <w:sz w:val="28"/>
        </w:rPr>
      </w:pPr>
      <w:r w:rsidRPr="00EB0081">
        <w:rPr>
          <w:sz w:val="28"/>
        </w:rPr>
        <w:lastRenderedPageBreak/>
        <w:t xml:space="preserve">Приложение </w:t>
      </w:r>
      <w:r>
        <w:rPr>
          <w:sz w:val="28"/>
        </w:rPr>
        <w:t xml:space="preserve">№ </w:t>
      </w:r>
      <w:r w:rsidRPr="00EB0081">
        <w:rPr>
          <w:sz w:val="28"/>
        </w:rPr>
        <w:t>4</w:t>
      </w:r>
    </w:p>
    <w:p w:rsidR="00E67DE1" w:rsidRPr="00EB0081" w:rsidRDefault="00E67DE1" w:rsidP="00E67DE1">
      <w:pPr>
        <w:jc w:val="right"/>
        <w:rPr>
          <w:sz w:val="28"/>
        </w:rPr>
      </w:pPr>
      <w:r w:rsidRPr="00EB0081">
        <w:rPr>
          <w:sz w:val="28"/>
        </w:rPr>
        <w:tab/>
      </w:r>
      <w:r w:rsidRPr="00EB0081">
        <w:rPr>
          <w:sz w:val="28"/>
        </w:rPr>
        <w:tab/>
        <w:t>к решению Думы г. Пыть-Яха</w:t>
      </w:r>
    </w:p>
    <w:p w:rsidR="00E67DE1" w:rsidRPr="00EB0081" w:rsidRDefault="00E67DE1" w:rsidP="00E67DE1">
      <w:pPr>
        <w:jc w:val="right"/>
        <w:rPr>
          <w:sz w:val="28"/>
        </w:rPr>
      </w:pPr>
      <w:r w:rsidRPr="00EB0081">
        <w:rPr>
          <w:sz w:val="28"/>
        </w:rPr>
        <w:tab/>
      </w:r>
      <w:r w:rsidRPr="00EB0081">
        <w:rPr>
          <w:sz w:val="28"/>
        </w:rPr>
        <w:tab/>
        <w:t>от ________ № ________</w:t>
      </w:r>
    </w:p>
    <w:p w:rsidR="00E67DE1" w:rsidRPr="00EB0081" w:rsidRDefault="00E67DE1" w:rsidP="00E67DE1">
      <w:pPr>
        <w:rPr>
          <w:sz w:val="28"/>
        </w:rPr>
      </w:pPr>
      <w:r w:rsidRPr="00EB0081">
        <w:rPr>
          <w:sz w:val="28"/>
        </w:rPr>
        <w:tab/>
      </w:r>
      <w:r w:rsidRPr="00EB0081">
        <w:rPr>
          <w:sz w:val="28"/>
        </w:rPr>
        <w:tab/>
      </w:r>
      <w:r w:rsidRPr="00EB0081">
        <w:rPr>
          <w:sz w:val="28"/>
        </w:rPr>
        <w:tab/>
      </w:r>
      <w:r w:rsidRPr="00EB0081">
        <w:rPr>
          <w:sz w:val="28"/>
        </w:rPr>
        <w:tab/>
      </w:r>
    </w:p>
    <w:p w:rsidR="00E67DE1" w:rsidRPr="00EB0081" w:rsidRDefault="00E67DE1" w:rsidP="00E67DE1">
      <w:pPr>
        <w:jc w:val="center"/>
        <w:rPr>
          <w:sz w:val="28"/>
        </w:rPr>
      </w:pPr>
      <w:r w:rsidRPr="00EB0081">
        <w:rPr>
          <w:sz w:val="28"/>
        </w:rPr>
        <w:t xml:space="preserve">Перечень главных администраторов источников финансирования дефицита </w:t>
      </w:r>
    </w:p>
    <w:p w:rsidR="00E67DE1" w:rsidRPr="00EB0081" w:rsidRDefault="00E67DE1" w:rsidP="00E67DE1">
      <w:pPr>
        <w:jc w:val="center"/>
        <w:rPr>
          <w:sz w:val="28"/>
        </w:rPr>
      </w:pPr>
      <w:r w:rsidRPr="00EB0081">
        <w:rPr>
          <w:sz w:val="28"/>
        </w:rPr>
        <w:t>бюджета города Пыть-Яха</w:t>
      </w:r>
    </w:p>
    <w:p w:rsidR="00E67DE1" w:rsidRPr="00D618DC" w:rsidRDefault="00E67DE1" w:rsidP="00E67DE1">
      <w:pPr>
        <w:jc w:val="center"/>
      </w:pPr>
    </w:p>
    <w:tbl>
      <w:tblPr>
        <w:tblStyle w:val="aa"/>
        <w:tblW w:w="5000" w:type="pct"/>
        <w:tblLook w:val="04A0" w:firstRow="1" w:lastRow="0" w:firstColumn="1" w:lastColumn="0" w:noHBand="0" w:noVBand="1"/>
      </w:tblPr>
      <w:tblGrid>
        <w:gridCol w:w="1926"/>
        <w:gridCol w:w="2675"/>
        <w:gridCol w:w="5027"/>
      </w:tblGrid>
      <w:tr w:rsidR="00E67DE1" w:rsidRPr="00D618DC" w:rsidTr="00103D2B">
        <w:trPr>
          <w:cantSplit/>
          <w:trHeight w:val="20"/>
        </w:trPr>
        <w:tc>
          <w:tcPr>
            <w:tcW w:w="2362" w:type="pct"/>
            <w:gridSpan w:val="2"/>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Код бюджетной классификации Российской Федерации</w:t>
            </w:r>
          </w:p>
        </w:tc>
        <w:tc>
          <w:tcPr>
            <w:tcW w:w="2638" w:type="pct"/>
            <w:vMerge w:val="restart"/>
            <w:vAlign w:val="center"/>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Наименование главного администратора источников финансирования дефицита бюджета</w:t>
            </w:r>
          </w:p>
        </w:tc>
      </w:tr>
      <w:tr w:rsidR="00E67DE1" w:rsidRPr="00D618DC" w:rsidTr="00103D2B">
        <w:trPr>
          <w:cantSplit/>
          <w:trHeight w:val="20"/>
        </w:trPr>
        <w:tc>
          <w:tcPr>
            <w:tcW w:w="945" w:type="pct"/>
            <w:vAlign w:val="center"/>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главного администратора источников финансирования дефицита</w:t>
            </w:r>
          </w:p>
        </w:tc>
        <w:tc>
          <w:tcPr>
            <w:tcW w:w="1417" w:type="pct"/>
            <w:vAlign w:val="center"/>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группы, подгруппы, статьи, вида источника финансирования дефицитов бюджета, классификации операций сектора гос. управления</w:t>
            </w:r>
          </w:p>
        </w:tc>
        <w:tc>
          <w:tcPr>
            <w:tcW w:w="2638" w:type="pct"/>
            <w:vMerge/>
          </w:tcPr>
          <w:p w:rsidR="00E67DE1" w:rsidRPr="00D618DC" w:rsidRDefault="00E67DE1" w:rsidP="00103D2B">
            <w:pPr>
              <w:rPr>
                <w:rFonts w:ascii="Times New Roman" w:hAnsi="Times New Roman" w:cs="Times New Roman"/>
              </w:rPr>
            </w:pPr>
          </w:p>
        </w:tc>
      </w:tr>
      <w:tr w:rsidR="00E67DE1" w:rsidRPr="00D618DC" w:rsidTr="00103D2B">
        <w:trPr>
          <w:cantSplit/>
          <w:trHeight w:val="20"/>
        </w:trPr>
        <w:tc>
          <w:tcPr>
            <w:tcW w:w="945"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040</w:t>
            </w:r>
          </w:p>
        </w:tc>
        <w:tc>
          <w:tcPr>
            <w:tcW w:w="1417" w:type="pct"/>
            <w:vAlign w:val="bottom"/>
          </w:tcPr>
          <w:p w:rsidR="00E67DE1" w:rsidRPr="00D618DC" w:rsidRDefault="00E67DE1" w:rsidP="00103D2B">
            <w:pPr>
              <w:rPr>
                <w:rFonts w:ascii="Times New Roman" w:hAnsi="Times New Roman" w:cs="Times New Roman"/>
              </w:rPr>
            </w:pPr>
            <w:r w:rsidRPr="00D618DC">
              <w:rPr>
                <w:rFonts w:ascii="Times New Roman" w:hAnsi="Times New Roman" w:cs="Times New Roman"/>
              </w:rPr>
              <w:t> </w:t>
            </w:r>
          </w:p>
        </w:tc>
        <w:tc>
          <w:tcPr>
            <w:tcW w:w="2638"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Администрация города Пыть-Яха исполнительно-распорядительный орган муниципального образования</w:t>
            </w:r>
          </w:p>
        </w:tc>
      </w:tr>
      <w:tr w:rsidR="00E67DE1" w:rsidRPr="00D618DC" w:rsidTr="00103D2B">
        <w:trPr>
          <w:cantSplit/>
          <w:trHeight w:val="20"/>
        </w:trPr>
        <w:tc>
          <w:tcPr>
            <w:tcW w:w="945"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040</w:t>
            </w:r>
          </w:p>
        </w:tc>
        <w:tc>
          <w:tcPr>
            <w:tcW w:w="1417"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01 02 00 00 04 0000 710</w:t>
            </w:r>
          </w:p>
        </w:tc>
        <w:tc>
          <w:tcPr>
            <w:tcW w:w="2638" w:type="pct"/>
            <w:vAlign w:val="center"/>
          </w:tcPr>
          <w:p w:rsidR="00E67DE1" w:rsidRPr="00D618DC" w:rsidRDefault="00E67DE1" w:rsidP="00103D2B">
            <w:pPr>
              <w:rPr>
                <w:rFonts w:ascii="Times New Roman" w:hAnsi="Times New Roman" w:cs="Times New Roman"/>
              </w:rPr>
            </w:pPr>
            <w:r w:rsidRPr="00D618DC">
              <w:rPr>
                <w:rFonts w:ascii="Times New Roman" w:hAnsi="Times New Roman" w:cs="Times New Roman"/>
              </w:rPr>
              <w:t>Получение кредитов от кредитных организаций бюджетами городских округов в валюте Российской Федерации</w:t>
            </w:r>
          </w:p>
        </w:tc>
      </w:tr>
      <w:tr w:rsidR="00E67DE1" w:rsidRPr="00D618DC" w:rsidTr="00103D2B">
        <w:trPr>
          <w:cantSplit/>
          <w:trHeight w:val="20"/>
        </w:trPr>
        <w:tc>
          <w:tcPr>
            <w:tcW w:w="945"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040</w:t>
            </w:r>
          </w:p>
        </w:tc>
        <w:tc>
          <w:tcPr>
            <w:tcW w:w="1417"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01 02 00 00 04 0000 810</w:t>
            </w:r>
          </w:p>
        </w:tc>
        <w:tc>
          <w:tcPr>
            <w:tcW w:w="2638" w:type="pct"/>
            <w:vAlign w:val="bottom"/>
          </w:tcPr>
          <w:p w:rsidR="00E67DE1" w:rsidRPr="00D618DC" w:rsidRDefault="00E67DE1" w:rsidP="00103D2B">
            <w:pPr>
              <w:rPr>
                <w:rFonts w:ascii="Times New Roman" w:hAnsi="Times New Roman" w:cs="Times New Roman"/>
              </w:rPr>
            </w:pPr>
            <w:r w:rsidRPr="00D618DC">
              <w:rPr>
                <w:rFonts w:ascii="Times New Roman" w:hAnsi="Times New Roman" w:cs="Times New Roman"/>
              </w:rPr>
              <w:t>Погашение бюджетами городских округов кредитов от кредитных организаций в валюте Российской Федерации</w:t>
            </w:r>
          </w:p>
        </w:tc>
      </w:tr>
      <w:tr w:rsidR="00E67DE1" w:rsidRPr="00D618DC" w:rsidTr="00103D2B">
        <w:trPr>
          <w:cantSplit/>
          <w:trHeight w:val="20"/>
        </w:trPr>
        <w:tc>
          <w:tcPr>
            <w:tcW w:w="945"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040</w:t>
            </w:r>
          </w:p>
        </w:tc>
        <w:tc>
          <w:tcPr>
            <w:tcW w:w="1417"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01 03 01 00 04 0000 710</w:t>
            </w:r>
          </w:p>
        </w:tc>
        <w:tc>
          <w:tcPr>
            <w:tcW w:w="2638" w:type="pct"/>
            <w:vAlign w:val="bottom"/>
          </w:tcPr>
          <w:p w:rsidR="00E67DE1" w:rsidRPr="00D618DC" w:rsidRDefault="00E67DE1" w:rsidP="00103D2B">
            <w:pPr>
              <w:rPr>
                <w:rFonts w:ascii="Times New Roman" w:hAnsi="Times New Roman" w:cs="Times New Roman"/>
              </w:rPr>
            </w:pPr>
            <w:r w:rsidRPr="00D618DC">
              <w:rPr>
                <w:rFonts w:ascii="Times New Roman" w:hAnsi="Times New Roman" w:cs="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E67DE1" w:rsidRPr="00D618DC" w:rsidTr="00103D2B">
        <w:trPr>
          <w:cantSplit/>
          <w:trHeight w:val="20"/>
        </w:trPr>
        <w:tc>
          <w:tcPr>
            <w:tcW w:w="945"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040</w:t>
            </w:r>
          </w:p>
        </w:tc>
        <w:tc>
          <w:tcPr>
            <w:tcW w:w="1417"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01 03 01 00 04 0000 810</w:t>
            </w:r>
          </w:p>
        </w:tc>
        <w:tc>
          <w:tcPr>
            <w:tcW w:w="2638" w:type="pct"/>
            <w:vAlign w:val="bottom"/>
          </w:tcPr>
          <w:p w:rsidR="00E67DE1" w:rsidRPr="00D618DC" w:rsidRDefault="00E67DE1" w:rsidP="00103D2B">
            <w:pPr>
              <w:rPr>
                <w:rFonts w:ascii="Times New Roman" w:hAnsi="Times New Roman" w:cs="Times New Roman"/>
              </w:rPr>
            </w:pPr>
            <w:r w:rsidRPr="00D618DC">
              <w:rPr>
                <w:rFonts w:ascii="Times New Roman" w:hAnsi="Times New Roman" w:cs="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E67DE1" w:rsidRPr="00D618DC" w:rsidTr="00103D2B">
        <w:trPr>
          <w:cantSplit/>
          <w:trHeight w:val="20"/>
        </w:trPr>
        <w:tc>
          <w:tcPr>
            <w:tcW w:w="945"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040</w:t>
            </w:r>
          </w:p>
        </w:tc>
        <w:tc>
          <w:tcPr>
            <w:tcW w:w="1417"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01 05 02 01 04 0000 510</w:t>
            </w:r>
          </w:p>
        </w:tc>
        <w:tc>
          <w:tcPr>
            <w:tcW w:w="2638" w:type="pct"/>
            <w:vAlign w:val="bottom"/>
          </w:tcPr>
          <w:p w:rsidR="00E67DE1" w:rsidRPr="00D618DC" w:rsidRDefault="00E67DE1" w:rsidP="00103D2B">
            <w:pPr>
              <w:rPr>
                <w:rFonts w:ascii="Times New Roman" w:hAnsi="Times New Roman" w:cs="Times New Roman"/>
              </w:rPr>
            </w:pPr>
            <w:r w:rsidRPr="00D618DC">
              <w:rPr>
                <w:rFonts w:ascii="Times New Roman" w:hAnsi="Times New Roman" w:cs="Times New Roman"/>
              </w:rPr>
              <w:t>Увеличение прочих остатков денежных средств бюджетов городских округов</w:t>
            </w:r>
          </w:p>
        </w:tc>
      </w:tr>
      <w:tr w:rsidR="00E67DE1" w:rsidRPr="00D618DC" w:rsidTr="00103D2B">
        <w:trPr>
          <w:cantSplit/>
          <w:trHeight w:val="20"/>
        </w:trPr>
        <w:tc>
          <w:tcPr>
            <w:tcW w:w="945"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040</w:t>
            </w:r>
          </w:p>
        </w:tc>
        <w:tc>
          <w:tcPr>
            <w:tcW w:w="1417" w:type="pct"/>
            <w:vAlign w:val="bottom"/>
          </w:tcPr>
          <w:p w:rsidR="00E67DE1" w:rsidRPr="00D618DC" w:rsidRDefault="00E67DE1" w:rsidP="00103D2B">
            <w:pPr>
              <w:jc w:val="center"/>
              <w:rPr>
                <w:rFonts w:ascii="Times New Roman" w:hAnsi="Times New Roman" w:cs="Times New Roman"/>
              </w:rPr>
            </w:pPr>
            <w:r w:rsidRPr="00D618DC">
              <w:rPr>
                <w:rFonts w:ascii="Times New Roman" w:hAnsi="Times New Roman" w:cs="Times New Roman"/>
              </w:rPr>
              <w:t>01 05 02 01 04 0000 610</w:t>
            </w:r>
          </w:p>
        </w:tc>
        <w:tc>
          <w:tcPr>
            <w:tcW w:w="2638" w:type="pct"/>
            <w:vAlign w:val="bottom"/>
          </w:tcPr>
          <w:p w:rsidR="00E67DE1" w:rsidRPr="00D618DC" w:rsidRDefault="00E67DE1" w:rsidP="00103D2B">
            <w:pPr>
              <w:rPr>
                <w:rFonts w:ascii="Times New Roman" w:hAnsi="Times New Roman" w:cs="Times New Roman"/>
              </w:rPr>
            </w:pPr>
            <w:r w:rsidRPr="00D618DC">
              <w:rPr>
                <w:rFonts w:ascii="Times New Roman" w:hAnsi="Times New Roman" w:cs="Times New Roman"/>
              </w:rPr>
              <w:t>Уменьшение прочих остатков денежных средств бюджетов городских округов</w:t>
            </w:r>
          </w:p>
        </w:tc>
      </w:tr>
    </w:tbl>
    <w:p w:rsidR="00E67DE1" w:rsidRDefault="00E67DE1" w:rsidP="00E67DE1"/>
    <w:p w:rsidR="00E67DE1" w:rsidRDefault="00E67DE1">
      <w:r>
        <w:br w:type="page"/>
      </w:r>
    </w:p>
    <w:p w:rsidR="00E67DE1" w:rsidRPr="003E47FF" w:rsidRDefault="00E67DE1" w:rsidP="00E67DE1">
      <w:pPr>
        <w:jc w:val="right"/>
        <w:rPr>
          <w:sz w:val="28"/>
          <w:szCs w:val="28"/>
        </w:rPr>
      </w:pPr>
      <w:r w:rsidRPr="003E47FF">
        <w:rPr>
          <w:sz w:val="28"/>
          <w:szCs w:val="28"/>
        </w:rPr>
        <w:lastRenderedPageBreak/>
        <w:t>Приложение</w:t>
      </w:r>
      <w:r>
        <w:rPr>
          <w:sz w:val="28"/>
          <w:szCs w:val="28"/>
        </w:rPr>
        <w:t xml:space="preserve"> №</w:t>
      </w:r>
      <w:r w:rsidRPr="003E47FF">
        <w:rPr>
          <w:sz w:val="28"/>
          <w:szCs w:val="28"/>
        </w:rPr>
        <w:t xml:space="preserve"> 5</w:t>
      </w:r>
    </w:p>
    <w:p w:rsidR="00E67DE1" w:rsidRPr="003E47FF" w:rsidRDefault="00E67DE1" w:rsidP="00E67DE1">
      <w:pPr>
        <w:jc w:val="right"/>
        <w:rPr>
          <w:sz w:val="28"/>
          <w:szCs w:val="28"/>
        </w:rPr>
      </w:pPr>
      <w:r w:rsidRPr="003E47FF">
        <w:rPr>
          <w:sz w:val="28"/>
          <w:szCs w:val="28"/>
        </w:rPr>
        <w:t>к Решению Думы города Пыть-Яха</w:t>
      </w:r>
    </w:p>
    <w:p w:rsidR="00E67DE1" w:rsidRPr="003E47FF" w:rsidRDefault="00E67DE1" w:rsidP="00E67DE1">
      <w:pPr>
        <w:jc w:val="right"/>
        <w:rPr>
          <w:rFonts w:eastAsia="Times New Roman"/>
          <w:sz w:val="28"/>
          <w:szCs w:val="28"/>
        </w:rPr>
      </w:pPr>
      <w:r w:rsidRPr="003E47FF">
        <w:rPr>
          <w:rFonts w:eastAsia="Times New Roman"/>
          <w:sz w:val="28"/>
          <w:szCs w:val="28"/>
        </w:rPr>
        <w:t>от _________2020 года № _____</w:t>
      </w:r>
    </w:p>
    <w:p w:rsidR="00E67DE1" w:rsidRPr="003E47FF" w:rsidRDefault="00E67DE1" w:rsidP="00E67DE1">
      <w:pPr>
        <w:jc w:val="right"/>
        <w:rPr>
          <w:sz w:val="28"/>
          <w:szCs w:val="28"/>
        </w:rPr>
      </w:pPr>
    </w:p>
    <w:p w:rsidR="00E67DE1" w:rsidRPr="003E47FF" w:rsidRDefault="00E67DE1" w:rsidP="00E67DE1">
      <w:pPr>
        <w:jc w:val="center"/>
        <w:rPr>
          <w:sz w:val="28"/>
          <w:szCs w:val="28"/>
        </w:rPr>
      </w:pPr>
      <w:r w:rsidRPr="003E47FF">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на 2021 год</w:t>
      </w:r>
    </w:p>
    <w:p w:rsidR="00E67DE1" w:rsidRPr="003E47FF" w:rsidRDefault="00E67DE1" w:rsidP="00E67DE1">
      <w:pPr>
        <w:jc w:val="right"/>
        <w:rPr>
          <w:sz w:val="28"/>
          <w:szCs w:val="28"/>
        </w:rPr>
      </w:pPr>
    </w:p>
    <w:p w:rsidR="00E67DE1" w:rsidRDefault="00E67DE1" w:rsidP="00E67DE1">
      <w:pPr>
        <w:jc w:val="right"/>
        <w:rPr>
          <w:sz w:val="28"/>
          <w:szCs w:val="28"/>
        </w:rPr>
      </w:pPr>
      <w:r w:rsidRPr="003E47FF">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416"/>
        <w:gridCol w:w="461"/>
        <w:gridCol w:w="1422"/>
        <w:gridCol w:w="516"/>
        <w:gridCol w:w="1166"/>
      </w:tblGrid>
      <w:tr w:rsidR="00E67DE1" w:rsidRPr="00FC76D3" w:rsidTr="00103D2B">
        <w:trPr>
          <w:cantSplit/>
          <w:trHeight w:val="230"/>
          <w:tblHeader/>
        </w:trPr>
        <w:tc>
          <w:tcPr>
            <w:tcW w:w="3735" w:type="pct"/>
            <w:vMerge w:val="restar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Наименование</w:t>
            </w:r>
          </w:p>
        </w:tc>
        <w:tc>
          <w:tcPr>
            <w:tcW w:w="130" w:type="pct"/>
            <w:vMerge w:val="restar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Рз</w:t>
            </w:r>
          </w:p>
        </w:tc>
        <w:tc>
          <w:tcPr>
            <w:tcW w:w="144" w:type="pct"/>
            <w:vMerge w:val="restar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Пр</w:t>
            </w:r>
          </w:p>
        </w:tc>
        <w:tc>
          <w:tcPr>
            <w:tcW w:w="386" w:type="pct"/>
            <w:vMerge w:val="restar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ЦСР</w:t>
            </w:r>
          </w:p>
        </w:tc>
        <w:tc>
          <w:tcPr>
            <w:tcW w:w="161" w:type="pct"/>
            <w:vMerge w:val="restar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ВР</w:t>
            </w:r>
          </w:p>
        </w:tc>
        <w:tc>
          <w:tcPr>
            <w:tcW w:w="443" w:type="pct"/>
            <w:vMerge w:val="restar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Сумма на год</w:t>
            </w:r>
          </w:p>
        </w:tc>
      </w:tr>
      <w:tr w:rsidR="00E67DE1" w:rsidRPr="00FC76D3" w:rsidTr="00103D2B">
        <w:trPr>
          <w:cantSplit/>
          <w:trHeight w:val="450"/>
          <w:tblHeader/>
        </w:trPr>
        <w:tc>
          <w:tcPr>
            <w:tcW w:w="3735" w:type="pct"/>
            <w:vMerge/>
            <w:vAlign w:val="center"/>
            <w:hideMark/>
          </w:tcPr>
          <w:p w:rsidR="00E67DE1" w:rsidRPr="00FC76D3" w:rsidRDefault="00E67DE1" w:rsidP="00103D2B">
            <w:pPr>
              <w:rPr>
                <w:rFonts w:eastAsia="Times New Roman"/>
                <w:sz w:val="20"/>
                <w:szCs w:val="20"/>
              </w:rPr>
            </w:pPr>
          </w:p>
        </w:tc>
        <w:tc>
          <w:tcPr>
            <w:tcW w:w="130" w:type="pct"/>
            <w:vMerge/>
            <w:vAlign w:val="center"/>
            <w:hideMark/>
          </w:tcPr>
          <w:p w:rsidR="00E67DE1" w:rsidRPr="00FC76D3" w:rsidRDefault="00E67DE1" w:rsidP="00103D2B">
            <w:pPr>
              <w:rPr>
                <w:rFonts w:eastAsia="Times New Roman"/>
                <w:sz w:val="20"/>
                <w:szCs w:val="20"/>
              </w:rPr>
            </w:pPr>
          </w:p>
        </w:tc>
        <w:tc>
          <w:tcPr>
            <w:tcW w:w="144" w:type="pct"/>
            <w:vMerge/>
            <w:vAlign w:val="center"/>
            <w:hideMark/>
          </w:tcPr>
          <w:p w:rsidR="00E67DE1" w:rsidRPr="00FC76D3" w:rsidRDefault="00E67DE1" w:rsidP="00103D2B">
            <w:pPr>
              <w:rPr>
                <w:rFonts w:eastAsia="Times New Roman"/>
                <w:sz w:val="20"/>
                <w:szCs w:val="20"/>
              </w:rPr>
            </w:pPr>
          </w:p>
        </w:tc>
        <w:tc>
          <w:tcPr>
            <w:tcW w:w="386" w:type="pct"/>
            <w:vMerge/>
            <w:vAlign w:val="center"/>
            <w:hideMark/>
          </w:tcPr>
          <w:p w:rsidR="00E67DE1" w:rsidRPr="00FC76D3" w:rsidRDefault="00E67DE1" w:rsidP="00103D2B">
            <w:pPr>
              <w:rPr>
                <w:rFonts w:eastAsia="Times New Roman"/>
                <w:sz w:val="20"/>
                <w:szCs w:val="20"/>
              </w:rPr>
            </w:pPr>
          </w:p>
        </w:tc>
        <w:tc>
          <w:tcPr>
            <w:tcW w:w="161" w:type="pct"/>
            <w:vMerge/>
            <w:vAlign w:val="center"/>
            <w:hideMark/>
          </w:tcPr>
          <w:p w:rsidR="00E67DE1" w:rsidRPr="00FC76D3" w:rsidRDefault="00E67DE1" w:rsidP="00103D2B">
            <w:pPr>
              <w:rPr>
                <w:rFonts w:eastAsia="Times New Roman"/>
                <w:sz w:val="20"/>
                <w:szCs w:val="20"/>
              </w:rPr>
            </w:pPr>
          </w:p>
        </w:tc>
        <w:tc>
          <w:tcPr>
            <w:tcW w:w="443" w:type="pct"/>
            <w:vMerge/>
            <w:vAlign w:val="center"/>
            <w:hideMark/>
          </w:tcPr>
          <w:p w:rsidR="00E67DE1" w:rsidRPr="00FC76D3" w:rsidRDefault="00E67DE1" w:rsidP="00103D2B">
            <w:pPr>
              <w:rPr>
                <w:rFonts w:eastAsia="Times New Roman"/>
                <w:sz w:val="20"/>
                <w:szCs w:val="20"/>
              </w:rPr>
            </w:pPr>
          </w:p>
        </w:tc>
      </w:tr>
      <w:tr w:rsidR="00E67DE1" w:rsidRPr="00FC76D3" w:rsidTr="00103D2B">
        <w:trPr>
          <w:cantSplit/>
          <w:trHeight w:val="20"/>
          <w:tblHeader/>
        </w:trPr>
        <w:tc>
          <w:tcPr>
            <w:tcW w:w="3735" w:type="pc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1</w:t>
            </w:r>
          </w:p>
        </w:tc>
        <w:tc>
          <w:tcPr>
            <w:tcW w:w="130" w:type="pc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2</w:t>
            </w:r>
          </w:p>
        </w:tc>
        <w:tc>
          <w:tcPr>
            <w:tcW w:w="144" w:type="pc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3</w:t>
            </w:r>
          </w:p>
        </w:tc>
        <w:tc>
          <w:tcPr>
            <w:tcW w:w="386" w:type="pc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4</w:t>
            </w:r>
          </w:p>
        </w:tc>
        <w:tc>
          <w:tcPr>
            <w:tcW w:w="161" w:type="pc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5</w:t>
            </w:r>
          </w:p>
        </w:tc>
        <w:tc>
          <w:tcPr>
            <w:tcW w:w="443" w:type="pct"/>
            <w:shd w:val="clear" w:color="auto" w:fill="auto"/>
            <w:vAlign w:val="center"/>
            <w:hideMark/>
          </w:tcPr>
          <w:p w:rsidR="00E67DE1" w:rsidRPr="00FC76D3" w:rsidRDefault="00E67DE1" w:rsidP="00103D2B">
            <w:pPr>
              <w:jc w:val="center"/>
              <w:rPr>
                <w:rFonts w:eastAsia="Times New Roman"/>
                <w:sz w:val="20"/>
                <w:szCs w:val="20"/>
              </w:rPr>
            </w:pPr>
            <w:r w:rsidRPr="00FC76D3">
              <w:rPr>
                <w:rFonts w:eastAsia="Times New Roman"/>
                <w:sz w:val="20"/>
                <w:szCs w:val="20"/>
              </w:rPr>
              <w:t>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Общегосударственные вопросы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422 619,0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Высшее должностное лицо муниципального образования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8 234,8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Непрограммные направления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8 234,8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8 234,8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Материально-техническое и финансовое обеспечение деятельности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8 234,8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8 234,8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8 109,9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8 109,9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111 011,7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111 011,7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111 011,7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111 011,7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111 011,7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109 912,1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109 912,1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1 099,6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1 099,6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Судебная система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"Профилактика правонарушений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"Профилактика правонарушений"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10 1 04 51200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10 1 04 51200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10 1 04 51200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37 882,7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27 489,6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27 489,6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27 489,6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27 489,6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27 489,6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27 489,6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Непрограммные направления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10 393,1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Непрограммное направление деятельности "Обеспечение деятельности муниципальных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10 393,1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Материально-техническое и финансовое обеспечение деятельности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10 393,1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5 496,6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5 454,8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5 454,8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41,8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41,8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40 1 01 02250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4 896,5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40 1 01 02250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4 896,5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40 1 01 02250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4 896,5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Обеспечение проведения выборов и референдумов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Непрограммные направления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Проведение выборов в муниципальном образовании городской округ город Пыть-Ях, повышение правовой культуры избирателей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40 3 00 20200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40 3 00 20200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40 3 00 20200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Резервные фонды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"Управление муниципальными финансами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"Формирование резервных средств в бюджете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Резервный фонд администрации города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17 3 01 20220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17 3 01 20220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Резервные средства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17 3 01 20220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870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общегосударственные вопросы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251 540,6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"Социальное и демографическое развитие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6 263,5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"Поддержка семьи, материнства и детства"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6 243,5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"Популяризация семейных ценностей и защита интересов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6 243,5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02 1 03 84270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6 243,5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02 1 03 84270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4 998,2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02 1 03 84270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4 998,2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02 1 03 84270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669,3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02 1 03 84270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669,3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02 1 03 84270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576,0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Социальные выплаты гражданам, кроме публичных нормативных социальных выплат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02 1 03 84270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576,0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мер социальной поддержки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"Повышение уровня материального обеспечения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Единовременные выплаты неработающим пенсионерам в связи с Юбилеем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02 2 01 71020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02 2 01 71020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Социальные выплаты гражданам, кроме публичных нормативных социальных выплат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02 2 01 71020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"Профилактика правонарушений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2 080,3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"Профилактика правонарушений"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1 835,3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1 741,3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10 1 03 84250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1 741,3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10 1 03 84250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1 642,8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10 1 03 84250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1 642,8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10 1 03 84250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98,5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10 1 03 84250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98,5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"Профилактика рецидивных преступлений"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10 1 06 00000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10 1 06 99990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10 1 06 99990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10 1 06 99990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и проведение мероприятий, направленных на профилактику правонарушений, в том числе и профилактику правонарушений несовершеннолетних"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10 1 07 00000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10 1 07 99990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10 1 07 99990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10 1 07 99990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"Проведение всероссийского Дня Трезвости"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10 1 09 00000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10 1 09 99990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10 1 09 99990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10 1 09 99990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"Проведение информационной антинаркотической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и проведение турниров, соревнований, выставок и других мероприятий, направленных на формирование негативного отношения к незаконному обороту и употреблению наркотиков, популяризацию здорового образа жизни"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10 2 03 99990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11 1 08 00000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11 1 08 99990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11 1 08 99990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11 1 08 99990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11 1 12 00000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11 1 12 99990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11 1 12 99990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11 1 12 99990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"Реализация мер по профилактике распространения экстремистской идеологии, создание экспертной панели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экономического потенциала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"Совершенствование системы муниципального стратегического управления и повышение инвестиционной привлекательности"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"Проведение Всероссийской переписи населения 2020 года"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Проведение Всероссийской переписи населения 2020 года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14 1 03 54690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14 1 03 54690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14 1 03 54690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"Управление муниципальными финансами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33 652,5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"Управление муниципальным долгом в муниципальном образовании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23 333,4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"Планирование ассигнований на погашение долговых обязательств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23 333,4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Исполнение муниципальных гарантий по возможным гарантийным случаям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17 2 02 20370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23 333,4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17 2 02 20370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23 333,4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17 2 02 20370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23 333,4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"Формирование резервных средств в бюджете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10 319,1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10 319,1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10 319,1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10 319,1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Резервные средства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17 3 02 99990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870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10 319,1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гражданского общества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1 623,4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"Создание условий для развития гражданских инициатив"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18 1 01 61820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18 1 01 61820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18 1 01 61820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630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1 574,0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открытости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"Управление муниц</w:t>
            </w:r>
            <w:r>
              <w:rPr>
                <w:rFonts w:eastAsia="Times New Roman"/>
                <w:sz w:val="20"/>
                <w:szCs w:val="20"/>
              </w:rPr>
              <w:t>ипальным имуществом города Пыть</w:t>
            </w:r>
            <w:r w:rsidRPr="00FC76D3">
              <w:rPr>
                <w:rFonts w:eastAsia="Times New Roman"/>
                <w:sz w:val="20"/>
                <w:szCs w:val="20"/>
              </w:rPr>
              <w:t>-Яха"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10 408,1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"Повышение эффективности системы управления муниципальным имуществом"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10 408,1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"Управление и распоряжение муниципальным имуществом"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2 753,6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2 753,6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2 753,6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2 753,6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надлежащего уровня эксплуатации муниципального имущества"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7 654,5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7 654,5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7 584,5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7 584,5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Уплата налогов, сборов и иных платежей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850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196 658,6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"Повышение профессионального уровня муниципальных служащих и резерва управленческих кадров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1 012,0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1 012,0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1 012,0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573,7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573,7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438,3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438,3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"Создание условий для развития, повышения престижа и открытости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"Содействие развитию управленческой культуры и повышению престижа и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20 3 01 00000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20 3 01 99990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20 3 01 99990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Премии и гранты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20 3 01 99990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350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195 586,6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195 586,6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194 318,8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155 399,3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казенных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155 399,3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35 213,2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35 213,2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3 706,3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Уплата налогов, сборов и иных платежей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850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3 706,3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Прочие мероприятия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266,0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266,0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Уплата налогов, сборов и иных платежей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850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266,0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Представление к наградам и присвоение почётных званий муниципального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20 4 01 72030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1 001,8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20 4 01 72030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306,8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20 4 01 72030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306,8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20 4 01 72030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695,0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Публичные нормативные выплаты гражданам несоциального характера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20 4 01 72030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330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695,0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Непрограммные направления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Материально-техническое и финансовое обеспечение деятельности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Прочие мероприятия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Уплата налогов, сборов и иных платежей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850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Исполнение отдельных полномочий Думы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Выполнение полномочий Думы города Пыть-Ях в сфере наград и почетных званий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40 1 02 72020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40 1 02 72020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40 1 02 72020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40 1 02 72020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Публичные нормативные выплаты гражданам несоциального характера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40 1 02 72020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330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Национальная оборона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5 402,2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Мобилизационная и вневойсковая подготовка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5 402,2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Непрограммные направления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5 402,2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5 402,2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первичного воинского учета на территориях, где отсутствуют военные комиссариаты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40 2 00 51180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5 402,2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40 2 00 51180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5 402,2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40 2 00 51180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5 402,2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Национальная безопасность и правоохранительная деятельность</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32 847,4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Органы юстиции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5 156,4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5 156,4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5 156,4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5 156,4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20 4 01 59300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3 924,9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20 4 01 59300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3 924,9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20 4 01 59300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3 924,9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D9300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1 231,5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D9300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1 035,5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D9300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1 035,5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D9300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D9300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Гражданская оборона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2 515,0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"Безопасность жизнедеятельности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"Переподготовка и повышение квалификации работников"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"Управление муниципальным имуществом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"Повышение эффективности системы управления муниципальным имуществом"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надлежащего уровня эксплуатации муниципального имущества"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23 059,2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"Безопасность жизнедеятельности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23 059,2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2 510,2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2 383,2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2 383,2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2 383,2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2 383,2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"Укрепление пожарной безопасности в муниципальном образовании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2 199,0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противопожарной защиты территорий"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2 199,0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12 2 01 61100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1 243,7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12 2 01 61100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1 243,7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12 2 01 61100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1 243,7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955,3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955,3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955,3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финансовое обеспечение деятельности МКУ "ЕДДС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18 350,0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18 350,0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 xml:space="preserve">Расходы на обеспечение деятельности (оказание услуг) муниципальных учреждений </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18 350,0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15 267,7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казенных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15 267,7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3 080,5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3 080,5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Уплата налогов, сборов и иных платежей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850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национальной безопасности и правоохранительной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2 116,8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"Профилактика правонарушений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2 116,8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"Профилактика правонарушений"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2 116,8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1 982,0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1 982,0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1 982,0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1 982,0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"Создание условий для деятельности народных дружин"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Создание условий для деятельности народных дружин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10 1 02 82300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10 1 02 82300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казенных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10 1 02 82300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10 1 02 82300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10 1 02 82300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Создание условий для деятельности народных дружин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S2300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S2300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казенных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S2300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S2300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 1 02 S2300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Национальная экономика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259 718,0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Общеэкономические вопросы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2 405,7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"Поддержка занятости населения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2 405,7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"Содействие трудоустройству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1 235,2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1 235,2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 по содействию трудоустройству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06 1 01 85060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1 235,2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06 1 01 85060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1 235,2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06 1 01 85060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1 235,2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"Улучшение условий и охраны труда в муниципальном образовании"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1 075,7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1 075,7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1 075,7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1 075,7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1 075,7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"Сопровождение инвалидов, в том числе молодого возраста, при трудоустройстве"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"Содействие трудоустройству граждан с инвалидностью и их адаптация на рынке труда"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06 3 01 00000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 по содействию трудоустройству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06 3 01 85060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06 3 01 85060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06 3 01 85060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Сельское хозяйство и рыболовство</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10 490,2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агропромышленного комплекса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10 490,2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отрасли животноводства"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8 978,0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животноводства"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8 978,0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Поддержка животноводства, переработки и реализации продукции животноводства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07 1 01 84150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8 978,0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07 1 01 84150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8 978,0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07 1 01 84150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8 978,0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1 358,2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1 358,2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07 4 01 84200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07 4 01 84200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07 4 01 84200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4 01 G4200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4 01 G4200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4 01 G4200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"Общепрограммные мероприятия"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07 5 00 00000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"Создание общих условий функционирования и развития сельского хозяйства"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07 5 01 00000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07 5 01 99990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07 5 01 99990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07 5 01 99990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07 5 01 99990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07 5 01 99990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Транспорт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34 573,2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"Социальное и демографическое развитие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мер социальной поддержки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"Реализация социальных гарантий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Предоставление субсидий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"Современная транспортная система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30 873,2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"Автомобильный транспорт"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30 873,2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30 873,2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30 873,2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30 873,2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30 873,2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Дорожное хозяйство (дорожные фонды)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94 251,5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"Современная транспортная система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94 251,5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"Дорожное хозяйство"</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92 993,3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"Содержание автомобильных дорог и искусственных сооружений на них"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64 013,3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64 013,3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64 013,3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64 013,3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28 980,0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28 980,0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28 980,0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16 2 03 99990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28 980,0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"Безопасность дорожного движения"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16 4 01 99990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16 4 01 99990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16 4 01 99990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1 258,2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Связь и информатика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9 807,2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"Цифровое развитие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7 460,9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"Цифровой город"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5 385,7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Услуги в области информационных технологий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15 1 01 20070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15 1 01 20070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15 1 01 20070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3 817,7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Услуги в области информационных технологий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15 1 02 20070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3 817,7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15 1 02 20070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3 817,7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15 1 02 20070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3 817,7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Услуги в области информационных технологий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15 1 03 20070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15 1 03 20070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15 1 03 20070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"Создание устойчивой информационно-телекоммуникационной инфраструктуры"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2 075,2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4707CB">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15 2 03 00000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2 075,2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Услуги в области информационных технологий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15 2 03 20070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2 075,2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15 2 03 20070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2 075,2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15 2 03 20070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2 075,2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2 034,2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2 034,2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2 034,2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Прочие мероприятия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2 034,2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2 034,2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2 034,2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Непрограммные направления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312,1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312,1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Материально-техническое и финансовое обеспечение деятельности органов местного самоуправления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312,1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Прочие мероприятия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312,1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312,1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40 1 01 02400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312,1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национальной экономики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108 190,2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"Поддержка занятости населения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7 451,4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Подпрограмма "Улучшение условий и охраны труда в муниципальном образовании"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7 451,4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7 451,4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5 820,4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5 820,4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5 820,4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06 2 01 84120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1 631,0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06 2 01 84120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1 512,7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06 2 01 84120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1 512,7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06 2 01 84120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118,3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06 2 01 84120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118,3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жилищной сферы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41 701,2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"Содействие развитию градостроительной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16 413,0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"Внесение изменений в Генеральный план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781,0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781,0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781,0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781,0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"Разработка проекта планировки и межевания территории города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15 632,0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Мероприятия по градостроительной деятельности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08 1 03 82761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14 537,8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08 1 03 82761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14 537,8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08 1 03 82761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14 537,8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Мероприятия по градостроительной деятельности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03 S2761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1 094,2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03 S2761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1 094,2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1 03 S2761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1 094,2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25 288,2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25 288,2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25 288,2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21 465,7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казенных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21 465,7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3 572,5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3 572,5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Уплата налогов, сборов и иных платежей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08 4 01 00590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850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экономического потенциала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3 018,5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малого и среднего предпринимательства"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3 018,5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"Пропаганда и популяризация предпринимательской деятельности в средствах массовой информации и сети Интернет"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Региональный проект "Расширение доступа субъектов малого и среднего предпринимательства к финансовым ресурсам, в том ч</w:t>
            </w:r>
            <w:r>
              <w:rPr>
                <w:rFonts w:eastAsia="Times New Roman"/>
                <w:sz w:val="20"/>
                <w:szCs w:val="20"/>
              </w:rPr>
              <w:t>исле к льготному финансированию</w:t>
            </w:r>
            <w:r w:rsidRPr="00FC76D3">
              <w:rPr>
                <w:rFonts w:eastAsia="Times New Roman"/>
                <w:sz w:val="20"/>
                <w:szCs w:val="20"/>
              </w:rPr>
              <w:t>"</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I4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3 015,0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Поддержка малого и среднего предпринимательства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I4 82380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2 713,5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I4 82380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2 713,5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I4 82380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2 713,5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Поддержка малого и среднего предпринимательства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I4 S2380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301,5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I4 S2380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301,5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14 3 I4 S2380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301,5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"Управление муниципальным имуществом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"Повышение эффективности системы управления муниципальным имуществом"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""Проведение мероприятий по землеустройству и землепользованию"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1 660,0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54 359,1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54 359,1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54 359,1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54 359,1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54 359,1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54 359,1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Жилищно-коммунальное хозяйство</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861 027,7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Жилищное хозяйство</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279 420,5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жилищной сферы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276 669,5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"Содействие развитию жилищного строительства"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276 669,5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"Приобретение жилья для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а также формирования маневренного жилищного фонда"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36 152,5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08 2 01 82762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33 621,7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08 2 01 82762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33 621,7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08 2 01 82762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33 621,7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01 S2762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2 530,8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01 S2762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2 530,8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01 S2762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2 530,8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"Выплата выкупной стоимости"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 на приобретение объектов недвижимого имущества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08 2 03 41110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08 2 03 41110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08 2 03 41110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"Демонтаж аварийного, непригодного жилищного фонда"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"Реализация мероприятий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08 2 07 00000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234 317,0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07 L1780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234 317,0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07 L1780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234 317,0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2 07 L1780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234 317,0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Муниципальная программа "Управление муниципальным имуществом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"Повышение эффективности системы управления муниципальным имуществом"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надлежащего уровня эксплуатации муниципального имущества"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2 751,0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Коммунальное хозяйство</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456 410,4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"Социальное и демографическое развитие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2 271,2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мер социальной поддержки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2 271,2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"Реализация социальных гарантий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2 271,2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2 271,2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2 271,2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2 271,2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"Жилищно-коммунальный комплекс и городская среда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454 139,2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"Создание условий для обеспечения качественными коммунальными услугами"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415 395,2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Региональный проект "Чистая вода"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415 395,2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Строительство и реконструкция объектов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42110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34 519,7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42110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34 519,7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42110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34 519,7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Строительство и реконструкция (модернизация) объектов питьевого водоснабжения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52430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334 324,2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52430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334 324,2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52430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334 324,2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82190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44 223,7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82190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44 223,7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82190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44 223,7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S2190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2 327,6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S2190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2 327,6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1 G5 S2190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2 327,6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38 744,0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09 3 01 00000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38 744,0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09 3 01 82591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32 932,4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09 3 01 82591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32 932,4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09 3 01 82591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32 932,4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3 01 S2591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5 811,6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3 01 S2591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5 811,6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3 01 S2591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5 811,6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Благоустройство</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85 240,1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"Жилищно-коммунальный комплекс и городская среда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12 588,6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"Формирование комфортной городской среды"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09 6 00 00000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12 588,6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Pr>
                <w:rFonts w:eastAsia="Times New Roman"/>
                <w:sz w:val="20"/>
                <w:szCs w:val="20"/>
              </w:rPr>
              <w:t xml:space="preserve">Региональный </w:t>
            </w:r>
            <w:r w:rsidRPr="00FC76D3">
              <w:rPr>
                <w:rFonts w:eastAsia="Times New Roman"/>
                <w:sz w:val="20"/>
                <w:szCs w:val="20"/>
              </w:rPr>
              <w:t>проект "Формирование комфортной городской среды"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6 F2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12 588,6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программ формирования современной городской среды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6 F2 55550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12 588,6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6 F2 55550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12 588,6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 6 F2 55550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12 588,6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72 651,5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освещения улиц, территорий микрорайонов"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16 578,0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16 578,0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16 578,0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16 578,0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озеленения и благоустройства территорий города, охрана, защита, воспроизводство зеленных насаждений"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6 694,8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6 694,8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6 694,8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6 694,8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"Содержание мест захоронения"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9 564,6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9 564,6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9 564,6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9 564,6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"Создание условий для массового отдыха жителей города и организация обустройства мест массового отдыха"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7 878,4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7 878,4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7 878,4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7 878,4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"Летнее и зимнее содержание городских территорий"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31 840,7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21 0 05 61100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1 250,3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21 0 05 61100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1 250,3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21 0 05 61100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1 250,3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30 590,4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30 590,4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30 590,4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"Повышение уровня культуры населения"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21 0 06 00000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21 0 06 99990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21 0 06 99990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21 0 06 99990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жилищно-коммунального хозяйства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39 956,7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жилищной сферы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"Реализацию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08 3 05 84220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08 3 05 84220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08 3 05 84220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"Управление муниципальным имуществом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Подпрограмма "Повышение эффективности системы управления муниципальным имуществом"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надлежащего уровня эксплуатации муниципального имущества"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бюджетные ассигнования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19 1 02 61100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810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38 937,2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38 937,2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38 937,2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38 937,2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38 937,2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38 937,2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Охрана окружающей среды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3 523,9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Охрана объектов растительного и животного мира и среды их обитания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"Экологическая безопасность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397,0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охраны окружающей среды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3 126,9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"Экологическая безопасность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3 126,9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13 1 04 99990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3 026,9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Основное мероприятие "Обеспечение регулирования деятельности по обращению с отходами производства и потребления"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120,9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13 2 03 84290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120,9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13 2 03 84290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114,3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13 2 03 84290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114,3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13 2 03 84290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13 2 03 84290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"Разработка и реализация мероприятий по ликвидации несанкционированных свалок"</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916,0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916,0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916,0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13 2 05 99990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916,0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Образование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1 905 712,5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Дошкольное образование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565 390,1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образования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565 390,1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"Общее образование. Дополнительное образование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559 435,3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559 435,3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137 480,5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137 480,5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137 480,5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программ дошкольного образования муниципальными образовательными организациями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421 954,8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421 954,8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421 954,8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"Ресурсное обеспечение в сфере образования, науки и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5 954,8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320,6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320,6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320,6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320,6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2 708,3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2 708,3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2 708,3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2 708,3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2 925,9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2 925,9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2 925,9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2 925,9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Общее образование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1 055 116,8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образования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1 055 116,8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"Общее образование. Дополнительное образование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950 710,9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системы дошкольного и общего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2 408,0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2 408,0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2 408,0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42,5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2 365,5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948 152,9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81 541,8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81 541,8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57 160,1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24 381,7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Дополнительное финансовое обеспечение мероприятий по организации питания обучающихся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01 1 05 20010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26 378,0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01 1 05 20010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26 378,0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01 1 05 20010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23 976,0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01 1 05 20010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2 402,0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01 1 05 84303</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804 269,9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01 1 05 84303</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804 269,9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01 1 05 84303</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593 651,1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01 1 05 84303</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210 618,8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Выплата компенсации педагогическим работникам за работу по подготовке и проведению единого государственного экзамена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01 1 05 84305</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1 359,0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01 1 05 84305</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1 359,0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01 1 05 84305</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1 359,0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L3040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34 604,2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L3040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34 604,2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L3040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25 577,9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05 L3040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9 026,3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составляющая регионального проекта "Учитель будущего"</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"Ресурсное обеспечение в сфере образования, науки и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104 405,9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95 558,4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95 558,4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95 558,4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80 747,6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14 810,8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3 897,6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3 897,6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3 897,6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2 998,1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899,5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4 949,9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4 949,9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4 949,9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4 271,0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Дополнительное образование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126 624,1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образования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48 861,9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"Общее образование. Дополнительное образование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47 887,0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Муниципальная составляющая регионального проекта "Успех каждого ребенка"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47 887,0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29 946,4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29 946,4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29 946,4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17 940,6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17 940,6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E2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17 940,6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"Система оценки качества образования и информационная прозрачность системы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составляющая регионального проекта "Цифровая образовательная среда"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2 E4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2 E4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2 E4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2 E4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"Ресурсное обеспечение в сфере образования, науки и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"Культурное пространство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77 762,2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"Поддержка творческих инициатив, способствующих самореализации населения"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77 762,2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"Поддержка одаренных детей и молодежи, развитие художественного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77 762,2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77 762,2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77 762,2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77 762,2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Молодежная политика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128 682,6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образования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128 682,6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"Общее образование. Дополнительное образование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14 176,9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летнего отдыха и оздоровления детей и молодежи"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14 176,9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Мероприятия по организации отдыха и оздоровления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01 1 06 20020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2 511,7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01 1 06 20020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2 511,7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01 1 06 20020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2 077,1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01 1 06 20020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434,6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01 1 06 82050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8 165,6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01 1 06 82050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8 165,6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01 1 06 82050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4 251,7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01 1 06 82050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3 913,9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S2050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3 499,6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S2050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3 499,6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S2050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1 822,2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06 S2050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1 677,4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"Молодежь Югры и допризывная подготовка"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101 982,6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"Создание условий для реализации государственной молодежной политики в муниципальном образовании"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35 658,0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35 658,0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35 658,0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35 658,0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66 034,6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66 034,6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66 034,6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66 034,6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составляющая регионального проекта "Социальная активность"</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E8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E8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E8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E8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E8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E8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3 E8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"Ресурсное обеспечение в сфере образования, науки и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12 523,1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10 963,1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Организация и обеспечение отдыха и оздоровления детей, в том числе в этнической среде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10 963,1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10 963,1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10 963,1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1 270,0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1 270,0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1 270,0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1 270,0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01 4 03 99990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29 898,9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образования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5 551,4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"Общее образование. Дополнительное образование детей"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системы воспитания, профилактика правонарушений среди несовершеннолетних"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01 1 07 00000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01 1 07 61810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01 1 07 61810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01 1 07 61810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630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4 000,0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"Ресурсное обеспечение в сфере образования, науки и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казенных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1 551,4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11 2 04 99990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11 2 05 99990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24 267,5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24 267,5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24 267,5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24 267,5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24 267,5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07</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24 267,5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Культура, кинематография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161 309,3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Культура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154 931,4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"Культурное пространство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154 931,4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"Модернизация и развитие учреждений и организаций культуры"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73 436,6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библиотечного дела"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62 787,7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62 093,4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62 093,4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62 093,4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Развитие сферы культуры в муниципальных образованиях Ханты-Мансийского автономного округа - Югры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04 1 01 82520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590,1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04 1 01 82520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590,1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04 1 01 82520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590,1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S2520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S2520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01 S2520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104,2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музейного дела"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10 648,9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10 648,9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10 648,9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04 1 02 00590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10 648,9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"Поддержка творческих инициатив, способствующих самореализации населения"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79 802,0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профессионального искусства"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250,0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"Сохранение нематериального и материального наследия Югры и продвижение культурных проектов"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"Стимулирование культурного разнообразия в муниципальном образовании"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79 522,0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79 522,0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79 522,0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04 2 04 00590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79 522,0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"Поддержка социально-ориентированных некоммерческих организаций"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04 5 00 00000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1 142,0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04 5 01 00000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1 142,0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04 5 01 00590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1 142,0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04 5 01 00590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1 142,0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04 5 01 00590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1 142,0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"Доступная среда"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04 6 00 00000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доступности объектов и услуг сферы культуры для инвалидов и других маломобильных групп населения"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04 6 01 00000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04 6 01 99990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04 6 01 99990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04 6 01 99990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550,8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культуры, кинематографии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6 377,9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"Культурное пространство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"Развитие архивного дела"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04 3 02 00000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04 3 02 84100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04 3 02 84100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04 3 02 84100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6 081,4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6 081,4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6 081,4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6 081,4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6 081,4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6 081,4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Здравоохранение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3 223,1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здравоохранения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3 223,1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"Экологическая безопасность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3 223,1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"Организация противоэпидемиологических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3 223,1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13 3 01 00000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3 223,1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13 3 01 84280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3 223,1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13 3 01 84280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13 3 01 84280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34,0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13 3 01 84280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3 189,1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09</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13 3 01 84280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3 189,1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Социальная политика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110 778,1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Пенсионное обеспечение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"Социальное и демографическое развитие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мер социальной поддержки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"Повышение уровня материального обеспечения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Пенсии за выслугу лет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02 2 01 71010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02 2 01 71010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Социальные выплаты гражданам, кроме публичных нормативных социальных выплат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02 2 01 71010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8 293,4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населения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4 725,1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жилищной сферы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4 725,1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Подпрограмма "Обеспечение мерами государственной поддержки по улучшению жилищных условий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4 725,1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4 725,1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08 3 01 51350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2 835,1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08 3 01 51350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2 835,1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Социальные выплаты гражданам, кроме публичных нормативных социальных выплат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08 3 01 51350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2 835,1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08 3 01 51760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1 890,0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08 3 01 51760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1 890,0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Социальные выплаты гражданам, кроме публичных нормативных социальных выплат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08 3 01 51760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1 890,0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Охрана семьи и детства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82 785,3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образования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30 600,0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"Ресурсное обеспечение в сфере образования, науки и молодежной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30 600,0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30 600,0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30 600,0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30 600,0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Публичные нормативные социальные выплаты гражданам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01 4 01 84050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30 600,0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"Социальное и демографическое развитие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45 592,0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"Поддержка семьи, материнства и детства"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45 592,0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45 592,0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32 283,6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1 623,2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1 623,2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30 660,4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Социальные выплаты гражданам, кроме публичных нормативных социальных выплат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02 1 02 84060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30 660,4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13 308,4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Капитальные вложения в объекты государственной (муниципальной) собственности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13 308,4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Бюджетные инвестиции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410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13 308,4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жилищной сферы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6 593,3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6 593,3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жильем молодых семей"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6 593,3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Реализация мероприятий по обеспечению жильем молодых семей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02 L4970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6 593,3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Социальное обеспечение и иные выплаты населению</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02 L4970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6 593,3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Социальные выплаты гражданам, кроме публичных нормативных социальных выплат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04</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08 3 02 L4970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320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6 593,3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социальной политики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14 974,3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"Социальное и демографическое развитие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14 974,3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"Поддержка семьи, материнства и детства"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14 974,3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14 974,3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14 335,5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11 956,4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11 956,4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1 407,8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1 407,8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971,3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02 1 02 84321</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630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971,3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638,8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555,5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555,5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06</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02 1 02 84322</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Физическая культура и спорт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127 853,5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Физическая культура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94 029,6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физической культуры и спорта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94 029,6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спорта высших достижений и системы подготовки спортивного резерва"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94 029,6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и проведение официальных спортивных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210,4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210,4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210,4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210,4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участия спортивных сборных команд в официальных спортивных мероприятиях"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2 914,6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2 914,6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2 914,6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2 914,6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82 659,1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82 659,1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82 659,1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82 659,1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3 820,0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3 714,5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05 2 05 82110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3 528,7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05 2 05 82110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3 528,7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05 2 05 82110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3 528,7</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05 S2110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185,8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05 S2110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185,8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05 S2110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185,8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«Укрепление материально-технической базы учреждений спорта»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05 2 06 00000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711,0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Развитие сети спортивных объектов шаговой доступности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05 2 06 82130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675,4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05 2 06 82130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675,4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05 2 06 82130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675,4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Развитие сети спортивных объектов шаговой доступности за счет средств бюджета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06 S2130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06 S2130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06 S2130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35,6</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Массовый спорт</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28 063,9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физической культуры и спорта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28 063,9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физической культуры и массового спорта"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28 063,9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930,1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930,1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930,1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05 1 01 00590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930,1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участия в официальных физкультурных(физкультурно-оздоровительных) мероприятиях"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1 249,9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1 249,9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1 249,9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1 249,9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05 1 04 00000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23 196,5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23 196,5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23 196,5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05 1 04 00590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23 196,5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2 328,0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2 328,0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2 328,0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05 1 05 00590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2 328,0</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Региональный проект "Спорт-норма жизни"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P5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P5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P5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1 P5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359,4</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Спорт высших достижений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физической культуры и спорта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"Развитие спорта высших достижений и системы подготовки спортивного резерва"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Региональный проект "Спорт-норма жизни"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P5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P5 50810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P5 50810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бюджетным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03</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 2 P5 50810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610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188,9</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Другие вопросы в области физической культуры и спорта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5 571,1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муниципальной службы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5 571,1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5 571,1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5 571,1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функций органов местного самоуправления городского округа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5 571,1</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5 566,3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выплаты персоналу государственных (муниципальных) органов</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5 566,3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Закупка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Иные закупки товаров, работ и услуг для обеспечения государственных (муниципальных) нужд</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11</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05</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20 4 01 02040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240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4,8</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Средства массовой информации</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28 480,5</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Телевидение и радиовещание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18 997,2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Муниципальная программа "Развитие гражданского общества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18 997,2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18 997,2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"Организация функционирования телерадиовещания"</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18 2 02 00000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18 997,2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18 997,2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18 997,2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01</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18 2 02 00590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18 997,2</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Периодическая печать и издательства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9 483,3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lastRenderedPageBreak/>
              <w:t>Муниципальная программа "Развитие гражданского общества в городе Пыть-Яхе"</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18 0 00 00000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9 483,3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18 2 00 00000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9 483,3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18 2 03 00000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9 483,3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Расходы на обеспечение деятельности (оказание услуг) муниципальных учреждений</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9 483,3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Предоставление субсидий бюджетным, автономным учреждениям и иным некоммерческим организациям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600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9 483,3</w:t>
            </w:r>
          </w:p>
        </w:tc>
      </w:tr>
      <w:tr w:rsidR="00E67DE1" w:rsidRPr="00FC76D3" w:rsidTr="00103D2B">
        <w:trPr>
          <w:cantSplit/>
          <w:trHeight w:val="20"/>
        </w:trPr>
        <w:tc>
          <w:tcPr>
            <w:tcW w:w="3735" w:type="pct"/>
            <w:shd w:val="clear" w:color="auto" w:fill="auto"/>
            <w:vAlign w:val="bottom"/>
            <w:hideMark/>
          </w:tcPr>
          <w:p w:rsidR="00E67DE1" w:rsidRPr="00FC76D3" w:rsidRDefault="00E67DE1" w:rsidP="00103D2B">
            <w:pPr>
              <w:rPr>
                <w:rFonts w:eastAsia="Times New Roman"/>
                <w:sz w:val="20"/>
                <w:szCs w:val="20"/>
              </w:rPr>
            </w:pPr>
            <w:r w:rsidRPr="00FC76D3">
              <w:rPr>
                <w:rFonts w:eastAsia="Times New Roman"/>
                <w:sz w:val="20"/>
                <w:szCs w:val="20"/>
              </w:rPr>
              <w:t>Субсидии автономным учреждениям</w:t>
            </w:r>
          </w:p>
        </w:tc>
        <w:tc>
          <w:tcPr>
            <w:tcW w:w="130"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12</w:t>
            </w:r>
          </w:p>
        </w:tc>
        <w:tc>
          <w:tcPr>
            <w:tcW w:w="144"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02</w:t>
            </w:r>
          </w:p>
        </w:tc>
        <w:tc>
          <w:tcPr>
            <w:tcW w:w="386"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18 2 03 00590</w:t>
            </w:r>
          </w:p>
        </w:tc>
        <w:tc>
          <w:tcPr>
            <w:tcW w:w="161" w:type="pct"/>
            <w:shd w:val="clear" w:color="auto" w:fill="auto"/>
            <w:noWrap/>
            <w:vAlign w:val="bottom"/>
            <w:hideMark/>
          </w:tcPr>
          <w:p w:rsidR="00E67DE1" w:rsidRPr="00FC76D3" w:rsidRDefault="00E67DE1" w:rsidP="00103D2B">
            <w:pPr>
              <w:jc w:val="center"/>
              <w:rPr>
                <w:rFonts w:eastAsia="Times New Roman"/>
                <w:sz w:val="20"/>
                <w:szCs w:val="20"/>
              </w:rPr>
            </w:pPr>
            <w:r w:rsidRPr="00FC76D3">
              <w:rPr>
                <w:rFonts w:eastAsia="Times New Roman"/>
                <w:sz w:val="20"/>
                <w:szCs w:val="20"/>
              </w:rPr>
              <w:t>620</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9 483,3</w:t>
            </w:r>
          </w:p>
        </w:tc>
      </w:tr>
      <w:tr w:rsidR="00E67DE1" w:rsidRPr="00FC76D3" w:rsidTr="00103D2B">
        <w:trPr>
          <w:cantSplit/>
          <w:trHeight w:val="20"/>
        </w:trPr>
        <w:tc>
          <w:tcPr>
            <w:tcW w:w="3735" w:type="pct"/>
            <w:shd w:val="clear" w:color="auto" w:fill="auto"/>
            <w:noWrap/>
            <w:vAlign w:val="bottom"/>
            <w:hideMark/>
          </w:tcPr>
          <w:p w:rsidR="00E67DE1" w:rsidRPr="00FC76D3" w:rsidRDefault="00E67DE1" w:rsidP="00103D2B">
            <w:pPr>
              <w:rPr>
                <w:rFonts w:eastAsia="Times New Roman"/>
                <w:sz w:val="20"/>
                <w:szCs w:val="20"/>
              </w:rPr>
            </w:pPr>
            <w:r w:rsidRPr="00FC76D3">
              <w:rPr>
                <w:rFonts w:eastAsia="Times New Roman"/>
                <w:sz w:val="20"/>
                <w:szCs w:val="20"/>
              </w:rPr>
              <w:t>Всего</w:t>
            </w:r>
          </w:p>
        </w:tc>
        <w:tc>
          <w:tcPr>
            <w:tcW w:w="130" w:type="pct"/>
            <w:shd w:val="clear" w:color="auto" w:fill="auto"/>
            <w:noWrap/>
            <w:vAlign w:val="bottom"/>
            <w:hideMark/>
          </w:tcPr>
          <w:p w:rsidR="00E67DE1" w:rsidRPr="00FC76D3" w:rsidRDefault="00E67DE1" w:rsidP="00103D2B">
            <w:pPr>
              <w:rPr>
                <w:rFonts w:eastAsia="Times New Roman"/>
                <w:b/>
                <w:bCs/>
                <w:sz w:val="20"/>
                <w:szCs w:val="20"/>
              </w:rPr>
            </w:pPr>
            <w:r w:rsidRPr="00FC76D3">
              <w:rPr>
                <w:rFonts w:eastAsia="Times New Roman"/>
                <w:b/>
                <w:bCs/>
                <w:sz w:val="20"/>
                <w:szCs w:val="20"/>
              </w:rPr>
              <w:t> </w:t>
            </w:r>
          </w:p>
        </w:tc>
        <w:tc>
          <w:tcPr>
            <w:tcW w:w="144" w:type="pct"/>
            <w:shd w:val="clear" w:color="auto" w:fill="auto"/>
            <w:noWrap/>
            <w:vAlign w:val="bottom"/>
            <w:hideMark/>
          </w:tcPr>
          <w:p w:rsidR="00E67DE1" w:rsidRPr="00FC76D3" w:rsidRDefault="00E67DE1" w:rsidP="00103D2B">
            <w:pPr>
              <w:rPr>
                <w:rFonts w:eastAsia="Times New Roman"/>
                <w:b/>
                <w:bCs/>
                <w:sz w:val="20"/>
                <w:szCs w:val="20"/>
              </w:rPr>
            </w:pPr>
            <w:r w:rsidRPr="00FC76D3">
              <w:rPr>
                <w:rFonts w:eastAsia="Times New Roman"/>
                <w:b/>
                <w:bCs/>
                <w:sz w:val="20"/>
                <w:szCs w:val="20"/>
              </w:rPr>
              <w:t> </w:t>
            </w:r>
          </w:p>
        </w:tc>
        <w:tc>
          <w:tcPr>
            <w:tcW w:w="386" w:type="pct"/>
            <w:shd w:val="clear" w:color="auto" w:fill="auto"/>
            <w:noWrap/>
            <w:vAlign w:val="bottom"/>
            <w:hideMark/>
          </w:tcPr>
          <w:p w:rsidR="00E67DE1" w:rsidRPr="00FC76D3" w:rsidRDefault="00E67DE1" w:rsidP="00103D2B">
            <w:pPr>
              <w:rPr>
                <w:rFonts w:eastAsia="Times New Roman"/>
                <w:b/>
                <w:bCs/>
                <w:sz w:val="20"/>
                <w:szCs w:val="20"/>
              </w:rPr>
            </w:pPr>
            <w:r w:rsidRPr="00FC76D3">
              <w:rPr>
                <w:rFonts w:eastAsia="Times New Roman"/>
                <w:b/>
                <w:bCs/>
                <w:sz w:val="20"/>
                <w:szCs w:val="20"/>
              </w:rPr>
              <w:t> </w:t>
            </w:r>
          </w:p>
        </w:tc>
        <w:tc>
          <w:tcPr>
            <w:tcW w:w="161" w:type="pct"/>
            <w:shd w:val="clear" w:color="auto" w:fill="auto"/>
            <w:noWrap/>
            <w:vAlign w:val="bottom"/>
            <w:hideMark/>
          </w:tcPr>
          <w:p w:rsidR="00E67DE1" w:rsidRPr="00FC76D3" w:rsidRDefault="00E67DE1" w:rsidP="00103D2B">
            <w:pPr>
              <w:rPr>
                <w:rFonts w:eastAsia="Times New Roman"/>
                <w:b/>
                <w:bCs/>
                <w:sz w:val="20"/>
                <w:szCs w:val="20"/>
              </w:rPr>
            </w:pPr>
            <w:r w:rsidRPr="00FC76D3">
              <w:rPr>
                <w:rFonts w:eastAsia="Times New Roman"/>
                <w:b/>
                <w:bCs/>
                <w:sz w:val="20"/>
                <w:szCs w:val="20"/>
              </w:rPr>
              <w:t> </w:t>
            </w:r>
          </w:p>
        </w:tc>
        <w:tc>
          <w:tcPr>
            <w:tcW w:w="443" w:type="pct"/>
            <w:shd w:val="clear" w:color="auto" w:fill="auto"/>
            <w:noWrap/>
            <w:vAlign w:val="bottom"/>
            <w:hideMark/>
          </w:tcPr>
          <w:p w:rsidR="00E67DE1" w:rsidRPr="00FC76D3" w:rsidRDefault="00E67DE1" w:rsidP="00103D2B">
            <w:pPr>
              <w:jc w:val="right"/>
              <w:rPr>
                <w:rFonts w:eastAsia="Times New Roman"/>
                <w:sz w:val="20"/>
                <w:szCs w:val="20"/>
              </w:rPr>
            </w:pPr>
            <w:r w:rsidRPr="00FC76D3">
              <w:rPr>
                <w:rFonts w:eastAsia="Times New Roman"/>
                <w:sz w:val="20"/>
                <w:szCs w:val="20"/>
              </w:rPr>
              <w:t>3 922 495,2</w:t>
            </w:r>
          </w:p>
        </w:tc>
      </w:tr>
    </w:tbl>
    <w:p w:rsidR="00E67DE1" w:rsidRDefault="00E67DE1" w:rsidP="00E67DE1">
      <w:pPr>
        <w:jc w:val="right"/>
      </w:pPr>
    </w:p>
    <w:p w:rsidR="00E67DE1" w:rsidRDefault="00E67DE1">
      <w:r>
        <w:br w:type="page"/>
      </w:r>
    </w:p>
    <w:p w:rsidR="00E67DE1" w:rsidRPr="000C0C1B" w:rsidRDefault="00E67DE1" w:rsidP="00E67DE1">
      <w:pPr>
        <w:jc w:val="right"/>
        <w:rPr>
          <w:sz w:val="28"/>
          <w:szCs w:val="28"/>
        </w:rPr>
      </w:pPr>
      <w:r w:rsidRPr="000C0C1B">
        <w:rPr>
          <w:sz w:val="28"/>
          <w:szCs w:val="28"/>
        </w:rPr>
        <w:lastRenderedPageBreak/>
        <w:t xml:space="preserve">Приложение </w:t>
      </w:r>
      <w:r>
        <w:rPr>
          <w:sz w:val="28"/>
          <w:szCs w:val="28"/>
        </w:rPr>
        <w:t xml:space="preserve">№ </w:t>
      </w:r>
      <w:r w:rsidRPr="000C0C1B">
        <w:rPr>
          <w:sz w:val="28"/>
          <w:szCs w:val="28"/>
        </w:rPr>
        <w:t>6</w:t>
      </w:r>
    </w:p>
    <w:p w:rsidR="00E67DE1" w:rsidRPr="000C0C1B" w:rsidRDefault="00E67DE1" w:rsidP="00E67DE1">
      <w:pPr>
        <w:jc w:val="right"/>
        <w:rPr>
          <w:sz w:val="28"/>
          <w:szCs w:val="28"/>
        </w:rPr>
      </w:pPr>
      <w:r w:rsidRPr="000C0C1B">
        <w:rPr>
          <w:sz w:val="28"/>
          <w:szCs w:val="28"/>
        </w:rPr>
        <w:t>к Решению Думы города Пыть-Яха</w:t>
      </w:r>
    </w:p>
    <w:p w:rsidR="00E67DE1" w:rsidRPr="000C0C1B" w:rsidRDefault="00E67DE1" w:rsidP="00E67DE1">
      <w:pPr>
        <w:jc w:val="right"/>
        <w:rPr>
          <w:rFonts w:eastAsia="Times New Roman"/>
          <w:sz w:val="28"/>
          <w:szCs w:val="28"/>
        </w:rPr>
      </w:pPr>
      <w:r w:rsidRPr="000C0C1B">
        <w:rPr>
          <w:rFonts w:eastAsia="Times New Roman"/>
          <w:sz w:val="28"/>
          <w:szCs w:val="28"/>
        </w:rPr>
        <w:t>от _________20</w:t>
      </w:r>
      <w:r>
        <w:rPr>
          <w:rFonts w:eastAsia="Times New Roman"/>
          <w:sz w:val="28"/>
          <w:szCs w:val="28"/>
        </w:rPr>
        <w:t>20</w:t>
      </w:r>
      <w:r w:rsidRPr="000C0C1B">
        <w:rPr>
          <w:rFonts w:eastAsia="Times New Roman"/>
          <w:sz w:val="28"/>
          <w:szCs w:val="28"/>
        </w:rPr>
        <w:t xml:space="preserve"> года № _____</w:t>
      </w:r>
    </w:p>
    <w:p w:rsidR="00E67DE1" w:rsidRPr="000C0C1B" w:rsidRDefault="00E67DE1" w:rsidP="00E67DE1">
      <w:pPr>
        <w:jc w:val="right"/>
        <w:rPr>
          <w:sz w:val="28"/>
          <w:szCs w:val="28"/>
        </w:rPr>
      </w:pPr>
    </w:p>
    <w:p w:rsidR="00E67DE1" w:rsidRPr="000C0C1B" w:rsidRDefault="00E67DE1" w:rsidP="00E67DE1">
      <w:pPr>
        <w:jc w:val="center"/>
        <w:rPr>
          <w:sz w:val="28"/>
          <w:szCs w:val="28"/>
        </w:rPr>
      </w:pPr>
      <w:r w:rsidRPr="000C0C1B">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на плановый период 2022 и 2023 годов</w:t>
      </w:r>
    </w:p>
    <w:p w:rsidR="00E67DE1" w:rsidRDefault="00E67DE1" w:rsidP="00E67DE1">
      <w:pPr>
        <w:jc w:val="right"/>
        <w:rPr>
          <w:sz w:val="28"/>
          <w:szCs w:val="28"/>
        </w:rPr>
      </w:pPr>
      <w:r w:rsidRPr="000C0C1B">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16"/>
        <w:gridCol w:w="461"/>
        <w:gridCol w:w="1411"/>
        <w:gridCol w:w="516"/>
        <w:gridCol w:w="1166"/>
        <w:gridCol w:w="1166"/>
      </w:tblGrid>
      <w:tr w:rsidR="00E67DE1" w:rsidRPr="00F021B3" w:rsidTr="00103D2B">
        <w:trPr>
          <w:cantSplit/>
          <w:trHeight w:val="20"/>
          <w:tblHeader/>
        </w:trPr>
        <w:tc>
          <w:tcPr>
            <w:tcW w:w="3503" w:type="pct"/>
            <w:vMerge w:val="restar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Наименование</w:t>
            </w:r>
          </w:p>
        </w:tc>
        <w:tc>
          <w:tcPr>
            <w:tcW w:w="187" w:type="pct"/>
            <w:vMerge w:val="restar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Рз</w:t>
            </w:r>
          </w:p>
        </w:tc>
        <w:tc>
          <w:tcPr>
            <w:tcW w:w="187" w:type="pct"/>
            <w:vMerge w:val="restar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Пр</w:t>
            </w:r>
          </w:p>
        </w:tc>
        <w:tc>
          <w:tcPr>
            <w:tcW w:w="360" w:type="pct"/>
            <w:vMerge w:val="restar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ЦСР</w:t>
            </w:r>
          </w:p>
        </w:tc>
        <w:tc>
          <w:tcPr>
            <w:tcW w:w="187" w:type="pct"/>
            <w:vMerge w:val="restar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ВР</w:t>
            </w:r>
          </w:p>
        </w:tc>
        <w:tc>
          <w:tcPr>
            <w:tcW w:w="576" w:type="pct"/>
            <w:gridSpan w:val="2"/>
            <w:shd w:val="clear" w:color="auto" w:fill="auto"/>
            <w:noWrap/>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Сумма на год</w:t>
            </w:r>
          </w:p>
        </w:tc>
      </w:tr>
      <w:tr w:rsidR="00E67DE1" w:rsidRPr="00F021B3" w:rsidTr="00103D2B">
        <w:trPr>
          <w:cantSplit/>
          <w:trHeight w:val="20"/>
          <w:tblHeader/>
        </w:trPr>
        <w:tc>
          <w:tcPr>
            <w:tcW w:w="3503" w:type="pct"/>
            <w:vMerge/>
            <w:vAlign w:val="center"/>
            <w:hideMark/>
          </w:tcPr>
          <w:p w:rsidR="00E67DE1" w:rsidRPr="00F021B3" w:rsidRDefault="00E67DE1" w:rsidP="00103D2B">
            <w:pPr>
              <w:rPr>
                <w:rFonts w:eastAsia="Times New Roman"/>
                <w:sz w:val="20"/>
                <w:szCs w:val="20"/>
              </w:rPr>
            </w:pPr>
          </w:p>
        </w:tc>
        <w:tc>
          <w:tcPr>
            <w:tcW w:w="187" w:type="pct"/>
            <w:vMerge/>
            <w:vAlign w:val="center"/>
            <w:hideMark/>
          </w:tcPr>
          <w:p w:rsidR="00E67DE1" w:rsidRPr="00F021B3" w:rsidRDefault="00E67DE1" w:rsidP="00103D2B">
            <w:pPr>
              <w:rPr>
                <w:rFonts w:eastAsia="Times New Roman"/>
                <w:sz w:val="20"/>
                <w:szCs w:val="20"/>
              </w:rPr>
            </w:pPr>
          </w:p>
        </w:tc>
        <w:tc>
          <w:tcPr>
            <w:tcW w:w="187" w:type="pct"/>
            <w:vMerge/>
            <w:vAlign w:val="center"/>
            <w:hideMark/>
          </w:tcPr>
          <w:p w:rsidR="00E67DE1" w:rsidRPr="00F021B3" w:rsidRDefault="00E67DE1" w:rsidP="00103D2B">
            <w:pPr>
              <w:rPr>
                <w:rFonts w:eastAsia="Times New Roman"/>
                <w:sz w:val="20"/>
                <w:szCs w:val="20"/>
              </w:rPr>
            </w:pPr>
          </w:p>
        </w:tc>
        <w:tc>
          <w:tcPr>
            <w:tcW w:w="360" w:type="pct"/>
            <w:vMerge/>
            <w:vAlign w:val="center"/>
            <w:hideMark/>
          </w:tcPr>
          <w:p w:rsidR="00E67DE1" w:rsidRPr="00F021B3" w:rsidRDefault="00E67DE1" w:rsidP="00103D2B">
            <w:pPr>
              <w:rPr>
                <w:rFonts w:eastAsia="Times New Roman"/>
                <w:sz w:val="20"/>
                <w:szCs w:val="20"/>
              </w:rPr>
            </w:pPr>
          </w:p>
        </w:tc>
        <w:tc>
          <w:tcPr>
            <w:tcW w:w="187" w:type="pct"/>
            <w:vMerge/>
            <w:vAlign w:val="center"/>
            <w:hideMark/>
          </w:tcPr>
          <w:p w:rsidR="00E67DE1" w:rsidRPr="00F021B3" w:rsidRDefault="00E67DE1" w:rsidP="00103D2B">
            <w:pPr>
              <w:rPr>
                <w:rFonts w:eastAsia="Times New Roman"/>
                <w:sz w:val="20"/>
                <w:szCs w:val="20"/>
              </w:rPr>
            </w:pPr>
          </w:p>
        </w:tc>
        <w:tc>
          <w:tcPr>
            <w:tcW w:w="288" w:type="pct"/>
            <w:shd w:val="clear" w:color="auto" w:fill="auto"/>
            <w:vAlign w:val="center"/>
            <w:hideMark/>
          </w:tcPr>
          <w:p w:rsidR="00E67DE1" w:rsidRPr="00F021B3" w:rsidRDefault="00E67DE1" w:rsidP="00103D2B">
            <w:pPr>
              <w:jc w:val="center"/>
              <w:rPr>
                <w:rFonts w:eastAsia="Times New Roman"/>
                <w:sz w:val="20"/>
                <w:szCs w:val="20"/>
              </w:rPr>
            </w:pPr>
            <w:r>
              <w:rPr>
                <w:rFonts w:eastAsia="Times New Roman"/>
                <w:sz w:val="20"/>
                <w:szCs w:val="20"/>
              </w:rPr>
              <w:t>2022</w:t>
            </w:r>
            <w:r w:rsidRPr="00F021B3">
              <w:rPr>
                <w:rFonts w:eastAsia="Times New Roman"/>
                <w:sz w:val="20"/>
                <w:szCs w:val="20"/>
              </w:rPr>
              <w:t xml:space="preserve"> год</w:t>
            </w:r>
          </w:p>
        </w:tc>
        <w:tc>
          <w:tcPr>
            <w:tcW w:w="288" w:type="pct"/>
            <w:shd w:val="clear" w:color="auto" w:fill="auto"/>
            <w:vAlign w:val="center"/>
            <w:hideMark/>
          </w:tcPr>
          <w:p w:rsidR="00E67DE1" w:rsidRPr="00F021B3" w:rsidRDefault="00E67DE1" w:rsidP="00103D2B">
            <w:pPr>
              <w:jc w:val="center"/>
              <w:rPr>
                <w:rFonts w:eastAsia="Times New Roman"/>
                <w:sz w:val="20"/>
                <w:szCs w:val="20"/>
              </w:rPr>
            </w:pPr>
            <w:r>
              <w:rPr>
                <w:rFonts w:eastAsia="Times New Roman"/>
                <w:sz w:val="20"/>
                <w:szCs w:val="20"/>
              </w:rPr>
              <w:t>2023</w:t>
            </w:r>
            <w:r w:rsidRPr="00F021B3">
              <w:rPr>
                <w:rFonts w:eastAsia="Times New Roman"/>
                <w:sz w:val="20"/>
                <w:szCs w:val="20"/>
              </w:rPr>
              <w:t xml:space="preserve"> год</w:t>
            </w:r>
          </w:p>
        </w:tc>
      </w:tr>
      <w:tr w:rsidR="00E67DE1" w:rsidRPr="00F021B3" w:rsidTr="00103D2B">
        <w:trPr>
          <w:cantSplit/>
          <w:trHeight w:val="20"/>
          <w:tblHeader/>
        </w:trPr>
        <w:tc>
          <w:tcPr>
            <w:tcW w:w="3503" w:type="pc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1</w:t>
            </w:r>
          </w:p>
        </w:tc>
        <w:tc>
          <w:tcPr>
            <w:tcW w:w="187" w:type="pc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2</w:t>
            </w:r>
          </w:p>
        </w:tc>
        <w:tc>
          <w:tcPr>
            <w:tcW w:w="187" w:type="pc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3</w:t>
            </w:r>
          </w:p>
        </w:tc>
        <w:tc>
          <w:tcPr>
            <w:tcW w:w="360" w:type="pc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4</w:t>
            </w:r>
          </w:p>
        </w:tc>
        <w:tc>
          <w:tcPr>
            <w:tcW w:w="187" w:type="pc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5</w:t>
            </w:r>
          </w:p>
        </w:tc>
        <w:tc>
          <w:tcPr>
            <w:tcW w:w="288" w:type="pc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6</w:t>
            </w:r>
          </w:p>
        </w:tc>
        <w:tc>
          <w:tcPr>
            <w:tcW w:w="288" w:type="pct"/>
            <w:shd w:val="clear" w:color="auto" w:fill="auto"/>
            <w:vAlign w:val="center"/>
            <w:hideMark/>
          </w:tcPr>
          <w:p w:rsidR="00E67DE1" w:rsidRPr="00F021B3" w:rsidRDefault="00E67DE1" w:rsidP="00103D2B">
            <w:pPr>
              <w:jc w:val="center"/>
              <w:rPr>
                <w:rFonts w:eastAsia="Times New Roman"/>
                <w:sz w:val="20"/>
                <w:szCs w:val="20"/>
              </w:rPr>
            </w:pPr>
            <w:r w:rsidRPr="00F021B3">
              <w:rPr>
                <w:rFonts w:eastAsia="Times New Roman"/>
                <w:sz w:val="20"/>
                <w:szCs w:val="20"/>
              </w:rPr>
              <w:t>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Общегосударственные вопросы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416 868,9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460 395,7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Высшее должностное лицо муниципального образования городской округ город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5 443,0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Непрограммные направления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Материально-техническое и финансовое обеспечение деятельности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8 234,8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8 109,9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8 109,9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8 109,9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8 109,9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124,9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124,9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124,9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124,9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111 011,7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109 912,1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109 912,1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109 912,1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109 912,1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1 099,6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1 099,6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1 099,6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1 099,6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Судебная система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"Профилактика правонарушений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"Профилактика правонарушений"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10 1 04 51200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10 1 04 51200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10 1 04 51200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37 882,7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37 882,7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27 489,6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Непрограммные направления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10 393,1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10 393,1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10 393,1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10 393,1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Материально-техническое и финансовое обеспечение деятельности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10 393,1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10 393,1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5 496,6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5 496,6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5 454,8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5 454,8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5 454,8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5 454,8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40 1 01 02250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4 896,5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4 896,5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40 1 01 02250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4 896,5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4 896,5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40 1 01 02250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4 896,5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4 896,5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Резервные фонды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"Управление муниципальными финансами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17 0 00 00000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"Формирование резервных средств в бюджете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17 3 00 00000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17 3 01 00000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Резервный фонд администрации города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17 3 01 20220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17 3 01 20220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Резервные средства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17 3 01 20220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общегосударственные вопросы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253 793,0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297 315,8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Муниципальная программа "Социальное и демографическое развитие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5 687,5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5 717,5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"Поддержка семьи, материнства и детства"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5 667,5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5 667,5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"Популяризация семейных ценностей и защита интересов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5 667,5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5 667,5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02 1 03 84270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5 667,5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5 667,5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02 1 03 84270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4 998,2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4 998,2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02 1 03 84270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4 998,2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4 998,2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02 1 03 84270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669,3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669,3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02 1 03 84270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669,3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669,3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«Развитие мер социальной поддержки отдельных категорий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"Повышение уровня материального обеспечения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Единовременные выплаты неработающим пенсионерам в связи с Юбилеем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02 2 01 71020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02 2 01 71020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Социальные выплаты гражданам, кроме публичных нормативных социальных выплат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02 2 01 71020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"Профилактика правонарушений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2 057,3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2 057,3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"Профилактика правонарушений"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1 812,3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1 812,3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1 741,3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1 741,3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10 1 03 84250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1 741,3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1 741,3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10 1 03 84250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1 642,8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1 642,8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10 1 03 84250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1 642,8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1 642,8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10 1 03 84250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98,5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10 1 03 84250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98,5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"Профилактика рецидивных преступлений"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10 1 06 00000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10 1 06 99990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10 1 06 99990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10 1 06 99990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"Организация и проведение мероприятий, направленных на профилактику правонарушений, в том числе и профилактику правонарушений несовершеннолетних"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10 1 07 00000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10 1 07 99990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10 1 07 99990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10 1 07 99990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"Проведение всероссийского Дня Трезвости"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10 1 09 00000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10 1 09 99990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10 1 09 99990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10 1 09 99990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"Проведение информационной антинаркотической политики"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10 2 02 00000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10 2 02 99990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10 2 02 99990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10 2 02 99990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80,0</w:t>
            </w:r>
          </w:p>
        </w:tc>
      </w:tr>
      <w:tr w:rsidR="00E67DE1" w:rsidRPr="00F021B3" w:rsidTr="00103D2B">
        <w:trPr>
          <w:cantSplit/>
          <w:trHeight w:val="190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80,0</w:t>
            </w:r>
          </w:p>
        </w:tc>
      </w:tr>
      <w:tr w:rsidR="00E67DE1" w:rsidRPr="00F021B3" w:rsidTr="00103D2B">
        <w:trPr>
          <w:cantSplit/>
          <w:trHeight w:val="1843"/>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11 1 08 00000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11 1 08 99990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11 1 08 99990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11 1 08 99990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11 1 12 00000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11 1 12 99990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11 1 12 99990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11 1 12 99990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гражданского общества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1 623,4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1 623,4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"Создание условий для развития гражданских инициатив"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18 1 01 61820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18 1 01 61820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18 1 01 61820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открытости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"Управление муниципальным имуществом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10 163,1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14 850,4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"Повышение эффективности системы управления муниципальным имуществом"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10 163,1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14 850,4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"Управление и распоряжение муниципальным имуществом"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2 508,6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2 508,6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2 508,6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2 508,6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2 508,6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2 508,6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2 508,6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2 508,6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надлежащего уровня эксплуатации муниципального имущества"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7 654,5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12 341,8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7 654,5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12 341,8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7 584,5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12 271,8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7 584,5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12 271,8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Уплата налогов, сборов и иных платежей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194 611,2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194 611,2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"Повышение профессионального уровня муниципальных служащих и резерва управленческих кадров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1 012,0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1 012,0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1 012,0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573,7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573,7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573,7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573,7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438,3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438,3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438,3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438,3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"Создание условий для развития, повышения престижа и открытости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"Содействие развитию управленческой культуры и повышению престижа и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20 3 01 00000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20 3 01 99990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20 3 01 99990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Премии и гранты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20 3 01 99990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193 539,2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193 539,2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193 539,2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193 539,2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192 271,4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192 271,4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154 651,9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154 651,9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казенных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154 651,9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154 651,9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33 913,2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33 913,2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33 913,2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33 913,2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3 706,3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3 706,3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Уплата налогов, сборов и иных платежей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3 706,3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3 706,3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Прочие мероприятия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266,0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266,0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Уплата налогов, сборов и иных платежей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266,0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Представление к наградам и присвоение почётных званий муниципального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20 4 01 72030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20 4 01 72030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306,8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20 4 01 72030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306,8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20 4 01 72030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695,0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695,0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Публичные нормативные выплаты гражданам несоциального характера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20 4 01 72030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695,0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695,0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Непрограммные направления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39 570,5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78 376,0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Материально-техническое и финансовое обеспечение деятельности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Прочие мероприятия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Уплата налогов, сборов и иных платежей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Исполнение отдельных полномочий Думы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Выполнение полномочий Думы города Пыть-Ях в сфере наград и почетных званий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40 1 02 72020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40 1 02 72020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40 1 02 72020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40 1 02 72020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Публичные нормативные выплаты гражданам несоциального характера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40 1 02 72020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39 468,5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78 274,0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Условно утверждённые расходы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40 3 00 09990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39 468,5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78 274,0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40 3 00 09990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39 468,5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78 274,0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Резервные средства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40 3 00 09990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39 468,5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78 274,0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Национальная оборона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5 402,2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5 466,8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Мобилизационная и вневойсковая подготовка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5 402,2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5 466,8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Непрограммные направления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5 402,2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5 466,8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5 402,2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5 466,8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первичного воинского учета на территориях, где отсутствуют военные комиссариаты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40 2 00 51180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5 402,2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5 466,8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40 2 00 51180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5 402,2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5 466,8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40 2 00 51180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5 402,2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5 466,8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Национальная безопасность и правоохранительная деятельность</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32 328,1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32 413,1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Органы юстиции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5 182,1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5 267,1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5 182,1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5 267,1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5 182,1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5 267,1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5 182,1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5 267,1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20 4 01 59300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3 972,0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4 057,0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20 4 01 59300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3 972,0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4 057,0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20 4 01 59300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3 972,0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4 057,0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D9300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1 210,1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1 210,1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D9300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988,4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D9300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988,4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D9300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221,7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306,7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D9300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221,7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306,7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Гражданская оборона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2 515,0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2 515,0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"Безопасность жизнедеятельности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"Переподготовка и повышение квалификации работников"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"Управление муниципальным имуществом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"Повышение эффективности системы управления муниципальным имуществом"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"Обеспечение надлежащего уровня эксплуатации муниципального имущества"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23 059,2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23 059,2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"Безопасность жизнедеятельности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23 059,2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23 059,2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2 510,2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2 510,2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2 383,2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2 383,2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2 383,2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2 383,2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2 383,2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2 383,2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2 383,2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2 383,2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"Укрепление пожарной безопасности в муниципальном образовании городской округ город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2 199,0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2 199,0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противопожарной защиты территорий"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2 199,0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2 199,0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12 2 01 61100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1 243,7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12 2 01 61100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1 243,7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12 2 01 61100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1 243,7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1 243,7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955,3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955,3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955,3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955,3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955,3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955,3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финансовое обеспечение деятельности МКУ "ЕДДС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18 350,0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18 350,0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18 350,0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18 350,0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 xml:space="preserve">Расходы на обеспечение деятельности (оказание услуг) муниципальных учреждений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18 350,0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18 350,0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15 267,7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15 267,7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казенных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15 267,7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15 267,7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3 080,5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3 080,5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3 080,5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3 080,5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Уплата налогов, сборов и иных платежей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национальной безопасности и правоохранительной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"Профилактика правонарушений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"Профилактика правонарушений"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1 571,8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1 437,0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1 437,0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1 437,0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1 437,0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1 437,0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1 437,0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1 437,0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1 437,0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"Создание условий для деятельности народных дружин"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Создание условий для деятельности народных дружин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10 1 02 82300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10 1 02 82300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казенных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10 1 02 82300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10 1 02 82300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10 1 02 82300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Создание условий для деятельности народных дружин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S2300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S2300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казенных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S2300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S2300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 1 02 S2300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Национальная экономика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259 069,1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252 562,4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Общеэкономические вопросы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2 478,4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2 478,4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"Поддержка занятости населения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2 478,4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2 478,4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"Содействие трудоустройству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 по содействию трудоустройству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06 1 01 85060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06 1 01 85060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06 1 01 85060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1 235,2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"Улучшение условий и охраны труда в муниципальном образовании"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1 075,7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"Сопровождение инвалидов, в том числе молодого возраста, при трудоустройстве"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"Содействие трудоустройству граждан с инвалидностью и их адаптация на рынке труда"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06 3 01 00000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 по содействию трудоустройству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06 3 01 85060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06 3 01 85060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06 3 01 85060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Сельское хозяйство и рыболовство</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10 504,5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10 518,8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Муниципальная программа "Развитие агропромышленного комплекса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10 504,5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10 518,8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"Развитие отрасли животноводства"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животноводства"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Поддержка животноводства, переработки и реализации продукции животноводства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07 1 01 84150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07 1 01 84150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07 1 01 84150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8 978,0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1 372,5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1 386,8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1 372,5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1 386,8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07 4 01 84200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872,5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886,8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07 4 01 84200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872,5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886,8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07 4 01 84200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872,5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886,8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4 01 G4200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4 01 G4200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4 01 G4200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"Общепрограммные мероприятия"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07 5 00 00000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"Создание общих условий функционирования и развития сельского хозяйства"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07 5 01 00000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07 5 01 99990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07 5 01 99990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07 5 01 99990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07 5 01 99990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07 5 01 99990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Транспорт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Муниципальная программа "Современная транспортная система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"Автомобильный транспорт"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50 873,2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Дорожное хозяйство (дорожные фонды)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90 271,5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80 271,5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"Современная транспортная система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90 271,5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80 271,5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"Дорожное хозяйство"</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89 013,3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79 013,3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"Содержание автомобильных дорог и искусственных сооружений на них"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64 013,3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64 013,3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64 013,3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64 013,3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64 013,3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64 013,3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64 013,3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64 013,3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16 2 03 99990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"Безопасность дорожного движения"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16 4 01 99990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16 4 01 99990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16 4 01 99990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Связь и информатика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9 807,2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9 807,2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"Цифровое развитие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7 460,9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7 460,9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"Цифровой город"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5 385,7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5 385,7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Услуги в области информационных технологий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15 1 01 20070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15 1 01 20070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15 1 01 20070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3 817,7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3 817,7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Услуги в области информационных технологий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15 1 02 20070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3 817,7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3 817,7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15 1 02 20070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3 817,7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3 817,7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15 1 02 20070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3 817,7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3 817,7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Услуги в области информационных технологий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15 1 03 20070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15 1 03 20070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15 1 03 20070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"Создание устойчивой информационно-телекоммуникационной инфраструктуры"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15 2 03 00000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Услуги в области информационных технологий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15 2 03 20070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15 2 03 20070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15 2 03 20070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2 075,2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Прочие мероприятия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2 034,2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Непрограммные направления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Материально-техническое и финансовое обеспечение деятельности органов местного самоуправления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Прочие мероприятия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40 1 01 02400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национальной экономики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95 134,3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98 613,3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"Поддержка занятости населения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7 451,4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7 451,4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"Улучшение условий и охраны труда в муниципальном образовании"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7 451,4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7 451,4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7 451,4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7 451,4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5 820,4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5 820,4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5 820,4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5 820,4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5 820,4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5 820,4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06 2 01 84120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06 2 01 84120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1 482,7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1 512,7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06 2 01 84120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1 482,7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1 512,7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06 2 01 84120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148,3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118,3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06 2 01 84120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148,3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118,3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жилищной сферы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28 645,3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32 124,3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"Содействие развитию градостроительной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3 521,0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"Внесение изменений в Генеральный план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3 521,0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Мероприятия по градостроительной деятельности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08 1 01 82761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2 790,0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6 510,0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08 1 01 82761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2 790,0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6 510,0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08 1 01 82761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2 790,0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6 510,0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521,0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521,0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521,0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Мероприятия по градостроительной деятельности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S2761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S2761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1 01 S2761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25 124,3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25 124,3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25 124,3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25 124,3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25 124,3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25 124,3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21 301,8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21 301,8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казенных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21 301,8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21 301,8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3 572,5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3 572,5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3 572,5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3 572,5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Уплата налогов, сборов и иных платежей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08 4 01 00590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экономического потенциала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3 018,5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3 018,5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"Развитие малого и среднего предпринимательства"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3 018,5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3 018,5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"Пропаганда и популяризация предпринимательской деятельности в средствах массовой информации и сети Интернет"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I4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3 015,0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3 015,0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Поддержка малого и среднего предпринимательства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I4 82380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2 713,5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2 713,5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I4 82380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2 713,5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2 713,5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I4 82380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2 713,5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2 713,5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Поддержка малого и среднего предпринимательства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I4 S2380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301,5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301,5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I4 S2380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301,5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301,5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14 3 I4 S2380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301,5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301,5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"Управление муниципальным имуществом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"Повышение эффективности системы управления муниципальным имуществом"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""Проведение мероприятий по землеустройству и землепользованию"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1 660,0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54 359,1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Жилищно-коммунальное хозяйство</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403 087,5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368 512,3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Жилищное хозяйство</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264 133,6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237 651,6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жилищной сферы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261 382,6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234 900,6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"Содействие развитию жилищного строительства"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261 382,6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234 900,6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"Приобретение жилья для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а также формирования маневренного жилищного фонда"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43 710,0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18 228,0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08 2 01 82762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40 650,3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16 952,0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Капитальные вложения в объекты государственной (муниципальной) собственности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08 2 01 82762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40 650,3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16 952,0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Бюджетные инвестиции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08 2 01 82762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40 650,3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16 952,0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01 S2762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3 059,7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1 276,0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Капитальные вложения в объекты государственной (муниципальной) собственности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01 S2762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3 059,7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1 276,0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Бюджетные инвестиции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01 S2762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3 059,7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1 276,0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"Демонтаж аварийного, непригодного жилищного фонда"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1192"/>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"Реализация мероприятий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08 2 07 00000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216 672,6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216 672,6</w:t>
            </w:r>
          </w:p>
        </w:tc>
      </w:tr>
      <w:tr w:rsidR="00E67DE1" w:rsidRPr="00F021B3" w:rsidTr="00103D2B">
        <w:trPr>
          <w:cantSplit/>
          <w:trHeight w:val="11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07 L1780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216 672,6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216 672,6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Капитальные вложения в объекты государственной (муниципальной) собственности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07 L1780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216 672,6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216 672,6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Бюджетные инвестиции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2 07 L1780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216 672,6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216 672,6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"Управление муниципальным имуществом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"Повышение эффективности системы управления муниципальным имуществом"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надлежащего уровня эксплуатации муниципального имущества"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2 751,0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Коммунальное хозяйство</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24 201,6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16 258,4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"Социальное и демографическое развитие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«Развитие мер социальной поддержки отдельных категорий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"Реализация социальных гарантий отдельных категорий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02 2 02 61100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02 2 02 61100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02 2 02 61100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2 271,2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"Жилищно-коммунальный комплекс и городская среда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21 930,4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13 987,2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21 930,4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13 987,2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09 3 01 00000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21 930,4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13 987,2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09 3 01 82591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18 640,8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11 889,1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09 3 01 82591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18 640,8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11 889,1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09 3 01 82591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18 640,8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11 889,1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3 01 S2591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2 098,1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3 01 S2591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2 098,1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3 01 S2591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3 289,6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2 098,1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Благоустройство</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74 795,6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74 645,6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"Жилищно-коммунальный комплекс и городская среда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"Формирование комфортной городской среды"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09 6 00 00000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r>
      <w:tr w:rsidR="00E67DE1" w:rsidRPr="00F021B3" w:rsidTr="00103D2B">
        <w:trPr>
          <w:cantSplit/>
          <w:trHeight w:val="751"/>
        </w:trPr>
        <w:tc>
          <w:tcPr>
            <w:tcW w:w="3503" w:type="pct"/>
            <w:shd w:val="clear" w:color="auto" w:fill="auto"/>
            <w:vAlign w:val="bottom"/>
            <w:hideMark/>
          </w:tcPr>
          <w:p w:rsidR="00E67DE1" w:rsidRPr="00F021B3" w:rsidRDefault="00E67DE1" w:rsidP="00103D2B">
            <w:pPr>
              <w:rPr>
                <w:rFonts w:eastAsia="Times New Roman"/>
                <w:sz w:val="20"/>
                <w:szCs w:val="20"/>
              </w:rPr>
            </w:pPr>
            <w:r>
              <w:rPr>
                <w:rFonts w:eastAsia="Times New Roman"/>
                <w:sz w:val="20"/>
                <w:szCs w:val="20"/>
              </w:rPr>
              <w:t xml:space="preserve">Региональный </w:t>
            </w:r>
            <w:r w:rsidRPr="00F021B3">
              <w:rPr>
                <w:rFonts w:eastAsia="Times New Roman"/>
                <w:sz w:val="20"/>
                <w:szCs w:val="20"/>
              </w:rPr>
              <w:t>проект "Формирование комфортной городской среды"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6 F2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программ формирования современной городской среды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6 F2 55550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6 F2 55550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 6 F2 55550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13 117,4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61 678,2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61 528,2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"Организация освещения улиц, территорий микрорайонов"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14 689,7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14 689,7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14 689,7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14 689,7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14 689,7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14 689,7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14 689,7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14 689,7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"Организация озеленения и благоустройства территорий города, охрана, защита, воспроизводство зеленных насаждений"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7 694,8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7 694,8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7 694,8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7 694,8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7 694,8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7 694,8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7 694,8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7 694,8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"Содержание мест захоронения"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9 564,6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9 564,6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9 564,6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9 564,6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9 564,6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9 564,6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9 564,6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9 564,6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"Создание условий для массового отдыха жителей города и организация обустройства мест массового отдыха"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6 493,4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6 343,4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6 493,4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6 343,4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6 493,4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6 343,4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6 493,4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6 343,4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"Летнее и зимнее содержание городских территорий"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23 140,7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23 140,7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21 0 05 61100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1 250,3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1 250,3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21 0 05 61100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1 250,3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1 250,3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21 0 05 61100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1 250,3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1 250,3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21 890,4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21 890,4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21 890,4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21 890,4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21 890,4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21 890,4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"Повышение уровня культуры населения"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21 0 06 00000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21 0 06 99990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21 0 06 99990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21 0 06 99990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жилищно-коммунального хозяйства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39 956,7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39 956,7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Муниципальная программа "Развитие жилищной сферы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r>
      <w:tr w:rsidR="00E67DE1" w:rsidRPr="00F021B3" w:rsidTr="00103D2B">
        <w:trPr>
          <w:cantSplit/>
          <w:trHeight w:val="2398"/>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"Реализацию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r>
      <w:tr w:rsidR="00E67DE1" w:rsidRPr="00F021B3" w:rsidTr="00103D2B">
        <w:trPr>
          <w:cantSplit/>
          <w:trHeight w:val="2299"/>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08 3 05 84220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08 3 05 84220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08 3 05 84220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"Управление муниципальным имуществом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"Повышение эффективности системы управления муниципальным имуществом"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надлежащего уровня эксплуатации муниципального имущества"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бюджетные ассигнования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19 1 02 61100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810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38 937,2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Охрана окружающей среды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1 700,9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1 820,9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Охрана объектов растительного и животного мира и среды их обитания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867,0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"Экологическая безопасность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867,0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867,0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397,0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охраны окружающей среды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833,9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1 423,9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"Экологическая безопасность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833,9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1 423,9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13 1 04 99990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Подпрограмма "Развитие системы обращения с отходами производства и потребления в муниципальном образовании городской округ г.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733,9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1 323,9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120,9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13 2 03 84290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120,9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13 2 03 84290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13 2 03 84290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13 2 03 84290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13 2 03 84290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"Разработка и реализация мероприятий по ликвидации несанкционированных свалок"</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13 2 05 99990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613,0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Образование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1 841 415,9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1 866 431,0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Дошкольное образование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548 588,2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548 588,2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образования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548 588,2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548 588,2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"Общее образование. Дополнительное образование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548 267,6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548 267,6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548 267,6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548 267,6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126 312,8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126 312,8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126 312,8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126 312,8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126 312,8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126 312,8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Реализация программ дошкольного образования муниципальными образовательными организациями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421 954,8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421 954,8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421 954,8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421 954,8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421 954,8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421 954,8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"Ресурсное обеспечение в сфере образования, науки и молодежной политики"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320,6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Общее образование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1 011 618,8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1 040 289,3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образования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1 011 618,8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1 040 289,3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"Общее образование. Дополнительное образование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943 006,2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943 006,2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системы дошкольного и общего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2 408,0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2 408,0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2 408,0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2 408,0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2 408,0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2 408,0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42,5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42,5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01 1 01 99990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2 365,5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2 365,5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940 448,2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940 448,2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73 835,5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73 835,5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73 835,5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73 835,5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50 453,2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50 453,2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23 382,3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23 382,3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Дополнительное финансовое обеспечение мероприятий по организации питания обучающихся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01 1 05 20010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26 378,0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26 378,0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01 1 05 20010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26 378,0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26 378,0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01 1 05 20010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23 976,0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23 976,0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01 1 05 20010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2 402,0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2 402,0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804 271,5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804 271,5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804 271,5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804 271,5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573 204,2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561 614,1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01 1 05 84303</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231 067,3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242 657,4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Выплата компенсации педагогическим работникам за работу по подготовке и проведению единого государственного экзамена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1 359,0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1 359,0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1 359,0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1 359,0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01 1 05 84305</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1 359,0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1 359,0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L3040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34 604,2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34 604,2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L3040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34 604,2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34 604,2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L3040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25 577,9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25 577,9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05 L3040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9 026,3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9 026,3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составляющая регионального проекта "Учитель будущего"</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"Ресурсное обеспечение в сфере образования, науки и молодежной политики"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68 612,6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97 283,1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66 935,5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95 558,4</w:t>
            </w:r>
          </w:p>
        </w:tc>
      </w:tr>
      <w:tr w:rsidR="00E67DE1" w:rsidRPr="00F021B3" w:rsidTr="00103D2B">
        <w:trPr>
          <w:cantSplit/>
          <w:trHeight w:val="1919"/>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66 935,5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95 558,4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66 935,5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95 558,4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56 560,0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80 747,6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10 375,5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14 810,8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1 677,1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1 724,7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1 677,1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1 724,7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1 677,1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1 724,7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01 4 03 99990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1 677,1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1 724,7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Дополнительное образование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124 184,7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124 184,7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Муниципальная программа "Развитие образования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48 195,6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48 195,6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"Общее образование. Дополнительное образование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47 245,6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47 245,6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составляющая регионального проекта "Успех каждого ребенка"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47 245,6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47 245,6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29 305,0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29 305,0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29 305,0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29 305,0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29 305,0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29 305,0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17 940,6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17 940,6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17 940,6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17 940,6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E2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17 940,6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17 940,6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"Система оценки качества образования и информационная прозрачность системы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составляющая регионального проекта "Цифровая образовательная среда"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2 E4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2 E4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2 E4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2 E4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"Культурное пространство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"Поддержка творческих инициатив, способствующих самореализации населения"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"Поддержка одаренных детей и молодежи, развитие художественного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75 989,1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Молодежная политика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127 125,3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123 469,9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образования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127 125,3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123 469,9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"Общее образование. Дополнительное образование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14 179,6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14 179,6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"Организация летнего отдыха и оздоровления детей и молодежи"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14 179,6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14 179,6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Мероприятия по организации отдыха и оздоровления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01 1 06 20020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2 514,4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2 514,4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01 1 06 20020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2 514,4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2 514,4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01 1 06 20020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2 079,3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2 079,3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01 1 06 20020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435,1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435,1</w:t>
            </w:r>
          </w:p>
        </w:tc>
      </w:tr>
      <w:tr w:rsidR="00E67DE1" w:rsidRPr="00F021B3" w:rsidTr="00103D2B">
        <w:trPr>
          <w:cantSplit/>
          <w:trHeight w:val="1709"/>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01 1 06 82050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8 165,6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8 165,6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01 1 06 82050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8 165,6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8 165,6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01 1 06 82050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4 251,7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4 251,7</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01 1 06 82050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3 913,9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3 913,9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S2050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3 499,6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3 499,6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S2050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3 499,6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3 499,6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S2050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1 822,2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1 822,2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06 S2050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1 677,4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1 677,4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"Молодежь Югры и допризывная подготовка"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101 982,6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98 327,2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"Создание условий для реализации государственной молодежной политики в муниципальном образовании"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35 658,0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34 921,3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35 658,0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34 921,3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35 658,0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34 921,3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35 658,0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34 921,3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66 034,6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63 115,9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66 034,6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63 115,9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66 034,6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63 115,9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66 034,6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63 115,9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составляющая регионального проекта "Социальная активность"</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E8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E8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E8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E8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E8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E8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3 E8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Подпрограмма "Ресурсное обеспечение в сфере образования, науки и молодежной политики"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Организация и обеспечение отдыха и оздоровления детей, в том числе в этнической среде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10 963,1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29 898,9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29 898,9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образования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"Общее образование. Дополнительное образование детей"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системы воспитания, профилактика правонарушений среди несовершеннолетних"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01 1 07 00000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01 1 07 61810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01 1 07 61810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01 1 07 61810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4 000,0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"Ресурсное обеспечение в сфере образования, науки и молодежной политики"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казенных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1 551,4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11 2 04 99990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11 2 05 99990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07</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24 267,5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Культура, кинематография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157 559,8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157 578,5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Культура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151 163,2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151 163,2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"Культурное пространство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151 163,2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151 163,2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"Модернизация и развитие учреждений и организаций культуры"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69 643,5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69 643,5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библиотечного дела"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60 007,5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60 007,5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59 313,2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59 313,2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59 313,2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59 313,2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59 313,2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59 313,2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Развитие сферы культуры в муниципальных образованиях Ханты-Мансийского автономного округа - Югры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04 1 01 82520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04 1 01 82520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04 1 01 82520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590,1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S2520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S2520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01 S2520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104,2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104,2</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музейного дела"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9 636,0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9 636,0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9 636,0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9 636,0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9 636,0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9 636,0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04 1 02 00590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9 636,0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9 636,0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"Поддержка творческих инициатив, способствующих самореализации населения"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79 885,1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79 885,1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профессионального искусства"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"Сохранение нематериального и материального наследия Югры и продвижение культурных проектов"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"Стимулирование культурного разнообразия в муниципальном образовании"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79 605,1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79 605,1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04 2 04 00590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79 605,1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79 605,1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04 2 04 00590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79 605,1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79 605,1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04 2 04 00590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79 605,1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79 605,1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"Поддержка социально-ориентированных некоммерческих организаций"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04 5 00 00000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"Обеспечение деятельности ресурсного центра поддержки социально ориентированных некоммерческих организаций"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04 5 01 00000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04 5 01 00590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04 5 01 00590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04 5 01 00590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1 634,6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культуры, кинематографии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6 396,6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6 415,3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"Культурное пространство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"Развитие архивного дела"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04 3 02 00000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04 3 02 84100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04 3 02 84100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04 3 02 84100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315,2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333,9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6 081,4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Здравоохранение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здравоохранения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"Экологическая безопасность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"Организация противоэпидемиологических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13 3 01 00000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13 3 01 84280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3 223,1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13 3 01 84280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13 3 01 84280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13 3 01 84280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3 189,1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3 189,1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09</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13 3 01 84280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3 189,1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3 189,1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Социальная политика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112 198,3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112 316,8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Пенсионное обеспечение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"Социальное и демографическое развитие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«Развитие мер социальной поддержки отдельных категорий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"Повышение уровня материального обеспечения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Пенсии за выслугу лет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02 2 01 71010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02 2 01 71010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Социальные выплаты гражданам, кроме публичных нормативных социальных выплат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02 2 01 71010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8 293,4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населения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4 725,1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4 725,1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жилищной сферы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4 725,1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4 725,1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4 725,1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4 725,1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4 725,1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4 725,1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08 3 01 51350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2 835,1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2 835,1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08 3 01 51350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2 835,1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2 835,1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Социальные выплаты гражданам, кроме публичных нормативных социальных выплат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08 3 01 51350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2 835,1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2 835,1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08 3 01 51760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1 890,0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08 3 01 51760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1 890,0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Социальные выплаты гражданам, кроме публичных нормативных социальных выплат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08 3 01 51760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1 890,0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1 890,0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Охрана семьи и детства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84 205,5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84 324,0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образования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"Ресурсное обеспечение в сфере образования, науки и молодежной политики"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Публичные нормативные социальные выплаты гражданам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01 4 01 84050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"Социальное и демографическое развитие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46 889,3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47 023,1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"Поддержка семьи, материнства и детства"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46 889,3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47 023,1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46 889,3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47 023,1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31 679,7</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28 011,1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1 051,2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441,1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1 051,2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441,1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30 628,5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27 570,0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Социальные выплаты гражданам, кроме публичных нормативных социальных выплат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02 1 02 84060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30 628,5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27 570,0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15 209,6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19 012,0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Капитальные вложения в объекты государственной (муниципальной) собственности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15 209,6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19 012,0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Бюджетные инвестиции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410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15 209,6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19 012,0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жилищной сферы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6 716,2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6 700,9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Подпрограмма "Обеспечение мерами государственной поддержки по улучшению жилищных условий отдельных категорий граждан"</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6 716,2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6 700,9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жильем молодых семей"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6 716,2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6 700,9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Реализация мероприятий по обеспечению жильем молодых семей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02 L4970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6 716,2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6 700,9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Социальное обеспечение и иные выплаты населению</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02 L4970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6 716,2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6 700,9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Социальные выплаты гражданам, кроме публичных нормативных социальных выплат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04</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08 3 02 L4970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320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6 716,2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6 700,9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социальной политики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14 974,3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14 974,3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"Социальное и демографическое развитие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14 974,3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14 974,3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"Поддержка семьи, материнства и детства"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14 974,3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14 974,3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14 974,3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14 974,3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14 335,5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14 335,5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11 956,4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11 956,4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11 956,4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11 956,4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1 407,8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1 407,8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1 407,8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1 407,8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971,3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971,3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630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971,3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971,3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638,8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638,8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555,5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555,5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555,5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555,5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06</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02 1 02 84322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83,3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83,3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Физическая культура и спорт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118 368,5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118 446,3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Физическая культура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86 851,2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87 061,8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физической культуры и спорта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86 851,2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87 061,8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"Развитие спорта высших достижений и системы подготовки спортивного резерва"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86 851,2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87 061,8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"Организация и проведение официальных спортивных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210,4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участия спортивных сборных команд в официальных спортивных мероприятиях"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2 914,6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2 914,6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2 914,6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2 914,6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2 914,6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2 914,6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2 914,6</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2 914,6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82 692,1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82 692,1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82 692,1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82 692,1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82 692,1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82 692,1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82 692,1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82 692,1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Основное мероприятие "Обеспечение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955,1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955,1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05 2 05 82110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907,3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907,3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05 2 05 82110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907,3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907,3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05 2 05 82110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907,3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907,3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05 S2110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05 S2110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05 S2110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47,8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«Укрепление материально-технической базы учреждений спорта»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05 2 06 00000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79,0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289,6</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Развитие сети спортивных объектов шаговой доступности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05 2 06 82130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05 2 06 82130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05 2 06 82130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75,0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275,1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Развитие сети спортивных объектов шаговой доступности за счет средств бюджета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06 S2130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06 S2130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06 S2130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14,5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Массовый спорт</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25 746,2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25 613,4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физической культуры и спорта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25 746,2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25 613,4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"Развитие физической культуры и массового спорта"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25 746,2</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25 613,4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930,1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930,1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930,1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930,1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930,1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930,1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05 1 01 00590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930,1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930,1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участия в официальных физкультурных(физкультурно-оздоровительных) мероприятиях"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1 249,9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1 249,9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1 249,9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1 249,9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1 249,9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1 249,9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1 249,9</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1 249,9</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05 1 04 00000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23 206,8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23 074,0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05 1 04 00590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23 206,8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23 074,0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05 1 04 00590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23 206,8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23 074,0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05 1 04 00590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23 206,8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23 074,0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Региональный проект "Спорт-норма жизни"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P5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P5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P5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1 P5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359,4</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359,4</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Спорт высших достижений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физической культуры и спорта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"Развитие спорта высших достижений и системы подготовки спортивного резерва"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Региональный проект "Спорт-норма жизни"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P5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P5 50810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P5 50810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бюджетным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03</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 2 P5 50810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200,0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Другие вопросы в области физической культуры и спорта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муниципальной службы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функций органов местного самоуправления городского округа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5 571,1</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5 566,3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5 566,3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выплаты персоналу государственных (муниципальных) органов</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5 566,3</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5 566,3</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Закупка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Иные закупки товаров, работ и услуг для обеспечения государственных (муниципальных) нужд</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11</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05</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20 4 01 02040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240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4,8</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Средства массовой информации</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28 497,5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28 497,5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Телевидение и радиовещание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гражданского общества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"Организация функционирования телерадиовещания"</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18 2 02 00000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01</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18 2 02 00590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19 006,5</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Периодическая печать и издательства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Муниципальная программа "Развитие гражданского общества в городе Пыть-Яхе"</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18 0 00 00000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18 2 00 00000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18 2 03 00000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Расходы на обеспечение деятельности (оказание услуг) муниципальных учреждений</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Предоставление субсидий бюджетным, автономным учреждениям и иным некоммерческим организациям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600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r>
      <w:tr w:rsidR="00E67DE1" w:rsidRPr="00F021B3" w:rsidTr="00103D2B">
        <w:trPr>
          <w:cantSplit/>
          <w:trHeight w:val="20"/>
        </w:trPr>
        <w:tc>
          <w:tcPr>
            <w:tcW w:w="3503" w:type="pct"/>
            <w:shd w:val="clear" w:color="auto" w:fill="auto"/>
            <w:vAlign w:val="bottom"/>
            <w:hideMark/>
          </w:tcPr>
          <w:p w:rsidR="00E67DE1" w:rsidRPr="00F021B3" w:rsidRDefault="00E67DE1" w:rsidP="00103D2B">
            <w:pPr>
              <w:rPr>
                <w:rFonts w:eastAsia="Times New Roman"/>
                <w:sz w:val="20"/>
                <w:szCs w:val="20"/>
              </w:rPr>
            </w:pPr>
            <w:r w:rsidRPr="00F021B3">
              <w:rPr>
                <w:rFonts w:eastAsia="Times New Roman"/>
                <w:sz w:val="20"/>
                <w:szCs w:val="20"/>
              </w:rPr>
              <w:t>Субсидии автономным учреждениям</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12</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02</w:t>
            </w:r>
          </w:p>
        </w:tc>
        <w:tc>
          <w:tcPr>
            <w:tcW w:w="360"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18 2 03 00590</w:t>
            </w:r>
          </w:p>
        </w:tc>
        <w:tc>
          <w:tcPr>
            <w:tcW w:w="187" w:type="pct"/>
            <w:shd w:val="clear" w:color="auto" w:fill="auto"/>
            <w:noWrap/>
            <w:vAlign w:val="bottom"/>
            <w:hideMark/>
          </w:tcPr>
          <w:p w:rsidR="00E67DE1" w:rsidRPr="00F021B3" w:rsidRDefault="00E67DE1" w:rsidP="00103D2B">
            <w:pPr>
              <w:jc w:val="center"/>
              <w:rPr>
                <w:rFonts w:eastAsia="Times New Roman"/>
                <w:sz w:val="20"/>
                <w:szCs w:val="20"/>
              </w:rPr>
            </w:pPr>
            <w:r w:rsidRPr="00F021B3">
              <w:rPr>
                <w:rFonts w:eastAsia="Times New Roman"/>
                <w:sz w:val="20"/>
                <w:szCs w:val="20"/>
              </w:rPr>
              <w:t>620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9 491,0</w:t>
            </w:r>
          </w:p>
        </w:tc>
      </w:tr>
      <w:tr w:rsidR="00E67DE1" w:rsidRPr="00F021B3" w:rsidTr="00103D2B">
        <w:trPr>
          <w:cantSplit/>
          <w:trHeight w:val="20"/>
        </w:trPr>
        <w:tc>
          <w:tcPr>
            <w:tcW w:w="3503" w:type="pct"/>
            <w:shd w:val="clear" w:color="auto" w:fill="auto"/>
            <w:noWrap/>
            <w:vAlign w:val="bottom"/>
            <w:hideMark/>
          </w:tcPr>
          <w:p w:rsidR="00E67DE1" w:rsidRPr="00F021B3" w:rsidRDefault="00E67DE1" w:rsidP="00103D2B">
            <w:pPr>
              <w:rPr>
                <w:rFonts w:eastAsia="Times New Roman"/>
                <w:sz w:val="20"/>
                <w:szCs w:val="20"/>
              </w:rPr>
            </w:pPr>
            <w:r w:rsidRPr="00F021B3">
              <w:rPr>
                <w:rFonts w:eastAsia="Times New Roman"/>
                <w:sz w:val="20"/>
                <w:szCs w:val="20"/>
              </w:rPr>
              <w:t>Всего</w:t>
            </w:r>
          </w:p>
        </w:tc>
        <w:tc>
          <w:tcPr>
            <w:tcW w:w="187" w:type="pct"/>
            <w:shd w:val="clear" w:color="auto" w:fill="auto"/>
            <w:noWrap/>
            <w:vAlign w:val="bottom"/>
            <w:hideMark/>
          </w:tcPr>
          <w:p w:rsidR="00E67DE1" w:rsidRPr="00F021B3" w:rsidRDefault="00E67DE1" w:rsidP="00103D2B">
            <w:pPr>
              <w:rPr>
                <w:rFonts w:eastAsia="Times New Roman"/>
                <w:b/>
                <w:bCs/>
                <w:sz w:val="20"/>
                <w:szCs w:val="20"/>
              </w:rPr>
            </w:pPr>
            <w:r w:rsidRPr="00F021B3">
              <w:rPr>
                <w:rFonts w:eastAsia="Times New Roman"/>
                <w:b/>
                <w:bCs/>
                <w:sz w:val="20"/>
                <w:szCs w:val="20"/>
              </w:rPr>
              <w:t> </w:t>
            </w:r>
          </w:p>
        </w:tc>
        <w:tc>
          <w:tcPr>
            <w:tcW w:w="187" w:type="pct"/>
            <w:shd w:val="clear" w:color="auto" w:fill="auto"/>
            <w:noWrap/>
            <w:vAlign w:val="bottom"/>
            <w:hideMark/>
          </w:tcPr>
          <w:p w:rsidR="00E67DE1" w:rsidRPr="00F021B3" w:rsidRDefault="00E67DE1" w:rsidP="00103D2B">
            <w:pPr>
              <w:rPr>
                <w:rFonts w:eastAsia="Times New Roman"/>
                <w:b/>
                <w:bCs/>
                <w:sz w:val="20"/>
                <w:szCs w:val="20"/>
              </w:rPr>
            </w:pPr>
            <w:r w:rsidRPr="00F021B3">
              <w:rPr>
                <w:rFonts w:eastAsia="Times New Roman"/>
                <w:b/>
                <w:bCs/>
                <w:sz w:val="20"/>
                <w:szCs w:val="20"/>
              </w:rPr>
              <w:t> </w:t>
            </w:r>
          </w:p>
        </w:tc>
        <w:tc>
          <w:tcPr>
            <w:tcW w:w="360" w:type="pct"/>
            <w:shd w:val="clear" w:color="auto" w:fill="auto"/>
            <w:noWrap/>
            <w:vAlign w:val="bottom"/>
            <w:hideMark/>
          </w:tcPr>
          <w:p w:rsidR="00E67DE1" w:rsidRPr="00F021B3" w:rsidRDefault="00E67DE1" w:rsidP="00103D2B">
            <w:pPr>
              <w:rPr>
                <w:rFonts w:eastAsia="Times New Roman"/>
                <w:b/>
                <w:bCs/>
                <w:sz w:val="20"/>
                <w:szCs w:val="20"/>
              </w:rPr>
            </w:pPr>
            <w:r w:rsidRPr="00F021B3">
              <w:rPr>
                <w:rFonts w:eastAsia="Times New Roman"/>
                <w:b/>
                <w:bCs/>
                <w:sz w:val="20"/>
                <w:szCs w:val="20"/>
              </w:rPr>
              <w:t> </w:t>
            </w:r>
          </w:p>
        </w:tc>
        <w:tc>
          <w:tcPr>
            <w:tcW w:w="187" w:type="pct"/>
            <w:shd w:val="clear" w:color="auto" w:fill="auto"/>
            <w:noWrap/>
            <w:vAlign w:val="bottom"/>
            <w:hideMark/>
          </w:tcPr>
          <w:p w:rsidR="00E67DE1" w:rsidRPr="00F021B3" w:rsidRDefault="00E67DE1" w:rsidP="00103D2B">
            <w:pPr>
              <w:rPr>
                <w:rFonts w:eastAsia="Times New Roman"/>
                <w:b/>
                <w:bCs/>
                <w:sz w:val="20"/>
                <w:szCs w:val="20"/>
              </w:rPr>
            </w:pPr>
            <w:r w:rsidRPr="00F021B3">
              <w:rPr>
                <w:rFonts w:eastAsia="Times New Roman"/>
                <w:b/>
                <w:bCs/>
                <w:sz w:val="20"/>
                <w:szCs w:val="20"/>
              </w:rPr>
              <w:t> </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3 379 719,8</w:t>
            </w:r>
          </w:p>
        </w:tc>
        <w:tc>
          <w:tcPr>
            <w:tcW w:w="288" w:type="pct"/>
            <w:shd w:val="clear" w:color="auto" w:fill="auto"/>
            <w:noWrap/>
            <w:vAlign w:val="bottom"/>
            <w:hideMark/>
          </w:tcPr>
          <w:p w:rsidR="00E67DE1" w:rsidRPr="00F021B3" w:rsidRDefault="00E67DE1" w:rsidP="00103D2B">
            <w:pPr>
              <w:jc w:val="right"/>
              <w:rPr>
                <w:rFonts w:eastAsia="Times New Roman"/>
                <w:sz w:val="20"/>
                <w:szCs w:val="20"/>
              </w:rPr>
            </w:pPr>
            <w:r w:rsidRPr="00F021B3">
              <w:rPr>
                <w:rFonts w:eastAsia="Times New Roman"/>
                <w:sz w:val="20"/>
                <w:szCs w:val="20"/>
              </w:rPr>
              <w:t>3 407 664,4</w:t>
            </w:r>
          </w:p>
        </w:tc>
      </w:tr>
    </w:tbl>
    <w:p w:rsidR="00C726A6" w:rsidRDefault="00C726A6" w:rsidP="00E67DE1"/>
    <w:p w:rsidR="00C726A6" w:rsidRDefault="00C726A6">
      <w:r>
        <w:br w:type="page"/>
      </w:r>
    </w:p>
    <w:p w:rsidR="00C726A6" w:rsidRPr="005461B8" w:rsidRDefault="00C726A6" w:rsidP="00C726A6">
      <w:pPr>
        <w:jc w:val="right"/>
        <w:rPr>
          <w:sz w:val="28"/>
          <w:szCs w:val="28"/>
        </w:rPr>
      </w:pPr>
      <w:r w:rsidRPr="005461B8">
        <w:rPr>
          <w:sz w:val="28"/>
          <w:szCs w:val="28"/>
        </w:rPr>
        <w:lastRenderedPageBreak/>
        <w:t xml:space="preserve">Приложение </w:t>
      </w:r>
      <w:r>
        <w:rPr>
          <w:sz w:val="28"/>
          <w:szCs w:val="28"/>
        </w:rPr>
        <w:t xml:space="preserve">№ </w:t>
      </w:r>
      <w:r w:rsidRPr="005461B8">
        <w:rPr>
          <w:sz w:val="28"/>
          <w:szCs w:val="28"/>
        </w:rPr>
        <w:t>7</w:t>
      </w:r>
    </w:p>
    <w:p w:rsidR="00C726A6" w:rsidRPr="005461B8" w:rsidRDefault="00C726A6" w:rsidP="00C726A6">
      <w:pPr>
        <w:jc w:val="right"/>
        <w:rPr>
          <w:sz w:val="28"/>
          <w:szCs w:val="28"/>
        </w:rPr>
      </w:pPr>
      <w:r w:rsidRPr="005461B8">
        <w:rPr>
          <w:sz w:val="28"/>
          <w:szCs w:val="28"/>
        </w:rPr>
        <w:t>к Решению Думы города Пыть-Яха</w:t>
      </w:r>
    </w:p>
    <w:p w:rsidR="00C726A6" w:rsidRPr="005461B8" w:rsidRDefault="00C726A6" w:rsidP="00C726A6">
      <w:pPr>
        <w:jc w:val="right"/>
        <w:rPr>
          <w:rFonts w:eastAsia="Times New Roman"/>
          <w:sz w:val="28"/>
          <w:szCs w:val="28"/>
        </w:rPr>
      </w:pPr>
      <w:r w:rsidRPr="005461B8">
        <w:rPr>
          <w:rFonts w:eastAsia="Times New Roman"/>
          <w:sz w:val="28"/>
          <w:szCs w:val="28"/>
        </w:rPr>
        <w:t>от _________20</w:t>
      </w:r>
      <w:r>
        <w:rPr>
          <w:rFonts w:eastAsia="Times New Roman"/>
          <w:sz w:val="28"/>
          <w:szCs w:val="28"/>
        </w:rPr>
        <w:t>20</w:t>
      </w:r>
      <w:r w:rsidRPr="005461B8">
        <w:rPr>
          <w:rFonts w:eastAsia="Times New Roman"/>
          <w:sz w:val="28"/>
          <w:szCs w:val="28"/>
        </w:rPr>
        <w:t xml:space="preserve"> года № _____</w:t>
      </w:r>
    </w:p>
    <w:p w:rsidR="00C726A6" w:rsidRPr="005461B8" w:rsidRDefault="00C726A6" w:rsidP="00C726A6">
      <w:pPr>
        <w:jc w:val="right"/>
        <w:rPr>
          <w:sz w:val="28"/>
          <w:szCs w:val="28"/>
        </w:rPr>
      </w:pPr>
    </w:p>
    <w:p w:rsidR="00C726A6" w:rsidRPr="005461B8" w:rsidRDefault="00C726A6" w:rsidP="00C726A6">
      <w:pPr>
        <w:jc w:val="center"/>
        <w:rPr>
          <w:sz w:val="28"/>
          <w:szCs w:val="28"/>
        </w:rPr>
      </w:pPr>
      <w:r w:rsidRPr="005461B8">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на 2021 год</w:t>
      </w:r>
    </w:p>
    <w:p w:rsidR="00C726A6" w:rsidRPr="005461B8" w:rsidRDefault="00C726A6" w:rsidP="00C726A6">
      <w:pPr>
        <w:jc w:val="right"/>
        <w:rPr>
          <w:sz w:val="28"/>
          <w:szCs w:val="28"/>
        </w:rPr>
      </w:pPr>
    </w:p>
    <w:p w:rsidR="00C726A6" w:rsidRDefault="00C726A6" w:rsidP="00C726A6">
      <w:pPr>
        <w:jc w:val="right"/>
        <w:rPr>
          <w:sz w:val="28"/>
          <w:szCs w:val="28"/>
        </w:rPr>
      </w:pPr>
      <w:r w:rsidRPr="005461B8">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422"/>
        <w:gridCol w:w="516"/>
        <w:gridCol w:w="1166"/>
      </w:tblGrid>
      <w:tr w:rsidR="00C726A6" w:rsidRPr="00AB5607" w:rsidTr="00103D2B">
        <w:trPr>
          <w:cantSplit/>
          <w:trHeight w:val="230"/>
          <w:tblHeader/>
        </w:trPr>
        <w:tc>
          <w:tcPr>
            <w:tcW w:w="3667" w:type="pct"/>
            <w:vMerge w:val="restart"/>
            <w:shd w:val="clear" w:color="auto" w:fill="auto"/>
            <w:vAlign w:val="center"/>
            <w:hideMark/>
          </w:tcPr>
          <w:p w:rsidR="00C726A6" w:rsidRPr="00AB5607" w:rsidRDefault="00C726A6" w:rsidP="00103D2B">
            <w:pPr>
              <w:jc w:val="center"/>
              <w:rPr>
                <w:rFonts w:eastAsia="Times New Roman"/>
                <w:sz w:val="20"/>
                <w:szCs w:val="20"/>
              </w:rPr>
            </w:pPr>
            <w:r w:rsidRPr="00AB5607">
              <w:rPr>
                <w:rFonts w:eastAsia="Times New Roman"/>
                <w:sz w:val="20"/>
                <w:szCs w:val="20"/>
              </w:rPr>
              <w:t>Наименование</w:t>
            </w:r>
          </w:p>
        </w:tc>
        <w:tc>
          <w:tcPr>
            <w:tcW w:w="540" w:type="pct"/>
            <w:vMerge w:val="restart"/>
            <w:shd w:val="clear" w:color="auto" w:fill="auto"/>
            <w:vAlign w:val="center"/>
            <w:hideMark/>
          </w:tcPr>
          <w:p w:rsidR="00C726A6" w:rsidRPr="00AB5607" w:rsidRDefault="00C726A6" w:rsidP="00103D2B">
            <w:pPr>
              <w:jc w:val="center"/>
              <w:rPr>
                <w:rFonts w:eastAsia="Times New Roman"/>
                <w:sz w:val="20"/>
                <w:szCs w:val="20"/>
              </w:rPr>
            </w:pPr>
            <w:r w:rsidRPr="00AB5607">
              <w:rPr>
                <w:rFonts w:eastAsia="Times New Roman"/>
                <w:sz w:val="20"/>
                <w:szCs w:val="20"/>
              </w:rPr>
              <w:t>ЦСР</w:t>
            </w:r>
          </w:p>
        </w:tc>
        <w:tc>
          <w:tcPr>
            <w:tcW w:w="226" w:type="pct"/>
            <w:vMerge w:val="restart"/>
            <w:shd w:val="clear" w:color="auto" w:fill="auto"/>
            <w:vAlign w:val="center"/>
            <w:hideMark/>
          </w:tcPr>
          <w:p w:rsidR="00C726A6" w:rsidRPr="00AB5607" w:rsidRDefault="00C726A6" w:rsidP="00103D2B">
            <w:pPr>
              <w:jc w:val="center"/>
              <w:rPr>
                <w:rFonts w:eastAsia="Times New Roman"/>
                <w:sz w:val="20"/>
                <w:szCs w:val="20"/>
              </w:rPr>
            </w:pPr>
            <w:r w:rsidRPr="00AB5607">
              <w:rPr>
                <w:rFonts w:eastAsia="Times New Roman"/>
                <w:sz w:val="20"/>
                <w:szCs w:val="20"/>
              </w:rPr>
              <w:t>ВР</w:t>
            </w:r>
          </w:p>
        </w:tc>
        <w:tc>
          <w:tcPr>
            <w:tcW w:w="567" w:type="pct"/>
            <w:vMerge w:val="restart"/>
            <w:shd w:val="clear" w:color="auto" w:fill="auto"/>
            <w:vAlign w:val="center"/>
            <w:hideMark/>
          </w:tcPr>
          <w:p w:rsidR="00C726A6" w:rsidRPr="00AB5607" w:rsidRDefault="00C726A6" w:rsidP="00103D2B">
            <w:pPr>
              <w:jc w:val="center"/>
              <w:rPr>
                <w:rFonts w:eastAsia="Times New Roman"/>
                <w:sz w:val="20"/>
                <w:szCs w:val="20"/>
              </w:rPr>
            </w:pPr>
            <w:r w:rsidRPr="00AB5607">
              <w:rPr>
                <w:rFonts w:eastAsia="Times New Roman"/>
                <w:sz w:val="20"/>
                <w:szCs w:val="20"/>
              </w:rPr>
              <w:t>Сумма на год</w:t>
            </w:r>
          </w:p>
        </w:tc>
      </w:tr>
      <w:tr w:rsidR="00C726A6" w:rsidRPr="00AB5607" w:rsidTr="00103D2B">
        <w:trPr>
          <w:cantSplit/>
          <w:trHeight w:val="450"/>
          <w:tblHeader/>
        </w:trPr>
        <w:tc>
          <w:tcPr>
            <w:tcW w:w="3667" w:type="pct"/>
            <w:vMerge/>
            <w:vAlign w:val="center"/>
            <w:hideMark/>
          </w:tcPr>
          <w:p w:rsidR="00C726A6" w:rsidRPr="00AB5607" w:rsidRDefault="00C726A6" w:rsidP="00103D2B">
            <w:pPr>
              <w:rPr>
                <w:rFonts w:eastAsia="Times New Roman"/>
                <w:sz w:val="20"/>
                <w:szCs w:val="20"/>
              </w:rPr>
            </w:pPr>
          </w:p>
        </w:tc>
        <w:tc>
          <w:tcPr>
            <w:tcW w:w="540" w:type="pct"/>
            <w:vMerge/>
            <w:vAlign w:val="center"/>
            <w:hideMark/>
          </w:tcPr>
          <w:p w:rsidR="00C726A6" w:rsidRPr="00AB5607" w:rsidRDefault="00C726A6" w:rsidP="00103D2B">
            <w:pPr>
              <w:rPr>
                <w:rFonts w:eastAsia="Times New Roman"/>
                <w:sz w:val="20"/>
                <w:szCs w:val="20"/>
              </w:rPr>
            </w:pPr>
          </w:p>
        </w:tc>
        <w:tc>
          <w:tcPr>
            <w:tcW w:w="226" w:type="pct"/>
            <w:vMerge/>
            <w:vAlign w:val="center"/>
            <w:hideMark/>
          </w:tcPr>
          <w:p w:rsidR="00C726A6" w:rsidRPr="00AB5607" w:rsidRDefault="00C726A6" w:rsidP="00103D2B">
            <w:pPr>
              <w:rPr>
                <w:rFonts w:eastAsia="Times New Roman"/>
                <w:sz w:val="20"/>
                <w:szCs w:val="20"/>
              </w:rPr>
            </w:pPr>
          </w:p>
        </w:tc>
        <w:tc>
          <w:tcPr>
            <w:tcW w:w="567" w:type="pct"/>
            <w:vMerge/>
            <w:vAlign w:val="center"/>
            <w:hideMark/>
          </w:tcPr>
          <w:p w:rsidR="00C726A6" w:rsidRPr="00AB5607" w:rsidRDefault="00C726A6" w:rsidP="00103D2B">
            <w:pPr>
              <w:rPr>
                <w:rFonts w:eastAsia="Times New Roman"/>
                <w:sz w:val="20"/>
                <w:szCs w:val="20"/>
              </w:rPr>
            </w:pPr>
          </w:p>
        </w:tc>
      </w:tr>
      <w:tr w:rsidR="00C726A6" w:rsidRPr="00AB5607" w:rsidTr="00103D2B">
        <w:trPr>
          <w:cantSplit/>
          <w:trHeight w:val="20"/>
          <w:tblHeader/>
        </w:trPr>
        <w:tc>
          <w:tcPr>
            <w:tcW w:w="3667" w:type="pct"/>
            <w:shd w:val="clear" w:color="auto" w:fill="auto"/>
            <w:vAlign w:val="center"/>
            <w:hideMark/>
          </w:tcPr>
          <w:p w:rsidR="00C726A6" w:rsidRPr="00AB5607" w:rsidRDefault="00C726A6" w:rsidP="00103D2B">
            <w:pPr>
              <w:jc w:val="center"/>
              <w:rPr>
                <w:rFonts w:eastAsia="Times New Roman"/>
                <w:sz w:val="20"/>
                <w:szCs w:val="20"/>
              </w:rPr>
            </w:pPr>
            <w:r w:rsidRPr="00AB5607">
              <w:rPr>
                <w:rFonts w:eastAsia="Times New Roman"/>
                <w:sz w:val="20"/>
                <w:szCs w:val="20"/>
              </w:rPr>
              <w:t>1</w:t>
            </w:r>
          </w:p>
        </w:tc>
        <w:tc>
          <w:tcPr>
            <w:tcW w:w="540" w:type="pct"/>
            <w:shd w:val="clear" w:color="auto" w:fill="auto"/>
            <w:vAlign w:val="center"/>
            <w:hideMark/>
          </w:tcPr>
          <w:p w:rsidR="00C726A6" w:rsidRPr="00AB5607" w:rsidRDefault="00C726A6" w:rsidP="00103D2B">
            <w:pPr>
              <w:jc w:val="center"/>
              <w:rPr>
                <w:rFonts w:eastAsia="Times New Roman"/>
                <w:sz w:val="20"/>
                <w:szCs w:val="20"/>
              </w:rPr>
            </w:pPr>
            <w:r w:rsidRPr="00AB5607">
              <w:rPr>
                <w:rFonts w:eastAsia="Times New Roman"/>
                <w:sz w:val="20"/>
                <w:szCs w:val="20"/>
              </w:rPr>
              <w:t>2</w:t>
            </w:r>
          </w:p>
        </w:tc>
        <w:tc>
          <w:tcPr>
            <w:tcW w:w="226" w:type="pct"/>
            <w:shd w:val="clear" w:color="auto" w:fill="auto"/>
            <w:vAlign w:val="center"/>
            <w:hideMark/>
          </w:tcPr>
          <w:p w:rsidR="00C726A6" w:rsidRPr="00AB5607" w:rsidRDefault="00C726A6" w:rsidP="00103D2B">
            <w:pPr>
              <w:jc w:val="center"/>
              <w:rPr>
                <w:rFonts w:eastAsia="Times New Roman"/>
                <w:sz w:val="20"/>
                <w:szCs w:val="20"/>
              </w:rPr>
            </w:pPr>
            <w:r w:rsidRPr="00AB5607">
              <w:rPr>
                <w:rFonts w:eastAsia="Times New Roman"/>
                <w:sz w:val="20"/>
                <w:szCs w:val="20"/>
              </w:rPr>
              <w:t>3</w:t>
            </w:r>
          </w:p>
        </w:tc>
        <w:tc>
          <w:tcPr>
            <w:tcW w:w="567" w:type="pct"/>
            <w:shd w:val="clear" w:color="auto" w:fill="auto"/>
            <w:vAlign w:val="center"/>
            <w:hideMark/>
          </w:tcPr>
          <w:p w:rsidR="00C726A6" w:rsidRPr="00AB5607" w:rsidRDefault="00C726A6" w:rsidP="00103D2B">
            <w:pPr>
              <w:jc w:val="center"/>
              <w:rPr>
                <w:rFonts w:eastAsia="Times New Roman"/>
                <w:sz w:val="20"/>
                <w:szCs w:val="20"/>
              </w:rPr>
            </w:pPr>
            <w:r w:rsidRPr="00AB5607">
              <w:rPr>
                <w:rFonts w:eastAsia="Times New Roman"/>
                <w:sz w:val="20"/>
                <w:szCs w:val="20"/>
              </w:rPr>
              <w:t>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"Развитие образования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1 834 202,8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"Общее образование. Дополнительное образование детей"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1 576 210,1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системы дошкольного и общего образования"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2 408,0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2 408,0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2 408,0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42,5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2 365,5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1 507 588,2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219 022,3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219 022,3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57 160,1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161 862,2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Дополнительное финансовое обеспечение мероприятий по организации питания обучающихся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01 1 05 20010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26 378,0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01 1 05 20010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26 378,0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01 1 05 20010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23 976,0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01 1 05 20010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2 402,0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программ дошкольного образования муниципальными образовательными организациями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421 954,8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421 954,8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421 954,8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01 1 05 84303</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804 269,9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01 1 05 84303</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804 269,9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01 1 05 84303</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593 651,1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01 1 05 84303</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210 618,8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Выплата компенсации педагогическим работникам за работу по подготовке и проведению единого государственного экзамена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01 1 05 84305</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1 359,0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01 1 05 84305</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1 359,0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01 1 05 84305</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1 359,0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L3040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34 604,2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L3040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34 604,2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L3040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25 577,9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05 L3040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9 026,3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летнего отдыха и оздоровления детей и молодежи"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14 176,9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Мероприятия по организации отдыха и оздоровления детей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01 1 06 20020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2 511,7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01 1 06 20020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2 511,7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01 1 06 20020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2 077,1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01 1 06 20020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434,6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01 1 06 82050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8 165,6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01 1 06 82050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8 165,6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01 1 06 82050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4 251,7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01 1 06 82050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3 913,9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S2050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3 499,6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S2050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3 499,6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S2050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1 822,2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06 S2050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1 677,4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системы воспитания, профилактика правонарушений среди несовершеннолетних"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01 1 07 00000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01 1 07 61810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01 1 07 61810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01 1 07 61810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630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составляющая регионального проекта "Успех каждого ребенка"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47 887,0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29 946,4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29 946,4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29 946,4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17 940,6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17 940,6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17 940,6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составляющая регионального проекта "Учитель будущего"</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1 E5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"Система оценки качества образования и информационная прозрачность системы образования"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составляющая регионального проекта "Цифровая образовательная среда"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2 E4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2 E4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2 E4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2 E4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"Молодежь Югры и допризывная подготовка"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101 982,6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"Создание условий для реализации государственной молодежной политики в муниципальном образовании"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35 658,0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35 658,0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35 658,0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35 658,0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66 034,6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66 034,6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66 034,6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66 034,6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составляющая регионального проекта "Социальная активность"</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E8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E8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E8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E8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E8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E8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3 E8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"Ресурсное обеспечение в сфере образования, науки и молодежной политики"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155 060,1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138 993,5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95 558,4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95 558,4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80 747,6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14 810,8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32 472,0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1 551,4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1 551,4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30 600,0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Публичные нормативные социальные выплаты гражданам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30 600,0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320,6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320,6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Организация и обеспечение отдыха и оздоровления детей, в том числе в этнической среде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10 963,1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10 963,1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01 4 01 84080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10 963,1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7 900,8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7 900,8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7 900,8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2 998,1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4 902,7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8 165,8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8 165,8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8 165,8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4 271,0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01 4 03 99990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"Социальное и демографическое развитие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81 094,4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"Поддержка семьи, материнства и детства"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66 809,8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60 566,3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32 283,6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1 623,2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1 623,2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30 660,4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30 660,4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13 308,4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13 308,4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13 308,4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14 335,5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11 956,4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11 956,4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1 407,8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1 407,8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971,3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630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971,3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638,8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555,5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555,5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02 1 02 84322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"Популяризация семейных ценностей и защита интересов детей"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6 243,5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02 1 03 84270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6 243,5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02 1 03 84270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4 998,2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02 1 03 84270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4 998,2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02 1 03 84270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669,3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02 1 03 84270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669,3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02 1 03 84270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576,0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02 1 03 84270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576,0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«Развитие мер социальной поддержки отдельных категорий граждан"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14 284,6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Основное мероприятие "Повышение уровня материального обеспечения граждан"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8 313,4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Пенсии за выслугу лет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02 2 01 71010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8 293,4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02 2 01 71010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8 293,4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02 2 01 71010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8 293,4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Единовременные выплаты неработающим пенсионерам в связи с Юбилеем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02 2 01 71020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02 2 01 71020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02 2 01 71020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"Реализация социальных гарантий отдельных категорий граждан"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5 971,2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02 2 02 61100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5 971,2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02 2 02 61100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5 971,2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02 2 02 61100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5 971,2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"Культурное пространство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232 990,1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"Модернизация и развитие учреждений и организаций культуры"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73 436,6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библиотечного дела"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62 787,7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62 093,4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62 093,4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62 093,4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Развитие сферы культуры в муниципальных образованиях Ханты-Мансийского автономного округа - Югры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04 1 01 82520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590,1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04 1 01 82520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590,1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04 1 01 82520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590,1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S2520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S2520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01 S2520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музейного дела"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10 648,9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10 648,9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10 648,9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04 1 02 00590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10 648,9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"Поддержка творческих инициатив, способствующих самореализации населения"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157 564,2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"Поддержка одаренных детей и молодежи, развитие художественного образования"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77 762,2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77 762,2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77 762,2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77 762,2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профессионального искусства"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"Сохранение нематериального и материального наследия Югры и продвижение культурных проектов"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"Стимулирование культурного разнообразия в муниципальном образовании"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79 522,0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79 522,0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79 522,0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04 2 04 00590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79 522,0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архивного дела"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04 3 02 00000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04 3 02 84100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04 3 02 84100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04 3 02 84100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"Поддержка социально-ориентированных некоммерческих организаций"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04 5 00 00000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1 142,0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04 5 01 00000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1 142,0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04 5 01 00590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1 142,0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04 5 01 00590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1 142,0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04 5 01 00590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1 142,0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"Доступная среда"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04 6 00 00000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550,8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условий доступности объектов и услуг сферы культуры для инвалидов и других маломобильных групп населения"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04 6 01 00000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550,8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04 6 01 99990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550,8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04 6 01 99990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550,8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04 6 01 99990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550,8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"Развитие физической культуры и спорта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122 282,4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"Развитие физической культуры и массового спорта"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28 063,9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930,1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930,1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930,1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930,1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участия в официальных физкультурных(физкультурно-оздоровительных) мероприятиях"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1 249,9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1 249,9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1 249,9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1 249,9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23 196,5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23 196,5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23 196,5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23 196,5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2 328,0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2 328,0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2 328,0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05 1 05 00590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2 328,0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Региональный проект "Спорт-норма жизни"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P5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359,4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P5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359,4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P5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359,4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1 P5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359,4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"Развитие спорта высших достижений и системы подготовки спортивного резерва"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94 218,5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и проведение официальных спортивных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участия спортивных сборных команд в официальных спортивных мероприятиях"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2 914,6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2 914,6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2 914,6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2 914,6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82 659,1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82 659,1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82 659,1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82 659,1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05 2 04 00590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3 714,5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05 2 05 82110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3 528,7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05 2 05 82110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3 528,7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05 2 05 82110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3 528,7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05 S2110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185,8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05 S2110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185,8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05 S2110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185,8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«Укрепление материально-технической базы учреждений спорта»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05 2 06 00000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711,0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Развитие сети спортивных объектов шаговой доступности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05 2 06 82130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675,4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05 2 06 82130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675,4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05 2 06 82130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675,4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Развитие сети спортивных объектов шаговой доступности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06 S2130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06 S2130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06 S2130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Региональный проект "Спорт-норма жизни"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P5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188,9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P5 50810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188,9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P5 50810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188,9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бюджетным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05 2 P5 50810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188,9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"Поддержка занятости населения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9 857,1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"Содействие трудоустройству граждан"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1 235,2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1 235,2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 по содействию трудоустройству граждан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06 1 01 85060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1 235,2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06 1 01 85060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1 235,2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06 1 01 85060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1 235,2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"Улучшение условий и охраны труда в муниципальном образовании"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8 527,1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7 451,4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Расходы на обеспечение функций органов местного самоуправления городского округа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5 820,4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5 820,4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5 820,4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06 2 01 84120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1 631,0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06 2 01 84120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1 512,7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06 2 01 84120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1 512,7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06 2 01 84120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118,3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06 2 01 84120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118,3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1 075,7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1 075,7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1 075,7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1 075,7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"Сопровождение инвалидов, в том числе молодого возраста, при трудоустройстве"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"Содействие трудоустройству граждан с инвалидностью и их адаптация на рынке труда"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06 3 01 00000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 по содействию трудоустройству граждан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06 3 01 85060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06 3 01 85060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06 3 01 85060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"Развитие агропромышленного комплекса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10 490,2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"Развитие отрасли животноводства"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8 978,0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животноводства"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8 978,0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Поддержка животноводства, переработки и реализации продукции животноводства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07 1 01 84150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8 978,0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07 1 01 84150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8 978,0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07 1 01 84150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8 978,0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07 4 00 00000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1 358,2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07 4 01 00000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1 358,2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07 4 01 84200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07 4 01 84200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07 4 01 84200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4 01 G4200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4 01 G4200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4 01 G4200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"Общепрограммные мероприятия"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07 5 00 00000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"Создание общих условий функционирования и развития сельского хозяйства"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07 5 01 00000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07 5 01 99990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07 5 01 99990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07 5 01 99990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07 5 01 99990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07 5 01 99990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"Развитие жилищной сферы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329 708,6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"Содействие развитию градостроительной деятельности"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16 413,0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"Внесение изменений в Генеральный план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781,0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781,0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781,0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781,0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"Разработка проекта планировки и межевания территории города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15 632,0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Мероприятия по градостроительной деятельности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08 1 03 82761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14 537,8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08 1 03 82761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14 537,8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08 1 03 82761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14 537,8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Мероприятия по градостроительной деятельности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03 S2761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1 094,2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03 S2761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1 094,2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1 03 S2761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1 094,2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"Содействие развитию жилищного строительства"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276 669,5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"Приобретение жилья для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а также формирования маневренного жилищного фонда"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36 152,5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08 2 01 82762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33 621,7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08 2 01 82762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33 621,7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08 2 01 82762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33 621,7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01 S2762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2 530,8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01 S2762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2 530,8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01 S2762</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2 530,8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"Выплата выкупной стоимости"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 на приобретение объектов недвижимого имущества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08 2 03 41110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08 2 03 41110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08 2 03 41110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"Демонтаж аварийного, непригодного жилищного фонда"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3 700,0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3 700,0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3 700,0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3 700,0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"Реализация мероприятий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08 2 07 00000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234 317,0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07 L1780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234 317,0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07 L1780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234 317,0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2 07 L1780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234 317,0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11 337,9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4 725,1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08 3 01 51350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2 835,1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08 3 01 51350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2 835,1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08 3 01 51350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2 835,1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08 3 01 51760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1 890,0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08 3 01 51760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1 890,0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08 3 01 51760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1 890,0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жильем молодых семей"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6 593,3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 по обеспечению жильем молодых семей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02 L4970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6 593,3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02 L4970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6 593,3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02 L4970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6 593,3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Основное мероприятие "Реализацию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08 3 05 84220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08 3 05 84220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08 3 05 84220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25 288,2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25 288,2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25 288,2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21 465,7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21 465,7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3 572,5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3 572,5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Уплата налогов, сборов и иных платежей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08 4 01 00590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850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"Жилищно-коммунальный комплекс и городская среда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466 727,8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"Создание условий для обеспечения качественными коммунальными услугами"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415 395,2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Региональный проект "Чистая вода"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415 395,2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Строительство и реконструкция объектов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42110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34 519,7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42110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34 519,7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42110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34 519,7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Строительство и реконструкция (модернизация) объектов питьевого водоснабжения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52430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334 324,2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52430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334 324,2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52430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334 324,2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82190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44 223,7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82190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44 223,7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82190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44 223,7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S2190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2 327,6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S2190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2 327,6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Бюджетные инвестиции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1 G5 S2190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2 327,6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38 744,0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09 3 01 00000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38 744,0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09 3 01 82591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32 932,4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09 3 01 82591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32 932,4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09 3 01 82591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32 932,4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3 01 S2591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5 811,6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3 01 S2591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5 811,6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3 01 S2591</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5 811,6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"Формирование комфортной городской среды"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09 6 00 00000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12 588,6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Pr>
                <w:rFonts w:eastAsia="Times New Roman"/>
                <w:sz w:val="20"/>
                <w:szCs w:val="20"/>
              </w:rPr>
              <w:t xml:space="preserve">Региональный </w:t>
            </w:r>
            <w:r w:rsidRPr="00AB5607">
              <w:rPr>
                <w:rFonts w:eastAsia="Times New Roman"/>
                <w:sz w:val="20"/>
                <w:szCs w:val="20"/>
              </w:rPr>
              <w:t>проект "Формирование комфортной городской среды"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6 F2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12 588,6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программ формирования современной городской среды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6 F2 55550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12 588,6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6 F2 55550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12 588,6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09 6 F2 55550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12 588,6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"Профилактика правонарушений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4 203,3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"Профилактика правонарушений"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3 958,3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1 982,0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1 982,0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1 982,0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1 982,0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"Создание условий для деятельности народных дружин"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Создание условий для деятельности народных дружин</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10 1 02 82300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94,3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10 1 02 82300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10 1 02 82300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10 1 02 82300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10 1 02 82300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Создание условий для деятельности народных дружин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S2300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S2300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S2300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S2300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02 S2300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1 741,3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10 1 03 84250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1 741,3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10 1 03 84250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1 642,8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10 1 03 84250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1 642,8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10 1 03 84250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98,5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10 1 03 84250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98,5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10 1 04 51200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10 1 04 51200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10 1 04 51200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"Профилактика рецидивных преступлений"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10 1 06 00000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10 1 06 99990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10 1 06 99990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10 1 06 99990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и проведение мероприятий, направленных на профилактику правонарушений, в том числе и профилактику правонарушений несовершеннолетних"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10 1 07 00000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10 1 07 99990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10 1 07 99990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10 1 07 99990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"Проведение всероссийского Дня Трезвости"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10 1 09 00000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10 1 09 99990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10 1 09 99990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10 1 09 99990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245,0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"Проведение информационной антинаркотической политики"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71,0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и проведение турниров, соревнований, выставок и других мероприятий, направленных на формирование негативного отношения к незаконному обороту и употреблению наркотиков, популяризацию здорового образа жизни"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10 2 03 99990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227,0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11 1 08 00000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11 1 08 99990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11 1 08 99990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11 1 08 99990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11 1 12 00000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11 1 12 99990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11 1 12 99990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11 1 12 99990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147,0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"Реализация мер по профилактике распространения экстремистской идеологии, создание экспертной панели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11 2 05 99990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"Безопасность жизнедеятельности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23 074,2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2 525,2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"Переподготовка и повышение квалификации работников"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2 383,2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2 383,2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2 383,2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2 383,2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"Укрепление пожарной безопасности в муниципальном образовании городской округ город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2 199,0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противопожарной защиты территорий"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12 2 01 00000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2 199,0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12 2 01 61100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1 243,7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12 2 01 61100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1 243,7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12 2 01 61100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1 243,7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955,3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955,3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955,3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"Материально-техническое и финансовое обеспечение деятельности МКУ "ЕДДС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18 350,0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18 350,0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 xml:space="preserve">Расходы на обеспечение деятельности (оказание услуг) муниципальных учреждений </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18 350,0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15 267,7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15 267,7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3 080,5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3 080,5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Уплата налогов, сборов и иных платежей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12 3 01 00590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850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"Экологическая безопасность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6 747,0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497,0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397,0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397,0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397,0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397,0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13 1 04 99990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3 026,9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120,9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13 2 03 84290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120,9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13 2 03 84290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114,3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13 2 03 84290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114,3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13 2 03 84290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13 2 03 84290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1 990,0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1 990,0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1 990,0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1 990,0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"Разработка и реализация мероприятий по ликвидации несанкционированных свалок"</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916,0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916,0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916,0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13 2 05 99990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916,0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"Организация противоэпидемиологических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3 223,1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13 3 01 00000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3 223,1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13 3 01 84280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3 223,1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13 3 01 84280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13 3 01 84280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13 3 01 84280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3 189,1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13 3 01 84280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3 189,1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"Развитие экономического потенциала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3 623,7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"Совершенствование системы муниципального стратегического управления и повышение инвестиционной привлекательности"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"Проведение Всероссийской переписи населения 2020 года"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Проведение Всероссийской переписи населения 2020 года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14 1 03 54690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14 1 03 54690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14 1 03 54690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"Развитие малого и среднего предпринимательства"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3 018,5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"Пропаганда и популяризация предпринимательской деятельности в средствах массовой информации и сети Интернет"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I4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3 015,0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Поддержка малого и среднего предпринимательства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I4 82380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2 713,5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I4 82380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2 713,5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I4 82380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2 713,5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Поддержка малого и среднего предпринимательства за счет средств бюджета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I4 S2380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301,5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I4 S2380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301,5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14 3 I4 S2380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301,5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"Цифровое развитие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7 460,9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"Цифровой город"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5 385,7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Услуги в области информационных технологий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15 1 01 20070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15 1 01 20070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15 1 01 20070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3 817,7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Услуги в области информационных технологий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15 1 02 20070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3 817,7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15 1 02 20070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3 817,7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15 1 02 20070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3 817,7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Услуги в области информационных технологий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15 1 03 20070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15 1 03 20070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15 1 03 20070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"Создание устойчивой информационно-телекоммуникационной инфраструктуры"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2 075,2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15 2 03 00000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2 075,2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Услуги в области информационных технологий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15 2 03 20070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2 075,2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15 2 03 20070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2 075,2</w:t>
            </w:r>
          </w:p>
        </w:tc>
      </w:tr>
      <w:tr w:rsidR="00C726A6" w:rsidRPr="00AB5607" w:rsidTr="00103D2B">
        <w:trPr>
          <w:cantSplit/>
          <w:trHeight w:val="13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15 2 03 20070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2 075,2</w:t>
            </w:r>
          </w:p>
        </w:tc>
      </w:tr>
      <w:tr w:rsidR="00C726A6" w:rsidRPr="00AB5607" w:rsidTr="00103D2B">
        <w:trPr>
          <w:cantSplit/>
          <w:trHeight w:val="364"/>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"Современная транспортная система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125 124,7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"Автомобильный транспорт"</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30 873,2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30 873,2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30 873,2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30 873,2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30 873,2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"Дорожное хозяйство"</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92 993,3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"Содержание автомобильных дорог и искусственных сооружений на них"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64 013,3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64 013,3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64 013,3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64 013,3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28 980,0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28 980,0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28 980,0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16 2 03 99990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28 980,0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"Безопасность дорожного движения"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16 4 00 00000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16 4 01 00000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16 4 01 99990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16 4 01 99990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16 4 01 99990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1 258,2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"Управление муниципальными финансами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34 152,5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"Управление муниципальным долгом в муниципальном образовании городской округ город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23 333,4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"Планирование ассигнований на погашение долговых обязательств городского округа"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17 2 02 00000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23 333,4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Исполнение муниципальных гарантий по возможным гарантийным случаям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17 2 02 20370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23 333,4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17 2 02 20370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23 333,4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17 2 02 20370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23 333,4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"Формирование резервных средств в бюджете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10 819,1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Резервный фонд администрации города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17 3 01 20220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17 3 01 20220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Резервные средства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17 3 01 20220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870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10 319,1</w:t>
            </w:r>
          </w:p>
        </w:tc>
      </w:tr>
      <w:tr w:rsidR="00C726A6" w:rsidRPr="00AB5607" w:rsidTr="00103D2B">
        <w:trPr>
          <w:cantSplit/>
          <w:trHeight w:val="404"/>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10 319,1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10 319,1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Резервные средства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17 3 02 99990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870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10 319,1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"Развитие гражданского общества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30 103,9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"Создание условий для развития гражданских инициатив"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18 1 01 61820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18 1 01 61820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18 1 01 61820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630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1 574,0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28 529,9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открытости органов местного самоуправления"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49,4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49,4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49,4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49,4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функционирования телерадиовещания"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18 997,2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18 997,2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18 997,2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18 2 02 00590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18 997,2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9 483,3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9 483,3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9 483,3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18 2 03 00590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9 483,3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"Управление муниципальным имуществом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18 319,1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"Повышение эффективности системы управления муниципальным имуществом"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18 319,1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"Управление и распоряжение муниципальным имуществом"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2 753,6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2 753,6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2 753,6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2 753,6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надлежащего уровня эксплуатации муниципального имущества"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13 905,5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12 905,5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12 835,5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12 835,5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Уплата налогов, сборов и иных платежей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850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""Проведение мероприятий по землеустройству и землепользованию"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19 1 03 99990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1 660,0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"Развитие муниципальной службы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477 009,8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"Повышение профессионального уровня муниципальных служащих и резерва управленческих кадров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1 012,0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1 012,0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1 012,0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573,7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573,7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438,3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20 1 02 99990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438,3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"Создание условий для развития, повышения престижа и открытости муниципальной службы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"Содействие развитию управленческой культуры и повышению престижа и муниципальной службы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20 3 01 00000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20 3 01 99990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20 3 01 99990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Премии и гранты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20 3 01 99990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350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475 937,8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475 937,8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194 318,8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155 399,3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155 399,3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35 213,2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35 213,2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3 706,3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Уплата налогов, сборов и иных платежей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850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3 706,3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Высшее должностное лицо муниципального образования городской округ город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5 443,0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5 443,0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5 443,0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функций органов местного самоуправления городского округа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267 717,6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266 613,2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266 613,2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1 104,4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1 104,4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Прочие мероприятия органов местного самоуправления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2 300,2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2 034,2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2 034,2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266,0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Уплата налогов, сборов и иных платежей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850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266,0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20 4 01 59300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3 924,9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20 4 01 59300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3 924,9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20 4 01 59300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3 924,9</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Представление к наградам и присвоение почётных званий муниципального образования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20 4 01 72030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1 001,8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20 4 01 72030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306,8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20 4 01 72030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306,8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20 4 01 72030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695,0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Публичные нормативные выплаты гражданам несоциального характера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20 4 01 72030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330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695,0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D9300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1 231,5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D9300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1 035,5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D9300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1 035,5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D9300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 4 01 D9300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196,0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72 651,5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освещения улиц, территорий микрорайонов"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16 578,0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16 578,0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16 578,0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21 0 01 99990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16 578,0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"Организация озеленения и благоустройства территорий города, охрана, защита, воспроизводство зеленных насаждений"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6 694,8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6 694,8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6 694,8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21 0 02 99990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6 694,8</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"Содержание мест захоронения"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21 0 03 00000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9 564,6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9 564,6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9 564,6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автономным учреждениям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21 0 03 00590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620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9 564,6</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"Создание условий для массового отдыха жителей города и организация обустройства мест массового отдыха"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21 0 04 00000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7 878,4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7 878,4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7 878,4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21 0 04 99990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7 878,4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"Летнее и зимнее содержание городских территорий"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21 0 05 00000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31 840,7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Предоставление субсидий организациям</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21 0 05 61100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1 250,3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21 0 05 61100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1 250,3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21 0 05 61100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810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1 250,3</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30 590,4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30 590,4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21 0 05 99990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30 590,4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Основное мероприятие "Повышение уровня культуры населения"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21 0 06 00000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Реализация мероприятий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21 0 06 99990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21 0 06 99990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21 0 06 99990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95,0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Непрограммные направления деятельности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40 0 00 00000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32 444,2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19 042,0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Материально-техническое и финансовое обеспечение деятельности органов местного самоуправления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18 960,0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обеспечение функций органов местного самоуправления городского округа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13 731,4</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13 564,7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13 564,7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166,7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40 1 01 02040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166,7</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40 1 01 02250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4 896,5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40 1 01 02250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4 896,5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40 1 01 02250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4 896,5</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Прочие мероприятия органов местного самоуправления городского округа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332,1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312,1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312,1</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бюджетные ассигнования</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Уплата налогов, сборов и иных платежей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40 1 01 02400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850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Исполнение отдельных полномочий Думы города Пыть-Яха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40 1 02 00000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Выполнение полномочий Думы города Пыть-Ях в сфере наград и почетных званий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40 1 02 72020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40 1 02 72020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40 1 02 72020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22,0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40 1 02 72020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Публичные нормативные выплаты гражданам несоциального характера</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40 1 02 72020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330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60,0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40 2 00 00000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5 402,2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lastRenderedPageBreak/>
              <w:t>Осуществление первичного воинского учета на территориях, где отсутствуют военные комиссариаты</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40 2 00 51180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5 402,2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40 2 00 51180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5 402,2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40 2 00 51180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120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5 402,2</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40 3 00 00000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Проведение выборов в муниципальном образовании городской округ город Пыть-Ях, повышение правовой культуры избирателей</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40 3 00 20200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40 3 00 20200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200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8 000,0</w:t>
            </w:r>
          </w:p>
        </w:tc>
      </w:tr>
      <w:tr w:rsidR="00C726A6" w:rsidRPr="00AB5607" w:rsidTr="00103D2B">
        <w:trPr>
          <w:cantSplit/>
          <w:trHeight w:val="20"/>
        </w:trPr>
        <w:tc>
          <w:tcPr>
            <w:tcW w:w="3667" w:type="pct"/>
            <w:shd w:val="clear" w:color="auto" w:fill="auto"/>
            <w:vAlign w:val="bottom"/>
            <w:hideMark/>
          </w:tcPr>
          <w:p w:rsidR="00C726A6" w:rsidRPr="00AB5607" w:rsidRDefault="00C726A6" w:rsidP="00103D2B">
            <w:pPr>
              <w:rPr>
                <w:rFonts w:eastAsia="Times New Roman"/>
                <w:sz w:val="20"/>
                <w:szCs w:val="20"/>
              </w:rPr>
            </w:pPr>
            <w:r w:rsidRPr="00AB5607">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40 3 00 20200</w:t>
            </w:r>
          </w:p>
        </w:tc>
        <w:tc>
          <w:tcPr>
            <w:tcW w:w="226" w:type="pct"/>
            <w:shd w:val="clear" w:color="auto" w:fill="auto"/>
            <w:noWrap/>
            <w:vAlign w:val="bottom"/>
            <w:hideMark/>
          </w:tcPr>
          <w:p w:rsidR="00C726A6" w:rsidRPr="00AB5607" w:rsidRDefault="00C726A6" w:rsidP="00103D2B">
            <w:pPr>
              <w:jc w:val="center"/>
              <w:rPr>
                <w:rFonts w:eastAsia="Times New Roman"/>
                <w:sz w:val="20"/>
                <w:szCs w:val="20"/>
              </w:rPr>
            </w:pPr>
            <w:r w:rsidRPr="00AB5607">
              <w:rPr>
                <w:rFonts w:eastAsia="Times New Roman"/>
                <w:sz w:val="20"/>
                <w:szCs w:val="20"/>
              </w:rPr>
              <w:t>240</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8 000,0</w:t>
            </w:r>
          </w:p>
        </w:tc>
      </w:tr>
      <w:tr w:rsidR="00C726A6" w:rsidRPr="00AB5607" w:rsidTr="00103D2B">
        <w:trPr>
          <w:cantSplit/>
          <w:trHeight w:val="20"/>
        </w:trPr>
        <w:tc>
          <w:tcPr>
            <w:tcW w:w="3667" w:type="pct"/>
            <w:shd w:val="clear" w:color="auto" w:fill="auto"/>
            <w:noWrap/>
            <w:vAlign w:val="bottom"/>
            <w:hideMark/>
          </w:tcPr>
          <w:p w:rsidR="00C726A6" w:rsidRPr="00AB5607" w:rsidRDefault="00C726A6" w:rsidP="00103D2B">
            <w:pPr>
              <w:rPr>
                <w:rFonts w:eastAsia="Times New Roman"/>
                <w:sz w:val="20"/>
                <w:szCs w:val="20"/>
              </w:rPr>
            </w:pPr>
            <w:r w:rsidRPr="00AB5607">
              <w:rPr>
                <w:rFonts w:eastAsia="Times New Roman"/>
                <w:sz w:val="20"/>
                <w:szCs w:val="20"/>
              </w:rPr>
              <w:t>Всего</w:t>
            </w:r>
          </w:p>
        </w:tc>
        <w:tc>
          <w:tcPr>
            <w:tcW w:w="540" w:type="pct"/>
            <w:shd w:val="clear" w:color="auto" w:fill="auto"/>
            <w:noWrap/>
            <w:vAlign w:val="bottom"/>
            <w:hideMark/>
          </w:tcPr>
          <w:p w:rsidR="00C726A6" w:rsidRPr="00AB5607" w:rsidRDefault="00C726A6" w:rsidP="00103D2B">
            <w:pPr>
              <w:rPr>
                <w:rFonts w:eastAsia="Times New Roman"/>
                <w:b/>
                <w:bCs/>
                <w:sz w:val="20"/>
                <w:szCs w:val="20"/>
              </w:rPr>
            </w:pPr>
            <w:r w:rsidRPr="00AB5607">
              <w:rPr>
                <w:rFonts w:eastAsia="Times New Roman"/>
                <w:b/>
                <w:bCs/>
                <w:sz w:val="20"/>
                <w:szCs w:val="20"/>
              </w:rPr>
              <w:t> </w:t>
            </w:r>
          </w:p>
        </w:tc>
        <w:tc>
          <w:tcPr>
            <w:tcW w:w="226" w:type="pct"/>
            <w:shd w:val="clear" w:color="auto" w:fill="auto"/>
            <w:noWrap/>
            <w:vAlign w:val="bottom"/>
            <w:hideMark/>
          </w:tcPr>
          <w:p w:rsidR="00C726A6" w:rsidRPr="00AB5607" w:rsidRDefault="00C726A6" w:rsidP="00103D2B">
            <w:pPr>
              <w:rPr>
                <w:rFonts w:eastAsia="Times New Roman"/>
                <w:b/>
                <w:bCs/>
                <w:sz w:val="20"/>
                <w:szCs w:val="20"/>
              </w:rPr>
            </w:pPr>
            <w:r w:rsidRPr="00AB5607">
              <w:rPr>
                <w:rFonts w:eastAsia="Times New Roman"/>
                <w:b/>
                <w:bCs/>
                <w:sz w:val="20"/>
                <w:szCs w:val="20"/>
              </w:rPr>
              <w:t> </w:t>
            </w:r>
          </w:p>
        </w:tc>
        <w:tc>
          <w:tcPr>
            <w:tcW w:w="567" w:type="pct"/>
            <w:shd w:val="clear" w:color="auto" w:fill="auto"/>
            <w:noWrap/>
            <w:vAlign w:val="bottom"/>
            <w:hideMark/>
          </w:tcPr>
          <w:p w:rsidR="00C726A6" w:rsidRPr="00AB5607" w:rsidRDefault="00C726A6" w:rsidP="00103D2B">
            <w:pPr>
              <w:jc w:val="right"/>
              <w:rPr>
                <w:rFonts w:eastAsia="Times New Roman"/>
                <w:sz w:val="20"/>
                <w:szCs w:val="20"/>
              </w:rPr>
            </w:pPr>
            <w:r w:rsidRPr="00AB5607">
              <w:rPr>
                <w:rFonts w:eastAsia="Times New Roman"/>
                <w:sz w:val="20"/>
                <w:szCs w:val="20"/>
              </w:rPr>
              <w:t>3 922 495,2</w:t>
            </w:r>
          </w:p>
        </w:tc>
      </w:tr>
    </w:tbl>
    <w:p w:rsidR="00C726A6" w:rsidRDefault="00C726A6" w:rsidP="00C726A6">
      <w:pPr>
        <w:jc w:val="right"/>
      </w:pPr>
    </w:p>
    <w:p w:rsidR="00C726A6" w:rsidRDefault="00C726A6">
      <w:r>
        <w:br w:type="page"/>
      </w:r>
    </w:p>
    <w:p w:rsidR="006F2454" w:rsidRPr="00DA56F4" w:rsidRDefault="006F2454" w:rsidP="006F2454">
      <w:pPr>
        <w:jc w:val="right"/>
        <w:rPr>
          <w:sz w:val="28"/>
          <w:szCs w:val="28"/>
        </w:rPr>
      </w:pPr>
      <w:r w:rsidRPr="00DA56F4">
        <w:rPr>
          <w:sz w:val="28"/>
          <w:szCs w:val="28"/>
        </w:rPr>
        <w:lastRenderedPageBreak/>
        <w:t xml:space="preserve">Приложение </w:t>
      </w:r>
      <w:r>
        <w:rPr>
          <w:sz w:val="28"/>
          <w:szCs w:val="28"/>
        </w:rPr>
        <w:t xml:space="preserve">№ </w:t>
      </w:r>
      <w:r w:rsidRPr="00DA56F4">
        <w:rPr>
          <w:sz w:val="28"/>
          <w:szCs w:val="28"/>
        </w:rPr>
        <w:t>8</w:t>
      </w:r>
    </w:p>
    <w:p w:rsidR="006F2454" w:rsidRPr="00DA56F4" w:rsidRDefault="006F2454" w:rsidP="006F2454">
      <w:pPr>
        <w:jc w:val="right"/>
        <w:rPr>
          <w:sz w:val="28"/>
          <w:szCs w:val="28"/>
        </w:rPr>
      </w:pPr>
      <w:r w:rsidRPr="00DA56F4">
        <w:rPr>
          <w:sz w:val="28"/>
          <w:szCs w:val="28"/>
        </w:rPr>
        <w:t>к Решению Думы города Пыть-Яха</w:t>
      </w:r>
    </w:p>
    <w:p w:rsidR="006F2454" w:rsidRPr="00DA56F4" w:rsidRDefault="006F2454" w:rsidP="006F2454">
      <w:pPr>
        <w:jc w:val="right"/>
        <w:rPr>
          <w:rFonts w:eastAsia="Times New Roman"/>
          <w:sz w:val="28"/>
          <w:szCs w:val="28"/>
        </w:rPr>
      </w:pPr>
      <w:r w:rsidRPr="00DA56F4">
        <w:rPr>
          <w:rFonts w:eastAsia="Times New Roman"/>
          <w:sz w:val="28"/>
          <w:szCs w:val="28"/>
        </w:rPr>
        <w:t>от _________20</w:t>
      </w:r>
      <w:r>
        <w:rPr>
          <w:rFonts w:eastAsia="Times New Roman"/>
          <w:sz w:val="28"/>
          <w:szCs w:val="28"/>
        </w:rPr>
        <w:t>20</w:t>
      </w:r>
      <w:r w:rsidRPr="00DA56F4">
        <w:rPr>
          <w:rFonts w:eastAsia="Times New Roman"/>
          <w:sz w:val="28"/>
          <w:szCs w:val="28"/>
        </w:rPr>
        <w:t xml:space="preserve"> года № _____</w:t>
      </w:r>
    </w:p>
    <w:p w:rsidR="006F2454" w:rsidRPr="00DA56F4" w:rsidRDefault="006F2454" w:rsidP="006F2454">
      <w:pPr>
        <w:jc w:val="right"/>
        <w:rPr>
          <w:sz w:val="28"/>
          <w:szCs w:val="28"/>
        </w:rPr>
      </w:pPr>
    </w:p>
    <w:p w:rsidR="006F2454" w:rsidRPr="00DA56F4" w:rsidRDefault="006F2454" w:rsidP="006F2454">
      <w:pPr>
        <w:jc w:val="center"/>
        <w:rPr>
          <w:sz w:val="28"/>
          <w:szCs w:val="28"/>
        </w:rPr>
      </w:pPr>
      <w:r w:rsidRPr="00DA56F4">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на плановый период 202</w:t>
      </w:r>
      <w:r>
        <w:rPr>
          <w:sz w:val="28"/>
          <w:szCs w:val="28"/>
        </w:rPr>
        <w:t>2</w:t>
      </w:r>
      <w:r w:rsidRPr="00DA56F4">
        <w:rPr>
          <w:sz w:val="28"/>
          <w:szCs w:val="28"/>
        </w:rPr>
        <w:t xml:space="preserve"> и 202</w:t>
      </w:r>
      <w:r>
        <w:rPr>
          <w:sz w:val="28"/>
          <w:szCs w:val="28"/>
        </w:rPr>
        <w:t>3</w:t>
      </w:r>
      <w:r w:rsidRPr="00DA56F4">
        <w:rPr>
          <w:sz w:val="28"/>
          <w:szCs w:val="28"/>
        </w:rPr>
        <w:t xml:space="preserve"> годов</w:t>
      </w:r>
    </w:p>
    <w:p w:rsidR="006F2454" w:rsidRPr="00DA56F4" w:rsidRDefault="006F2454" w:rsidP="006F2454">
      <w:pPr>
        <w:jc w:val="right"/>
        <w:rPr>
          <w:sz w:val="28"/>
          <w:szCs w:val="28"/>
        </w:rPr>
      </w:pPr>
    </w:p>
    <w:p w:rsidR="006F2454" w:rsidRPr="00DA56F4" w:rsidRDefault="006F2454" w:rsidP="006F2454">
      <w:pPr>
        <w:jc w:val="right"/>
        <w:rPr>
          <w:sz w:val="28"/>
          <w:szCs w:val="28"/>
        </w:rPr>
      </w:pPr>
      <w:r w:rsidRPr="00DA56F4">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1411"/>
        <w:gridCol w:w="516"/>
        <w:gridCol w:w="1166"/>
        <w:gridCol w:w="1166"/>
      </w:tblGrid>
      <w:tr w:rsidR="006F2454" w:rsidRPr="0035037A" w:rsidTr="00103D2B">
        <w:trPr>
          <w:cantSplit/>
          <w:trHeight w:val="20"/>
          <w:tblHeader/>
        </w:trPr>
        <w:tc>
          <w:tcPr>
            <w:tcW w:w="3815" w:type="pct"/>
            <w:vMerge w:val="restart"/>
            <w:shd w:val="clear" w:color="auto" w:fill="auto"/>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Наименование</w:t>
            </w:r>
          </w:p>
        </w:tc>
        <w:tc>
          <w:tcPr>
            <w:tcW w:w="392" w:type="pct"/>
            <w:vMerge w:val="restart"/>
            <w:shd w:val="clear" w:color="auto" w:fill="auto"/>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ЦСР</w:t>
            </w:r>
          </w:p>
        </w:tc>
        <w:tc>
          <w:tcPr>
            <w:tcW w:w="165" w:type="pct"/>
            <w:vMerge w:val="restart"/>
            <w:shd w:val="clear" w:color="auto" w:fill="auto"/>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ВР</w:t>
            </w:r>
          </w:p>
        </w:tc>
        <w:tc>
          <w:tcPr>
            <w:tcW w:w="628" w:type="pct"/>
            <w:gridSpan w:val="2"/>
            <w:shd w:val="clear" w:color="auto" w:fill="auto"/>
            <w:noWrap/>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Сумма на год</w:t>
            </w:r>
          </w:p>
        </w:tc>
      </w:tr>
      <w:tr w:rsidR="006F2454" w:rsidRPr="0035037A" w:rsidTr="00103D2B">
        <w:trPr>
          <w:cantSplit/>
          <w:trHeight w:val="20"/>
          <w:tblHeader/>
        </w:trPr>
        <w:tc>
          <w:tcPr>
            <w:tcW w:w="3815" w:type="pct"/>
            <w:vMerge/>
            <w:vAlign w:val="center"/>
            <w:hideMark/>
          </w:tcPr>
          <w:p w:rsidR="006F2454" w:rsidRPr="0035037A" w:rsidRDefault="006F2454" w:rsidP="00103D2B">
            <w:pPr>
              <w:rPr>
                <w:rFonts w:eastAsia="Times New Roman"/>
                <w:sz w:val="20"/>
                <w:szCs w:val="20"/>
              </w:rPr>
            </w:pPr>
          </w:p>
        </w:tc>
        <w:tc>
          <w:tcPr>
            <w:tcW w:w="392" w:type="pct"/>
            <w:vMerge/>
            <w:vAlign w:val="center"/>
            <w:hideMark/>
          </w:tcPr>
          <w:p w:rsidR="006F2454" w:rsidRPr="0035037A" w:rsidRDefault="006F2454" w:rsidP="00103D2B">
            <w:pPr>
              <w:rPr>
                <w:rFonts w:eastAsia="Times New Roman"/>
                <w:sz w:val="20"/>
                <w:szCs w:val="20"/>
              </w:rPr>
            </w:pPr>
          </w:p>
        </w:tc>
        <w:tc>
          <w:tcPr>
            <w:tcW w:w="165" w:type="pct"/>
            <w:vMerge/>
            <w:vAlign w:val="center"/>
            <w:hideMark/>
          </w:tcPr>
          <w:p w:rsidR="006F2454" w:rsidRPr="0035037A" w:rsidRDefault="006F2454" w:rsidP="00103D2B">
            <w:pPr>
              <w:rPr>
                <w:rFonts w:eastAsia="Times New Roman"/>
                <w:sz w:val="20"/>
                <w:szCs w:val="20"/>
              </w:rPr>
            </w:pPr>
          </w:p>
        </w:tc>
        <w:tc>
          <w:tcPr>
            <w:tcW w:w="314" w:type="pct"/>
            <w:shd w:val="clear" w:color="auto" w:fill="auto"/>
            <w:vAlign w:val="center"/>
            <w:hideMark/>
          </w:tcPr>
          <w:p w:rsidR="006F2454" w:rsidRPr="0035037A" w:rsidRDefault="006F2454" w:rsidP="00103D2B">
            <w:pPr>
              <w:jc w:val="center"/>
              <w:rPr>
                <w:rFonts w:eastAsia="Times New Roman"/>
                <w:sz w:val="20"/>
                <w:szCs w:val="20"/>
              </w:rPr>
            </w:pPr>
            <w:r>
              <w:rPr>
                <w:rFonts w:eastAsia="Times New Roman"/>
                <w:sz w:val="20"/>
                <w:szCs w:val="20"/>
              </w:rPr>
              <w:t>2022</w:t>
            </w:r>
            <w:r w:rsidRPr="0035037A">
              <w:rPr>
                <w:rFonts w:eastAsia="Times New Roman"/>
                <w:sz w:val="20"/>
                <w:szCs w:val="20"/>
              </w:rPr>
              <w:t xml:space="preserve"> год</w:t>
            </w:r>
          </w:p>
        </w:tc>
        <w:tc>
          <w:tcPr>
            <w:tcW w:w="314" w:type="pct"/>
            <w:shd w:val="clear" w:color="auto" w:fill="auto"/>
            <w:vAlign w:val="center"/>
            <w:hideMark/>
          </w:tcPr>
          <w:p w:rsidR="006F2454" w:rsidRPr="0035037A" w:rsidRDefault="006F2454" w:rsidP="00103D2B">
            <w:pPr>
              <w:jc w:val="center"/>
              <w:rPr>
                <w:rFonts w:eastAsia="Times New Roman"/>
                <w:sz w:val="20"/>
                <w:szCs w:val="20"/>
              </w:rPr>
            </w:pPr>
            <w:r>
              <w:rPr>
                <w:rFonts w:eastAsia="Times New Roman"/>
                <w:sz w:val="20"/>
                <w:szCs w:val="20"/>
              </w:rPr>
              <w:t>2023</w:t>
            </w:r>
            <w:r w:rsidRPr="0035037A">
              <w:rPr>
                <w:rFonts w:eastAsia="Times New Roman"/>
                <w:sz w:val="20"/>
                <w:szCs w:val="20"/>
              </w:rPr>
              <w:t xml:space="preserve"> год</w:t>
            </w:r>
          </w:p>
        </w:tc>
      </w:tr>
      <w:tr w:rsidR="006F2454" w:rsidRPr="0035037A" w:rsidTr="00103D2B">
        <w:trPr>
          <w:cantSplit/>
          <w:trHeight w:val="20"/>
          <w:tblHeader/>
        </w:trPr>
        <w:tc>
          <w:tcPr>
            <w:tcW w:w="3815" w:type="pct"/>
            <w:shd w:val="clear" w:color="auto" w:fill="auto"/>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1</w:t>
            </w:r>
          </w:p>
        </w:tc>
        <w:tc>
          <w:tcPr>
            <w:tcW w:w="392" w:type="pct"/>
            <w:shd w:val="clear" w:color="auto" w:fill="auto"/>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2</w:t>
            </w:r>
          </w:p>
        </w:tc>
        <w:tc>
          <w:tcPr>
            <w:tcW w:w="165" w:type="pct"/>
            <w:shd w:val="clear" w:color="auto" w:fill="auto"/>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3</w:t>
            </w:r>
          </w:p>
        </w:tc>
        <w:tc>
          <w:tcPr>
            <w:tcW w:w="314" w:type="pct"/>
            <w:shd w:val="clear" w:color="auto" w:fill="auto"/>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4</w:t>
            </w:r>
          </w:p>
        </w:tc>
        <w:tc>
          <w:tcPr>
            <w:tcW w:w="314" w:type="pct"/>
            <w:shd w:val="clear" w:color="auto" w:fill="auto"/>
            <w:vAlign w:val="center"/>
            <w:hideMark/>
          </w:tcPr>
          <w:p w:rsidR="006F2454" w:rsidRPr="0035037A" w:rsidRDefault="006F2454" w:rsidP="00103D2B">
            <w:pPr>
              <w:jc w:val="center"/>
              <w:rPr>
                <w:rFonts w:eastAsia="Times New Roman"/>
                <w:sz w:val="20"/>
                <w:szCs w:val="20"/>
              </w:rPr>
            </w:pPr>
            <w:r w:rsidRPr="0035037A">
              <w:rPr>
                <w:rFonts w:eastAsia="Times New Roman"/>
                <w:sz w:val="20"/>
                <w:szCs w:val="20"/>
              </w:rPr>
              <w:t>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"Развитие образования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1 771 679,3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1 796 694,4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"Общее образование. Дополнительное образование детей"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1 556 699,0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1 556 699,0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системы дошкольного и общего образования"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2 408,0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2 408,0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2 408,0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2 408,0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2 408,0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2 408,0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42,5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42,5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2 365,5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2 365,5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1 488 715,8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1 488 715,8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200 148,3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200 148,3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200 148,3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200 148,3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50 453,2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50 453,2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149 695,1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149 695,1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Дополнительное финансовое обеспечение мероприятий по организации питания обучающихся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01 1 05 20010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26 378,0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26 378,0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01 1 05 20010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26 378,0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26 378,0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01 1 05 20010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23 976,0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23 976,0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01 1 05 20010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2 402,0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2 402,0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программ дошкольного образования муниципальными образовательными организациями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421 954,8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421 954,8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421 954,8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421 954,8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421 954,8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421 954,8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01 1 05 84303</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804 271,5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804 271,5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01 1 05 84303</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804 271,5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804 271,5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01 1 05 84303</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573 204,2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561 614,1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01 1 05 84303</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231 067,3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242 657,4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Выплата компенсации педагогическим работникам за работу по подготовке и проведению единого государственного экзамена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01 1 05 84305</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1 359,0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1 359,0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01 1 05 84305</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1 359,0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1 359,0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01 1 05 84305</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1 359,0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1 359,0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L3040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34 604,2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34 604,2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L3040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34 604,2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34 604,2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L3040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25 577,9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25 577,9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05 L3040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9 026,3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9 026,3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летнего отдыха и оздоровления детей и молодежи"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14 179,6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14 179,6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Мероприятия по организации отдыха и оздоровления детей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01 1 06 20020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2 514,4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2 514,4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01 1 06 20020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2 514,4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2 514,4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01 1 06 20020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2 079,3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2 079,3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01 1 06 20020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435,1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435,1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01 1 06 82050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8 165,6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8 165,6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01 1 06 82050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8 165,6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8 165,6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01 1 06 82050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4 251,7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4 251,7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01 1 06 82050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3 913,9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3 913,9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S2050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3 499,6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3 499,6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S2050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3 499,6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3 499,6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S2050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1 822,2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1 822,2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06 S2050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1 677,4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1 677,4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системы воспитания, профилактика правонарушений среди несовершеннолетних"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01 1 07 00000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01 1 07 61810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01 1 07 61810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01 1 07 61810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составляющая регионального проекта "Успех каждого ребенка"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47 245,6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47 245,6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29 305,0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29 305,0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29 305,0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29 305,0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29 305,0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29 305,0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17 940,6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17 940,6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17 940,6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17 940,6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17 940,6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17 940,6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Муниципальная составляющая регионального проекта "Учитель будущего"</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1 E5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"Система оценки качества образования и информационная прозрачность системы образования"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составляющая регионального проекта "Цифровая образовательная среда"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2 E4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2 E4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2 E4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2 E4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"Молодежь Югры и допризывная подготовка"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101 982,6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98 327,2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"Создание условий для реализации государственной молодежной политики в муниципальном образовании"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35 658,0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34 921,3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35 658,0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34 921,3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35 658,0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34 921,3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35 658,0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34 921,3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66 034,6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63 115,9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66 034,6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63 115,9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66 034,6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63 115,9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66 034,6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63 115,9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составляющая регионального проекта "Социальная активность"</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E8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290,0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E8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E8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E8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E8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E8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3 E8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"Ресурсное обеспечение в сфере образования, науки и молодежной политики"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112 047,7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140 718,2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110 370,6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138 993,5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66 935,5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95 558,4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66 935,5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95 558,4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56 560,0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80 747,6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10 375,5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14 810,8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32 472,0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32 472,0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1 551,4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1 551,4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казенных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1 551,4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1 551,4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30 600,0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30 600,0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Публичные нормативные социальные выплаты гражданам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30 600,0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30 600,0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320,6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320,6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320,6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320,6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Организация и обеспечение отдыха и оздоровления детей, в том числе в этнической среде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10 963,1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10 963,1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10 963,1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10 963,1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01 4 01 84080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10 963,1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10 963,1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1 677,1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1 724,7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1 677,1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1 724,7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1 677,1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1 724,7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01 4 03 99990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1 677,1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1 724,7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"Социальное и демографическое развитие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78 115,7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78 279,5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"Поддержка семьи, материнства и детства"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67 531,1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67 664,9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61 863,6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61 997,4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31 679,7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28 011,1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1 051,2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441,1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1 051,2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441,1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30 628,5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27 570,0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Социальные выплаты гражданам, кроме публичных нормативных социальных выплат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30 628,5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27 570,0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15 209,6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19 012,0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Капитальные вложения в объекты государственной (муниципальной) собственности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15 209,6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19 012,0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Бюджетные инвестиции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15 209,6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19 012,0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14 335,5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14 335,5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11 956,4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11 956,4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11 956,4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11 956,4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1 407,8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1 407,8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1 407,8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1 407,8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971,3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971,3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971,3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971,3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638,8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638,8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555,5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555,5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555,5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555,5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02 1 02 84322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"Популяризация семейных ценностей и защита интересов детей"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5 667,5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5 667,5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02 1 03 84270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5 667,5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5 667,5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02 1 03 84270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4 998,2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4 998,2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02 1 03 84270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4 998,2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4 998,2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02 1 03 84270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669,3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669,3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02 1 03 84270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669,3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669,3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«Развитие мер социальной поддержки отдельных категорий граждан"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10 584,6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10 614,6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"Повышение уровня материального обеспечения граждан"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8 313,4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8 343,4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Пенсии за выслугу лет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02 2 01 71010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8 293,4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8 293,4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02 2 01 71010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8 293,4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8 293,4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Социальные выплаты гражданам, кроме публичных нормативных социальных выплат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02 2 01 71010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8 293,4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8 293,4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Единовременные выплаты неработающим пенсионерам в связи с Юбилеем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02 2 01 71020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02 2 01 71020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Социальные выплаты гражданам, кроме публичных нормативных социальных выплат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02 2 01 71020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"Реализация социальных гарантий отдельных категорий граждан"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2 271,2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2 271,2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02 2 02 61100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2 271,2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2 271,2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02 2 02 61100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2 271,2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2 271,2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02 2 02 61100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2 271,2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2 271,2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"Культурное пространство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227 467,5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227 486,2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"Модернизация и развитие учреждений и организаций культуры"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69 643,5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69 643,5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библиотечного дела"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60 007,5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60 007,5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59 313,2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59 313,2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59 313,2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59 313,2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59 313,2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59 313,2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Развитие сферы культуры в муниципальных образованиях Ханты-Мансийского автономного округа - Югры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04 1 01 82520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04 1 01 82520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04 1 01 82520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S2520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S2520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01 S2520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музейного дела"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9 636,0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9 636,0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9 636,0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9 636,0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9 636,0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9 636,0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04 1 02 00590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9 636,0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9 636,0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"Поддержка творческих инициатив, способствующих самореализации населения"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155 874,2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155 874,2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"Поддержка одаренных детей и молодежи, развитие художественного образования"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75 989,1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75 989,1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75 989,1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75 989,1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75 989,1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75 989,1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75 989,1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75 989,1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профессионального искусства"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"Сохранение нематериального и материального наследия Югры и продвижение культурных проектов"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"Стимулирование культурного разнообразия в муниципальном образовании"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79 605,1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79 605,1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04 2 04 00590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79 605,1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79 605,1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04 2 04 00590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79 605,1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79 605,1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04 2 04 00590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79 605,1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79 605,1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333,9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архивного дела"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04 3 02 00000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333,9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04 3 02 84100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333,9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04 3 02 84100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333,9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04 3 02 84100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333,9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"Поддержка социально-ориентированных некоммерческих организаций"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04 5 00 00000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04 5 01 00000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04 5 01 00590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04 5 01 00590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04 5 01 00590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"Развитие физической культуры и спорта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112 797,4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112 875,2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"Развитие физической культуры и массового спорта"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25 746,2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25 613,4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930,1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930,1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930,1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930,1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930,1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930,1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930,1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930,1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участия в официальных физкультурных(физкультурно-оздоровительных) мероприятиях"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1 249,9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1 249,9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1 249,9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1 249,9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1 249,9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1 249,9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1 249,9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1 249,9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23 206,8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23 074,0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05 1 04 00590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23 206,8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23 074,0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05 1 04 00590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23 206,8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23 074,0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05 1 04 00590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23 206,8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23 074,0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Региональный проект "Спорт-норма жизни"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P5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359,4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359,4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P5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359,4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359,4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P5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359,4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359,4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1 P5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359,4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359,4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"Развитие спорта высших достижений и системы подготовки спортивного резерва"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87 051,2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87 261,8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и проведение официальных спортивных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участия спортивных сборных команд в официальных спортивных мероприятиях"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2 914,6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2 914,6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2 914,6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2 914,6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2 914,6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2 914,6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2 914,6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2 914,6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82 692,1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82 692,1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82 692,1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82 692,1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82 692,1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82 692,1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82 692,1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82 692,1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Основное мероприятие "Обеспечение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05 2 05 82110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907,3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907,3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05 2 05 82110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907,3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907,3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05 2 05 82110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907,3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907,3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05 S2110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05 S2110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05 S2110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«Укрепление материально-технической базы учреждений спорта»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05 2 06 00000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289,6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Развитие сети спортивных объектов шаговой доступности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05 2 06 82130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275,1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05 2 06 82130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275,1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05 2 06 82130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275,1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Развитие сети спортивных объектов шаговой доступности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06 S2130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06 S2130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06 S2130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Региональный проект "Спорт-норма жизни"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P5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P5 50810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P5 50810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бюджетным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05 2 P5 50810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"Поддержка занятости населения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9 929,8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9 929,8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"Содействие трудоустройству граждан"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 по содействию трудоустройству граждан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06 1 01 85060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06 1 01 85060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06 1 01 85060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1 235,2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"Улучшение условий и охраны труда в муниципальном образовании"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8 527,1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8 527,1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7 451,4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7 451,4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функций органов местного самоуправления городского округа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5 820,4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5 820,4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5 820,4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5 820,4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5 820,4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5 820,4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06 2 01 84120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1 631,0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06 2 01 84120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1 482,7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1 512,7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06 2 01 84120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1 482,7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1 512,7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06 2 01 84120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148,3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118,3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06 2 01 84120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148,3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118,3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1 075,7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1 075,7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1 075,7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1 075,7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1 075,7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1 075,7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06 2 02 99990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1 075,7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1 075,7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"Сопровождение инвалидов, в том числе молодого возраста, при трудоустройстве"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"Содействие трудоустройству граждан с инвалидностью и их адаптация на рынке труда"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06 3 01 00000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 по содействию трудоустройству граждан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06 3 01 85060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06 3 01 85060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06 3 01 85060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167,5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"Развитие агропромышленного комплекса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10 504,5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10 518,8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"Развитие отрасли животноводства"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животноводства"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Поддержка животноводства, переработки и реализации продукции животноводства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07 1 01 84150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07 1 01 84150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07 1 01 84150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8 978,0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07 4 00 00000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1 372,5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1 386,8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07 4 01 00000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1 372,5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1 386,8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07 4 01 84200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872,5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886,8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07 4 01 84200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872,5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886,8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07 4 01 84200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872,5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886,8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4 01 G4200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4 01 G4200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4 01 G4200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"Общепрограммные мероприятия"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07 5 00 00000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"Создание общих условий функционирования и развития сельского хозяйства"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07 5 01 00000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07 5 01 99990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07 5 01 99990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07 5 01 99990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07 5 01 99990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07 5 01 99990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"Развитие жилищной сферы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301 488,7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278 470,4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"Содействие развитию градостроительной деятельности"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3 521,0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"Внесение изменений в Генеральный план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3 521,0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Мероприятия по градостроительной деятельности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08 1 01 82761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2 790,0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6 510,0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08 1 01 82761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2 790,0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6 510,0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08 1 01 82761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2 790,0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6 510,0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521,0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521,0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521,0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Мероприятия по градостроительной деятельности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S2761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S2761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1 01 S2761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"Содействие развитию жилищного строительства"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261 382,6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234 900,6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"Приобретение жилья для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а также формирования маневренного жилищного фонда"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43 710,0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18 228,0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08 2 01 82762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40 650,3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16 952,0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Капитальные вложения в объекты государственной (муниципальной) собственности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08 2 01 82762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40 650,3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16 952,0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Бюджетные инвестиции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08 2 01 82762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40 650,3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16 952,0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01 S2762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3 059,7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1 276,0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Капитальные вложения в объекты государственной (муниципальной) собственности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01 S2762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3 059,7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1 276,0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Бюджетные инвестиции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01 S2762</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3 059,7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1 276,0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"Демонтаж аварийного, непригодного жилищного фонда"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"Реализация мероприятий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08 2 07 00000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216 672,6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216 672,6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07 L1780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216 672,6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216 672,6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Капитальные вложения в объекты государственной (муниципальной) собственности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07 L1780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216 672,6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216 672,6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Бюджетные инвестиции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2 07 L1780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216 672,6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216 672,6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11 460,8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11 445,5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4 725,1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4 725,1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08 3 01 51350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2 835,1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2 835,1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08 3 01 51350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2 835,1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2 835,1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Социальные выплаты гражданам, кроме публичных нормативных социальных выплат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08 3 01 51350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2 835,1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2 835,1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08 3 01 51760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1 890,0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1 890,0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08 3 01 51760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1 890,0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1 890,0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Социальные выплаты гражданам, кроме публичных нормативных социальных выплат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08 3 01 51760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1 890,0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1 890,0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жильем молодых семей"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6 716,2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6 700,9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Реализация мероприятий по обеспечению жильем молодых семей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02 L4970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6 716,2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6 700,9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02 L4970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6 716,2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6 700,9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Социальные выплаты гражданам, кроме публичных нормативных социальных выплат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02 L4970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6 716,2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6 700,9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"Реализацию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08 3 05 84220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08 3 05 84220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08 3 05 84220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25 124,3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25 124,3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25 124,3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25 124,3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25 124,3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25 124,3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21 301,8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21 301,8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казенных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21 301,8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21 301,8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3 572,5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3 572,5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3 572,5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3 572,5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Уплата налогов, сборов и иных платежей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08 4 01 00590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"Жилищно-коммунальный комплекс и городская среда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35 047,8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27 104,6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21 930,4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13 987,2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09 3 01 00000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21 930,4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13 987,2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09 3 01 82591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18 640,8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11 889,1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09 3 01 82591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18 640,8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11 889,1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09 3 01 82591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18 640,8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11 889,1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3 01 S2591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3 289,6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2 098,1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3 01 S2591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3 289,6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2 098,1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3 01 S2591</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3 289,6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2 098,1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"Формирование комфортной городской среды"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09 6 00 00000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Pr>
                <w:rFonts w:eastAsia="Times New Roman"/>
                <w:sz w:val="20"/>
                <w:szCs w:val="20"/>
              </w:rPr>
              <w:t>Региональный</w:t>
            </w:r>
            <w:r w:rsidRPr="0035037A">
              <w:rPr>
                <w:rFonts w:eastAsia="Times New Roman"/>
                <w:sz w:val="20"/>
                <w:szCs w:val="20"/>
              </w:rPr>
              <w:t xml:space="preserve"> проект "Формирование комфортной городской среды"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6 F2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программ формирования современной городской среды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6 F2 55550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6 F2 55550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09 6 F2 55550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13 117,4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"Профилактика правонарушений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3 632,8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3 636,8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"Профилактика правонарушений"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3 387,8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3 391,8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1 437,0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1 437,0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1 437,0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1 437,0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1 437,0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1 437,0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1 437,0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1 437,0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"Создание условий для деятельности народных дружин"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134,8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134,8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Создание условий для деятельности народных дружин</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10 1 02 82300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94,3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94,3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10 1 02 82300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казенных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10 1 02 82300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10 1 02 82300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10 1 02 82300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Создание условий для деятельности народных дружин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S2300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S2300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казенных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S2300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S2300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02 S2300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1 741,3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1 741,3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10 1 03 84250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1 741,3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1 741,3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10 1 03 84250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1 642,8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1 642,8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10 1 03 84250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1 642,8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1 642,8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10 1 03 84250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98,5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10 1 03 84250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98,5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10 1 04 51200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10 1 04 51200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10 1 04 51200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"Профилактика рецидивных преступлений"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10 1 06 00000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10 1 06 99990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10 1 06 99990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10 1 06 99990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и проведение мероприятий, направленных на профилактику правонарушений, в том числе и профилактику правонарушений несовершеннолетних"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10 1 07 00000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10 1 07 99990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10 1 07 99990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10 1 07 99990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Основное мероприятие "Проведение всероссийского Дня Трезвости"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10 1 09 00000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10 1 09 99990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10 1 09 99990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10 1 09 99990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"Проведение информационной антинаркотической политики"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10 2 02 00000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10 2 02 99990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10 2 02 99990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10 2 02 99990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245,0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11 1 08 00000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11 1 08 99990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11 1 08 99990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11 1 08 99990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11 1 12 00000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11 1 12 99990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11 1 12 99990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11 1 12 99990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11 2 05 99990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"Безопасность жизнедеятельности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23 074,2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23 074,2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2 525,2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2 525,2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"Переподготовка и повышение квалификации работников"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2 383,2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2 383,2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2 383,2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2 383,2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2 383,2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2 383,2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2 383,2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2 383,2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"Укрепление пожарной безопасности в муниципальном образовании городской округ город Пыть-Ях"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2 199,0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2 199,0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противопожарной защиты территорий"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12 2 01 00000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2 199,0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2 199,0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12 2 01 61100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1 243,7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12 2 01 61100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1 243,7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12 2 01 61100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1 243,7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955,3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955,3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955,3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955,3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955,3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955,3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"Материально-техническое и финансовое обеспечение деятельности МКУ "ЕДДС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18 350,0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18 350,0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18 350,0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18 350,0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 xml:space="preserve">Расходы на обеспечение деятельности (оказание услуг) муниципальных учреждений </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18 350,0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18 350,0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15 267,7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15 267,7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казенных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15 267,7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15 267,7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3 080,5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3 080,5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3 080,5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3 080,5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Уплата налогов, сборов и иных платежей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12 3 01 00590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"Экологическая безопасность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4 924,0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5 044,0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967,0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13 1 04 99990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733,9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1 323,9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120,9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120,9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13 2 03 84290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120,9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120,9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13 2 03 84290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13 2 03 84290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114,3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13 2 03 84290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13 2 03 84290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590,0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"Разработка и реализация мероприятий по ликвидации несанкционированных свалок"</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13 2 05 99990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"Организация противоэпидемиологических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3 223,1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3 223,1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13 3 01 00000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3 223,1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3 223,1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13 3 01 84280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3 223,1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3 223,1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13 3 01 84280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13 3 01 84280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13 3 01 84280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3 189,1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3 189,1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13 3 01 84280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3 189,1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3 189,1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"Развитие экономического потенциала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3 018,5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3 018,5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"Развитие малого и среднего предпринимательства"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3 018,5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3 018,5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"Пропаганда и популяризация предпринимательской деятельности в средствах массовой информации и сети Интернет"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I4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3 015,0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3 015,0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Поддержка малого и среднего предпринимательства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I4 82380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2 713,5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2 713,5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I4 82380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2 713,5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2 713,5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I4 82380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2 713,5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2 713,5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Поддержка малого и среднего предпринимательства за счет средств бюджета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I4 S2380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301,5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301,5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I4 S2380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301,5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301,5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14 3 I4 S2380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301,5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301,5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"Цифровое развитие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7 460,9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7 460,9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"Цифровой город"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5 385,7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5 385,7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Услуги в области информационных технологий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15 1 01 20070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15 1 01 20070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15 1 01 20070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68,0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68,0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3 817,7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3 817,7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Услуги в области информационных технологий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15 1 02 20070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3 817,7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3 817,7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15 1 02 20070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3 817,7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3 817,7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15 1 02 20070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3 817,7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3 817,7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Услуги в области информационных технологий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15 1 03 20070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15 1 03 20070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15 1 03 20070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"Создание устойчивой информационно-телекоммуникационной инфраструктуры"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AA405F">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15 2 03 00000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Услуги в области информационных технологий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15 2 03 20070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15 2 03 20070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15 2 03 20070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2 075,2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"Современная транспортная система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141 144,7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131 144,7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"Автомобильный транспорт"</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50 873,2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"Дорожное хозяйство"</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89 013,3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79 013,3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"Содержание автомобильных дорог и искусственных сооружений на них"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64 013,3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64 013,3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64 013,3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64 013,3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64 013,3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64 013,3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64 013,3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64 013,3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16 2 03 99990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25 000,0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"Безопасность дорожного движения"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16 4 00 00000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16 4 01 00000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16 4 01 99990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16 4 01 99990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16 4 01 99990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"Управление муниципальными финансами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17 0 00 00000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"Формирование резервных средств в бюджете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17 3 00 00000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17 3 01 00000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Резервный фонд администрации города Пыть-Ях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17 3 01 20220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17 3 01 20220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Резервные средства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17 3 01 20220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"Развитие гражданского общества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30 120,9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30 120,9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"Создание условий для развития гражданских инициатив"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18 1 01 61820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18 1 01 61820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18 1 01 61820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1 574,0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28 546,9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28 546,9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открытости органов местного самоуправления"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49,4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функционирования телерадиовещания"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19 006,5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19 006,5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19 006,5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19 006,5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19 006,5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19 006,5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18 2 02 00590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19 006,5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19 006,5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9 491,0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9 491,0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9 491,0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9 491,0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9 491,0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9 491,0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18 2 03 00590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9 491,0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9 491,0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"Управление муниципальным имуществом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18 074,1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22 761,4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"Повышение эффективности системы управления муниципальным имуществом"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18 074,1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22 761,4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"Управление и распоряжение муниципальным имуществом"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2 508,6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2 508,6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2 508,6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2 508,6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2 508,6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2 508,6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2 508,6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2 508,6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надлежащего уровня эксплуатации муниципального имущества"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13 905,5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18 592,8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12 905,5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17 592,8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12 835,5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17 522,8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12 835,5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17 522,8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Уплата налогов, сборов и иных платежей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""Проведение мероприятий по землеустройству и землепользованию"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19 1 03 99990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1 660,0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"Развитие муниципальной службы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474 988,1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475 073,1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"Повышение профессионального уровня муниципальных служащих и резерва управленческих кадров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1 012,0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1 012,0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1 012,0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573,7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573,7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573,7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573,7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438,3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438,3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20 1 02 99990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438,3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438,3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Подпрограмма "Создание условий для развития, повышения престижа и открытости муниципальной службы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"Содействие развитию управленческой культуры и повышению престижа и муниципальной службы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20 3 01 00000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20 3 01 99990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20 3 01 99990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Премии и гранты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20 3 01 99990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473 916,1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474 001,1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473 916,1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474 001,1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192 271,4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192 271,4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154 651,9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154 651,9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казенных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154 651,9</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154 651,9</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33 913,2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33 913,2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33 913,2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33 913,2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3 706,3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3 706,3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Уплата налогов, сборов и иных платежей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3 706,3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3 706,3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Высшее должностное лицо муниципального образования городской округ город Пыть-Ях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5 443,0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5 443,0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5 443,0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5 443,0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5 443,0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5 443,0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функций органов местного самоуправления городского округа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267 717,6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267 717,6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266 613,2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266 613,2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266 613,2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266 613,2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1 104,4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1 104,4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1 104,4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1 104,4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Прочие мероприятия органов местного самоуправления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2 300,2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2 300,2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2 034,2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2 034,2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2 034,2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2 034,2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266,0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Уплата налогов, сборов и иных платежей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266,0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266,0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 xml:space="preserve">Реализация переданных государственных полномочий по государственной регистрации актов гражданского состояния </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20 4 01 59300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3 972,0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4 057,0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20 4 01 59300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3 972,0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4 057,0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20 4 01 59300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3 972,0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4 057,0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Представление к наградам и присвоение почётных званий муниципального образования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20 4 01 72030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1 001,8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1 001,8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20 4 01 72030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306,8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20 4 01 72030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306,8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20 4 01 72030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695,0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695,0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Публичные нормативные выплаты гражданам несоциального характера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20 4 01 72030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695,0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695,0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D9300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1 210,1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1 210,1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D9300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988,4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903,4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D9300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988,4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903,4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D9300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221,7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306,7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 4 01 D9300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221,7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306,7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61 678,2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61 528,2</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освещения улиц, территорий микрорайонов"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14 689,7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14 689,7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14 689,7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14 689,7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14 689,7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14 689,7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21 0 01 99990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14 689,7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14 689,7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"Организация озеленения и благоустройства территорий города, охрана, защита, воспроизводство зеленных насаждений"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7 694,8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7 694,8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7 694,8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7 694,8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7 694,8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7 694,8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21 0 02 99990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7 694,8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7 694,8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"Содержание мест захоронения"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21 0 03 00000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9 564,6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9 564,6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деятельности (оказание услуг) муниципальных учреждений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9 564,6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9 564,6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бюджетным, автономным учреждениям и иным некоммерческим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9 564,6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9 564,6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автономным учреждениям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21 0 03 00590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620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9 564,6</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9 564,6</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Основное мероприятие "Создание условий для массового отдыха жителей города и организация обустройства мест массового отдыха"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21 0 04 00000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6 493,4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6 343,4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6 493,4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6 343,4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6 493,4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6 343,4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21 0 04 99990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6 493,4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6 343,4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"Летнее и зимнее содержание городских территорий"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21 0 05 00000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23 140,7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23 140,7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Предоставление субсидий организациям</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21 0 05 61100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1 250,3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1 250,3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21 0 05 61100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1 250,3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1 250,3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21 0 05 61100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810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1 250,3</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1 250,3</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21 890,4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21 890,4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21 890,4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21 890,4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21 0 05 99990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21 890,4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21 890,4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Основное мероприятие "Повышение уровня культуры населения"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21 0 06 00000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Реализация мероприятий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21 0 06 99990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21 0 06 99990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21 0 06 99990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95,0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Непрограммные направления деятельности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40 0 00 00000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63 912,7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102 782,8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19 042,0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19 042,0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Материально-техническое и финансовое обеспечение деятельности органов местного самоуправления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18 960,0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18 960,0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обеспечение функций органов местного самоуправления городского округа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13 731,4</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13 731,4</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13 564,7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13 564,7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13 564,7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13 564,7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166,7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166,7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40 1 01 02040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166,7</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166,7</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40 1 01 02250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4 896,5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4 896,5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40 1 01 02250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4 896,5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4 896,5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40 1 01 02250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4 896,5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4 896,5</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Прочие мероприятия органов местного самоуправления городского округа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332,1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332,1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lastRenderedPageBreak/>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312,1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312,1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312,1</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312,1</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Уплата налогов, сборов и иных платежей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40 1 01 02400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850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Исполнение отдельных полномочий Думы города Пыть-Яха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40 1 02 00000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Выполнение полномочий Думы города Пыть-Ях в сфере наград и почетных званий</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40 1 02 72020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82,0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Закупка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40 1 02 72020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закупки товаров, работ и услуг для обеспечения государственных (муниципальных) нужд</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40 1 02 72020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240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22,0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Социальное обеспечение и иные выплаты населению</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40 1 02 72020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Публичные нормативные выплаты гражданам несоциального характера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40 1 02 72020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330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60,0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40 2 00 00000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5 402,2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5 466,8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Осуществление первичного воинского учета на территориях, где отсутствуют военные комиссариаты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40 2 00 51180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5 402,2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5 466,8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40 2 00 51180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5 402,2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5 466,8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Расходы на выплаты персоналу государственных (муниципальных) органов</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40 2 00 51180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120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5 402,2</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5 466,8</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40 3 00 00000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39 468,5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78 274,0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Условно утверждённые расходы</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40 3 00 09990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39 468,5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78 274,0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Иные бюджетные ассигнования</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40 3 00 09990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800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39 468,5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78 274,0</w:t>
            </w:r>
          </w:p>
        </w:tc>
      </w:tr>
      <w:tr w:rsidR="006F2454" w:rsidRPr="0035037A" w:rsidTr="00103D2B">
        <w:trPr>
          <w:cantSplit/>
          <w:trHeight w:val="20"/>
        </w:trPr>
        <w:tc>
          <w:tcPr>
            <w:tcW w:w="3815" w:type="pct"/>
            <w:shd w:val="clear" w:color="auto" w:fill="auto"/>
            <w:vAlign w:val="bottom"/>
            <w:hideMark/>
          </w:tcPr>
          <w:p w:rsidR="006F2454" w:rsidRPr="0035037A" w:rsidRDefault="006F2454" w:rsidP="00103D2B">
            <w:pPr>
              <w:rPr>
                <w:rFonts w:eastAsia="Times New Roman"/>
                <w:sz w:val="20"/>
                <w:szCs w:val="20"/>
              </w:rPr>
            </w:pPr>
            <w:r w:rsidRPr="0035037A">
              <w:rPr>
                <w:rFonts w:eastAsia="Times New Roman"/>
                <w:sz w:val="20"/>
                <w:szCs w:val="20"/>
              </w:rPr>
              <w:t>Резервные средства</w:t>
            </w:r>
          </w:p>
        </w:tc>
        <w:tc>
          <w:tcPr>
            <w:tcW w:w="392"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40 3 00 09990</w:t>
            </w:r>
          </w:p>
        </w:tc>
        <w:tc>
          <w:tcPr>
            <w:tcW w:w="165" w:type="pct"/>
            <w:shd w:val="clear" w:color="auto" w:fill="auto"/>
            <w:noWrap/>
            <w:vAlign w:val="bottom"/>
            <w:hideMark/>
          </w:tcPr>
          <w:p w:rsidR="006F2454" w:rsidRPr="0035037A" w:rsidRDefault="006F2454" w:rsidP="00103D2B">
            <w:pPr>
              <w:jc w:val="center"/>
              <w:rPr>
                <w:rFonts w:eastAsia="Times New Roman"/>
                <w:sz w:val="20"/>
                <w:szCs w:val="20"/>
              </w:rPr>
            </w:pPr>
            <w:r w:rsidRPr="0035037A">
              <w:rPr>
                <w:rFonts w:eastAsia="Times New Roman"/>
                <w:sz w:val="20"/>
                <w:szCs w:val="20"/>
              </w:rPr>
              <w:t>870</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39 468,5</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78 274,0</w:t>
            </w:r>
          </w:p>
        </w:tc>
      </w:tr>
      <w:tr w:rsidR="006F2454" w:rsidRPr="0035037A" w:rsidTr="00103D2B">
        <w:trPr>
          <w:cantSplit/>
          <w:trHeight w:val="20"/>
        </w:trPr>
        <w:tc>
          <w:tcPr>
            <w:tcW w:w="3815" w:type="pct"/>
            <w:shd w:val="clear" w:color="auto" w:fill="auto"/>
            <w:noWrap/>
            <w:vAlign w:val="bottom"/>
            <w:hideMark/>
          </w:tcPr>
          <w:p w:rsidR="006F2454" w:rsidRPr="0035037A" w:rsidRDefault="006F2454" w:rsidP="00103D2B">
            <w:pPr>
              <w:rPr>
                <w:rFonts w:eastAsia="Times New Roman"/>
                <w:sz w:val="20"/>
                <w:szCs w:val="20"/>
              </w:rPr>
            </w:pPr>
            <w:r w:rsidRPr="0035037A">
              <w:rPr>
                <w:rFonts w:eastAsia="Times New Roman"/>
                <w:sz w:val="20"/>
                <w:szCs w:val="20"/>
              </w:rPr>
              <w:t>Всего</w:t>
            </w:r>
          </w:p>
        </w:tc>
        <w:tc>
          <w:tcPr>
            <w:tcW w:w="392" w:type="pct"/>
            <w:shd w:val="clear" w:color="auto" w:fill="auto"/>
            <w:noWrap/>
            <w:vAlign w:val="bottom"/>
            <w:hideMark/>
          </w:tcPr>
          <w:p w:rsidR="006F2454" w:rsidRPr="0035037A" w:rsidRDefault="006F2454" w:rsidP="00103D2B">
            <w:pPr>
              <w:rPr>
                <w:rFonts w:eastAsia="Times New Roman"/>
                <w:b/>
                <w:bCs/>
                <w:sz w:val="20"/>
                <w:szCs w:val="20"/>
              </w:rPr>
            </w:pPr>
            <w:r w:rsidRPr="0035037A">
              <w:rPr>
                <w:rFonts w:eastAsia="Times New Roman"/>
                <w:b/>
                <w:bCs/>
                <w:sz w:val="20"/>
                <w:szCs w:val="20"/>
              </w:rPr>
              <w:t> </w:t>
            </w:r>
          </w:p>
        </w:tc>
        <w:tc>
          <w:tcPr>
            <w:tcW w:w="165" w:type="pct"/>
            <w:shd w:val="clear" w:color="auto" w:fill="auto"/>
            <w:noWrap/>
            <w:vAlign w:val="bottom"/>
            <w:hideMark/>
          </w:tcPr>
          <w:p w:rsidR="006F2454" w:rsidRPr="0035037A" w:rsidRDefault="006F2454" w:rsidP="00103D2B">
            <w:pPr>
              <w:rPr>
                <w:rFonts w:eastAsia="Times New Roman"/>
                <w:b/>
                <w:bCs/>
                <w:sz w:val="20"/>
                <w:szCs w:val="20"/>
              </w:rPr>
            </w:pPr>
            <w:r w:rsidRPr="0035037A">
              <w:rPr>
                <w:rFonts w:eastAsia="Times New Roman"/>
                <w:b/>
                <w:bCs/>
                <w:sz w:val="20"/>
                <w:szCs w:val="20"/>
              </w:rPr>
              <w:t> </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3 379 719,8</w:t>
            </w:r>
          </w:p>
        </w:tc>
        <w:tc>
          <w:tcPr>
            <w:tcW w:w="314" w:type="pct"/>
            <w:shd w:val="clear" w:color="auto" w:fill="auto"/>
            <w:noWrap/>
            <w:vAlign w:val="bottom"/>
            <w:hideMark/>
          </w:tcPr>
          <w:p w:rsidR="006F2454" w:rsidRPr="0035037A" w:rsidRDefault="006F2454" w:rsidP="00103D2B">
            <w:pPr>
              <w:jc w:val="right"/>
              <w:rPr>
                <w:rFonts w:eastAsia="Times New Roman"/>
                <w:sz w:val="20"/>
                <w:szCs w:val="20"/>
              </w:rPr>
            </w:pPr>
            <w:r w:rsidRPr="0035037A">
              <w:rPr>
                <w:rFonts w:eastAsia="Times New Roman"/>
                <w:sz w:val="20"/>
                <w:szCs w:val="20"/>
              </w:rPr>
              <w:t>3 407 664,4</w:t>
            </w:r>
          </w:p>
        </w:tc>
      </w:tr>
    </w:tbl>
    <w:p w:rsidR="006F2454" w:rsidRDefault="006F2454" w:rsidP="00E67DE1"/>
    <w:p w:rsidR="006F2454" w:rsidRDefault="006F2454">
      <w:r>
        <w:br w:type="page"/>
      </w:r>
    </w:p>
    <w:p w:rsidR="006F2454" w:rsidRPr="00916481" w:rsidRDefault="006F2454" w:rsidP="006F2454">
      <w:pPr>
        <w:jc w:val="right"/>
        <w:rPr>
          <w:sz w:val="28"/>
          <w:szCs w:val="28"/>
        </w:rPr>
      </w:pPr>
      <w:r w:rsidRPr="00916481">
        <w:rPr>
          <w:sz w:val="28"/>
          <w:szCs w:val="28"/>
        </w:rPr>
        <w:lastRenderedPageBreak/>
        <w:t xml:space="preserve">Приложение </w:t>
      </w:r>
      <w:r>
        <w:rPr>
          <w:sz w:val="28"/>
          <w:szCs w:val="28"/>
        </w:rPr>
        <w:t xml:space="preserve">№ </w:t>
      </w:r>
      <w:r w:rsidRPr="00916481">
        <w:rPr>
          <w:sz w:val="28"/>
          <w:szCs w:val="28"/>
        </w:rPr>
        <w:t>9</w:t>
      </w:r>
    </w:p>
    <w:p w:rsidR="006F2454" w:rsidRPr="00916481" w:rsidRDefault="006F2454" w:rsidP="006F2454">
      <w:pPr>
        <w:jc w:val="right"/>
        <w:rPr>
          <w:sz w:val="28"/>
          <w:szCs w:val="28"/>
        </w:rPr>
      </w:pPr>
      <w:r w:rsidRPr="00916481">
        <w:rPr>
          <w:sz w:val="28"/>
          <w:szCs w:val="28"/>
        </w:rPr>
        <w:t>к Решению Думы города Пыть-Яха</w:t>
      </w:r>
    </w:p>
    <w:p w:rsidR="006F2454" w:rsidRPr="00916481" w:rsidRDefault="006F2454" w:rsidP="006F2454">
      <w:pPr>
        <w:jc w:val="right"/>
        <w:rPr>
          <w:rFonts w:eastAsia="Times New Roman"/>
          <w:sz w:val="28"/>
          <w:szCs w:val="28"/>
        </w:rPr>
      </w:pPr>
      <w:r w:rsidRPr="00916481">
        <w:rPr>
          <w:rFonts w:eastAsia="Times New Roman"/>
          <w:sz w:val="28"/>
          <w:szCs w:val="28"/>
        </w:rPr>
        <w:t>от _________20</w:t>
      </w:r>
      <w:r>
        <w:rPr>
          <w:rFonts w:eastAsia="Times New Roman"/>
          <w:sz w:val="28"/>
          <w:szCs w:val="28"/>
        </w:rPr>
        <w:t>20</w:t>
      </w:r>
      <w:r w:rsidRPr="00916481">
        <w:rPr>
          <w:rFonts w:eastAsia="Times New Roman"/>
          <w:sz w:val="28"/>
          <w:szCs w:val="28"/>
        </w:rPr>
        <w:t xml:space="preserve"> года № _____</w:t>
      </w:r>
    </w:p>
    <w:p w:rsidR="006F2454" w:rsidRPr="00916481" w:rsidRDefault="006F2454" w:rsidP="006F2454">
      <w:pPr>
        <w:jc w:val="right"/>
        <w:rPr>
          <w:sz w:val="28"/>
          <w:szCs w:val="28"/>
        </w:rPr>
      </w:pPr>
    </w:p>
    <w:p w:rsidR="006F2454" w:rsidRPr="00916481" w:rsidRDefault="006F2454" w:rsidP="006F2454">
      <w:pPr>
        <w:jc w:val="center"/>
        <w:rPr>
          <w:sz w:val="28"/>
          <w:szCs w:val="28"/>
        </w:rPr>
      </w:pPr>
      <w:r w:rsidRPr="00916481">
        <w:rPr>
          <w:sz w:val="28"/>
          <w:szCs w:val="28"/>
        </w:rPr>
        <w:t>Распределение бюджетных ассигнований по разделам и подразделам классификации расходов бюджета города Пыть-Яха на 202</w:t>
      </w:r>
      <w:r>
        <w:rPr>
          <w:sz w:val="28"/>
          <w:szCs w:val="28"/>
        </w:rPr>
        <w:t>1</w:t>
      </w:r>
      <w:r w:rsidRPr="00916481">
        <w:rPr>
          <w:sz w:val="28"/>
          <w:szCs w:val="28"/>
        </w:rPr>
        <w:t xml:space="preserve"> год</w:t>
      </w:r>
    </w:p>
    <w:p w:rsidR="006F2454" w:rsidRPr="00916481" w:rsidRDefault="006F2454" w:rsidP="006F2454">
      <w:pPr>
        <w:jc w:val="right"/>
        <w:rPr>
          <w:sz w:val="28"/>
          <w:szCs w:val="28"/>
        </w:rPr>
      </w:pPr>
    </w:p>
    <w:p w:rsidR="006F2454" w:rsidRDefault="006F2454" w:rsidP="006F2454">
      <w:pPr>
        <w:jc w:val="right"/>
        <w:rPr>
          <w:sz w:val="28"/>
          <w:szCs w:val="28"/>
        </w:rPr>
      </w:pPr>
      <w:r w:rsidRPr="00916481">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416"/>
        <w:gridCol w:w="461"/>
        <w:gridCol w:w="1238"/>
      </w:tblGrid>
      <w:tr w:rsidR="006F2454" w:rsidRPr="00916481" w:rsidTr="00103D2B">
        <w:trPr>
          <w:cantSplit/>
          <w:trHeight w:val="230"/>
          <w:tblHeader/>
        </w:trPr>
        <w:tc>
          <w:tcPr>
            <w:tcW w:w="3909" w:type="pct"/>
            <w:vMerge w:val="restart"/>
            <w:shd w:val="clear" w:color="auto" w:fill="auto"/>
            <w:vAlign w:val="center"/>
            <w:hideMark/>
          </w:tcPr>
          <w:p w:rsidR="006F2454" w:rsidRPr="00916481" w:rsidRDefault="006F2454" w:rsidP="00103D2B">
            <w:pPr>
              <w:jc w:val="center"/>
              <w:rPr>
                <w:rFonts w:eastAsia="Times New Roman"/>
                <w:sz w:val="20"/>
                <w:szCs w:val="20"/>
              </w:rPr>
            </w:pPr>
            <w:r w:rsidRPr="00916481">
              <w:rPr>
                <w:rFonts w:eastAsia="Times New Roman"/>
                <w:sz w:val="20"/>
                <w:szCs w:val="20"/>
              </w:rPr>
              <w:t>Наименование</w:t>
            </w:r>
          </w:p>
        </w:tc>
        <w:tc>
          <w:tcPr>
            <w:tcW w:w="208" w:type="pct"/>
            <w:vMerge w:val="restart"/>
            <w:shd w:val="clear" w:color="auto" w:fill="auto"/>
            <w:vAlign w:val="center"/>
            <w:hideMark/>
          </w:tcPr>
          <w:p w:rsidR="006F2454" w:rsidRPr="00916481" w:rsidRDefault="006F2454" w:rsidP="00103D2B">
            <w:pPr>
              <w:jc w:val="center"/>
              <w:rPr>
                <w:rFonts w:eastAsia="Times New Roman"/>
                <w:sz w:val="20"/>
                <w:szCs w:val="20"/>
              </w:rPr>
            </w:pPr>
            <w:r w:rsidRPr="00916481">
              <w:rPr>
                <w:rFonts w:eastAsia="Times New Roman"/>
                <w:sz w:val="20"/>
                <w:szCs w:val="20"/>
              </w:rPr>
              <w:t>Рз</w:t>
            </w:r>
          </w:p>
        </w:tc>
        <w:tc>
          <w:tcPr>
            <w:tcW w:w="231" w:type="pct"/>
            <w:vMerge w:val="restart"/>
            <w:shd w:val="clear" w:color="auto" w:fill="auto"/>
            <w:vAlign w:val="center"/>
            <w:hideMark/>
          </w:tcPr>
          <w:p w:rsidR="006F2454" w:rsidRPr="00916481" w:rsidRDefault="006F2454" w:rsidP="00103D2B">
            <w:pPr>
              <w:jc w:val="center"/>
              <w:rPr>
                <w:rFonts w:eastAsia="Times New Roman"/>
                <w:sz w:val="20"/>
                <w:szCs w:val="20"/>
              </w:rPr>
            </w:pPr>
            <w:r w:rsidRPr="00916481">
              <w:rPr>
                <w:rFonts w:eastAsia="Times New Roman"/>
                <w:sz w:val="20"/>
                <w:szCs w:val="20"/>
              </w:rPr>
              <w:t>Пр</w:t>
            </w:r>
          </w:p>
        </w:tc>
        <w:tc>
          <w:tcPr>
            <w:tcW w:w="651" w:type="pct"/>
            <w:vMerge w:val="restart"/>
            <w:shd w:val="clear" w:color="auto" w:fill="auto"/>
            <w:vAlign w:val="center"/>
            <w:hideMark/>
          </w:tcPr>
          <w:p w:rsidR="006F2454" w:rsidRPr="00916481" w:rsidRDefault="006F2454" w:rsidP="00103D2B">
            <w:pPr>
              <w:jc w:val="center"/>
              <w:rPr>
                <w:rFonts w:eastAsia="Times New Roman"/>
                <w:sz w:val="20"/>
                <w:szCs w:val="20"/>
              </w:rPr>
            </w:pPr>
            <w:r>
              <w:rPr>
                <w:rFonts w:eastAsia="Times New Roman"/>
                <w:sz w:val="20"/>
                <w:szCs w:val="20"/>
              </w:rPr>
              <w:t xml:space="preserve">Сумма на </w:t>
            </w:r>
            <w:r w:rsidRPr="00916481">
              <w:rPr>
                <w:rFonts w:eastAsia="Times New Roman"/>
                <w:sz w:val="20"/>
                <w:szCs w:val="20"/>
              </w:rPr>
              <w:t>год</w:t>
            </w:r>
          </w:p>
        </w:tc>
      </w:tr>
      <w:tr w:rsidR="006F2454" w:rsidRPr="00916481" w:rsidTr="00103D2B">
        <w:trPr>
          <w:cantSplit/>
          <w:trHeight w:val="408"/>
          <w:tblHeader/>
        </w:trPr>
        <w:tc>
          <w:tcPr>
            <w:tcW w:w="3909" w:type="pct"/>
            <w:vMerge/>
            <w:vAlign w:val="center"/>
            <w:hideMark/>
          </w:tcPr>
          <w:p w:rsidR="006F2454" w:rsidRPr="00916481" w:rsidRDefault="006F2454" w:rsidP="00103D2B">
            <w:pPr>
              <w:rPr>
                <w:rFonts w:eastAsia="Times New Roman"/>
                <w:sz w:val="20"/>
                <w:szCs w:val="20"/>
              </w:rPr>
            </w:pPr>
          </w:p>
        </w:tc>
        <w:tc>
          <w:tcPr>
            <w:tcW w:w="208" w:type="pct"/>
            <w:vMerge/>
            <w:vAlign w:val="center"/>
            <w:hideMark/>
          </w:tcPr>
          <w:p w:rsidR="006F2454" w:rsidRPr="00916481" w:rsidRDefault="006F2454" w:rsidP="00103D2B">
            <w:pPr>
              <w:rPr>
                <w:rFonts w:eastAsia="Times New Roman"/>
                <w:sz w:val="20"/>
                <w:szCs w:val="20"/>
              </w:rPr>
            </w:pPr>
          </w:p>
        </w:tc>
        <w:tc>
          <w:tcPr>
            <w:tcW w:w="231" w:type="pct"/>
            <w:vMerge/>
            <w:vAlign w:val="center"/>
            <w:hideMark/>
          </w:tcPr>
          <w:p w:rsidR="006F2454" w:rsidRPr="00916481" w:rsidRDefault="006F2454" w:rsidP="00103D2B">
            <w:pPr>
              <w:rPr>
                <w:rFonts w:eastAsia="Times New Roman"/>
                <w:sz w:val="20"/>
                <w:szCs w:val="20"/>
              </w:rPr>
            </w:pPr>
          </w:p>
        </w:tc>
        <w:tc>
          <w:tcPr>
            <w:tcW w:w="651" w:type="pct"/>
            <w:vMerge/>
            <w:vAlign w:val="center"/>
            <w:hideMark/>
          </w:tcPr>
          <w:p w:rsidR="006F2454" w:rsidRPr="00916481" w:rsidRDefault="006F2454" w:rsidP="00103D2B">
            <w:pPr>
              <w:rPr>
                <w:rFonts w:eastAsia="Times New Roman"/>
                <w:sz w:val="20"/>
                <w:szCs w:val="20"/>
              </w:rPr>
            </w:pPr>
          </w:p>
        </w:tc>
      </w:tr>
      <w:tr w:rsidR="006F2454" w:rsidRPr="00916481" w:rsidTr="00103D2B">
        <w:trPr>
          <w:cantSplit/>
          <w:trHeight w:val="20"/>
          <w:tblHeader/>
        </w:trPr>
        <w:tc>
          <w:tcPr>
            <w:tcW w:w="3909" w:type="pct"/>
            <w:shd w:val="clear" w:color="auto" w:fill="auto"/>
            <w:vAlign w:val="center"/>
            <w:hideMark/>
          </w:tcPr>
          <w:p w:rsidR="006F2454" w:rsidRPr="00916481" w:rsidRDefault="006F2454" w:rsidP="00103D2B">
            <w:pPr>
              <w:jc w:val="center"/>
              <w:rPr>
                <w:rFonts w:eastAsia="Times New Roman"/>
                <w:sz w:val="20"/>
                <w:szCs w:val="20"/>
              </w:rPr>
            </w:pPr>
            <w:r w:rsidRPr="00916481">
              <w:rPr>
                <w:rFonts w:eastAsia="Times New Roman"/>
                <w:sz w:val="20"/>
                <w:szCs w:val="20"/>
              </w:rPr>
              <w:t>1</w:t>
            </w:r>
          </w:p>
        </w:tc>
        <w:tc>
          <w:tcPr>
            <w:tcW w:w="208" w:type="pct"/>
            <w:shd w:val="clear" w:color="auto" w:fill="auto"/>
            <w:vAlign w:val="center"/>
            <w:hideMark/>
          </w:tcPr>
          <w:p w:rsidR="006F2454" w:rsidRPr="00916481" w:rsidRDefault="006F2454" w:rsidP="00103D2B">
            <w:pPr>
              <w:jc w:val="center"/>
              <w:rPr>
                <w:rFonts w:eastAsia="Times New Roman"/>
                <w:sz w:val="20"/>
                <w:szCs w:val="20"/>
              </w:rPr>
            </w:pPr>
            <w:r w:rsidRPr="00916481">
              <w:rPr>
                <w:rFonts w:eastAsia="Times New Roman"/>
                <w:sz w:val="20"/>
                <w:szCs w:val="20"/>
              </w:rPr>
              <w:t>2</w:t>
            </w:r>
          </w:p>
        </w:tc>
        <w:tc>
          <w:tcPr>
            <w:tcW w:w="231" w:type="pct"/>
            <w:shd w:val="clear" w:color="auto" w:fill="auto"/>
            <w:vAlign w:val="center"/>
            <w:hideMark/>
          </w:tcPr>
          <w:p w:rsidR="006F2454" w:rsidRPr="00916481" w:rsidRDefault="006F2454" w:rsidP="00103D2B">
            <w:pPr>
              <w:jc w:val="center"/>
              <w:rPr>
                <w:rFonts w:eastAsia="Times New Roman"/>
                <w:sz w:val="20"/>
                <w:szCs w:val="20"/>
              </w:rPr>
            </w:pPr>
            <w:r w:rsidRPr="00916481">
              <w:rPr>
                <w:rFonts w:eastAsia="Times New Roman"/>
                <w:sz w:val="20"/>
                <w:szCs w:val="20"/>
              </w:rPr>
              <w:t>3</w:t>
            </w:r>
          </w:p>
        </w:tc>
        <w:tc>
          <w:tcPr>
            <w:tcW w:w="651" w:type="pct"/>
            <w:shd w:val="clear" w:color="auto" w:fill="auto"/>
            <w:vAlign w:val="center"/>
            <w:hideMark/>
          </w:tcPr>
          <w:p w:rsidR="006F2454" w:rsidRPr="00916481" w:rsidRDefault="006F2454" w:rsidP="00103D2B">
            <w:pPr>
              <w:jc w:val="center"/>
              <w:rPr>
                <w:rFonts w:eastAsia="Times New Roman"/>
                <w:sz w:val="20"/>
                <w:szCs w:val="20"/>
              </w:rPr>
            </w:pPr>
            <w:r w:rsidRPr="00916481">
              <w:rPr>
                <w:rFonts w:eastAsia="Times New Roman"/>
                <w:sz w:val="20"/>
                <w:szCs w:val="20"/>
              </w:rPr>
              <w:t>4</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Общегосударственные вопросы</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422 619,0</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02</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5 443,0</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8 234,8</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111 011,7</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Судебная система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6,2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06</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37 882,7</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Обеспечение проведения выборов и референдумов</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07</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8 000,0</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Резервные фонды</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11</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500,0</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общегосударственные вопросы</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13</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251 540,6</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Национальная оборона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02</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5 402,2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Мобилизационная и вневойсковая подготовка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02</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5 402,2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Национальная безопасность и правоохранительная деятельность</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32 847,4</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Органы юстиции</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5 156,4</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Гражданская оборона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09</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2 515,0</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10</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23 059,2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вопросы в области национальной безопасности и правоохранительной деятельности</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14</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2 116,8</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Национальная экономика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259 718,0</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Общеэкономические вопросы</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2 405,7</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Сельское хозяйство и рыболовство</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10 490,2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Транспорт</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08</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34 573,2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Дорожное хозяйство (дорожные фонды)</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09</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94 251,5</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Связь и информатика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10</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9 807,2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вопросы в области национальной экономики</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12</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108 190,2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Жилищно-коммунальное хозяйство</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861 027,7</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Жилищное хозяйство</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279 420,5</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Коммунальное хозяйство</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02</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456 410,4</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Благоустройство</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85 240,1</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вопросы в области жилищно-коммунального хозяйства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39 956,7</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Охрана окружающей среды</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06</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3 523,9</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Охрана объектов растительного и животного мира и среды их обитания</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06</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397,0</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вопросы в области охраны окружающей среды</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06</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3 126,9</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Образование</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07</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1 905 712,5</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Дошкольное образование</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07</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565 390,1</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Общее образование</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07</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02</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1 055 116,8</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Дополнительное образование детей</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07</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126 624,1</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Молодежная политика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07</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07</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128 682,6</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вопросы в области образования</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07</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09</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29 898,9</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Культура, кинематография</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08</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161 309,3</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Культура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08</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154 931,4</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lastRenderedPageBreak/>
              <w:t>Другие вопросы в области культуры, кинематографии</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08</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6 377,9</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Здравоохранение</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09</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3 223,1</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вопросы в области здравоохранения</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09</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09</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3 223,1</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Социальная политика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10</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110 778,1</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Пенсионное обеспечение</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10</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8 293,4</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Социальное обеспечение населения</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10</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4 725,1</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Охрана семьи и детства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10</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04</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82 785,3</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вопросы в области социальной политики</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10</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06</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14 974,3</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Физическая культура и спорт</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127 853,5</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Физическая культура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94 029,6</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Массовый спорт</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02</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28 063,9</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Спорт высших достижений</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03</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188,9</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Другие вопросы в области физической культуры и спорта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11</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05</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5 571,1</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Средства массовой информации</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12</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28 480,5</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Телевидение и радиовещание</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12</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01</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18 997,2</w:t>
            </w:r>
          </w:p>
        </w:tc>
      </w:tr>
      <w:tr w:rsidR="006F2454" w:rsidRPr="00916481" w:rsidTr="00103D2B">
        <w:trPr>
          <w:cantSplit/>
          <w:trHeight w:val="20"/>
        </w:trPr>
        <w:tc>
          <w:tcPr>
            <w:tcW w:w="3909" w:type="pct"/>
            <w:shd w:val="clear" w:color="auto" w:fill="auto"/>
            <w:vAlign w:val="bottom"/>
            <w:hideMark/>
          </w:tcPr>
          <w:p w:rsidR="006F2454" w:rsidRPr="00916481" w:rsidRDefault="006F2454" w:rsidP="00103D2B">
            <w:pPr>
              <w:rPr>
                <w:rFonts w:eastAsia="Times New Roman"/>
                <w:sz w:val="20"/>
                <w:szCs w:val="20"/>
              </w:rPr>
            </w:pPr>
            <w:r w:rsidRPr="00916481">
              <w:rPr>
                <w:rFonts w:eastAsia="Times New Roman"/>
                <w:sz w:val="20"/>
                <w:szCs w:val="20"/>
              </w:rPr>
              <w:t>Периодическая печать и издательства</w:t>
            </w:r>
          </w:p>
        </w:tc>
        <w:tc>
          <w:tcPr>
            <w:tcW w:w="208"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12</w:t>
            </w:r>
          </w:p>
        </w:tc>
        <w:tc>
          <w:tcPr>
            <w:tcW w:w="231" w:type="pct"/>
            <w:shd w:val="clear" w:color="auto" w:fill="auto"/>
            <w:noWrap/>
            <w:vAlign w:val="bottom"/>
            <w:hideMark/>
          </w:tcPr>
          <w:p w:rsidR="006F2454" w:rsidRPr="00916481" w:rsidRDefault="006F2454" w:rsidP="00103D2B">
            <w:pPr>
              <w:jc w:val="center"/>
              <w:rPr>
                <w:rFonts w:eastAsia="Times New Roman"/>
                <w:sz w:val="20"/>
                <w:szCs w:val="20"/>
              </w:rPr>
            </w:pPr>
            <w:r w:rsidRPr="00916481">
              <w:rPr>
                <w:rFonts w:eastAsia="Times New Roman"/>
                <w:sz w:val="20"/>
                <w:szCs w:val="20"/>
              </w:rPr>
              <w:t>02</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9 483,3</w:t>
            </w:r>
          </w:p>
        </w:tc>
      </w:tr>
      <w:tr w:rsidR="006F2454" w:rsidRPr="00916481" w:rsidTr="00103D2B">
        <w:trPr>
          <w:cantSplit/>
          <w:trHeight w:val="20"/>
        </w:trPr>
        <w:tc>
          <w:tcPr>
            <w:tcW w:w="3909" w:type="pct"/>
            <w:shd w:val="clear" w:color="auto" w:fill="auto"/>
            <w:noWrap/>
            <w:vAlign w:val="bottom"/>
            <w:hideMark/>
          </w:tcPr>
          <w:p w:rsidR="006F2454" w:rsidRPr="00916481" w:rsidRDefault="006F2454" w:rsidP="00103D2B">
            <w:pPr>
              <w:rPr>
                <w:rFonts w:eastAsia="Times New Roman"/>
                <w:sz w:val="20"/>
                <w:szCs w:val="20"/>
              </w:rPr>
            </w:pPr>
            <w:r w:rsidRPr="00916481">
              <w:rPr>
                <w:rFonts w:eastAsia="Times New Roman"/>
                <w:sz w:val="20"/>
                <w:szCs w:val="20"/>
              </w:rPr>
              <w:t>Всего</w:t>
            </w:r>
          </w:p>
        </w:tc>
        <w:tc>
          <w:tcPr>
            <w:tcW w:w="208" w:type="pct"/>
            <w:shd w:val="clear" w:color="auto" w:fill="auto"/>
            <w:noWrap/>
            <w:vAlign w:val="center"/>
            <w:hideMark/>
          </w:tcPr>
          <w:p w:rsidR="006F2454" w:rsidRPr="00916481" w:rsidRDefault="006F2454" w:rsidP="00103D2B">
            <w:pPr>
              <w:rPr>
                <w:rFonts w:eastAsia="Times New Roman"/>
                <w:b/>
                <w:bCs/>
                <w:sz w:val="20"/>
                <w:szCs w:val="20"/>
              </w:rPr>
            </w:pPr>
            <w:r w:rsidRPr="00916481">
              <w:rPr>
                <w:rFonts w:eastAsia="Times New Roman"/>
                <w:b/>
                <w:bCs/>
                <w:sz w:val="20"/>
                <w:szCs w:val="20"/>
              </w:rPr>
              <w:t> </w:t>
            </w:r>
          </w:p>
        </w:tc>
        <w:tc>
          <w:tcPr>
            <w:tcW w:w="231" w:type="pct"/>
            <w:shd w:val="clear" w:color="auto" w:fill="auto"/>
            <w:noWrap/>
            <w:vAlign w:val="bottom"/>
            <w:hideMark/>
          </w:tcPr>
          <w:p w:rsidR="006F2454" w:rsidRPr="00916481" w:rsidRDefault="006F2454" w:rsidP="00103D2B">
            <w:pPr>
              <w:rPr>
                <w:rFonts w:eastAsia="Times New Roman"/>
                <w:b/>
                <w:bCs/>
                <w:sz w:val="20"/>
                <w:szCs w:val="20"/>
              </w:rPr>
            </w:pPr>
            <w:r w:rsidRPr="00916481">
              <w:rPr>
                <w:rFonts w:eastAsia="Times New Roman"/>
                <w:b/>
                <w:bCs/>
                <w:sz w:val="20"/>
                <w:szCs w:val="20"/>
              </w:rPr>
              <w:t> </w:t>
            </w:r>
          </w:p>
        </w:tc>
        <w:tc>
          <w:tcPr>
            <w:tcW w:w="651" w:type="pct"/>
            <w:shd w:val="clear" w:color="auto" w:fill="auto"/>
            <w:noWrap/>
            <w:vAlign w:val="bottom"/>
            <w:hideMark/>
          </w:tcPr>
          <w:p w:rsidR="006F2454" w:rsidRPr="00916481" w:rsidRDefault="006F2454" w:rsidP="00103D2B">
            <w:pPr>
              <w:jc w:val="right"/>
              <w:rPr>
                <w:rFonts w:eastAsia="Times New Roman"/>
                <w:sz w:val="20"/>
                <w:szCs w:val="20"/>
              </w:rPr>
            </w:pPr>
            <w:r w:rsidRPr="00916481">
              <w:rPr>
                <w:rFonts w:eastAsia="Times New Roman"/>
                <w:sz w:val="20"/>
                <w:szCs w:val="20"/>
              </w:rPr>
              <w:t>3 922 495,2</w:t>
            </w:r>
          </w:p>
        </w:tc>
      </w:tr>
    </w:tbl>
    <w:p w:rsidR="006F2454" w:rsidRDefault="006F2454" w:rsidP="00E67DE1"/>
    <w:p w:rsidR="006F2454" w:rsidRDefault="006F2454">
      <w:r>
        <w:br w:type="page"/>
      </w:r>
    </w:p>
    <w:p w:rsidR="006F2454" w:rsidRPr="003C7A65" w:rsidRDefault="006F2454" w:rsidP="006F2454">
      <w:pPr>
        <w:jc w:val="right"/>
        <w:rPr>
          <w:sz w:val="28"/>
          <w:szCs w:val="28"/>
        </w:rPr>
      </w:pPr>
      <w:r w:rsidRPr="003C7A65">
        <w:rPr>
          <w:sz w:val="28"/>
          <w:szCs w:val="28"/>
        </w:rPr>
        <w:lastRenderedPageBreak/>
        <w:t>Приложение</w:t>
      </w:r>
      <w:r>
        <w:rPr>
          <w:sz w:val="28"/>
          <w:szCs w:val="28"/>
        </w:rPr>
        <w:t xml:space="preserve"> № </w:t>
      </w:r>
      <w:r w:rsidRPr="003C7A65">
        <w:rPr>
          <w:sz w:val="28"/>
          <w:szCs w:val="28"/>
        </w:rPr>
        <w:t>10</w:t>
      </w:r>
    </w:p>
    <w:p w:rsidR="006F2454" w:rsidRPr="003C7A65" w:rsidRDefault="006F2454" w:rsidP="006F2454">
      <w:pPr>
        <w:jc w:val="right"/>
        <w:rPr>
          <w:sz w:val="28"/>
          <w:szCs w:val="28"/>
        </w:rPr>
      </w:pPr>
      <w:r w:rsidRPr="003C7A65">
        <w:rPr>
          <w:sz w:val="28"/>
          <w:szCs w:val="28"/>
        </w:rPr>
        <w:t>к Решению Думы города Пыть-Яха</w:t>
      </w:r>
    </w:p>
    <w:p w:rsidR="006F2454" w:rsidRPr="003C7A65" w:rsidRDefault="006F2454" w:rsidP="006F2454">
      <w:pPr>
        <w:jc w:val="right"/>
        <w:rPr>
          <w:rFonts w:eastAsia="Times New Roman"/>
          <w:sz w:val="28"/>
          <w:szCs w:val="28"/>
        </w:rPr>
      </w:pPr>
      <w:r w:rsidRPr="003C7A65">
        <w:rPr>
          <w:rFonts w:eastAsia="Times New Roman"/>
          <w:sz w:val="28"/>
          <w:szCs w:val="28"/>
        </w:rPr>
        <w:t>от _________20</w:t>
      </w:r>
      <w:r>
        <w:rPr>
          <w:rFonts w:eastAsia="Times New Roman"/>
          <w:sz w:val="28"/>
          <w:szCs w:val="28"/>
        </w:rPr>
        <w:t>20</w:t>
      </w:r>
      <w:r w:rsidRPr="003C7A65">
        <w:rPr>
          <w:rFonts w:eastAsia="Times New Roman"/>
          <w:sz w:val="28"/>
          <w:szCs w:val="28"/>
        </w:rPr>
        <w:t xml:space="preserve"> года № _____</w:t>
      </w:r>
    </w:p>
    <w:p w:rsidR="006F2454" w:rsidRPr="003C7A65" w:rsidRDefault="006F2454" w:rsidP="006F2454">
      <w:pPr>
        <w:jc w:val="center"/>
        <w:rPr>
          <w:sz w:val="28"/>
          <w:szCs w:val="28"/>
        </w:rPr>
      </w:pPr>
    </w:p>
    <w:p w:rsidR="006F2454" w:rsidRPr="003C7A65" w:rsidRDefault="006F2454" w:rsidP="006F2454">
      <w:pPr>
        <w:jc w:val="center"/>
        <w:rPr>
          <w:sz w:val="28"/>
          <w:szCs w:val="28"/>
        </w:rPr>
      </w:pPr>
      <w:r w:rsidRPr="003C7A65">
        <w:rPr>
          <w:sz w:val="28"/>
          <w:szCs w:val="28"/>
        </w:rPr>
        <w:t>Распределение бюджетных ассигнований по разделам и подразделам классификации расходов бюджета города Пыть-Яха на плановый период 202</w:t>
      </w:r>
      <w:r>
        <w:rPr>
          <w:sz w:val="28"/>
          <w:szCs w:val="28"/>
        </w:rPr>
        <w:t>2</w:t>
      </w:r>
      <w:r w:rsidRPr="003C7A65">
        <w:rPr>
          <w:sz w:val="28"/>
          <w:szCs w:val="28"/>
        </w:rPr>
        <w:t xml:space="preserve"> и 202</w:t>
      </w:r>
      <w:r>
        <w:rPr>
          <w:sz w:val="28"/>
          <w:szCs w:val="28"/>
        </w:rPr>
        <w:t>3</w:t>
      </w:r>
      <w:r w:rsidRPr="003C7A65">
        <w:rPr>
          <w:sz w:val="28"/>
          <w:szCs w:val="28"/>
        </w:rPr>
        <w:t xml:space="preserve"> годов</w:t>
      </w:r>
    </w:p>
    <w:p w:rsidR="006F2454" w:rsidRPr="003C7A65" w:rsidRDefault="006F2454" w:rsidP="006F2454">
      <w:pPr>
        <w:jc w:val="right"/>
        <w:rPr>
          <w:sz w:val="28"/>
          <w:szCs w:val="28"/>
        </w:rPr>
      </w:pPr>
    </w:p>
    <w:p w:rsidR="006F2454" w:rsidRDefault="006F2454" w:rsidP="006F2454">
      <w:pPr>
        <w:jc w:val="right"/>
        <w:rPr>
          <w:sz w:val="28"/>
          <w:szCs w:val="28"/>
        </w:rPr>
      </w:pPr>
      <w:r w:rsidRPr="003C7A65">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416"/>
        <w:gridCol w:w="461"/>
        <w:gridCol w:w="1166"/>
        <w:gridCol w:w="1166"/>
      </w:tblGrid>
      <w:tr w:rsidR="006F2454" w:rsidRPr="003C7A65" w:rsidTr="00103D2B">
        <w:trPr>
          <w:cantSplit/>
          <w:trHeight w:val="20"/>
          <w:tblHeader/>
        </w:trPr>
        <w:tc>
          <w:tcPr>
            <w:tcW w:w="3426" w:type="pct"/>
            <w:vMerge w:val="restart"/>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Наименование</w:t>
            </w:r>
          </w:p>
        </w:tc>
        <w:tc>
          <w:tcPr>
            <w:tcW w:w="204" w:type="pct"/>
            <w:vMerge w:val="restart"/>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Рз</w:t>
            </w:r>
          </w:p>
        </w:tc>
        <w:tc>
          <w:tcPr>
            <w:tcW w:w="226" w:type="pct"/>
            <w:vMerge w:val="restart"/>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Пр</w:t>
            </w:r>
          </w:p>
        </w:tc>
        <w:tc>
          <w:tcPr>
            <w:tcW w:w="1144" w:type="pct"/>
            <w:gridSpan w:val="2"/>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Сумма на год</w:t>
            </w:r>
          </w:p>
        </w:tc>
      </w:tr>
      <w:tr w:rsidR="006F2454" w:rsidRPr="003C7A65" w:rsidTr="00103D2B">
        <w:trPr>
          <w:cantSplit/>
          <w:trHeight w:val="20"/>
          <w:tblHeader/>
        </w:trPr>
        <w:tc>
          <w:tcPr>
            <w:tcW w:w="3426" w:type="pct"/>
            <w:vMerge/>
            <w:vAlign w:val="center"/>
            <w:hideMark/>
          </w:tcPr>
          <w:p w:rsidR="006F2454" w:rsidRPr="003C7A65" w:rsidRDefault="006F2454" w:rsidP="00103D2B">
            <w:pPr>
              <w:rPr>
                <w:rFonts w:eastAsia="Times New Roman"/>
                <w:sz w:val="20"/>
                <w:szCs w:val="20"/>
              </w:rPr>
            </w:pPr>
          </w:p>
        </w:tc>
        <w:tc>
          <w:tcPr>
            <w:tcW w:w="204" w:type="pct"/>
            <w:vMerge/>
            <w:vAlign w:val="center"/>
            <w:hideMark/>
          </w:tcPr>
          <w:p w:rsidR="006F2454" w:rsidRPr="003C7A65" w:rsidRDefault="006F2454" w:rsidP="00103D2B">
            <w:pPr>
              <w:rPr>
                <w:rFonts w:eastAsia="Times New Roman"/>
                <w:sz w:val="20"/>
                <w:szCs w:val="20"/>
              </w:rPr>
            </w:pPr>
          </w:p>
        </w:tc>
        <w:tc>
          <w:tcPr>
            <w:tcW w:w="226" w:type="pct"/>
            <w:vMerge/>
            <w:vAlign w:val="center"/>
            <w:hideMark/>
          </w:tcPr>
          <w:p w:rsidR="006F2454" w:rsidRPr="003C7A65" w:rsidRDefault="006F2454" w:rsidP="00103D2B">
            <w:pPr>
              <w:rPr>
                <w:rFonts w:eastAsia="Times New Roman"/>
                <w:sz w:val="20"/>
                <w:szCs w:val="20"/>
              </w:rPr>
            </w:pPr>
          </w:p>
        </w:tc>
        <w:tc>
          <w:tcPr>
            <w:tcW w:w="572" w:type="pct"/>
            <w:shd w:val="clear" w:color="auto" w:fill="auto"/>
            <w:vAlign w:val="center"/>
            <w:hideMark/>
          </w:tcPr>
          <w:p w:rsidR="006F2454" w:rsidRPr="003C7A65" w:rsidRDefault="006F2454" w:rsidP="00103D2B">
            <w:pPr>
              <w:jc w:val="center"/>
              <w:rPr>
                <w:rFonts w:eastAsia="Times New Roman"/>
                <w:sz w:val="20"/>
                <w:szCs w:val="20"/>
              </w:rPr>
            </w:pPr>
            <w:r>
              <w:rPr>
                <w:rFonts w:eastAsia="Times New Roman"/>
                <w:sz w:val="20"/>
                <w:szCs w:val="20"/>
              </w:rPr>
              <w:t>2022</w:t>
            </w:r>
            <w:r w:rsidRPr="003C7A65">
              <w:rPr>
                <w:rFonts w:eastAsia="Times New Roman"/>
                <w:sz w:val="20"/>
                <w:szCs w:val="20"/>
              </w:rPr>
              <w:t xml:space="preserve"> год</w:t>
            </w:r>
          </w:p>
        </w:tc>
        <w:tc>
          <w:tcPr>
            <w:tcW w:w="572" w:type="pct"/>
            <w:shd w:val="clear" w:color="auto" w:fill="auto"/>
            <w:vAlign w:val="center"/>
            <w:hideMark/>
          </w:tcPr>
          <w:p w:rsidR="006F2454" w:rsidRPr="003C7A65" w:rsidRDefault="006F2454" w:rsidP="00103D2B">
            <w:pPr>
              <w:jc w:val="center"/>
              <w:rPr>
                <w:rFonts w:eastAsia="Times New Roman"/>
                <w:sz w:val="20"/>
                <w:szCs w:val="20"/>
              </w:rPr>
            </w:pPr>
            <w:r>
              <w:rPr>
                <w:rFonts w:eastAsia="Times New Roman"/>
                <w:sz w:val="20"/>
                <w:szCs w:val="20"/>
              </w:rPr>
              <w:t>2023</w:t>
            </w:r>
            <w:r w:rsidRPr="003C7A65">
              <w:rPr>
                <w:rFonts w:eastAsia="Times New Roman"/>
                <w:sz w:val="20"/>
                <w:szCs w:val="20"/>
              </w:rPr>
              <w:t xml:space="preserve"> год</w:t>
            </w:r>
          </w:p>
        </w:tc>
      </w:tr>
      <w:tr w:rsidR="006F2454" w:rsidRPr="003C7A65" w:rsidTr="00103D2B">
        <w:trPr>
          <w:cantSplit/>
          <w:trHeight w:val="20"/>
          <w:tblHeader/>
        </w:trPr>
        <w:tc>
          <w:tcPr>
            <w:tcW w:w="3426" w:type="pct"/>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1</w:t>
            </w:r>
          </w:p>
        </w:tc>
        <w:tc>
          <w:tcPr>
            <w:tcW w:w="204" w:type="pct"/>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2</w:t>
            </w:r>
          </w:p>
        </w:tc>
        <w:tc>
          <w:tcPr>
            <w:tcW w:w="226" w:type="pct"/>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3</w:t>
            </w:r>
          </w:p>
        </w:tc>
        <w:tc>
          <w:tcPr>
            <w:tcW w:w="572" w:type="pct"/>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4</w:t>
            </w:r>
          </w:p>
        </w:tc>
        <w:tc>
          <w:tcPr>
            <w:tcW w:w="572" w:type="pct"/>
            <w:shd w:val="clear" w:color="auto" w:fill="auto"/>
            <w:vAlign w:val="center"/>
            <w:hideMark/>
          </w:tcPr>
          <w:p w:rsidR="006F2454" w:rsidRPr="003C7A65" w:rsidRDefault="006F2454" w:rsidP="00103D2B">
            <w:pPr>
              <w:jc w:val="center"/>
              <w:rPr>
                <w:rFonts w:eastAsia="Times New Roman"/>
                <w:sz w:val="20"/>
                <w:szCs w:val="20"/>
              </w:rPr>
            </w:pPr>
            <w:r w:rsidRPr="003C7A65">
              <w:rPr>
                <w:rFonts w:eastAsia="Times New Roman"/>
                <w:sz w:val="20"/>
                <w:szCs w:val="20"/>
              </w:rPr>
              <w:t>5</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Общегосударственные вопросы</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416 868,9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460 395,7</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5 443,0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5 443,0</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8 234,8</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8 234,8</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111 011,7</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111 011,7</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Судебная система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3,7</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7,7</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06</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37 882,7</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37 882,7</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Резервные фонды</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500,0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500,0</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общегосударственные вопросы</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253 793,0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297 315,8</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Национальная оборона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02</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5 402,2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5 466,8</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Мобилизационная и вневойсковая подготовка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02</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5 402,2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5 466,8</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Национальная безопасность и правоохранительная деятельность</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32 328,1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32 413,1</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Органы юстиции</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5 182,1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5 267,1</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Гражданская оборона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2 515,0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2 515,0</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23 059,2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23 059,2</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национальной безопасности и правоохранительной деятельности</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14</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1 571,8</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1 571,8</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Национальная экономика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259 069,1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252 562,4</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Общеэкономические вопросы</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2 478,4</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2 478,4</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Сельское хозяйство и рыболовство</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10 504,5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10 518,8</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Транспорт</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08</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50 873,2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50 873,2</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Дорожное хозяйство (дорожные фонды)</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90 271,5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80 271,5</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Связь и информатика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9 807,2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9 807,2</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национальной экономики</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95 134,3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98 613,3</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Жилищно-коммунальное хозяйство</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403 087,5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368 512,3</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Жилищное хозяйство</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264 133,6</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237 651,6</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Коммунальное хозяйство</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24 201,6</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16 258,4</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Благоустройство</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74 795,6</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74 645,6</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жилищно-коммунального хозяйства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39 956,7</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39 956,7</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Охрана окружающей среды</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06</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1 700,9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1 820,9</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Охрана объектов растительного и животного мира и среды их обитания</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06</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867,0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397,0</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охраны окружающей среды</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06</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833,9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1 423,9</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Образование</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07</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1 841 415,9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1 866 431,0</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Дошкольное образование</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07</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548 588,2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548 588,2</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Общее образование</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07</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1 011 618,8</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1 040 289,3</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Дополнительное образование детей</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07</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124 184,7</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124 184,7</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Молодежная политика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07</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07</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127 125,3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123 469,9</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образования</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07</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29 898,9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29 898,9</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Культура, кинематография</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08</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157 559,8</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157 578,5</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lastRenderedPageBreak/>
              <w:t>Культура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08</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151 163,2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151 163,2</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культуры, кинематографии</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08</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6 396,6</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6 415,3</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Здравоохранение</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09</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3 223,1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3 223,1</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здравоохранения</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09</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09</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3 223,1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3 223,1</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Социальная политика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10</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112 198,3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112 316,8</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Пенсионное обеспечение</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10</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8 293,4</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8 293,4</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Социальное обеспечение населения</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10</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4 725,1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4 725,1</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Охрана семьи и детства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10</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04</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84 205,5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84 324,0</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социальной политики</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10</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06</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14 974,3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14 974,3</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Физическая культура и спорт</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118 368,5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118 446,3</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Физическая культура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86 851,2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87 061,8</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Массовый спорт</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25 746,2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25 613,4</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Спорт высших достижений</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03</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200,0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200,0</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Другие вопросы в области физической культуры и спорта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11</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5 571,1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5 571,1</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Средства массовой информации</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12</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28 497,5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28 497,5</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Телевидение и радиовещание</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12</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01</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19 006,5</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19 006,5</w:t>
            </w:r>
          </w:p>
        </w:tc>
      </w:tr>
      <w:tr w:rsidR="006F2454" w:rsidRPr="003C7A65" w:rsidTr="00103D2B">
        <w:trPr>
          <w:cantSplit/>
          <w:trHeight w:val="20"/>
        </w:trPr>
        <w:tc>
          <w:tcPr>
            <w:tcW w:w="3426" w:type="pct"/>
            <w:shd w:val="clear" w:color="auto" w:fill="auto"/>
            <w:vAlign w:val="bottom"/>
            <w:hideMark/>
          </w:tcPr>
          <w:p w:rsidR="006F2454" w:rsidRPr="003C7A65" w:rsidRDefault="006F2454" w:rsidP="00103D2B">
            <w:pPr>
              <w:rPr>
                <w:rFonts w:eastAsia="Times New Roman"/>
                <w:sz w:val="20"/>
                <w:szCs w:val="20"/>
              </w:rPr>
            </w:pPr>
            <w:r w:rsidRPr="003C7A65">
              <w:rPr>
                <w:rFonts w:eastAsia="Times New Roman"/>
                <w:sz w:val="20"/>
                <w:szCs w:val="20"/>
              </w:rPr>
              <w:t>Периодическая печать и издательства</w:t>
            </w:r>
          </w:p>
        </w:tc>
        <w:tc>
          <w:tcPr>
            <w:tcW w:w="204"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12</w:t>
            </w:r>
          </w:p>
        </w:tc>
        <w:tc>
          <w:tcPr>
            <w:tcW w:w="226" w:type="pct"/>
            <w:shd w:val="clear" w:color="auto" w:fill="auto"/>
            <w:noWrap/>
            <w:vAlign w:val="bottom"/>
            <w:hideMark/>
          </w:tcPr>
          <w:p w:rsidR="006F2454" w:rsidRPr="003C7A65" w:rsidRDefault="006F2454" w:rsidP="00103D2B">
            <w:pPr>
              <w:jc w:val="center"/>
              <w:rPr>
                <w:rFonts w:eastAsia="Times New Roman"/>
                <w:sz w:val="20"/>
                <w:szCs w:val="20"/>
              </w:rPr>
            </w:pPr>
            <w:r w:rsidRPr="003C7A65">
              <w:rPr>
                <w:rFonts w:eastAsia="Times New Roman"/>
                <w:sz w:val="20"/>
                <w:szCs w:val="20"/>
              </w:rPr>
              <w:t>02</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9 491,0</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9 491,0</w:t>
            </w:r>
          </w:p>
        </w:tc>
      </w:tr>
      <w:tr w:rsidR="006F2454" w:rsidRPr="003C7A65" w:rsidTr="00103D2B">
        <w:trPr>
          <w:cantSplit/>
          <w:trHeight w:val="20"/>
        </w:trPr>
        <w:tc>
          <w:tcPr>
            <w:tcW w:w="3426" w:type="pct"/>
            <w:shd w:val="clear" w:color="auto" w:fill="auto"/>
            <w:noWrap/>
            <w:vAlign w:val="bottom"/>
            <w:hideMark/>
          </w:tcPr>
          <w:p w:rsidR="006F2454" w:rsidRPr="003C7A65" w:rsidRDefault="006F2454" w:rsidP="00103D2B">
            <w:pPr>
              <w:rPr>
                <w:rFonts w:eastAsia="Times New Roman"/>
                <w:sz w:val="20"/>
                <w:szCs w:val="20"/>
              </w:rPr>
            </w:pPr>
            <w:r w:rsidRPr="003C7A65">
              <w:rPr>
                <w:rFonts w:eastAsia="Times New Roman"/>
                <w:sz w:val="20"/>
                <w:szCs w:val="20"/>
              </w:rPr>
              <w:t>Всего</w:t>
            </w:r>
          </w:p>
        </w:tc>
        <w:tc>
          <w:tcPr>
            <w:tcW w:w="204" w:type="pct"/>
            <w:shd w:val="clear" w:color="auto" w:fill="auto"/>
            <w:noWrap/>
            <w:vAlign w:val="center"/>
            <w:hideMark/>
          </w:tcPr>
          <w:p w:rsidR="006F2454" w:rsidRPr="003C7A65" w:rsidRDefault="006F2454" w:rsidP="00103D2B">
            <w:pPr>
              <w:rPr>
                <w:rFonts w:eastAsia="Times New Roman"/>
                <w:b/>
                <w:bCs/>
                <w:sz w:val="20"/>
                <w:szCs w:val="20"/>
              </w:rPr>
            </w:pPr>
            <w:r w:rsidRPr="003C7A65">
              <w:rPr>
                <w:rFonts w:eastAsia="Times New Roman"/>
                <w:b/>
                <w:bCs/>
                <w:sz w:val="20"/>
                <w:szCs w:val="20"/>
              </w:rPr>
              <w:t> </w:t>
            </w:r>
          </w:p>
        </w:tc>
        <w:tc>
          <w:tcPr>
            <w:tcW w:w="226" w:type="pct"/>
            <w:shd w:val="clear" w:color="auto" w:fill="auto"/>
            <w:noWrap/>
            <w:vAlign w:val="bottom"/>
            <w:hideMark/>
          </w:tcPr>
          <w:p w:rsidR="006F2454" w:rsidRPr="003C7A65" w:rsidRDefault="006F2454" w:rsidP="00103D2B">
            <w:pPr>
              <w:rPr>
                <w:rFonts w:eastAsia="Times New Roman"/>
                <w:b/>
                <w:bCs/>
                <w:sz w:val="20"/>
                <w:szCs w:val="20"/>
              </w:rPr>
            </w:pPr>
            <w:r w:rsidRPr="003C7A65">
              <w:rPr>
                <w:rFonts w:eastAsia="Times New Roman"/>
                <w:b/>
                <w:bCs/>
                <w:sz w:val="20"/>
                <w:szCs w:val="20"/>
              </w:rPr>
              <w:t> </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3 379 719,8</w:t>
            </w:r>
          </w:p>
        </w:tc>
        <w:tc>
          <w:tcPr>
            <w:tcW w:w="572" w:type="pct"/>
            <w:shd w:val="clear" w:color="auto" w:fill="auto"/>
            <w:noWrap/>
            <w:vAlign w:val="bottom"/>
            <w:hideMark/>
          </w:tcPr>
          <w:p w:rsidR="006F2454" w:rsidRPr="003C7A65" w:rsidRDefault="006F2454" w:rsidP="00103D2B">
            <w:pPr>
              <w:jc w:val="right"/>
              <w:rPr>
                <w:rFonts w:eastAsia="Times New Roman"/>
                <w:sz w:val="20"/>
                <w:szCs w:val="20"/>
              </w:rPr>
            </w:pPr>
            <w:r w:rsidRPr="003C7A65">
              <w:rPr>
                <w:rFonts w:eastAsia="Times New Roman"/>
                <w:sz w:val="20"/>
                <w:szCs w:val="20"/>
              </w:rPr>
              <w:t>3 407 664,4</w:t>
            </w:r>
          </w:p>
        </w:tc>
      </w:tr>
    </w:tbl>
    <w:p w:rsidR="006F2454" w:rsidRDefault="006F2454" w:rsidP="006F2454">
      <w:pPr>
        <w:jc w:val="right"/>
      </w:pPr>
    </w:p>
    <w:p w:rsidR="006F2454" w:rsidRDefault="006F2454" w:rsidP="00E67DE1">
      <w:pPr>
        <w:sectPr w:rsidR="006F2454" w:rsidSect="00476E10">
          <w:headerReference w:type="default" r:id="rId18"/>
          <w:type w:val="continuous"/>
          <w:pgSz w:w="11906" w:h="16838"/>
          <w:pgMar w:top="1134" w:right="567" w:bottom="1134" w:left="1701" w:header="709" w:footer="709" w:gutter="0"/>
          <w:cols w:space="708"/>
          <w:titlePg/>
          <w:docGrid w:linePitch="360"/>
        </w:sectPr>
      </w:pPr>
    </w:p>
    <w:p w:rsidR="00851A6E" w:rsidRPr="00984625" w:rsidRDefault="00851A6E" w:rsidP="00851A6E">
      <w:pPr>
        <w:jc w:val="right"/>
        <w:rPr>
          <w:sz w:val="28"/>
          <w:szCs w:val="28"/>
        </w:rPr>
      </w:pPr>
      <w:r w:rsidRPr="00984625">
        <w:rPr>
          <w:sz w:val="28"/>
          <w:szCs w:val="28"/>
        </w:rPr>
        <w:lastRenderedPageBreak/>
        <w:t xml:space="preserve">Приложение </w:t>
      </w:r>
      <w:r>
        <w:rPr>
          <w:sz w:val="28"/>
          <w:szCs w:val="28"/>
        </w:rPr>
        <w:t>№ 11</w:t>
      </w:r>
    </w:p>
    <w:p w:rsidR="00851A6E" w:rsidRPr="00984625" w:rsidRDefault="00851A6E" w:rsidP="00851A6E">
      <w:pPr>
        <w:jc w:val="right"/>
        <w:rPr>
          <w:sz w:val="28"/>
          <w:szCs w:val="28"/>
        </w:rPr>
      </w:pPr>
      <w:r w:rsidRPr="00984625">
        <w:rPr>
          <w:sz w:val="28"/>
          <w:szCs w:val="28"/>
        </w:rPr>
        <w:t>к Решению Думы города Пыть-Яха</w:t>
      </w:r>
    </w:p>
    <w:p w:rsidR="00851A6E" w:rsidRPr="00984625" w:rsidRDefault="00851A6E" w:rsidP="00851A6E">
      <w:pPr>
        <w:jc w:val="right"/>
        <w:rPr>
          <w:rFonts w:eastAsia="Times New Roman"/>
          <w:sz w:val="28"/>
          <w:szCs w:val="28"/>
        </w:rPr>
      </w:pPr>
      <w:r w:rsidRPr="00984625">
        <w:rPr>
          <w:rFonts w:eastAsia="Times New Roman"/>
          <w:sz w:val="28"/>
          <w:szCs w:val="28"/>
        </w:rPr>
        <w:t>от _________20</w:t>
      </w:r>
      <w:r>
        <w:rPr>
          <w:rFonts w:eastAsia="Times New Roman"/>
          <w:sz w:val="28"/>
          <w:szCs w:val="28"/>
        </w:rPr>
        <w:t>20</w:t>
      </w:r>
      <w:r w:rsidRPr="00984625">
        <w:rPr>
          <w:rFonts w:eastAsia="Times New Roman"/>
          <w:sz w:val="28"/>
          <w:szCs w:val="28"/>
        </w:rPr>
        <w:t xml:space="preserve"> года № _____</w:t>
      </w:r>
    </w:p>
    <w:p w:rsidR="00851A6E" w:rsidRPr="00984625" w:rsidRDefault="00851A6E" w:rsidP="00851A6E">
      <w:pPr>
        <w:jc w:val="right"/>
        <w:rPr>
          <w:sz w:val="28"/>
          <w:szCs w:val="28"/>
        </w:rPr>
      </w:pPr>
    </w:p>
    <w:p w:rsidR="00851A6E" w:rsidRPr="00984625" w:rsidRDefault="00851A6E" w:rsidP="00851A6E">
      <w:pPr>
        <w:jc w:val="center"/>
        <w:rPr>
          <w:sz w:val="28"/>
          <w:szCs w:val="28"/>
        </w:rPr>
      </w:pPr>
      <w:r w:rsidRPr="00984625">
        <w:rPr>
          <w:sz w:val="28"/>
          <w:szCs w:val="28"/>
        </w:rPr>
        <w:t>Ведомственная структура расходов бюджета города Пыть-Яха на 202</w:t>
      </w:r>
      <w:r>
        <w:rPr>
          <w:sz w:val="28"/>
          <w:szCs w:val="28"/>
        </w:rPr>
        <w:t>1</w:t>
      </w:r>
      <w:r w:rsidRPr="00984625">
        <w:rPr>
          <w:sz w:val="28"/>
          <w:szCs w:val="28"/>
        </w:rPr>
        <w:t xml:space="preserve"> год</w:t>
      </w:r>
    </w:p>
    <w:p w:rsidR="00851A6E" w:rsidRDefault="00851A6E" w:rsidP="00851A6E">
      <w:pPr>
        <w:jc w:val="right"/>
        <w:rPr>
          <w:sz w:val="28"/>
          <w:szCs w:val="28"/>
        </w:rPr>
      </w:pPr>
      <w:r w:rsidRPr="00984625">
        <w:rPr>
          <w:sz w:val="28"/>
          <w:szCs w:val="28"/>
        </w:rPr>
        <w:t>(тыс. рублей)</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gridCol w:w="540"/>
        <w:gridCol w:w="416"/>
        <w:gridCol w:w="461"/>
        <w:gridCol w:w="1423"/>
        <w:gridCol w:w="517"/>
        <w:gridCol w:w="1166"/>
        <w:gridCol w:w="1310"/>
      </w:tblGrid>
      <w:tr w:rsidR="00851A6E" w:rsidRPr="00571E6B" w:rsidTr="00103D2B">
        <w:trPr>
          <w:cantSplit/>
          <w:trHeight w:val="230"/>
          <w:tblHeader/>
        </w:trPr>
        <w:tc>
          <w:tcPr>
            <w:tcW w:w="3139" w:type="pct"/>
            <w:vMerge w:val="restar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Наименование</w:t>
            </w:r>
          </w:p>
        </w:tc>
        <w:tc>
          <w:tcPr>
            <w:tcW w:w="172" w:type="pct"/>
            <w:vMerge w:val="restar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Вед</w:t>
            </w:r>
          </w:p>
        </w:tc>
        <w:tc>
          <w:tcPr>
            <w:tcW w:w="133" w:type="pct"/>
            <w:vMerge w:val="restar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Рз</w:t>
            </w:r>
          </w:p>
        </w:tc>
        <w:tc>
          <w:tcPr>
            <w:tcW w:w="147" w:type="pct"/>
            <w:vMerge w:val="restar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Пр</w:t>
            </w:r>
          </w:p>
        </w:tc>
        <w:tc>
          <w:tcPr>
            <w:tcW w:w="454" w:type="pct"/>
            <w:vMerge w:val="restar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ЦСР</w:t>
            </w:r>
          </w:p>
        </w:tc>
        <w:tc>
          <w:tcPr>
            <w:tcW w:w="165" w:type="pct"/>
            <w:vMerge w:val="restar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ВР</w:t>
            </w:r>
          </w:p>
        </w:tc>
        <w:tc>
          <w:tcPr>
            <w:tcW w:w="372" w:type="pct"/>
            <w:vMerge w:val="restar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Сумма на год</w:t>
            </w:r>
          </w:p>
        </w:tc>
        <w:tc>
          <w:tcPr>
            <w:tcW w:w="418" w:type="pct"/>
            <w:vMerge w:val="restar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в том числе за счет субвенций из бюджета автономного округа</w:t>
            </w:r>
          </w:p>
        </w:tc>
      </w:tr>
      <w:tr w:rsidR="00851A6E" w:rsidRPr="00571E6B" w:rsidTr="00103D2B">
        <w:trPr>
          <w:cantSplit/>
          <w:trHeight w:val="450"/>
          <w:tblHeader/>
        </w:trPr>
        <w:tc>
          <w:tcPr>
            <w:tcW w:w="3139" w:type="pct"/>
            <w:vMerge/>
            <w:vAlign w:val="center"/>
            <w:hideMark/>
          </w:tcPr>
          <w:p w:rsidR="00851A6E" w:rsidRPr="00571E6B" w:rsidRDefault="00851A6E" w:rsidP="00103D2B">
            <w:pPr>
              <w:rPr>
                <w:rFonts w:eastAsia="Times New Roman"/>
                <w:sz w:val="20"/>
                <w:szCs w:val="20"/>
              </w:rPr>
            </w:pPr>
          </w:p>
        </w:tc>
        <w:tc>
          <w:tcPr>
            <w:tcW w:w="172" w:type="pct"/>
            <w:vMerge/>
            <w:vAlign w:val="center"/>
            <w:hideMark/>
          </w:tcPr>
          <w:p w:rsidR="00851A6E" w:rsidRPr="00571E6B" w:rsidRDefault="00851A6E" w:rsidP="00103D2B">
            <w:pPr>
              <w:rPr>
                <w:rFonts w:eastAsia="Times New Roman"/>
                <w:sz w:val="20"/>
                <w:szCs w:val="20"/>
              </w:rPr>
            </w:pPr>
          </w:p>
        </w:tc>
        <w:tc>
          <w:tcPr>
            <w:tcW w:w="133" w:type="pct"/>
            <w:vMerge/>
            <w:vAlign w:val="center"/>
            <w:hideMark/>
          </w:tcPr>
          <w:p w:rsidR="00851A6E" w:rsidRPr="00571E6B" w:rsidRDefault="00851A6E" w:rsidP="00103D2B">
            <w:pPr>
              <w:rPr>
                <w:rFonts w:eastAsia="Times New Roman"/>
                <w:sz w:val="20"/>
                <w:szCs w:val="20"/>
              </w:rPr>
            </w:pPr>
          </w:p>
        </w:tc>
        <w:tc>
          <w:tcPr>
            <w:tcW w:w="147" w:type="pct"/>
            <w:vMerge/>
            <w:vAlign w:val="center"/>
            <w:hideMark/>
          </w:tcPr>
          <w:p w:rsidR="00851A6E" w:rsidRPr="00571E6B" w:rsidRDefault="00851A6E" w:rsidP="00103D2B">
            <w:pPr>
              <w:rPr>
                <w:rFonts w:eastAsia="Times New Roman"/>
                <w:sz w:val="20"/>
                <w:szCs w:val="20"/>
              </w:rPr>
            </w:pPr>
          </w:p>
        </w:tc>
        <w:tc>
          <w:tcPr>
            <w:tcW w:w="454" w:type="pct"/>
            <w:vMerge/>
            <w:vAlign w:val="center"/>
            <w:hideMark/>
          </w:tcPr>
          <w:p w:rsidR="00851A6E" w:rsidRPr="00571E6B" w:rsidRDefault="00851A6E" w:rsidP="00103D2B">
            <w:pPr>
              <w:rPr>
                <w:rFonts w:eastAsia="Times New Roman"/>
                <w:sz w:val="20"/>
                <w:szCs w:val="20"/>
              </w:rPr>
            </w:pPr>
          </w:p>
        </w:tc>
        <w:tc>
          <w:tcPr>
            <w:tcW w:w="165" w:type="pct"/>
            <w:vMerge/>
            <w:vAlign w:val="center"/>
            <w:hideMark/>
          </w:tcPr>
          <w:p w:rsidR="00851A6E" w:rsidRPr="00571E6B" w:rsidRDefault="00851A6E" w:rsidP="00103D2B">
            <w:pPr>
              <w:rPr>
                <w:rFonts w:eastAsia="Times New Roman"/>
                <w:sz w:val="20"/>
                <w:szCs w:val="20"/>
              </w:rPr>
            </w:pPr>
          </w:p>
        </w:tc>
        <w:tc>
          <w:tcPr>
            <w:tcW w:w="372" w:type="pct"/>
            <w:vMerge/>
            <w:vAlign w:val="center"/>
            <w:hideMark/>
          </w:tcPr>
          <w:p w:rsidR="00851A6E" w:rsidRPr="00571E6B" w:rsidRDefault="00851A6E" w:rsidP="00103D2B">
            <w:pPr>
              <w:rPr>
                <w:rFonts w:eastAsia="Times New Roman"/>
                <w:sz w:val="20"/>
                <w:szCs w:val="20"/>
              </w:rPr>
            </w:pPr>
          </w:p>
        </w:tc>
        <w:tc>
          <w:tcPr>
            <w:tcW w:w="418" w:type="pct"/>
            <w:vMerge/>
            <w:vAlign w:val="center"/>
            <w:hideMark/>
          </w:tcPr>
          <w:p w:rsidR="00851A6E" w:rsidRPr="00571E6B" w:rsidRDefault="00851A6E" w:rsidP="00103D2B">
            <w:pPr>
              <w:rPr>
                <w:rFonts w:eastAsia="Times New Roman"/>
                <w:sz w:val="20"/>
                <w:szCs w:val="20"/>
              </w:rPr>
            </w:pPr>
          </w:p>
        </w:tc>
      </w:tr>
      <w:tr w:rsidR="00851A6E" w:rsidRPr="00571E6B" w:rsidTr="00103D2B">
        <w:trPr>
          <w:cantSplit/>
          <w:trHeight w:val="20"/>
          <w:tblHeader/>
        </w:trPr>
        <w:tc>
          <w:tcPr>
            <w:tcW w:w="3139" w:type="pc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1</w:t>
            </w:r>
          </w:p>
        </w:tc>
        <w:tc>
          <w:tcPr>
            <w:tcW w:w="172" w:type="pc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2</w:t>
            </w:r>
          </w:p>
        </w:tc>
        <w:tc>
          <w:tcPr>
            <w:tcW w:w="133" w:type="pc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3</w:t>
            </w:r>
          </w:p>
        </w:tc>
        <w:tc>
          <w:tcPr>
            <w:tcW w:w="147" w:type="pc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4</w:t>
            </w:r>
          </w:p>
        </w:tc>
        <w:tc>
          <w:tcPr>
            <w:tcW w:w="454" w:type="pc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5</w:t>
            </w:r>
          </w:p>
        </w:tc>
        <w:tc>
          <w:tcPr>
            <w:tcW w:w="165" w:type="pc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6</w:t>
            </w:r>
          </w:p>
        </w:tc>
        <w:tc>
          <w:tcPr>
            <w:tcW w:w="372" w:type="pc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7</w:t>
            </w:r>
          </w:p>
        </w:tc>
        <w:tc>
          <w:tcPr>
            <w:tcW w:w="418" w:type="pct"/>
            <w:shd w:val="clear" w:color="auto" w:fill="auto"/>
            <w:vAlign w:val="center"/>
            <w:hideMark/>
          </w:tcPr>
          <w:p w:rsidR="00851A6E" w:rsidRPr="00571E6B" w:rsidRDefault="00851A6E" w:rsidP="00103D2B">
            <w:pPr>
              <w:jc w:val="center"/>
              <w:rPr>
                <w:rFonts w:eastAsia="Times New Roman"/>
                <w:sz w:val="20"/>
                <w:szCs w:val="20"/>
              </w:rPr>
            </w:pPr>
            <w:r w:rsidRPr="00571E6B">
              <w:rPr>
                <w:rFonts w:eastAsia="Times New Roman"/>
                <w:sz w:val="20"/>
                <w:szCs w:val="20"/>
              </w:rPr>
              <w:t>8</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Дума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19 298,0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Общегосударственные вопросы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18 940,9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8 234,8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8 234,8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8 234,8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8 234,8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8 234,8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8 109,9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8 109,9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10 393,1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10 393,1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10 393,1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10 393,1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5 496,6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5 454,8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5 454,8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41,8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41,8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40 1 01 02250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4 896,5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40 1 01 02250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4 896,5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40 1 01 02250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4 896,5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общегосударственные вопросы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313,0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"Повышение профессионального уровня муниципальных служащих и резерва управленческих кадров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Прочие мероприятия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850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Исполнение отдельных полномочий Думы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Выполнение полномочий Думы города Пыть-Ях в сфере наград и почетных званий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40 1 02 72020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40 1 02 72020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40 1 02 72020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40 1 02 72020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Публичные нормативные выплаты гражданам несоциального характера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40 1 02 72020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330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Национальная экономика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357,1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Общеэкономические вопросы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Подпрограмма "Улучшение условий и охраны труда в муниципальном образовании"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Связь и информатика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346,1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"Цифровое развитие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"Цифровой город"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15 1 01 20070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15 1 01 20070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15 1 01 20070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312,1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312,1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312,1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Прочие мероприятия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312,1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312,1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40 1 01 02400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312,1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Администрация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3 903 197,2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1 466 150,6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Общегосударственные вопросы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403 678,1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8 596,2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Высшее должностное лицо муниципального образования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111 011,7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111 011,7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111 011,7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111 011,7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111 011,7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109 912,1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109 912,1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1 099,6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1 099,6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Судебная система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10 1 04 51200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10 1 04 51200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10 1 04 51200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27 489,6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27 489,6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27 489,6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27 489,6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27 489,6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27 489,6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27 489,6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Обеспечение проведения выборов и референдумов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Проведение выборов в муниципальном образовании городской округ город Пыть-Ях, повышение правовой культуры избирателей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40 3 00 20200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40 3 00 20200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40 3 00 20200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Резервные фонды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"Управление муниципальными финансами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"Формирование резервных средств в бюджете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Резервный фонд администрации города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17 3 01 20220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17 3 01 20220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Резервные средства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17 3 01 20220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870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общегосударственные вопросы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251 227,6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8 590,0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6 263,5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6 243,5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6 243,5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6 243,5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"Популяризация семейных ценностей и защита интересов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6 243,5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6 243,5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02 1 03 84270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6 243,5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6 243,5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02 1 03 84270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4 998,2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4 998,2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02 1 03 84270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4 998,2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4 998,2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02 1 03 84270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669,3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669,3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02 1 03 84270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669,3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669,3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02 1 03 84270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576,0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576,0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02 1 03 84270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576,0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576,0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"Повышение уровня материального обеспечения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Единовременные выплаты неработающим пенсионерам в связи с Юбилеем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02 2 01 71020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02 2 01 71020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02 2 01 71020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Муниципальная программа "Профилактика правонарушений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2 080,3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1 741,3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1 835,3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1 741,3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1 741,3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1 741,3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10 1 03 84250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1 741,3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1 741,3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10 1 03 84250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1 642,8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1 642,8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10 1 03 84250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1 642,8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1 642,8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10 1 03 84250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98,5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98,5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10 1 03 84250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98,5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98,5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"Профилактика рецидивных преступлений"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10 1 06 00000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10 1 06 99990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10 1 06 99990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10 1 06 99990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и проведение мероприятий, направленных на профилактику правонарушений, в том числе и профилактику правонарушений несовершеннолетних"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10 1 07 00000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10 1 07 99990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10 1 07 99990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10 1 07 99990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"Проведение всероссийского Дня Трезвости"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10 1 09 00000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10 1 09 99990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10 1 09 99990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10 1 09 99990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"Проведение информационной антинаркотической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Основное мероприятие "Организация и проведение турниров, соревнований, выставок и других мероприятий, направленных на формирование негативного отношения к незаконному обороту и употреблению наркотиков, популяризацию здорового образа жизни"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10 2 03 99990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11 1 08 00000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11 1 08 99990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11 1 08 99990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11 1 08 99990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11 1 12 00000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11 1 12 99990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11 1 12 99990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11 1 12 99990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"Реализация мер по профилактике распространения экстремистской идеологии, создание экспертной панели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экономического потенциала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"Совершенствование системы муниципального стратегического управления и повышение инвестиционной привлекательности"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"Проведение Всероссийской переписи населения 2020 года"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Проведение Всероссийской переписи населения 2020 года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14 1 03 54690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14 1 03 54690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14 1 03 54690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605,2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"Управление муниципальными финансами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33 652,5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"Управление муниципальным долгом в муниципальном образовании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23 333,4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"Планирование ассигнований на погашение долговых обязательств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23 333,4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Исполнение муниципальных гарантий по возможным гарантийным случаям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17 2 02 20370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23 333,4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17 2 02 20370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23 333,4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17 2 02 20370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23 333,4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"Формирование резервных средств в бюджете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10 319,1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10 319,1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10 319,1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10 319,1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Резервные средства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17 3 02 99990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870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10 319,1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1 623,4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"Создание условий для развития гражданских инициатив"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18 1 01 61820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18 1 01 61820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18 1 01 61820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630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1 574,0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открытости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10 408,1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10 408,1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"Управление и распоряжение муниципальным имуществом"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2 753,6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2 753,6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2 753,6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2 753,6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7 654,5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7 654,5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7 584,5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7 584,5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850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196 447,6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"Повышение профессионального уровня муниципальных служащих и резерва управленческих кадров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447,7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447,7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"Создание условий для развития, повышения престижа и открытости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"Содействие развитию управленческой культуры и повышению престижа и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20 3 01 00000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20 3 01 99990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20 3 01 99990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Премии и гранты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20 3 01 99990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350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195 586,6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195 586,6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194 318,8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155 399,3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155 399,3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35 213,2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35 213,2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3 706,3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850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3 706,3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266,0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266,0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850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266,0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Представление к наградам и присвоение почётных званий муниципального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20 4 01 72030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1 001,8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20 4 01 72030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306,8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20 4 01 72030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306,8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20 4 01 72030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695,0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Публичные нормативные выплаты гражданам несоциального характера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20 4 01 72030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330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695,0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Национальная оборона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Мобилизационная и вневойсковая подготовка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первичного воинского учета на территориях, где отсутствуют военные комиссариаты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40 2 00 51180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40 2 00 51180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40 2 00 51180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5 402,2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Национальная безопасность и правоохранительная деятельность</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32 847,4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Органы юстиции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5 156,4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20 4 01 59300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3 924,9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3 924,9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20 4 01 59300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3 924,9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3 924,9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20 4 01 59300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3 924,9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3 924,9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D9300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1 231,5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1 231,5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D9300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1 035,5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1 035,5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D9300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1 035,5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1 035,5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D9300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196,0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D9300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196,0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Гражданская оборона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2 515,0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"Безопасность жизнедеятельности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"Переподготовка и повышение квалификации работников"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23 059,2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"Безопасность жизнедеятельности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23 059,2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2 510,2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2 383,2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2 383,2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2 383,2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2 383,2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"Укрепление пожарной безопасности в муниципальном образовании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2 199,0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противопожарной защиты территорий"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2 199,0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12 2 01 61100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1 243,7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12 2 01 61100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1 243,7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12 2 01 61100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1 243,7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955,3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955,3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955,3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финансовое обеспечение деятельности МКУ "ЕДДС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18 350,0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18 350,0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 xml:space="preserve">Расходы на обеспечение деятельности (оказание услуг) муниципальных учреждений </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18 350,0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15 267,7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15 267,7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3 080,5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3 080,5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850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национальной безопасности и правоохранительной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2 116,8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2 116,8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2 116,8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1 982,0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1 982,0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1 982,0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1 982,0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"Создание условий для деятельности народных дружин"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Создание условий для деятельности народных дружин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10 1 02 82300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10 1 02 82300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10 1 02 82300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10 1 02 82300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10 1 02 82300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Создание условий для деятельности народных дружин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S2300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S2300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S2300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S2300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 1 02 S2300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Национальная экономика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259 360,9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11 467,2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Общеэкономические вопросы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2 394,7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2 394,7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"Содействие трудоустройству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1 235,2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1 235,2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06 1 01 85060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1 235,2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06 1 01 85060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1 235,2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06 1 01 85060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1 235,2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1 064,7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1 064,7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1 064,7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1 064,7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1 064,7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"Сопровождение инвалидов, в том числе молодого возраста, при трудоустройстве"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"Содействие трудоустройству граждан с инвалидностью и их адаптация на рынке труда"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06 3 01 00000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06 3 01 85060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06 3 01 85060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06 3 01 85060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Сельское хозяйство и рыболовство</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10 490,2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9 836,2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агропромышленного комплекса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10 490,2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9 836,2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отрасли животноводства"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животноводства"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Поддержка животноводства, переработки и реализации продукции животноводства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07 1 01 84150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07 1 01 84150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07 1 01 84150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8 978,0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858,2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858,2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07 4 01 84200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858,2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07 4 01 84200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858,2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07 4 01 84200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858,2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4 01 G4200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4 01 G4200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4 01 G4200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"Общепрограммные мероприятия"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07 5 00 00000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"Создание общих условий функционирования и развития сельского хозяйства"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07 5 01 00000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07 5 01 99990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07 5 01 99990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07 5 01 99990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07 5 01 99990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07 5 01 99990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Транспорт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34 573,2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"Современная транспортная система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30 873,2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"Автомобильный транспорт"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30 873,2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30 873,2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30 873,2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30 873,2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30 873,2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Дорожное хозяйство (дорожные фонды)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94 251,5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"Современная транспортная система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94 251,5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"Дорожное хозяйство"</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92 993,3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"Содержание автомобильных дорог и искусственных сооружений на них"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64 013,3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64 013,3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64 013,3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64 013,3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28 980,0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28 980,0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28 980,0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16 2 03 99990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28 980,0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"Безопасность дорожного движения"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16 4 01 99990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16 4 01 99990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16 4 01 99990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1 258,2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Связь и информатика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9 461,1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"Цифровое развитие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7 426,9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"Цифровой город"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5 351,7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15 1 01 20070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15 1 01 20070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15 1 01 20070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3 817,7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15 1 02 20070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3 817,7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15 1 02 20070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3 817,7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15 1 02 20070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3 817,7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15 1 03 20070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15 1 03 20070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15 1 03 20070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"Создание устойчивой информационно-телекоммуникационной инфраструктуры"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2 075,2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D001A1">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15 2 03 00000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2 075,2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15 2 03 20070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2 075,2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15 2 03 20070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2 075,2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15 2 03 20070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2 075,2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2 034,2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2 034,2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2 034,2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2 034,2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2 034,2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20 4 01 02400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2 034,2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национальной экономики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108 190,2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1 631,0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7 451,4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1 631,0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7 451,4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1 631,0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7 451,4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1 631,0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5 820,4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5 820,4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5 820,4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06 2 01 84120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1 631,0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1 631,0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06 2 01 84120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1 512,7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1 512,7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06 2 01 84120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1 512,7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1 512,7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06 2 01 84120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118,3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118,3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06 2 01 84120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118,3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118,3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41 701,2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"Содействие развитию градостроительной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16 413,0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Основное мероприятие "Внесение изменений в Генеральный план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781,0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781,0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781,0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781,0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"Разработка проекта планировки и межевания территории города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15 632,0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Мероприятия по градостроительной деятельности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08 1 03 82761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14 537,8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08 1 03 82761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14 537,8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08 1 03 82761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14 537,8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Мероприятия по градостроительной деятельности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03 S2761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1 094,2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03 S2761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1 094,2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1 03 S2761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1 094,2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25 288,2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25 288,2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25 288,2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21 465,7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21 465,7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3 572,5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3 572,5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08 4 01 00590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850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экономического потенциала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3 018,5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малого и среднего предпринимательства"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3 018,5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"Пропаганда и популяризация предпринимательской деятельности в средствах массовой информации и сети Интернет"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I4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3 015,0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Поддержка малого и среднего предпринимательства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I4 82380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2 713,5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I4 82380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2 713,5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I4 82380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2 713,5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Поддержка малого и среднего предпринимательства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I4 S2380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301,5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I4 S2380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301,5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14 3 I4 S2380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301,5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""Проведение мероприятий по землеустройству и землепользованию"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1 660,0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54 359,1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54 359,1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54 359,1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54 359,1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54 359,1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54 359,1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Жилищно-коммунальное хозяйство</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861 027,7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Жилищное хозяйство</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279 420,5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276 669,5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"Содействие развитию жилищного строительства"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276 669,5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"Приобретение жилья для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а также формирования маневренного жилищного фонда"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36 152,5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08 2 01 82762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33 621,7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08 2 01 82762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33 621,7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08 2 01 82762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33 621,7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01 S2762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2 530,8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01 S2762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2 530,8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01 S2762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2 530,8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"Выплата выкупной стоимости"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 на приобретение объектов недвижимого имущества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08 2 03 41110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08 2 03 41110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08 2 03 41110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"Демонтаж аварийного, непригодного жилищного фонда"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"Реализация мероприятий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08 2 07 00000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234 317,0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07 L1780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234 317,0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07 L1780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234 317,0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2 07 L1780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234 317,0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2 751,0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Коммунальное хозяйство</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456 410,4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2 271,2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2 271,2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2 271,2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2 271,2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2 271,2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2 271,2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"Жилищно-коммунальный комплекс и городская среда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454 139,2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"Создание условий для обеспечения качественными коммунальными услугами"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415 395,2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Региональный проект "Чистая вода"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415 395,2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Строительство и реконструкция объектов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42110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34 519,7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42110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34 519,7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42110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34 519,7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center"/>
            <w:hideMark/>
          </w:tcPr>
          <w:p w:rsidR="00851A6E" w:rsidRPr="00571E6B" w:rsidRDefault="00851A6E" w:rsidP="00103D2B">
            <w:pPr>
              <w:rPr>
                <w:rFonts w:eastAsia="Times New Roman"/>
                <w:i/>
                <w:iCs/>
                <w:color w:val="000000"/>
                <w:sz w:val="20"/>
                <w:szCs w:val="20"/>
              </w:rPr>
            </w:pPr>
            <w:r w:rsidRPr="00571E6B">
              <w:rPr>
                <w:rFonts w:eastAsia="Times New Roman"/>
                <w:i/>
                <w:iCs/>
                <w:color w:val="000000"/>
                <w:sz w:val="20"/>
                <w:szCs w:val="20"/>
              </w:rPr>
              <w:t>в том числе:</w:t>
            </w:r>
          </w:p>
        </w:tc>
        <w:tc>
          <w:tcPr>
            <w:tcW w:w="172" w:type="pct"/>
            <w:shd w:val="clear" w:color="auto" w:fill="auto"/>
            <w:noWrap/>
            <w:vAlign w:val="center"/>
            <w:hideMark/>
          </w:tcPr>
          <w:p w:rsidR="00851A6E" w:rsidRPr="00571E6B" w:rsidRDefault="00851A6E" w:rsidP="00103D2B">
            <w:pPr>
              <w:jc w:val="center"/>
              <w:rPr>
                <w:rFonts w:eastAsia="Times New Roman"/>
                <w:i/>
                <w:iCs/>
                <w:color w:val="000000"/>
                <w:sz w:val="20"/>
                <w:szCs w:val="20"/>
              </w:rPr>
            </w:pPr>
            <w:r w:rsidRPr="00571E6B">
              <w:rPr>
                <w:rFonts w:eastAsia="Times New Roman"/>
                <w:i/>
                <w:iCs/>
                <w:color w:val="000000"/>
                <w:sz w:val="20"/>
                <w:szCs w:val="20"/>
              </w:rPr>
              <w:t> </w:t>
            </w:r>
          </w:p>
        </w:tc>
        <w:tc>
          <w:tcPr>
            <w:tcW w:w="133" w:type="pct"/>
            <w:shd w:val="clear" w:color="auto" w:fill="auto"/>
            <w:noWrap/>
            <w:vAlign w:val="center"/>
            <w:hideMark/>
          </w:tcPr>
          <w:p w:rsidR="00851A6E" w:rsidRPr="00571E6B" w:rsidRDefault="00851A6E" w:rsidP="00103D2B">
            <w:pPr>
              <w:jc w:val="center"/>
              <w:rPr>
                <w:rFonts w:eastAsia="Times New Roman"/>
                <w:i/>
                <w:iCs/>
                <w:color w:val="000000"/>
                <w:sz w:val="20"/>
                <w:szCs w:val="20"/>
              </w:rPr>
            </w:pPr>
            <w:r w:rsidRPr="00571E6B">
              <w:rPr>
                <w:rFonts w:eastAsia="Times New Roman"/>
                <w:i/>
                <w:iCs/>
                <w:color w:val="000000"/>
                <w:sz w:val="20"/>
                <w:szCs w:val="20"/>
              </w:rPr>
              <w:t> </w:t>
            </w:r>
          </w:p>
        </w:tc>
        <w:tc>
          <w:tcPr>
            <w:tcW w:w="147" w:type="pct"/>
            <w:shd w:val="clear" w:color="auto" w:fill="auto"/>
            <w:noWrap/>
            <w:vAlign w:val="center"/>
            <w:hideMark/>
          </w:tcPr>
          <w:p w:rsidR="00851A6E" w:rsidRPr="00571E6B" w:rsidRDefault="00851A6E" w:rsidP="00103D2B">
            <w:pPr>
              <w:jc w:val="center"/>
              <w:rPr>
                <w:rFonts w:eastAsia="Times New Roman"/>
                <w:i/>
                <w:iCs/>
                <w:color w:val="000000"/>
                <w:sz w:val="20"/>
                <w:szCs w:val="20"/>
              </w:rPr>
            </w:pPr>
            <w:r w:rsidRPr="00571E6B">
              <w:rPr>
                <w:rFonts w:eastAsia="Times New Roman"/>
                <w:i/>
                <w:iCs/>
                <w:color w:val="000000"/>
                <w:sz w:val="20"/>
                <w:szCs w:val="20"/>
              </w:rPr>
              <w:t> </w:t>
            </w:r>
          </w:p>
        </w:tc>
        <w:tc>
          <w:tcPr>
            <w:tcW w:w="454" w:type="pct"/>
            <w:shd w:val="clear" w:color="auto" w:fill="auto"/>
            <w:noWrap/>
            <w:vAlign w:val="center"/>
            <w:hideMark/>
          </w:tcPr>
          <w:p w:rsidR="00851A6E" w:rsidRPr="00571E6B" w:rsidRDefault="00851A6E" w:rsidP="00103D2B">
            <w:pPr>
              <w:jc w:val="center"/>
              <w:rPr>
                <w:rFonts w:eastAsia="Times New Roman"/>
                <w:i/>
                <w:iCs/>
                <w:color w:val="000000"/>
                <w:sz w:val="20"/>
                <w:szCs w:val="20"/>
              </w:rPr>
            </w:pPr>
            <w:r w:rsidRPr="00571E6B">
              <w:rPr>
                <w:rFonts w:eastAsia="Times New Roman"/>
                <w:i/>
                <w:iCs/>
                <w:color w:val="000000"/>
                <w:sz w:val="20"/>
                <w:szCs w:val="20"/>
              </w:rPr>
              <w:t> </w:t>
            </w:r>
          </w:p>
        </w:tc>
        <w:tc>
          <w:tcPr>
            <w:tcW w:w="165" w:type="pct"/>
            <w:shd w:val="clear" w:color="auto" w:fill="auto"/>
            <w:noWrap/>
            <w:vAlign w:val="center"/>
            <w:hideMark/>
          </w:tcPr>
          <w:p w:rsidR="00851A6E" w:rsidRPr="00571E6B" w:rsidRDefault="00851A6E" w:rsidP="00103D2B">
            <w:pPr>
              <w:jc w:val="center"/>
              <w:rPr>
                <w:rFonts w:eastAsia="Times New Roman"/>
                <w:i/>
                <w:iCs/>
                <w:color w:val="000000"/>
                <w:sz w:val="20"/>
                <w:szCs w:val="20"/>
              </w:rPr>
            </w:pPr>
            <w:r w:rsidRPr="00571E6B">
              <w:rPr>
                <w:rFonts w:eastAsia="Times New Roman"/>
                <w:i/>
                <w:iCs/>
                <w:color w:val="000000"/>
                <w:sz w:val="20"/>
                <w:szCs w:val="20"/>
              </w:rPr>
              <w:t> </w:t>
            </w:r>
          </w:p>
        </w:tc>
        <w:tc>
          <w:tcPr>
            <w:tcW w:w="372" w:type="pct"/>
            <w:shd w:val="clear" w:color="auto" w:fill="auto"/>
            <w:noWrap/>
            <w:vAlign w:val="center"/>
            <w:hideMark/>
          </w:tcPr>
          <w:p w:rsidR="00851A6E" w:rsidRPr="00571E6B" w:rsidRDefault="00851A6E" w:rsidP="00103D2B">
            <w:pPr>
              <w:jc w:val="right"/>
              <w:rPr>
                <w:rFonts w:eastAsia="Times New Roman"/>
                <w:i/>
                <w:iCs/>
                <w:color w:val="000000"/>
                <w:sz w:val="20"/>
                <w:szCs w:val="20"/>
              </w:rPr>
            </w:pPr>
            <w:r w:rsidRPr="00571E6B">
              <w:rPr>
                <w:rFonts w:eastAsia="Times New Roman"/>
                <w:i/>
                <w:iCs/>
                <w:color w:val="000000"/>
                <w:sz w:val="20"/>
                <w:szCs w:val="20"/>
              </w:rPr>
              <w:t> </w:t>
            </w:r>
          </w:p>
        </w:tc>
        <w:tc>
          <w:tcPr>
            <w:tcW w:w="418" w:type="pct"/>
            <w:shd w:val="clear" w:color="auto" w:fill="auto"/>
            <w:noWrap/>
            <w:vAlign w:val="center"/>
            <w:hideMark/>
          </w:tcPr>
          <w:p w:rsidR="00851A6E" w:rsidRPr="00571E6B" w:rsidRDefault="00851A6E" w:rsidP="00103D2B">
            <w:pPr>
              <w:jc w:val="right"/>
              <w:rPr>
                <w:rFonts w:eastAsia="Times New Roman"/>
                <w:i/>
                <w:iCs/>
                <w:color w:val="000000"/>
                <w:sz w:val="20"/>
                <w:szCs w:val="20"/>
              </w:rPr>
            </w:pPr>
            <w:r w:rsidRPr="00571E6B">
              <w:rPr>
                <w:rFonts w:eastAsia="Times New Roman"/>
                <w:i/>
                <w:iCs/>
                <w:color w:val="000000"/>
                <w:sz w:val="20"/>
                <w:szCs w:val="20"/>
              </w:rPr>
              <w:t> </w:t>
            </w:r>
          </w:p>
        </w:tc>
      </w:tr>
      <w:tr w:rsidR="00851A6E" w:rsidRPr="00571E6B" w:rsidTr="00103D2B">
        <w:trPr>
          <w:cantSplit/>
          <w:trHeight w:val="20"/>
        </w:trPr>
        <w:tc>
          <w:tcPr>
            <w:tcW w:w="3139" w:type="pct"/>
            <w:shd w:val="clear" w:color="auto" w:fill="auto"/>
            <w:vAlign w:val="center"/>
            <w:hideMark/>
          </w:tcPr>
          <w:p w:rsidR="00851A6E" w:rsidRPr="00571E6B" w:rsidRDefault="00851A6E" w:rsidP="00103D2B">
            <w:pPr>
              <w:rPr>
                <w:rFonts w:eastAsia="Times New Roman"/>
                <w:i/>
                <w:iCs/>
                <w:color w:val="000000"/>
                <w:sz w:val="20"/>
                <w:szCs w:val="20"/>
              </w:rPr>
            </w:pPr>
            <w:r w:rsidRPr="00571E6B">
              <w:rPr>
                <w:rFonts w:eastAsia="Times New Roman"/>
                <w:i/>
                <w:iCs/>
                <w:color w:val="000000"/>
                <w:sz w:val="20"/>
                <w:szCs w:val="20"/>
              </w:rPr>
              <w:t>Реконструкция ВОС-1 (2-я очередь) г. Пыть-Ях</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09 1 G5 42110</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34 519,7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Строительство и реконструкция (модернизация) объектов питьевого водоснабжения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52430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334 324,2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52430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334 324,2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52430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334 324,2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i/>
                <w:iCs/>
                <w:sz w:val="20"/>
                <w:szCs w:val="20"/>
              </w:rPr>
            </w:pPr>
            <w:r w:rsidRPr="00571E6B">
              <w:rPr>
                <w:rFonts w:eastAsia="Times New Roman"/>
                <w:i/>
                <w:iCs/>
                <w:sz w:val="20"/>
                <w:szCs w:val="20"/>
              </w:rPr>
              <w:t>в том числе:</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i/>
                <w:iCs/>
                <w:sz w:val="20"/>
                <w:szCs w:val="20"/>
              </w:rPr>
            </w:pPr>
            <w:r w:rsidRPr="00571E6B">
              <w:rPr>
                <w:rFonts w:eastAsia="Times New Roman"/>
                <w:i/>
                <w:iCs/>
                <w:sz w:val="20"/>
                <w:szCs w:val="20"/>
              </w:rPr>
              <w:t>Реконструкция ВОС-3 в г. Пыть-Ях</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09 1 G5 52430</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334 324,2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82190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44 223,7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82190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44 223,7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82190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44 223,7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i/>
                <w:iCs/>
                <w:sz w:val="20"/>
                <w:szCs w:val="20"/>
              </w:rPr>
            </w:pPr>
            <w:r w:rsidRPr="00571E6B">
              <w:rPr>
                <w:rFonts w:eastAsia="Times New Roman"/>
                <w:i/>
                <w:iCs/>
                <w:sz w:val="20"/>
                <w:szCs w:val="20"/>
              </w:rPr>
              <w:t>в том числе:</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i/>
                <w:iCs/>
                <w:sz w:val="20"/>
                <w:szCs w:val="20"/>
              </w:rPr>
            </w:pPr>
            <w:r w:rsidRPr="00571E6B">
              <w:rPr>
                <w:rFonts w:eastAsia="Times New Roman"/>
                <w:i/>
                <w:iCs/>
                <w:sz w:val="20"/>
                <w:szCs w:val="20"/>
              </w:rPr>
              <w:t>Реконструкция ВОС-1 (2-я очередь) г. Пыть-Ях</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09 1 G5 82190</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34 269,3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i/>
                <w:iCs/>
                <w:sz w:val="20"/>
                <w:szCs w:val="20"/>
              </w:rPr>
            </w:pPr>
            <w:r w:rsidRPr="00571E6B">
              <w:rPr>
                <w:rFonts w:eastAsia="Times New Roman"/>
                <w:i/>
                <w:iCs/>
                <w:sz w:val="20"/>
                <w:szCs w:val="20"/>
              </w:rPr>
              <w:t>Реконструкция ВОС-3 в г. Пыть-Ях</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09 1 G5 82190</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9 954,4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S2190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2 327,6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S2190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2 327,6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1 G5 S2190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2 327,6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i/>
                <w:iCs/>
                <w:sz w:val="20"/>
                <w:szCs w:val="20"/>
              </w:rPr>
            </w:pPr>
            <w:r w:rsidRPr="00571E6B">
              <w:rPr>
                <w:rFonts w:eastAsia="Times New Roman"/>
                <w:i/>
                <w:iCs/>
                <w:sz w:val="20"/>
                <w:szCs w:val="20"/>
              </w:rPr>
              <w:t>в том числе:</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i/>
                <w:iCs/>
                <w:sz w:val="20"/>
                <w:szCs w:val="20"/>
              </w:rPr>
            </w:pPr>
            <w:r w:rsidRPr="00571E6B">
              <w:rPr>
                <w:rFonts w:eastAsia="Times New Roman"/>
                <w:i/>
                <w:iCs/>
                <w:sz w:val="20"/>
                <w:szCs w:val="20"/>
              </w:rPr>
              <w:t>Реконструкция ВОС-1 (2-я очередь) г. Пыть-Ях</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09 1 G5 S2190</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1 803,6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i/>
                <w:iCs/>
                <w:sz w:val="20"/>
                <w:szCs w:val="20"/>
              </w:rPr>
            </w:pPr>
            <w:r w:rsidRPr="00571E6B">
              <w:rPr>
                <w:rFonts w:eastAsia="Times New Roman"/>
                <w:i/>
                <w:iCs/>
                <w:sz w:val="20"/>
                <w:szCs w:val="20"/>
              </w:rPr>
              <w:t>Реконструкция ВОС-3 в г. Пыть-Ях</w:t>
            </w:r>
          </w:p>
        </w:tc>
        <w:tc>
          <w:tcPr>
            <w:tcW w:w="172"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09 1 G5 S2190</w:t>
            </w:r>
          </w:p>
        </w:tc>
        <w:tc>
          <w:tcPr>
            <w:tcW w:w="165" w:type="pct"/>
            <w:shd w:val="clear" w:color="auto" w:fill="auto"/>
            <w:noWrap/>
            <w:vAlign w:val="bottom"/>
            <w:hideMark/>
          </w:tcPr>
          <w:p w:rsidR="00851A6E" w:rsidRPr="00571E6B" w:rsidRDefault="00851A6E" w:rsidP="00103D2B">
            <w:pPr>
              <w:jc w:val="center"/>
              <w:rPr>
                <w:rFonts w:eastAsia="Times New Roman"/>
                <w:i/>
                <w:iCs/>
                <w:sz w:val="20"/>
                <w:szCs w:val="20"/>
              </w:rPr>
            </w:pPr>
            <w:r w:rsidRPr="00571E6B">
              <w:rPr>
                <w:rFonts w:eastAsia="Times New Roman"/>
                <w:i/>
                <w:iCs/>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524,0 </w:t>
            </w:r>
          </w:p>
        </w:tc>
        <w:tc>
          <w:tcPr>
            <w:tcW w:w="418" w:type="pct"/>
            <w:shd w:val="clear" w:color="auto" w:fill="auto"/>
            <w:noWrap/>
            <w:vAlign w:val="bottom"/>
            <w:hideMark/>
          </w:tcPr>
          <w:p w:rsidR="00851A6E" w:rsidRPr="00571E6B" w:rsidRDefault="00851A6E" w:rsidP="00103D2B">
            <w:pPr>
              <w:jc w:val="right"/>
              <w:rPr>
                <w:rFonts w:eastAsia="Times New Roman"/>
                <w:i/>
                <w:iCs/>
                <w:sz w:val="20"/>
                <w:szCs w:val="20"/>
              </w:rPr>
            </w:pPr>
            <w:r w:rsidRPr="00571E6B">
              <w:rPr>
                <w:rFonts w:eastAsia="Times New Roman"/>
                <w:i/>
                <w:iCs/>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38 744,0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09 3 01 00000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38 744,0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09 3 01 82591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32 932,4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09 3 01 82591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32 932,4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09 3 01 82591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32 932,4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3 01 S2591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5 811,6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3 01 S2591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5 811,6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3 01 S2591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5 811,6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Благоустройство</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85 240,1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"Жилищно-коммунальный комплекс и городская среда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12 588,6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"Формирование комфортной городской среды"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09 6 00 00000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12 588,6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Pr>
                <w:rFonts w:eastAsia="Times New Roman"/>
                <w:sz w:val="20"/>
                <w:szCs w:val="20"/>
              </w:rPr>
              <w:t xml:space="preserve">Региональный </w:t>
            </w:r>
            <w:r w:rsidRPr="00571E6B">
              <w:rPr>
                <w:rFonts w:eastAsia="Times New Roman"/>
                <w:sz w:val="20"/>
                <w:szCs w:val="20"/>
              </w:rPr>
              <w:t>проект "Формирование комфортной городской среды"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6 F2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12 588,6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программ формирования современной городской среды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6 F2 55550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12 588,6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6 F2 55550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12 588,6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 6 F2 55550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12 588,6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72 651,5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освещения улиц, территорий микрорайонов"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16 578,0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16 578,0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16 578,0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16 578,0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озеленения и благоустройства территорий города, охрана, защита, воспроизводство зеленных насаждений"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6 694,8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6 694,8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6 694,8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6 694,8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"Содержание мест захоронения"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9 564,6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9 564,6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9 564,6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9 564,6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"Создание условий для массового отдыха жителей города и организация обустройства мест массового отдыха"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7 878,4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7 878,4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7 878,4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7 878,4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"Летнее и зимнее содержание городских территорий"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31 840,7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21 0 05 61100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1 250,3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21 0 05 61100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1 250,3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21 0 05 61100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1 250,3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30 590,4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30 590,4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30 590,4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"Повышение уровня культуры населения"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21 0 06 00000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21 0 06 99990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21 0 06 99990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21 0 06 99990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жилищно-коммунального хозяйства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39 956,7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"Реализацию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08 3 05 84220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08 3 05 84220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08 3 05 84220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19,5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бюджетные ассигнования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19 1 02 61100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810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38 937,2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38 937,2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38 937,2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38 937,2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38 937,2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38 937,2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Охрана окружающей среды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3 523,9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120,9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Охрана объектов растительного и животного мира и среды их обитания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397,0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охраны окружающей среды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3 126,9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120,9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3 126,9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120,9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13 1 04 99990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3 026,9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120,9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120,9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120,9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13 2 03 84290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120,9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120,9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13 2 03 84290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114,3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114,3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13 2 03 84290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114,3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114,3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13 2 03 84290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13 2 03 84290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"Разработка и реализация мероприятий по ликвидации несанкционированных свалок"</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916,0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916,0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916,0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13 2 05 99990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916,0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Образование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1 905 712,5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1 335 977,2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Дошкольное образование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565 390,1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422 275,4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565 390,1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422 275,4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559 435,3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421 954,8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559 435,3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421 954,8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137 480,5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137 480,5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137 480,5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программ дошкольного образования муниципальными образовательными организациями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421 954,8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421 954,8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421 954,8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421 954,8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421 954,8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421 954,8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5 954,8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320,6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Основное мероприятие "Обеспечение комплексной безопасности образовательных организаций и учреждений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2 708,3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2 708,3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2 708,3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2 708,3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2 925,9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2 925,9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2 925,9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2 925,9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Общее образование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1 055 116,8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901 187,3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1 055 116,8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901 187,3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950 710,9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805 628,9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системы дошкольного и общего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2 408,0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2 408,0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2 408,0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42,5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2 365,5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948 152,9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805 628,9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81 541,8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81 541,8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57 160,1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24 381,7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Дополнительное финансовое обеспечение мероприятий по организации питания обучающихся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01 1 05 20010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26 378,0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01 1 05 20010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26 378,0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01 1 05 20010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23 976,0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01 1 05 20010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2 402,0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01 1 05 84303</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804 269,9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804 269,9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01 1 05 84303</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804 269,9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804 269,9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01 1 05 84303</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593 651,1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593 651,1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01 1 05 84303</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210 618,8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210 618,8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Выплата компенсации педагогическим работникам за работу по подготовке и проведению единого государственного экзамена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01 1 05 84305</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1 359,0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1 359,0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01 1 05 84305</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1 359,0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1 359,0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01 1 05 84305</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1 359,0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1 359,0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L3040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34 604,2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L3040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34 604,2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L3040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25 577,9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05 L3040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9 026,3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составляющая регионального проекта "Учитель будущего"</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104 405,9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95 558,4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95 558,4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95 558,4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95 558,4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95 558,4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95 558,4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95 558,4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80 747,6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80 747,6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14 810,8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14 810,8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3 897,6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3 897,6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3 897,6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2 998,1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899,5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4 949,9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4 949,9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4 949,9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4 271,0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Дополнительное образование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126 624,1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48 861,9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47 887,0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Муниципальная составляющая регионального проекта "Успех каждого ребенка"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47 887,0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29 946,4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29 946,4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29 946,4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17 940,6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17 940,6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E2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17 940,6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"Система оценки качества образования и информационная прозрачность системы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составляющая регионального проекта "Цифровая образовательная среда"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2 E4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2 E4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2 E4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2 E4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77 762,2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"Поддержка творческих инициатив, способствующих самореализации населения"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77 762,2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"Поддержка одаренных детей и молодежи, развитие художественного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77 762,2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77 762,2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77 762,2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77 762,2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Молодежная политика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128 682,6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128 682,6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14 176,9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летнего отдыха и оздоровления детей и молодежи"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14 176,9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Мероприятия по организации отдыха и оздоровления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01 1 06 20020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2 511,7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01 1 06 20020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2 511,7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01 1 06 20020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2 077,1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01 1 06 20020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434,6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01 1 06 82050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8 165,6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01 1 06 82050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8 165,6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01 1 06 82050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4 251,7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01 1 06 82050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3 913,9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S2050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3 499,6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S2050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3 499,6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S2050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1 822,2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06 S2050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1 677,4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"Молодежь Югры и допризывная подготовка"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101 982,6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"Создание условий для реализации государственной молодежной политики в муниципальном образовании"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35 658,0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35 658,0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35 658,0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35 658,0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66 034,6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66 034,6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66 034,6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66 034,6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составляющая регионального проекта "Социальная активность"</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E8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E8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E8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E8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E8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E8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3 E8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12 523,1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Организация и обеспечение отдыха и оздоровления детей, в том числе в этнической среде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10 963,1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1 270,0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1 270,0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1 270,0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1 270,0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01 4 03 99990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29 898,9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5 551,4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системы воспитания, профилактика правонарушений среди несовершеннолетних"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01 1 07 00000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01 1 07 61810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01 1 07 61810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01 1 07 61810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630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4 000,0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1 551,4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11 2 04 99990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11 2 05 99990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24 267,5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24 267,5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24 267,5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24 267,5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24 267,5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07</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24 267,5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Культура, кинематография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161 309,3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Культура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154 931,4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154 931,4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"Модернизация и развитие учреждений и организаций культуры"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73 436,6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библиотечного дела"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62 787,7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62 093,4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62 093,4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62 093,4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Развитие сферы культуры в муниципальных образованиях Ханты-Мансийского автономного округа - Югры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04 1 01 82520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590,1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04 1 01 82520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590,1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04 1 01 82520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590,1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S2520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S2520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01 S2520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104,2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музейного дела"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10 648,9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10 648,9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10 648,9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04 1 02 00590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10 648,9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"Поддержка творческих инициатив, способствующих самореализации населения"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79 802,0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профессионального искусства"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250,0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"Сохранение нематериального и материального наследия Югры и продвижение культурных проектов"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"Стимулирование культурного разнообразия в муниципальном образовании"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79 522,0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79 522,0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79 522,0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04 2 04 00590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79 522,0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"Поддержка социально-ориентированных некоммерческих организаций"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04 5 00 00000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1 142,0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04 5 01 00000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1 142,0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04 5 01 00590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1 142,0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04 5 01 00590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1 142,0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04 5 01 00590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1 142,0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"Доступная среда"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04 6 00 00000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доступности объектов и услуг сферы культуры для инвалидов и других маломобильных групп населения"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04 6 01 00000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04 6 01 99990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04 6 01 99990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04 6 01 99990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550,8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культуры, кинематографии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6 377,9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"Развитие архивного дела"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04 3 02 00000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04 3 02 84100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04 3 02 84100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04 3 02 84100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296,5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6 081,4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6 081,4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6 081,4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6 081,4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6 081,4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6 081,4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Здравоохранение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здравоохранения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"Организация противоэпидемиологических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13 3 01 00000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13 3 01 84280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3 223,1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13 3 01 84280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13 3 01 84280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34,0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13 3 01 84280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3 189,1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3 189,1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09</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13 3 01 84280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3 189,1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3 189,1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Социальная политика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110 778,1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95 891,4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Пенсионное обеспечение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"Повышение уровня материального обеспечения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Пенсии за выслугу лет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02 2 01 71010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02 2 01 71010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02 2 01 71010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8 293,4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населения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4 725,1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4 725,1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4 725,1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4 725,1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4 725,1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4 725,1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4 725,1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4 725,1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08 3 01 51350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2 835,1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2 835,1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08 3 01 51350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2 835,1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2 835,1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08 3 01 51350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2 835,1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2 835,1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08 3 01 51760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1 890,0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1 890,0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08 3 01 51760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1 890,0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1 890,0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08 3 01 51760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1 890,0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1 890,0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Охрана семьи и детства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82 785,3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76 192,0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Публичные нормативные социальные выплаты гражданам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01 4 01 84050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30 600,0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45 592,0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45 592,0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45 592,0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45 592,0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45 592,0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45 592,0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32 283,6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32 283,6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1 623,2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1 623,2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1 623,2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1 623,2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30 660,4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30 660,4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02 1 02 84060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30 660,4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30 660,4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13 308,4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13 308,4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13 308,4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13 308,4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Бюджетные инвестиции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410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13 308,4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13 308,4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6 593,3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6 593,3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жильем молодых семей"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6 593,3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Реализация мероприятий по обеспечению жильем молодых семей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02 L4970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6 593,3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02 L4970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6 593,3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08 3 02 L4970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320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6 593,3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социальной политики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14 974,3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14 974,3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14 974,3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14 974,3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14 974,3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14 974,3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14 974,3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14 974,3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14 335,5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14 335,5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11 956,4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11 956,4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11 956,4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11 956,4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1 407,8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1 407,8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1 407,8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1 407,8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971,3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971,3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02 1 02 84321</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630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971,3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971,3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638,8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638,8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555,5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555,5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555,5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555,5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83,3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06</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02 1 02 84322</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83,3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Физическая культура и спорт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127 853,5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Физическая культура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94 029,6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94 029,6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спорта высших достижений и системы подготовки спортивного резерва"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94 029,6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и проведение официальных спортивных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210,4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участия спортивных сборных команд в официальных спортивных мероприятиях"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2 914,6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2 914,6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2 914,6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2 914,6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82 659,1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82 659,1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82 659,1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82 659,1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3 820,0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Основное мероприятие "Обеспечение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3 714,5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05 2 05 82110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3 528,7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05 2 05 82110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3 528,7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05 2 05 82110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3 528,7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05 S2110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185,8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05 S2110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185,8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05 S2110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185,8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«Укрепление материально-технической базы учреждений спорта»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05 2 06 00000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711,0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Развитие сети спортивных объектов шаговой доступности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05 2 06 82130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675,4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05 2 06 82130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675,4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05 2 06 82130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675,4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Развитие сети спортивных объектов шаговой доступности за счет средств бюджета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06 S2130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06 S2130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06 S2130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35,6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Массовый спорт</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28 063,9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28 063,9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физической культуры и массового спорта"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28 063,9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930,1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930,1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930,1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05 1 01 00590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930,1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участия в официальных физкультурных(физкультурно-оздоровительных) мероприятиях"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1 249,9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1 249,9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1 249,9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1 249,9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05 1 04 00000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23 196,5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23 196,5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23 196,5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05 1 04 00590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23 196,5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2 328,0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2 328,0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2 328,0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05 1 05 00590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2 328,0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Региональный проект "Спорт-норма жизни"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P5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P5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P5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1 P5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359,4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Спорт высших достижений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"Развитие спорта высших достижений и системы подготовки спортивного резерва"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Региональный проект "Спорт-норма жизни"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P5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P5 50810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P5 50810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бюджетным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03</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 2 P5 50810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610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188,9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Другие вопросы в области физической культуры и спорта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5 571,1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5 571,1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5 571,1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5 571,1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5 571,1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5 566,3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5 566,3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11</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05</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20 4 01 02040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240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4,8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Средства массовой информации</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28 480,5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Телевидение и радиовещание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18 997,2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18 997,2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18 997,2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"Организация функционирования телерадиовещания"</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18 2 02 00000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18 997,2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18 997,2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18 997,2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01</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18 2 02 00590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18 997,2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Периодическая печать и издательства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9 483,3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18 0 00 00000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9 483,3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18 2 00 00000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9 483,3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18 2 03 00000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9 483,3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9 483,3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600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9 483,3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vAlign w:val="bottom"/>
            <w:hideMark/>
          </w:tcPr>
          <w:p w:rsidR="00851A6E" w:rsidRPr="00571E6B" w:rsidRDefault="00851A6E" w:rsidP="00103D2B">
            <w:pPr>
              <w:rPr>
                <w:rFonts w:eastAsia="Times New Roman"/>
                <w:sz w:val="20"/>
                <w:szCs w:val="20"/>
              </w:rPr>
            </w:pPr>
            <w:r w:rsidRPr="00571E6B">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040</w:t>
            </w:r>
          </w:p>
        </w:tc>
        <w:tc>
          <w:tcPr>
            <w:tcW w:w="133"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12</w:t>
            </w:r>
          </w:p>
        </w:tc>
        <w:tc>
          <w:tcPr>
            <w:tcW w:w="147"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02</w:t>
            </w:r>
          </w:p>
        </w:tc>
        <w:tc>
          <w:tcPr>
            <w:tcW w:w="454"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18 2 03 00590</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620</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9 483,3 </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 xml:space="preserve">0,0 </w:t>
            </w:r>
          </w:p>
        </w:tc>
      </w:tr>
      <w:tr w:rsidR="00851A6E" w:rsidRPr="00571E6B" w:rsidTr="00103D2B">
        <w:trPr>
          <w:cantSplit/>
          <w:trHeight w:val="20"/>
        </w:trPr>
        <w:tc>
          <w:tcPr>
            <w:tcW w:w="3139" w:type="pct"/>
            <w:shd w:val="clear" w:color="auto" w:fill="auto"/>
            <w:noWrap/>
            <w:vAlign w:val="bottom"/>
            <w:hideMark/>
          </w:tcPr>
          <w:p w:rsidR="00851A6E" w:rsidRPr="00571E6B" w:rsidRDefault="00851A6E" w:rsidP="00103D2B">
            <w:pPr>
              <w:rPr>
                <w:rFonts w:eastAsia="Times New Roman"/>
                <w:sz w:val="20"/>
                <w:szCs w:val="20"/>
              </w:rPr>
            </w:pPr>
            <w:r w:rsidRPr="00571E6B">
              <w:rPr>
                <w:rFonts w:eastAsia="Times New Roman"/>
                <w:sz w:val="20"/>
                <w:szCs w:val="20"/>
              </w:rPr>
              <w:t>Всего</w:t>
            </w:r>
          </w:p>
        </w:tc>
        <w:tc>
          <w:tcPr>
            <w:tcW w:w="172" w:type="pct"/>
            <w:shd w:val="clear" w:color="auto" w:fill="auto"/>
            <w:noWrap/>
            <w:vAlign w:val="bottom"/>
            <w:hideMark/>
          </w:tcPr>
          <w:p w:rsidR="00851A6E" w:rsidRPr="00571E6B" w:rsidRDefault="00851A6E" w:rsidP="00103D2B">
            <w:pPr>
              <w:jc w:val="center"/>
              <w:rPr>
                <w:rFonts w:eastAsia="Times New Roman"/>
                <w:b/>
                <w:bCs/>
                <w:sz w:val="20"/>
                <w:szCs w:val="20"/>
              </w:rPr>
            </w:pPr>
            <w:r w:rsidRPr="00571E6B">
              <w:rPr>
                <w:rFonts w:eastAsia="Times New Roman"/>
                <w:b/>
                <w:bCs/>
                <w:sz w:val="20"/>
                <w:szCs w:val="20"/>
              </w:rPr>
              <w:t> </w:t>
            </w:r>
          </w:p>
        </w:tc>
        <w:tc>
          <w:tcPr>
            <w:tcW w:w="133" w:type="pct"/>
            <w:shd w:val="clear" w:color="auto" w:fill="auto"/>
            <w:noWrap/>
            <w:vAlign w:val="bottom"/>
            <w:hideMark/>
          </w:tcPr>
          <w:p w:rsidR="00851A6E" w:rsidRPr="00571E6B" w:rsidRDefault="00851A6E" w:rsidP="00103D2B">
            <w:pPr>
              <w:jc w:val="center"/>
              <w:rPr>
                <w:rFonts w:eastAsia="Times New Roman"/>
                <w:b/>
                <w:bCs/>
                <w:sz w:val="20"/>
                <w:szCs w:val="20"/>
              </w:rPr>
            </w:pPr>
            <w:r w:rsidRPr="00571E6B">
              <w:rPr>
                <w:rFonts w:eastAsia="Times New Roman"/>
                <w:b/>
                <w:bCs/>
                <w:sz w:val="20"/>
                <w:szCs w:val="20"/>
              </w:rPr>
              <w:t> </w:t>
            </w:r>
          </w:p>
        </w:tc>
        <w:tc>
          <w:tcPr>
            <w:tcW w:w="147" w:type="pct"/>
            <w:shd w:val="clear" w:color="auto" w:fill="auto"/>
            <w:noWrap/>
            <w:vAlign w:val="bottom"/>
            <w:hideMark/>
          </w:tcPr>
          <w:p w:rsidR="00851A6E" w:rsidRPr="00571E6B" w:rsidRDefault="00851A6E" w:rsidP="00103D2B">
            <w:pPr>
              <w:jc w:val="center"/>
              <w:rPr>
                <w:rFonts w:eastAsia="Times New Roman"/>
                <w:b/>
                <w:bCs/>
                <w:sz w:val="20"/>
                <w:szCs w:val="20"/>
              </w:rPr>
            </w:pPr>
            <w:r w:rsidRPr="00571E6B">
              <w:rPr>
                <w:rFonts w:eastAsia="Times New Roman"/>
                <w:b/>
                <w:bCs/>
                <w:sz w:val="20"/>
                <w:szCs w:val="20"/>
              </w:rPr>
              <w:t> </w:t>
            </w:r>
          </w:p>
        </w:tc>
        <w:tc>
          <w:tcPr>
            <w:tcW w:w="454" w:type="pct"/>
            <w:shd w:val="clear" w:color="auto" w:fill="auto"/>
            <w:noWrap/>
            <w:vAlign w:val="bottom"/>
            <w:hideMark/>
          </w:tcPr>
          <w:p w:rsidR="00851A6E" w:rsidRPr="00571E6B" w:rsidRDefault="00851A6E" w:rsidP="00103D2B">
            <w:pPr>
              <w:jc w:val="center"/>
              <w:rPr>
                <w:rFonts w:eastAsia="Times New Roman"/>
                <w:b/>
                <w:bCs/>
                <w:sz w:val="20"/>
                <w:szCs w:val="20"/>
              </w:rPr>
            </w:pPr>
            <w:r w:rsidRPr="00571E6B">
              <w:rPr>
                <w:rFonts w:eastAsia="Times New Roman"/>
                <w:b/>
                <w:bCs/>
                <w:sz w:val="20"/>
                <w:szCs w:val="20"/>
              </w:rPr>
              <w:t> </w:t>
            </w:r>
          </w:p>
        </w:tc>
        <w:tc>
          <w:tcPr>
            <w:tcW w:w="165" w:type="pct"/>
            <w:shd w:val="clear" w:color="auto" w:fill="auto"/>
            <w:noWrap/>
            <w:vAlign w:val="bottom"/>
            <w:hideMark/>
          </w:tcPr>
          <w:p w:rsidR="00851A6E" w:rsidRPr="00571E6B" w:rsidRDefault="00851A6E" w:rsidP="00103D2B">
            <w:pPr>
              <w:jc w:val="center"/>
              <w:rPr>
                <w:rFonts w:eastAsia="Times New Roman"/>
                <w:sz w:val="20"/>
                <w:szCs w:val="20"/>
              </w:rPr>
            </w:pPr>
            <w:r w:rsidRPr="00571E6B">
              <w:rPr>
                <w:rFonts w:eastAsia="Times New Roman"/>
                <w:sz w:val="20"/>
                <w:szCs w:val="20"/>
              </w:rPr>
              <w:t> </w:t>
            </w:r>
          </w:p>
        </w:tc>
        <w:tc>
          <w:tcPr>
            <w:tcW w:w="372"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3 922 495,2</w:t>
            </w:r>
          </w:p>
        </w:tc>
        <w:tc>
          <w:tcPr>
            <w:tcW w:w="418" w:type="pct"/>
            <w:shd w:val="clear" w:color="auto" w:fill="auto"/>
            <w:noWrap/>
            <w:vAlign w:val="bottom"/>
            <w:hideMark/>
          </w:tcPr>
          <w:p w:rsidR="00851A6E" w:rsidRPr="00571E6B" w:rsidRDefault="00851A6E" w:rsidP="00103D2B">
            <w:pPr>
              <w:jc w:val="right"/>
              <w:rPr>
                <w:rFonts w:eastAsia="Times New Roman"/>
                <w:sz w:val="20"/>
                <w:szCs w:val="20"/>
              </w:rPr>
            </w:pPr>
            <w:r w:rsidRPr="00571E6B">
              <w:rPr>
                <w:rFonts w:eastAsia="Times New Roman"/>
                <w:sz w:val="20"/>
                <w:szCs w:val="20"/>
              </w:rPr>
              <w:t>1 466 150,6</w:t>
            </w:r>
          </w:p>
        </w:tc>
      </w:tr>
    </w:tbl>
    <w:p w:rsidR="00851A6E" w:rsidRPr="001434E6" w:rsidRDefault="00851A6E" w:rsidP="00851A6E">
      <w:pPr>
        <w:jc w:val="right"/>
      </w:pPr>
    </w:p>
    <w:p w:rsidR="00851A6E" w:rsidRDefault="00851A6E">
      <w:r>
        <w:br w:type="page"/>
      </w:r>
    </w:p>
    <w:p w:rsidR="00851A6E" w:rsidRDefault="00851A6E" w:rsidP="00851A6E">
      <w:pPr>
        <w:jc w:val="right"/>
        <w:rPr>
          <w:sz w:val="28"/>
          <w:szCs w:val="28"/>
        </w:rPr>
      </w:pPr>
    </w:p>
    <w:p w:rsidR="00851A6E" w:rsidRPr="00F82B3A" w:rsidRDefault="00851A6E" w:rsidP="00851A6E">
      <w:pPr>
        <w:jc w:val="right"/>
        <w:rPr>
          <w:sz w:val="28"/>
          <w:szCs w:val="28"/>
        </w:rPr>
      </w:pPr>
      <w:r w:rsidRPr="00F82B3A">
        <w:rPr>
          <w:sz w:val="28"/>
          <w:szCs w:val="28"/>
        </w:rPr>
        <w:t xml:space="preserve">Приложение </w:t>
      </w:r>
      <w:r>
        <w:rPr>
          <w:sz w:val="28"/>
          <w:szCs w:val="28"/>
        </w:rPr>
        <w:t xml:space="preserve">№ </w:t>
      </w:r>
      <w:r w:rsidRPr="00F82B3A">
        <w:rPr>
          <w:sz w:val="28"/>
          <w:szCs w:val="28"/>
        </w:rPr>
        <w:t>12</w:t>
      </w:r>
    </w:p>
    <w:p w:rsidR="00851A6E" w:rsidRPr="00F82B3A" w:rsidRDefault="00851A6E" w:rsidP="00851A6E">
      <w:pPr>
        <w:jc w:val="right"/>
        <w:rPr>
          <w:sz w:val="28"/>
          <w:szCs w:val="28"/>
        </w:rPr>
      </w:pPr>
      <w:r w:rsidRPr="00F82B3A">
        <w:rPr>
          <w:sz w:val="28"/>
          <w:szCs w:val="28"/>
        </w:rPr>
        <w:t>к Решению Думы города Пыть-Яха</w:t>
      </w:r>
    </w:p>
    <w:p w:rsidR="00851A6E" w:rsidRPr="00F82B3A" w:rsidRDefault="00851A6E" w:rsidP="00851A6E">
      <w:pPr>
        <w:tabs>
          <w:tab w:val="left" w:pos="5670"/>
        </w:tabs>
        <w:ind w:left="11340"/>
        <w:jc w:val="right"/>
        <w:rPr>
          <w:rFonts w:eastAsia="Times New Roman"/>
          <w:sz w:val="28"/>
          <w:szCs w:val="28"/>
        </w:rPr>
      </w:pPr>
      <w:r w:rsidRPr="00F82B3A">
        <w:rPr>
          <w:rFonts w:eastAsia="Times New Roman"/>
          <w:sz w:val="28"/>
          <w:szCs w:val="28"/>
        </w:rPr>
        <w:t>от _________20</w:t>
      </w:r>
      <w:r>
        <w:rPr>
          <w:rFonts w:eastAsia="Times New Roman"/>
          <w:sz w:val="28"/>
          <w:szCs w:val="28"/>
        </w:rPr>
        <w:t>20</w:t>
      </w:r>
      <w:r w:rsidRPr="00F82B3A">
        <w:rPr>
          <w:rFonts w:eastAsia="Times New Roman"/>
          <w:sz w:val="28"/>
          <w:szCs w:val="28"/>
        </w:rPr>
        <w:t xml:space="preserve"> года № _____</w:t>
      </w:r>
    </w:p>
    <w:p w:rsidR="00851A6E" w:rsidRPr="00F82B3A" w:rsidRDefault="00851A6E" w:rsidP="00851A6E">
      <w:pPr>
        <w:jc w:val="right"/>
        <w:rPr>
          <w:sz w:val="28"/>
          <w:szCs w:val="28"/>
        </w:rPr>
      </w:pPr>
    </w:p>
    <w:p w:rsidR="00851A6E" w:rsidRPr="00F82B3A" w:rsidRDefault="00851A6E" w:rsidP="00851A6E">
      <w:pPr>
        <w:jc w:val="center"/>
        <w:rPr>
          <w:sz w:val="28"/>
          <w:szCs w:val="28"/>
        </w:rPr>
      </w:pPr>
      <w:r w:rsidRPr="00F82B3A">
        <w:rPr>
          <w:sz w:val="28"/>
          <w:szCs w:val="28"/>
        </w:rPr>
        <w:t>Ведомственная структура расходов бюджета города Пыть-Яха на плановый период 202</w:t>
      </w:r>
      <w:r>
        <w:rPr>
          <w:sz w:val="28"/>
          <w:szCs w:val="28"/>
        </w:rPr>
        <w:t>2</w:t>
      </w:r>
      <w:r w:rsidRPr="00F82B3A">
        <w:rPr>
          <w:sz w:val="28"/>
          <w:szCs w:val="28"/>
        </w:rPr>
        <w:t xml:space="preserve"> и 202</w:t>
      </w:r>
      <w:r>
        <w:rPr>
          <w:sz w:val="28"/>
          <w:szCs w:val="28"/>
        </w:rPr>
        <w:t>3</w:t>
      </w:r>
      <w:r w:rsidRPr="00F82B3A">
        <w:rPr>
          <w:sz w:val="28"/>
          <w:szCs w:val="28"/>
        </w:rPr>
        <w:t xml:space="preserve"> годов</w:t>
      </w:r>
    </w:p>
    <w:p w:rsidR="00851A6E" w:rsidRPr="00F82B3A" w:rsidRDefault="00851A6E" w:rsidP="00851A6E">
      <w:pPr>
        <w:jc w:val="right"/>
        <w:rPr>
          <w:sz w:val="28"/>
          <w:szCs w:val="28"/>
        </w:rPr>
      </w:pPr>
    </w:p>
    <w:p w:rsidR="00851A6E" w:rsidRDefault="00851A6E" w:rsidP="00851A6E">
      <w:pPr>
        <w:jc w:val="right"/>
        <w:rPr>
          <w:sz w:val="28"/>
          <w:szCs w:val="28"/>
        </w:rPr>
      </w:pPr>
      <w:r w:rsidRPr="00F82B3A">
        <w:rPr>
          <w:sz w:val="28"/>
          <w:szCs w:val="28"/>
        </w:rPr>
        <w:t>(тыс. рублей)</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541"/>
        <w:gridCol w:w="418"/>
        <w:gridCol w:w="462"/>
        <w:gridCol w:w="1412"/>
        <w:gridCol w:w="519"/>
        <w:gridCol w:w="1167"/>
        <w:gridCol w:w="1312"/>
        <w:gridCol w:w="1167"/>
        <w:gridCol w:w="1334"/>
      </w:tblGrid>
      <w:tr w:rsidR="00851A6E" w:rsidRPr="00B458F9" w:rsidTr="00103D2B">
        <w:trPr>
          <w:cantSplit/>
          <w:trHeight w:val="20"/>
          <w:tblHeader/>
        </w:trPr>
        <w:tc>
          <w:tcPr>
            <w:tcW w:w="2351" w:type="pct"/>
            <w:vMerge w:val="restar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Наименование</w:t>
            </w:r>
          </w:p>
        </w:tc>
        <w:tc>
          <w:tcPr>
            <w:tcW w:w="172" w:type="pct"/>
            <w:vMerge w:val="restar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Вед</w:t>
            </w:r>
          </w:p>
        </w:tc>
        <w:tc>
          <w:tcPr>
            <w:tcW w:w="133" w:type="pct"/>
            <w:vMerge w:val="restar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Рз</w:t>
            </w:r>
          </w:p>
        </w:tc>
        <w:tc>
          <w:tcPr>
            <w:tcW w:w="147" w:type="pct"/>
            <w:vMerge w:val="restar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Пр</w:t>
            </w:r>
          </w:p>
        </w:tc>
        <w:tc>
          <w:tcPr>
            <w:tcW w:w="449" w:type="pct"/>
            <w:vMerge w:val="restar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ЦСР</w:t>
            </w:r>
          </w:p>
        </w:tc>
        <w:tc>
          <w:tcPr>
            <w:tcW w:w="165" w:type="pct"/>
            <w:vMerge w:val="restar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ВР</w:t>
            </w:r>
          </w:p>
        </w:tc>
        <w:tc>
          <w:tcPr>
            <w:tcW w:w="788" w:type="pct"/>
            <w:gridSpan w:val="2"/>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2022 год</w:t>
            </w:r>
          </w:p>
        </w:tc>
        <w:tc>
          <w:tcPr>
            <w:tcW w:w="797" w:type="pct"/>
            <w:gridSpan w:val="2"/>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 xml:space="preserve"> 2023 год</w:t>
            </w:r>
          </w:p>
        </w:tc>
      </w:tr>
      <w:tr w:rsidR="00851A6E" w:rsidRPr="00B458F9" w:rsidTr="00103D2B">
        <w:trPr>
          <w:cantSplit/>
          <w:trHeight w:val="20"/>
          <w:tblHeader/>
        </w:trPr>
        <w:tc>
          <w:tcPr>
            <w:tcW w:w="2351" w:type="pct"/>
            <w:vMerge/>
            <w:vAlign w:val="center"/>
            <w:hideMark/>
          </w:tcPr>
          <w:p w:rsidR="00851A6E" w:rsidRPr="00B458F9" w:rsidRDefault="00851A6E" w:rsidP="00103D2B">
            <w:pPr>
              <w:rPr>
                <w:rFonts w:eastAsia="Times New Roman"/>
                <w:sz w:val="20"/>
                <w:szCs w:val="20"/>
              </w:rPr>
            </w:pPr>
          </w:p>
        </w:tc>
        <w:tc>
          <w:tcPr>
            <w:tcW w:w="172" w:type="pct"/>
            <w:vMerge/>
            <w:vAlign w:val="center"/>
            <w:hideMark/>
          </w:tcPr>
          <w:p w:rsidR="00851A6E" w:rsidRPr="00B458F9" w:rsidRDefault="00851A6E" w:rsidP="00103D2B">
            <w:pPr>
              <w:rPr>
                <w:rFonts w:eastAsia="Times New Roman"/>
                <w:sz w:val="20"/>
                <w:szCs w:val="20"/>
              </w:rPr>
            </w:pPr>
          </w:p>
        </w:tc>
        <w:tc>
          <w:tcPr>
            <w:tcW w:w="133" w:type="pct"/>
            <w:vMerge/>
            <w:vAlign w:val="center"/>
            <w:hideMark/>
          </w:tcPr>
          <w:p w:rsidR="00851A6E" w:rsidRPr="00B458F9" w:rsidRDefault="00851A6E" w:rsidP="00103D2B">
            <w:pPr>
              <w:rPr>
                <w:rFonts w:eastAsia="Times New Roman"/>
                <w:sz w:val="20"/>
                <w:szCs w:val="20"/>
              </w:rPr>
            </w:pPr>
          </w:p>
        </w:tc>
        <w:tc>
          <w:tcPr>
            <w:tcW w:w="147" w:type="pct"/>
            <w:vMerge/>
            <w:vAlign w:val="center"/>
            <w:hideMark/>
          </w:tcPr>
          <w:p w:rsidR="00851A6E" w:rsidRPr="00B458F9" w:rsidRDefault="00851A6E" w:rsidP="00103D2B">
            <w:pPr>
              <w:rPr>
                <w:rFonts w:eastAsia="Times New Roman"/>
                <w:sz w:val="20"/>
                <w:szCs w:val="20"/>
              </w:rPr>
            </w:pPr>
          </w:p>
        </w:tc>
        <w:tc>
          <w:tcPr>
            <w:tcW w:w="449" w:type="pct"/>
            <w:vMerge/>
            <w:vAlign w:val="center"/>
            <w:hideMark/>
          </w:tcPr>
          <w:p w:rsidR="00851A6E" w:rsidRPr="00B458F9" w:rsidRDefault="00851A6E" w:rsidP="00103D2B">
            <w:pPr>
              <w:rPr>
                <w:rFonts w:eastAsia="Times New Roman"/>
                <w:sz w:val="20"/>
                <w:szCs w:val="20"/>
              </w:rPr>
            </w:pPr>
          </w:p>
        </w:tc>
        <w:tc>
          <w:tcPr>
            <w:tcW w:w="165" w:type="pct"/>
            <w:vMerge/>
            <w:vAlign w:val="center"/>
            <w:hideMark/>
          </w:tcPr>
          <w:p w:rsidR="00851A6E" w:rsidRPr="00B458F9" w:rsidRDefault="00851A6E" w:rsidP="00103D2B">
            <w:pPr>
              <w:rPr>
                <w:rFonts w:eastAsia="Times New Roman"/>
                <w:sz w:val="20"/>
                <w:szCs w:val="20"/>
              </w:rPr>
            </w:pPr>
          </w:p>
        </w:tc>
        <w:tc>
          <w:tcPr>
            <w:tcW w:w="371"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Сумма на год</w:t>
            </w:r>
          </w:p>
        </w:tc>
        <w:tc>
          <w:tcPr>
            <w:tcW w:w="417"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в том числе за счет субвенций из бюджета автономного округа</w:t>
            </w:r>
          </w:p>
        </w:tc>
        <w:tc>
          <w:tcPr>
            <w:tcW w:w="371"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Сумма на год</w:t>
            </w:r>
          </w:p>
        </w:tc>
        <w:tc>
          <w:tcPr>
            <w:tcW w:w="426"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в том числе за счет субвенций из бюджета автономного округа</w:t>
            </w:r>
          </w:p>
        </w:tc>
      </w:tr>
      <w:tr w:rsidR="00851A6E" w:rsidRPr="00B458F9" w:rsidTr="00103D2B">
        <w:trPr>
          <w:cantSplit/>
          <w:trHeight w:val="20"/>
          <w:tblHeader/>
        </w:trPr>
        <w:tc>
          <w:tcPr>
            <w:tcW w:w="2351"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1</w:t>
            </w:r>
          </w:p>
        </w:tc>
        <w:tc>
          <w:tcPr>
            <w:tcW w:w="172"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2</w:t>
            </w:r>
          </w:p>
        </w:tc>
        <w:tc>
          <w:tcPr>
            <w:tcW w:w="133"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3</w:t>
            </w:r>
          </w:p>
        </w:tc>
        <w:tc>
          <w:tcPr>
            <w:tcW w:w="147"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4</w:t>
            </w:r>
          </w:p>
        </w:tc>
        <w:tc>
          <w:tcPr>
            <w:tcW w:w="449"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5</w:t>
            </w:r>
          </w:p>
        </w:tc>
        <w:tc>
          <w:tcPr>
            <w:tcW w:w="165"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6</w:t>
            </w:r>
          </w:p>
        </w:tc>
        <w:tc>
          <w:tcPr>
            <w:tcW w:w="371"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7</w:t>
            </w:r>
          </w:p>
        </w:tc>
        <w:tc>
          <w:tcPr>
            <w:tcW w:w="417" w:type="pct"/>
            <w:shd w:val="clear" w:color="auto" w:fill="auto"/>
            <w:noWrap/>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8</w:t>
            </w:r>
          </w:p>
        </w:tc>
        <w:tc>
          <w:tcPr>
            <w:tcW w:w="371" w:type="pct"/>
            <w:shd w:val="clear" w:color="auto" w:fill="auto"/>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9</w:t>
            </w:r>
          </w:p>
        </w:tc>
        <w:tc>
          <w:tcPr>
            <w:tcW w:w="426" w:type="pct"/>
            <w:shd w:val="clear" w:color="auto" w:fill="auto"/>
            <w:noWrap/>
            <w:vAlign w:val="center"/>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Дума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19 298,0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19 298,0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Общегосударственные вопросы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18 940,9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18 940,9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8 234,8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8 109,9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8 109,9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8 109,9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8 109,9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124,9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124,9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124,9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124,9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10 393,1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10 393,1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10 393,1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10 393,1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10 393,1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10 393,1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10 393,1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10 393,1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5 496,6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5 496,6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5 454,8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5 454,8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5 454,8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5 454,8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40 1 01 02250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4 896,5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4 896,5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40 1 01 02250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4 896,5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4 896,5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40 1 01 02250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4 896,5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4 896,5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общегосударственные вопросы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"Повышение профессионального уровня муниципальных служащих и резерва управленческих кадров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Прочие мероприятия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850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Исполнение отдельных полномочий Думы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Выполнение полномочий Думы города Пыть-Ях в сфере наград и почетных званий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40 1 02 72020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40 1 02 72020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40 1 02 72020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40 1 02 72020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Публичные нормативные выплаты гражданам несоциального характера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40 1 02 72020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330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Национальная экономика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357,1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357,1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Общеэкономические вопросы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Связь и информатика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346,1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346,1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"Цифровое развитие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"Цифровой город"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15 1 01 20070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15 1 01 20070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15 1 01 20070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Прочие мероприятия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40 1 01 02400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Администрация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3 360 421,8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1 437 701,6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3 388 366,4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1 466 644,9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Общегосударственные вопросы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397 928,0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7 412,5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441 454,8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7 416,5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Высшее должностное лицо муниципального образования городской округ город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5 443,0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111 011,7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109 912,1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109 912,1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109 912,1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109 912,1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1 099,6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1 099,6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1 099,6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1 099,6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Судебная система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10 1 04 51200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10 1 04 51200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10 1 04 51200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27 489,6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Резервные фонды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"Управление муниципальными финансами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17 0 00 00000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"Формирование резервных средств в бюджете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17 3 00 00000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17 3 01 00000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Резервный фонд администрации города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17 3 01 20220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17 3 01 20220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Резервные средства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17 3 01 20220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870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общегосударственные вопросы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253 480,0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7 408,8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297 002,8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7 408,8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5 687,5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5 717,5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"Популяризация семейных ценностей и защита интересов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02 1 03 84270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5 667,5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02 1 03 84270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4 998,2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4 998,2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4 998,2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4 998,2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02 1 03 84270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4 998,2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4 998,2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4 998,2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4 998,2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02 1 03 84270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669,3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669,3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669,3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669,3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02 1 03 84270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669,3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669,3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669,3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669,3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"Повышение уровня материального обеспечения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Единовременные выплаты неработающим пенсионерам в связи с Юбилеем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02 2 01 71020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02 2 01 71020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02 2 01 71020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2 057,3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2 057,3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1 812,3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1 812,3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10 1 03 84250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1 741,3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10 1 03 84250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1 642,8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1 642,8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1 642,8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1 642,8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10 1 03 84250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1 642,8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1 642,8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1 642,8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1 642,8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10 1 03 84250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10 1 03 84250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"Профилактика рецидивных преступлений"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10 1 06 00000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10 1 06 99990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10 1 06 99990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10 1 06 99990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и проведение мероприятий, направленных на профилактику правонарушений, в том числе и профилактику правонарушений несовершеннолетних"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10 1 07 00000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10 1 07 99990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10 1 07 99990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10 1 07 99990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"Проведение всероссийского Дня Трезвости"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10 1 09 00000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10 1 09 99990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10 1 09 99990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10 1 09 99990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"Проведение информационной антинаркотической политики"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10 2 02 00000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11 1 08 00000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11 1 08 99990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11 1 08 99990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11 1 08 99990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11 1 12 00000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11 1 12 99990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11 1 12 99990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11 1 12 99990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1 623,4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1 623,4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"Создание условий для развития гражданских инициатив"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18 1 01 61820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18 1 01 61820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18 1 01 61820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630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открытости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10 163,1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14 850,4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10 163,1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14 850,4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"Управление и распоряжение муниципальным имуществом"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2 508,6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2 508,6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2 508,6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2 508,6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2 508,6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2 508,6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2 508,6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2 508,6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7 654,5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12 341,8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7 654,5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12 341,8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7 584,5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12 271,8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7 584,5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12 271,8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850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194 400,2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194 400,2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"Повышение профессионального уровня муниципальных служащих и резерва управленческих кадров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447,7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447,7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"Создание условий для развития, повышения престижа и открытости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"Содействие развитию управленческой культуры и повышению престижа и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20 3 01 00000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20 3 01 99990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20 3 01 99990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Премии и гранты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20 3 01 99990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350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193 539,2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193 539,2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193 539,2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193 539,2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192 271,4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192 271,4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154 651,9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154 651,9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154 651,9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154 651,9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33 913,2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33 913,2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33 913,2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33 913,2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3 706,3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3 706,3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850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3 706,3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3 706,3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850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Представление к наградам и присвоение почётных званий муниципального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20 4 01 72030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20 4 01 72030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306,8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20 4 01 72030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306,8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20 4 01 72030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695,0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695,0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Публичные нормативные выплаты гражданам несоциального характера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20 4 01 72030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330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695,0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695,0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39 468,5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78 274,0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39 468,5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78 274,0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Условно утверждённые расходы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40 3 00 09990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39 468,5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78 274,0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40 3 00 09990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39 468,5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78 274,0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Резервные средства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40 3 00 09990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870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39 468,5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78 274,0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Национальная оборона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Мобилизационная и вневойсковая подготовка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Непрограммные направления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первичного воинского учета на территориях, где отсутствуют военные комиссариаты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40 2 00 51180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40 2 00 51180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40 2 00 51180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5 402,2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5 466,8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Национальная безопасность и правоохранительная деятельность</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32 328,1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32 413,1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Органы юстиции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5 182,1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5 267,1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20 4 01 59300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3 972,0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3 972,0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4 057,0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4 057,0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20 4 01 59300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3 972,0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3 972,0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4 057,0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4 057,0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20 4 01 59300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3 972,0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3 972,0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4 057,0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4 057,0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D9300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1 210,1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1 210,1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1 210,1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1 210,1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D9300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988,4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988,4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903,4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D9300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988,4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988,4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903,4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D9300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221,7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221,7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306,7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306,7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D9300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221,7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221,7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306,7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306,7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Гражданская оборона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2 515,0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2 515,0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"Безопасность жизнедеятельности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"Переподготовка и повышение квалификации работников"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23 059,2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23 059,2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"Безопасность жизнедеятельности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23 059,2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23 059,2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"Организация и обеспечение мероприятий в сфере гражданской обороны, защиты населения и территории муниципального образования городской округ город Пыть-Ях от чрезвычайных ситуаций"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2 510,2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2 510,2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2 383,2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2 383,2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2 383,2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2 383,2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2 383,2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2 383,2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2 383,2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2 383,2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"Укрепление пожарной безопасности в муниципальном образовании городской округ город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2 199,0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2 199,0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противопожарной защиты территорий"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2 199,0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2 199,0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12 2 01 61100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1 243,7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12 2 01 61100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1 243,7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12 2 01 61100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1 243,7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1 243,7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955,3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955,3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955,3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955,3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955,3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955,3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финансовое обеспечение деятельности МКУ "ЕДДС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18 350,0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18 350,0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Основное мероприятие "Финансовое обеспечение осуществления МКУ "ЕДДС города Пыть-Яха" установленных видов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18 350,0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18 350,0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 xml:space="preserve">Расходы на обеспечение деятельности (оказание услуг) муниципальных учреждений </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18 350,0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18 350,0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15 267,7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15 267,7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15 267,7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15 267,7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3 080,5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3 080,5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3 080,5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3 080,5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850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национальной безопасности и правоохранительной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1 571,8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1 437,0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"Создание условий для деятельности народных дружин"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Создание условий для деятельности народных дружин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10 1 02 82300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10 1 02 82300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10 1 02 82300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10 1 02 82300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10 1 02 82300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Создание условий для деятельности народных дружин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S2300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S2300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S2300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S2300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 1 02 S2300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Национальная экономика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258 712,0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11 481,5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252 205,3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11 495,8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Общеэкономические вопросы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2 467,4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2 467,4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2 467,4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2 467,4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"Содействие трудоустройству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06 1 01 85060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06 1 01 85060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06 1 01 85060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1 235,2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1 064,7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"Сопровождение инвалидов, в том числе молодого возраста, при трудоустройстве"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Основное мероприятие "Содействие трудоустройству граждан с инвалидностью и их адаптация на рынке труда"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06 3 01 00000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06 3 01 85060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06 3 01 85060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06 3 01 85060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Сельское хозяйство и рыболовство</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10 504,5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9 850,5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10 518,8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9 864,8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агропромышленного комплекса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10 504,5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9 850,5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10 518,8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9 864,8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отрасли животноводства"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животноводства"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Поддержка животноводства, переработки и реализации продукции животноводства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07 1 01 84150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07 1 01 84150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07 1 01 84150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8 978,0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1 372,5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1 386,8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886,8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1 372,5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1 386,8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886,8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07 4 01 84200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886,8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886,8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07 4 01 84200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886,8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886,8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07 4 01 84200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886,8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886,8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Проведение мероприятий по предупреждению и ликвидации болезней животных, их лечению, защите населения от болезней, общих для человека и животных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4 01 G4200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4 01 G4200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4 01 G4200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"Общепрограммные мероприятия"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07 5 00 00000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"Создание общих условий функционирования и развития сельского хозяйства"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07 5 01 00000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07 5 01 99990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07 5 01 99990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07 5 01 99990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07 5 01 99990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07 5 01 99990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Транспорт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"Современная транспортная система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"Автомобильный транспорт"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50 873,2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Дорожное хозяйство (дорожные фонды)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90 271,5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80 271,5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"Современная транспортная система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90 271,5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80 271,5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"Дорожное хозяйство"</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89 013,3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79 013,3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"Содержание автомобильных дорог и искусственных сооружений на них"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64 013,3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64 013,3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64 013,3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64 013,3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64 013,3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64 013,3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64 013,3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64 013,3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16 2 03 99990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"Безопасность дорожного движения"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16 4 01 99990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16 4 01 99990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16 4 01 99990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Связь и информатика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9 461,1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9 461,1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"Цифровое развитие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7 426,9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7 426,9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"Цифровой город"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5 351,7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5 351,7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15 1 01 20070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15 1 01 20070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15 1 01 20070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3 817,7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3 817,7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15 1 02 20070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3 817,7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3 817,7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15 1 02 20070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3 817,7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3 817,7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15 1 02 20070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3 817,7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3 817,7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15 1 03 20070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15 1 03 20070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15 1 03 20070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"Создание устойчивой информационно-телекоммуникационной инфраструктуры"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15 2 03 00000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15 2 03 20070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15 2 03 20070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15 2 03 20070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2 075,2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20 4 01 02400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2 034,2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национальной экономики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95 134,3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98 613,3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Основное мероприятие "Совершенствование механизма управления охраной труда в муниципальном образовании"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7 451,4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5 820,4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5 820,4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5 820,4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5 820,4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5 820,4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5 820,4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06 2 01 84120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1 631,0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06 2 01 84120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1 482,7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1 482,7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1 512,7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1 512,7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06 2 01 84120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1 482,7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1 482,7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1 512,7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1 512,7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06 2 01 84120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148,3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148,3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118,3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118,3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06 2 01 84120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148,3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148,3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118,3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118,3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28 645,3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32 124,3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"Содействие развитию градостроительной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3 521,0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"Внесение изменений в Генеральный план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3 521,0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Мероприятия по градостроительной деятельности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08 1 01 82761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2 790,0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6 510,0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08 1 01 82761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2 790,0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6 510,0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08 1 01 82761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2 790,0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6 510,0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521,0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521,0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521,0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Мероприятия по градостроительной деятельности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S2761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S2761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1 01 S2761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25 124,3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25 124,3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25 124,3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25 124,3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25 124,3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25 124,3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21 301,8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21 301,8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21 301,8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21 301,8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3 572,5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3 572,5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3 572,5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3 572,5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Уплата налогов, сборов и иных платежей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08 4 01 00590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850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экономического потенциала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3 018,5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3 018,5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малого и среднего предпринимательства"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3 018,5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3 018,5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"Пропаганда и популяризация предпринимательской деятельности в средствах массовой информации и сети Интернет"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Pr>
                <w:rFonts w:eastAsia="Times New Roman"/>
                <w:sz w:val="20"/>
                <w:szCs w:val="20"/>
              </w:rPr>
              <w:t xml:space="preserve">Региональный проект </w:t>
            </w:r>
            <w:r w:rsidRPr="00B458F9">
              <w:rPr>
                <w:rFonts w:eastAsia="Times New Roman"/>
                <w:sz w:val="20"/>
                <w:szCs w:val="20"/>
              </w:rPr>
              <w:t>"Расширение доступа субъектов малого и среднего предпринимательства к финансовым ресурсам, в том числе к льготному финансированию"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I4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3 015,0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3 015,0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Поддержка малого и среднего предпринимательства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I4 82380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2 713,5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2 713,5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I4 82380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2 713,5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2 713,5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I4 82380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2 713,5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2 713,5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Поддержка малого и среднего предпринимательства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I4 S2380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301,5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301,5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I4 S2380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301,5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301,5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14 3 I4 S2380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301,5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301,5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""Проведение мероприятий по землеустройству и землепользованию"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1 660,0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54 359,1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Жилищно-коммунальное хозяйство</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403 087,5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368 512,3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Жилищное хозяйство</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264 133,6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237 651,6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Муниципальная программа "Развитие жилищной сферы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261 382,6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234 900,6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"Содействие развитию жилищного строительства"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261 382,6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234 900,6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"Приобретение жилья для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а также формирования маневренного жилищного фонда"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43 710,0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18 228,0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08 2 01 82762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40 650,3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16 952,0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08 2 01 82762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40 650,3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16 952,0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Бюджетные инвестиции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08 2 01 82762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40 650,3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16 952,0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01 S2762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3 059,7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1 276,0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01 S2762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3 059,7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1 276,0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Бюджетные инвестиции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01 S2762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3 059,7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1 276,0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"Демонтаж аварийного, непригодного жилищного фонда"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"Реализация мероприятий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08 2 07 00000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216 672,6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216 672,6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07 L1780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216 672,6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216 672,6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07 L1780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216 672,6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216 672,6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Бюджетные инвестиции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2 07 L1780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216 672,6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216 672,6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2 751,0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Коммунальное хозяйство</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24 201,6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16 258,4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02 2 02 61100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02 2 02 61100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02 2 02 61100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2 271,2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"Жилищно-коммунальный комплекс и городская среда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21 930,4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13 987,2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21 930,4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13 987,2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09 3 01 00000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21 930,4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13 987,2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09 3 01 82591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18 640,8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11 889,1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09 3 01 82591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18 640,8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11 889,1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09 3 01 82591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18 640,8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11 889,1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3 01 S2591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2 098,1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3 01 S2591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2 098,1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3 01 S2591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3 289,6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2 098,1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Благоустройство</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74 795,6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74 645,6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"Жилищно-коммунальный комплекс и городская среда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"Формирование комфортной городской среды"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09 6 00 00000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Pr>
                <w:rFonts w:eastAsia="Times New Roman"/>
                <w:sz w:val="20"/>
                <w:szCs w:val="20"/>
              </w:rPr>
              <w:t xml:space="preserve">Региональный </w:t>
            </w:r>
            <w:r w:rsidRPr="00B458F9">
              <w:rPr>
                <w:rFonts w:eastAsia="Times New Roman"/>
                <w:sz w:val="20"/>
                <w:szCs w:val="20"/>
              </w:rPr>
              <w:t>проект "Формирование комфортной городской среды"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6 F2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программ формирования современной городской среды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6 F2 55550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6 F2 55550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 6 F2 55550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13 117,4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61 678,2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61 528,2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освещения улиц, территорий микрорайонов"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14 689,7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14 689,7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14 689,7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14 689,7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14 689,7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14 689,7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14 689,7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14 689,7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озеленения и благоустройства территорий города, охрана, защита, воспроизводство зеленных насаждений"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7 694,8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7 694,8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7 694,8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7 694,8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7 694,8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7 694,8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7 694,8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7 694,8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"Содержание мест захоронения"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9 564,6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9 564,6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9 564,6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9 564,6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9 564,6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9 564,6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9 564,6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9 564,6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"Создание условий для массового отдыха жителей города и организация обустройства мест массового отдыха"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6 493,4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6 343,4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6 493,4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6 343,4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6 493,4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6 343,4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6 493,4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6 343,4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"Летнее и зимнее содержание городских территорий"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23 140,7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23 140,7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21 0 05 61100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1 250,3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1 250,3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21 0 05 61100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1 250,3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1 250,3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21 0 05 61100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1 250,3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1 250,3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21 890,4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21 890,4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21 890,4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21 890,4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21 890,4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21 890,4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"Повышение уровня культуры населения"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21 0 06 00000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21 0 06 99990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21 0 06 99990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21 0 06 99990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жилищно-коммунального хозяйства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39 956,7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39 956,7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"Реализацию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08 3 05 84220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08 3 05 84220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08 3 05 84220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бюджетные ассигнования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19 1 02 61100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810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38 937,2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Охрана окружающей среды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1 700,9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1 820,9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Охрана объектов растительного и животного мира и среды их обитания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867,0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867,0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867,0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397,0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охраны окружающей среды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1 423,9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1 423,9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Подпрограмма "Регулирование качества окружающей среды в муниципальном образовании городской округ город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13 1 04 99990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733,9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1 323,9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13 2 03 84290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120,9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13 2 03 84290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13 2 03 84290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114,3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13 2 03 84290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13 2 03 84290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"Разработка и реализация мероприятий по ликвидации несанкционированных свалок"</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13 2 05 99990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613,0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613,0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Образование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1 841 415,9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1 307 355,9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1 866 431,0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1 335 978,8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Дошкольное образование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548 588,2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422 275,4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548 588,2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422 275,4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548 588,2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422 275,4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548 588,2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422 275,4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548 267,6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548 267,6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548 267,6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548 267,6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126 312,8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126 312,8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126 312,8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126 312,8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126 312,8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126 312,8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программ дошкольного образования муниципальными образовательными организациями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421 954,8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320,6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Общее образование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1 011 618,8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872 566,0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1 040 289,3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901 188,9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Муниципальная программа "Развитие образования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1 011 618,8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872 566,0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1 040 289,3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901 188,9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943 006,2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805 630,5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943 006,2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805 630,5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системы дошкольного и общего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2 408,0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2 408,0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2 408,0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2 408,0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2 408,0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2 408,0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42,5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01 1 01 99990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2 365,5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2 365,5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940 448,2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805 630,5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940 448,2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805 630,5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73 835,5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73 835,5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73 835,5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73 835,5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50 453,2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50 453,2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23 382,3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23 382,3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Дополнительное финансовое обеспечение мероприятий по организации питания обучающихся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01 1 05 20010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26 378,0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26 378,0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01 1 05 20010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26 378,0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26 378,0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01 1 05 20010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23 976,0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23 976,0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01 1 05 20010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2 402,0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2 402,0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01 1 05 84303</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804 271,5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804 271,5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804 271,5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804 271,5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01 1 05 84303</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804 271,5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804 271,5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804 271,5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804 271,5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01 1 05 84303</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573 204,2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573 204,2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561 614,1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561 614,1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01 1 05 84303</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231 067,3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231 067,3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242 657,4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242 657,4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Выплата компенсации педагогическим работникам за работу по подготовке и проведению единого государственного экзамена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01 1 05 84305</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01 1 05 84305</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01 1 05 84305</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1 359,0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L3040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34 604,2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34 604,2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L3040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34 604,2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34 604,2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L3040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25 577,9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25 577,9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05 L3040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9 026,3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9 026,3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составляющая регионального проекта "Учитель будущего"</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68 612,6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66 935,5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97 283,1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95 558,4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66 935,5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66 935,5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95 558,4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95 558,4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66 935,5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66 935,5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95 558,4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95 558,4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66 935,5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66 935,5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95 558,4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95 558,4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56 560,0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56 560,0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80 747,6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80 747,6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10 375,5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10 375,5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14 810,8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14 810,8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1 677,1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1 724,7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1 677,1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1 724,7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1 677,1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1 724,7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01 4 03 99990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1 677,1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1 724,7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Дополнительное образование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124 184,7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124 184,7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48 195,6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48 195,6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47 245,6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47 245,6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Муниципальная составляющая регионального проекта "Успех каждого ребенка"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47 245,6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47 245,6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29 305,0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29 305,0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29 305,0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29 305,0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29 305,0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29 305,0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17 940,6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17 940,6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17 940,6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17 940,6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E2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17 940,6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17 940,6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"Система оценки качества образования и информационная прозрачность системы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составляющая регионального проекта "Цифровая образовательная среда"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2 E4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2 E4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2 E4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2 E4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"Поддержка творческих инициатив, способствующих самореализации населения"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"Поддержка одаренных детей и молодежи, развитие художественного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75 989,1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Молодежная политика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127 125,3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123 469,9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127 125,3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123 469,9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14 179,6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14 179,6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летнего отдыха и оздоровления детей и молодежи"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14 179,6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14 179,6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Мероприятия по организации отдыха и оздоровления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01 1 06 20020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2 514,4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2 514,4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01 1 06 20020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2 514,4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2 514,4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01 1 06 20020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2 079,3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2 079,3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01 1 06 20020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435,1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435,1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01 1 06 82050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8 165,6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8 165,6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01 1 06 82050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8 165,6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8 165,6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01 1 06 82050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4 251,7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4 251,7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01 1 06 82050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3 913,9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3 913,9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S2050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3 499,6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3 499,6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S2050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3 499,6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3 499,6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S2050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1 822,2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1 822,2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06 S2050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1 677,4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1 677,4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"Молодежь Югры и допризывная подготовка"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101 982,6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98 327,2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"Создание условий для реализации государственной молодежной политики в муниципальном образовании"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35 658,0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34 921,3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35 658,0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34 921,3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35 658,0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34 921,3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35 658,0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34 921,3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66 034,6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63 115,9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66 034,6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63 115,9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66 034,6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63 115,9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66 034,6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63 115,9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составляющая регионального проекта "Социальная активность"</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E8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E8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E8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E8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E8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E8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3 E8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Организация и обеспечение отдыха и оздоровления детей, в том числе в этнической среде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10 963,1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29 898,9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29 898,9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системы воспитания, профилактика правонарушений среди несовершеннолетних"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01 1 07 00000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01 1 07 61810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01 1 07 61810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01 1 07 61810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630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4 000,0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1 551,4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11 2 04 99990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11 2 05 99990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07</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24 267,5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Культура, кинематография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157 559,8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157 578,5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Культура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151 163,2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151 163,2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151 163,2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151 163,2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"Модернизация и развитие учреждений и организаций культуры"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69 643,5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69 643,5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библиотечного дела"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60 007,5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60 007,5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59 313,2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59 313,2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59 313,2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59 313,2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59 313,2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59 313,2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Развитие сферы культуры в муниципальных образованиях Ханты-Мансийского автономного округа - Югры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04 1 01 82520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04 1 01 82520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04 1 01 82520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590,1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S2520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S2520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01 S2520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104,2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104,2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Основное мероприятие "Развитие музейного дела"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9 636,0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9 636,0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9 636,0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9 636,0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9 636,0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9 636,0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04 1 02 00590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9 636,0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9 636,0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"Поддержка творческих инициатив, способствующих самореализации населения"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79 885,1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79 885,1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профессионального искусства"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"Сохранение нематериального и материального наследия Югры и продвижение культурных проектов"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"Стимулирование культурного разнообразия в муниципальном образовании"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79 605,1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79 605,1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04 2 04 00590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79 605,1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79 605,1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04 2 04 00590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79 605,1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79 605,1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04 2 04 00590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79 605,1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79 605,1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"Поддержка социально-ориентированных некоммерческих организаций"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04 5 00 00000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04 5 01 00000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04 5 01 00590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04 5 01 00590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04 5 01 00590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1 634,6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культуры, кинематографии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6 396,6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6 415,3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"Развитие архивного дела"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04 3 02 00000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04 3 02 84100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04 3 02 84100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04 3 02 84100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315,2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333,9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6 081,4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Здравоохранение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здравоохранения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"Организация противоэпидемиологических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13 3 01 00000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Осуществление мероприятий по проведению дезинсекции и дератизации в Ханты-Мансийском автономном округе – Югре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13 3 01 84280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3 223,1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13 3 01 84280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13 3 01 84280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34,0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13 3 01 84280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3 189,1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3 189,1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3 189,1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3 189,1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09</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13 3 01 84280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3 189,1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3 189,1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3 189,1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3 189,1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Социальная политика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112 198,3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97 188,7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112 316,8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97 322,5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Пенсионное обеспечение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"Повышение уровня материального обеспечения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Пенсии за выслугу лет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02 2 01 71010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02 2 01 71010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02 2 01 71010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8 293,4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населения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4 725,1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08 3 01 51350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08 3 01 51350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08 3 01 51350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2 835,1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08 3 01 51760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08 3 01 51760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08 3 01 51760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1 890,0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Охрана семьи и детства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84 205,5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77 489,3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84 324,0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77 623,1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Публичные нормативные социальные выплаты гражданам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01 4 01 84050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30 600,0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46 889,3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46 889,3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47 023,1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47 023,1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46 889,3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46 889,3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47 023,1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47 023,1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46 889,3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46 889,3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47 023,1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47 023,1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31 679,7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31 679,7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28 011,1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28 011,1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1 051,2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1 051,2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441,1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1 051,2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1 051,2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441,1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30 628,5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30 628,5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27 570,0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27 570,0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02 1 02 84060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30 628,5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30 628,5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27 570,0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27 570,0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15 209,6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15 209,6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19 012,0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19 012,0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15 209,6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15 209,6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19 012,0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19 012,0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Бюджетные инвестиции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410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15 209,6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15 209,6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19 012,0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19 012,0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6 716,2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6 700,9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6 716,2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6 700,9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жильем молодых семей"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6 716,2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6 700,9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Реализация мероприятий по обеспечению жильем молодых семей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02 L4970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6 716,2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6 700,9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02 L4970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6 716,2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6 700,9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08 3 02 L4970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320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6 716,2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6 700,9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социальной политики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14 974,3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14 335,5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14 335,5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14 335,5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14 335,5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11 956,4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11 956,4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11 956,4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11 956,4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11 956,4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11 956,4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11 956,4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11 956,4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1 407,8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1 407,8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1 407,8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1 407,8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1 407,8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1 407,8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1 407,8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1 407,8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971,3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971,3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971,3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971,3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02 1 02 84321</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630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971,3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971,3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971,3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971,3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638,8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638,8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638,8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638,8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555,5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555,5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555,5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555,5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555,5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555,5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555,5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555,5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06</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02 1 02 84322</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83,3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Физическая культура и спорт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118 368,5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118 446,3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Физическая культура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86 851,2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87 061,8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86 851,2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87 061,8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спорта высших достижений и системы подготовки спортивного резерва"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86 851,2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87 061,8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и проведение официальных спортивных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210,4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участия спортивных сборных команд в официальных спортивных мероприятиях"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2 914,6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2 914,6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2 914,6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2 914,6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2 914,6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2 914,6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2 914,6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2 914,6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82 692,1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82 692,1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82 692,1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82 692,1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82 692,1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82 692,1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82 692,1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82 692,1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физкультурно-спортивных организаций,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955,1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955,1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05 2 05 82110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907,3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907,3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05 2 05 82110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907,3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907,3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05 2 05 82110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907,3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907,3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05 S2110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05 S2110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05 S2110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47,8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«Укрепление материально-технической базы учреждений спорта»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05 2 06 00000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79,0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289,6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Развитие сети спортивных объектов шаговой доступности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05 2 06 82130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05 2 06 82130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05 2 06 82130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75,0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275,1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Развитие сети спортивных объектов шаговой доступности за счет средств бюджета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06 S2130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06 S2130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06 S2130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14,5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Массовый спорт</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25 746,2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25 613,4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25 746,2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25 613,4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физической культуры и массового спорта"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25 746,2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25 613,4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930,1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930,1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930,1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930,1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930,1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930,1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05 1 01 00590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930,1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930,1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участия в официальных физкультурных(физкультурно-оздоровительных) мероприятиях"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1 249,9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1 249,9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1 249,9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1 249,9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1 249,9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1 249,9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1 249,9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1 249,9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05 1 04 00000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23 206,8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23 074,0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05 1 04 00590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23 206,8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23 074,0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05 1 04 00590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23 206,8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23 074,0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05 1 04 00590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23 206,8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23 074,0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Региональный проект "Спорт-норма жизни"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P5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P5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P5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1 P5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359,4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359,4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Спорт высших достижений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"Развитие спорта высших достижений и системы подготовки спортивного резерва"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Региональный проект "Спорт-норма жизни"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P5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P5 50810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P5 50810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бюджетным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03</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 2 P5 50810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610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200,0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Другие вопросы в области физической культуры и спорта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"Материально-техническое и организационное обеспечение органов местного самоуправления городского округа города Пыть-Яха"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5 571,1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5 566,3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5 566,3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5 566,3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5 566,3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11</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05</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20 4 01 02040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240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4,8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4,8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Средства массовой информации</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28 497,5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28 497,5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Телевидение и радиовещание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"Организация функционирования телерадиовещания"</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18 2 02 00000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01</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18 2 02 00590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19 006,5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Периодическая печать и издательства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18 0 00 00000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18 2 00 00000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18 2 03 00000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600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vAlign w:val="bottom"/>
            <w:hideMark/>
          </w:tcPr>
          <w:p w:rsidR="00851A6E" w:rsidRPr="00B458F9" w:rsidRDefault="00851A6E" w:rsidP="00103D2B">
            <w:pPr>
              <w:rPr>
                <w:rFonts w:eastAsia="Times New Roman"/>
                <w:sz w:val="20"/>
                <w:szCs w:val="20"/>
              </w:rPr>
            </w:pPr>
            <w:r w:rsidRPr="00B458F9">
              <w:rPr>
                <w:rFonts w:eastAsia="Times New Roman"/>
                <w:sz w:val="20"/>
                <w:szCs w:val="20"/>
              </w:rPr>
              <w:t>Субсидии автономным учреждениям</w:t>
            </w:r>
          </w:p>
        </w:tc>
        <w:tc>
          <w:tcPr>
            <w:tcW w:w="172"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040</w:t>
            </w:r>
          </w:p>
        </w:tc>
        <w:tc>
          <w:tcPr>
            <w:tcW w:w="133"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12</w:t>
            </w:r>
          </w:p>
        </w:tc>
        <w:tc>
          <w:tcPr>
            <w:tcW w:w="147"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02</w:t>
            </w:r>
          </w:p>
        </w:tc>
        <w:tc>
          <w:tcPr>
            <w:tcW w:w="449"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18 2 03 00590</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620</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9 491,0 </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 xml:space="preserve">0,0 </w:t>
            </w:r>
          </w:p>
        </w:tc>
      </w:tr>
      <w:tr w:rsidR="00851A6E" w:rsidRPr="00B458F9" w:rsidTr="00103D2B">
        <w:trPr>
          <w:cantSplit/>
          <w:trHeight w:val="20"/>
        </w:trPr>
        <w:tc>
          <w:tcPr>
            <w:tcW w:w="2351" w:type="pct"/>
            <w:shd w:val="clear" w:color="auto" w:fill="auto"/>
            <w:noWrap/>
            <w:vAlign w:val="bottom"/>
            <w:hideMark/>
          </w:tcPr>
          <w:p w:rsidR="00851A6E" w:rsidRPr="00B458F9" w:rsidRDefault="00851A6E" w:rsidP="00103D2B">
            <w:pPr>
              <w:rPr>
                <w:rFonts w:eastAsia="Times New Roman"/>
                <w:sz w:val="20"/>
                <w:szCs w:val="20"/>
              </w:rPr>
            </w:pPr>
            <w:r w:rsidRPr="00B458F9">
              <w:rPr>
                <w:rFonts w:eastAsia="Times New Roman"/>
                <w:sz w:val="20"/>
                <w:szCs w:val="20"/>
              </w:rPr>
              <w:t>Всего</w:t>
            </w:r>
          </w:p>
        </w:tc>
        <w:tc>
          <w:tcPr>
            <w:tcW w:w="172" w:type="pct"/>
            <w:shd w:val="clear" w:color="auto" w:fill="auto"/>
            <w:noWrap/>
            <w:vAlign w:val="bottom"/>
            <w:hideMark/>
          </w:tcPr>
          <w:p w:rsidR="00851A6E" w:rsidRPr="00B458F9" w:rsidRDefault="00851A6E" w:rsidP="00103D2B">
            <w:pPr>
              <w:jc w:val="center"/>
              <w:rPr>
                <w:rFonts w:eastAsia="Times New Roman"/>
                <w:b/>
                <w:bCs/>
                <w:sz w:val="20"/>
                <w:szCs w:val="20"/>
              </w:rPr>
            </w:pPr>
            <w:r w:rsidRPr="00B458F9">
              <w:rPr>
                <w:rFonts w:eastAsia="Times New Roman"/>
                <w:b/>
                <w:bCs/>
                <w:sz w:val="20"/>
                <w:szCs w:val="20"/>
              </w:rPr>
              <w:t> </w:t>
            </w:r>
          </w:p>
        </w:tc>
        <w:tc>
          <w:tcPr>
            <w:tcW w:w="133" w:type="pct"/>
            <w:shd w:val="clear" w:color="auto" w:fill="auto"/>
            <w:noWrap/>
            <w:vAlign w:val="bottom"/>
            <w:hideMark/>
          </w:tcPr>
          <w:p w:rsidR="00851A6E" w:rsidRPr="00B458F9" w:rsidRDefault="00851A6E" w:rsidP="00103D2B">
            <w:pPr>
              <w:jc w:val="center"/>
              <w:rPr>
                <w:rFonts w:eastAsia="Times New Roman"/>
                <w:b/>
                <w:bCs/>
                <w:sz w:val="20"/>
                <w:szCs w:val="20"/>
              </w:rPr>
            </w:pPr>
            <w:r w:rsidRPr="00B458F9">
              <w:rPr>
                <w:rFonts w:eastAsia="Times New Roman"/>
                <w:b/>
                <w:bCs/>
                <w:sz w:val="20"/>
                <w:szCs w:val="20"/>
              </w:rPr>
              <w:t> </w:t>
            </w:r>
          </w:p>
        </w:tc>
        <w:tc>
          <w:tcPr>
            <w:tcW w:w="147" w:type="pct"/>
            <w:shd w:val="clear" w:color="auto" w:fill="auto"/>
            <w:noWrap/>
            <w:vAlign w:val="bottom"/>
            <w:hideMark/>
          </w:tcPr>
          <w:p w:rsidR="00851A6E" w:rsidRPr="00B458F9" w:rsidRDefault="00851A6E" w:rsidP="00103D2B">
            <w:pPr>
              <w:jc w:val="center"/>
              <w:rPr>
                <w:rFonts w:eastAsia="Times New Roman"/>
                <w:b/>
                <w:bCs/>
                <w:sz w:val="20"/>
                <w:szCs w:val="20"/>
              </w:rPr>
            </w:pPr>
            <w:r w:rsidRPr="00B458F9">
              <w:rPr>
                <w:rFonts w:eastAsia="Times New Roman"/>
                <w:b/>
                <w:bCs/>
                <w:sz w:val="20"/>
                <w:szCs w:val="20"/>
              </w:rPr>
              <w:t> </w:t>
            </w:r>
          </w:p>
        </w:tc>
        <w:tc>
          <w:tcPr>
            <w:tcW w:w="449" w:type="pct"/>
            <w:shd w:val="clear" w:color="auto" w:fill="auto"/>
            <w:noWrap/>
            <w:vAlign w:val="bottom"/>
            <w:hideMark/>
          </w:tcPr>
          <w:p w:rsidR="00851A6E" w:rsidRPr="00B458F9" w:rsidRDefault="00851A6E" w:rsidP="00103D2B">
            <w:pPr>
              <w:jc w:val="center"/>
              <w:rPr>
                <w:rFonts w:eastAsia="Times New Roman"/>
                <w:b/>
                <w:bCs/>
                <w:sz w:val="20"/>
                <w:szCs w:val="20"/>
              </w:rPr>
            </w:pPr>
            <w:r w:rsidRPr="00B458F9">
              <w:rPr>
                <w:rFonts w:eastAsia="Times New Roman"/>
                <w:b/>
                <w:bCs/>
                <w:sz w:val="20"/>
                <w:szCs w:val="20"/>
              </w:rPr>
              <w:t> </w:t>
            </w:r>
          </w:p>
        </w:tc>
        <w:tc>
          <w:tcPr>
            <w:tcW w:w="165" w:type="pct"/>
            <w:shd w:val="clear" w:color="auto" w:fill="auto"/>
            <w:noWrap/>
            <w:vAlign w:val="bottom"/>
            <w:hideMark/>
          </w:tcPr>
          <w:p w:rsidR="00851A6E" w:rsidRPr="00B458F9" w:rsidRDefault="00851A6E" w:rsidP="00103D2B">
            <w:pPr>
              <w:jc w:val="center"/>
              <w:rPr>
                <w:rFonts w:eastAsia="Times New Roman"/>
                <w:sz w:val="20"/>
                <w:szCs w:val="20"/>
              </w:rPr>
            </w:pPr>
            <w:r w:rsidRPr="00B458F9">
              <w:rPr>
                <w:rFonts w:eastAsia="Times New Roman"/>
                <w:sz w:val="20"/>
                <w:szCs w:val="20"/>
              </w:rPr>
              <w:t> </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3 379 719,8</w:t>
            </w:r>
          </w:p>
        </w:tc>
        <w:tc>
          <w:tcPr>
            <w:tcW w:w="417"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1 437 701,6</w:t>
            </w:r>
          </w:p>
        </w:tc>
        <w:tc>
          <w:tcPr>
            <w:tcW w:w="371"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3 407 664,4</w:t>
            </w:r>
          </w:p>
        </w:tc>
        <w:tc>
          <w:tcPr>
            <w:tcW w:w="426" w:type="pct"/>
            <w:shd w:val="clear" w:color="auto" w:fill="auto"/>
            <w:noWrap/>
            <w:vAlign w:val="bottom"/>
            <w:hideMark/>
          </w:tcPr>
          <w:p w:rsidR="00851A6E" w:rsidRPr="00B458F9" w:rsidRDefault="00851A6E" w:rsidP="00103D2B">
            <w:pPr>
              <w:jc w:val="right"/>
              <w:rPr>
                <w:rFonts w:eastAsia="Times New Roman"/>
                <w:sz w:val="20"/>
                <w:szCs w:val="20"/>
              </w:rPr>
            </w:pPr>
            <w:r w:rsidRPr="00B458F9">
              <w:rPr>
                <w:rFonts w:eastAsia="Times New Roman"/>
                <w:sz w:val="20"/>
                <w:szCs w:val="20"/>
              </w:rPr>
              <w:t>1 466 644,9</w:t>
            </w:r>
          </w:p>
        </w:tc>
      </w:tr>
    </w:tbl>
    <w:p w:rsidR="0071608C" w:rsidRDefault="0071608C" w:rsidP="002F77B1">
      <w:pPr>
        <w:pStyle w:val="ConsPlusNormal"/>
        <w:spacing w:line="276" w:lineRule="auto"/>
        <w:rPr>
          <w:rFonts w:ascii="Times New Roman" w:hAnsi="Times New Roman"/>
          <w:sz w:val="28"/>
          <w:szCs w:val="28"/>
        </w:rPr>
      </w:pPr>
    </w:p>
    <w:p w:rsidR="006F2454" w:rsidRDefault="006F2454">
      <w:pPr>
        <w:rPr>
          <w:sz w:val="28"/>
          <w:szCs w:val="28"/>
        </w:rPr>
        <w:sectPr w:rsidR="006F2454" w:rsidSect="00762250">
          <w:pgSz w:w="16838" w:h="11906" w:orient="landscape"/>
          <w:pgMar w:top="851" w:right="567" w:bottom="851" w:left="567" w:header="709" w:footer="709" w:gutter="0"/>
          <w:cols w:space="708"/>
          <w:docGrid w:linePitch="360"/>
        </w:sectPr>
      </w:pPr>
    </w:p>
    <w:p w:rsidR="002F77B1" w:rsidRPr="00867CDB" w:rsidRDefault="002F77B1" w:rsidP="002F77B1">
      <w:pPr>
        <w:jc w:val="right"/>
        <w:rPr>
          <w:sz w:val="28"/>
          <w:szCs w:val="28"/>
        </w:rPr>
      </w:pPr>
      <w:r w:rsidRPr="00867CDB">
        <w:rPr>
          <w:sz w:val="28"/>
          <w:szCs w:val="28"/>
        </w:rPr>
        <w:lastRenderedPageBreak/>
        <w:t xml:space="preserve">Приложение </w:t>
      </w:r>
      <w:r>
        <w:rPr>
          <w:sz w:val="28"/>
          <w:szCs w:val="28"/>
        </w:rPr>
        <w:t xml:space="preserve">№ </w:t>
      </w:r>
      <w:r w:rsidRPr="00867CDB">
        <w:rPr>
          <w:sz w:val="28"/>
          <w:szCs w:val="28"/>
        </w:rPr>
        <w:t>1</w:t>
      </w:r>
      <w:r>
        <w:rPr>
          <w:sz w:val="28"/>
          <w:szCs w:val="28"/>
        </w:rPr>
        <w:t>3</w:t>
      </w:r>
    </w:p>
    <w:p w:rsidR="002F77B1" w:rsidRPr="00867CDB" w:rsidRDefault="002F77B1" w:rsidP="002F77B1">
      <w:pPr>
        <w:jc w:val="right"/>
        <w:rPr>
          <w:sz w:val="28"/>
          <w:szCs w:val="28"/>
        </w:rPr>
      </w:pPr>
      <w:r w:rsidRPr="00867CDB">
        <w:rPr>
          <w:sz w:val="28"/>
          <w:szCs w:val="28"/>
        </w:rPr>
        <w:t>к Решению Думы города Пыть-Яха</w:t>
      </w:r>
    </w:p>
    <w:p w:rsidR="002F77B1" w:rsidRPr="00867CDB" w:rsidRDefault="002F77B1" w:rsidP="002F77B1">
      <w:pPr>
        <w:jc w:val="right"/>
        <w:rPr>
          <w:sz w:val="28"/>
          <w:szCs w:val="28"/>
        </w:rPr>
      </w:pPr>
      <w:r w:rsidRPr="00F82B3A">
        <w:rPr>
          <w:rFonts w:eastAsia="Times New Roman"/>
          <w:sz w:val="28"/>
          <w:szCs w:val="28"/>
        </w:rPr>
        <w:t>от _________20</w:t>
      </w:r>
      <w:r>
        <w:rPr>
          <w:rFonts w:eastAsia="Times New Roman"/>
          <w:sz w:val="28"/>
          <w:szCs w:val="28"/>
        </w:rPr>
        <w:t>20</w:t>
      </w:r>
      <w:r w:rsidRPr="00F82B3A">
        <w:rPr>
          <w:rFonts w:eastAsia="Times New Roman"/>
          <w:sz w:val="28"/>
          <w:szCs w:val="28"/>
        </w:rPr>
        <w:t xml:space="preserve"> года № _____</w:t>
      </w:r>
    </w:p>
    <w:p w:rsidR="002F77B1" w:rsidRPr="00756F53" w:rsidRDefault="002F77B1" w:rsidP="002F77B1">
      <w:pPr>
        <w:jc w:val="right"/>
        <w:rPr>
          <w:sz w:val="28"/>
          <w:szCs w:val="28"/>
        </w:rPr>
      </w:pPr>
    </w:p>
    <w:p w:rsidR="002F77B1" w:rsidRPr="00756F53" w:rsidRDefault="002F77B1" w:rsidP="002F77B1">
      <w:pPr>
        <w:jc w:val="right"/>
        <w:rPr>
          <w:sz w:val="28"/>
          <w:szCs w:val="28"/>
        </w:rPr>
      </w:pPr>
    </w:p>
    <w:p w:rsidR="002F77B1" w:rsidRDefault="002F77B1" w:rsidP="002F77B1">
      <w:pPr>
        <w:jc w:val="center"/>
        <w:rPr>
          <w:sz w:val="28"/>
          <w:szCs w:val="28"/>
        </w:rPr>
      </w:pPr>
      <w:r w:rsidRPr="00756F53">
        <w:rPr>
          <w:sz w:val="28"/>
          <w:szCs w:val="28"/>
        </w:rPr>
        <w:t>Источники внутреннего финансирования дефицита бюджета</w:t>
      </w:r>
    </w:p>
    <w:p w:rsidR="002F77B1" w:rsidRPr="00756F53" w:rsidRDefault="002F77B1" w:rsidP="002F77B1">
      <w:pPr>
        <w:jc w:val="center"/>
        <w:rPr>
          <w:sz w:val="28"/>
          <w:szCs w:val="28"/>
        </w:rPr>
      </w:pPr>
      <w:r w:rsidRPr="00756F53">
        <w:rPr>
          <w:sz w:val="28"/>
          <w:szCs w:val="28"/>
        </w:rPr>
        <w:t xml:space="preserve"> города Пыть-Яха на 20</w:t>
      </w:r>
      <w:r>
        <w:rPr>
          <w:sz w:val="28"/>
          <w:szCs w:val="28"/>
        </w:rPr>
        <w:t>21</w:t>
      </w:r>
      <w:r w:rsidRPr="00756F53">
        <w:rPr>
          <w:sz w:val="28"/>
          <w:szCs w:val="28"/>
        </w:rPr>
        <w:t xml:space="preserve"> год</w:t>
      </w:r>
    </w:p>
    <w:p w:rsidR="002F77B1" w:rsidRPr="00E619A7" w:rsidRDefault="002F77B1" w:rsidP="002F77B1">
      <w:pPr>
        <w:jc w:val="right"/>
      </w:pPr>
    </w:p>
    <w:p w:rsidR="002F77B1" w:rsidRDefault="002F77B1" w:rsidP="002F77B1">
      <w:pPr>
        <w:jc w:val="right"/>
      </w:pPr>
      <w: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5829"/>
        <w:gridCol w:w="1233"/>
      </w:tblGrid>
      <w:tr w:rsidR="002F77B1" w:rsidRPr="00950A41" w:rsidTr="00103D2B">
        <w:trPr>
          <w:cantSplit/>
          <w:trHeight w:val="20"/>
          <w:tblHeader/>
        </w:trPr>
        <w:tc>
          <w:tcPr>
            <w:tcW w:w="1290" w:type="pct"/>
            <w:vAlign w:val="center"/>
          </w:tcPr>
          <w:p w:rsidR="002F77B1" w:rsidRPr="00950A41" w:rsidRDefault="002F77B1" w:rsidP="00103D2B">
            <w:pPr>
              <w:jc w:val="center"/>
              <w:rPr>
                <w:sz w:val="20"/>
                <w:szCs w:val="20"/>
              </w:rPr>
            </w:pPr>
            <w:r w:rsidRPr="00950A41">
              <w:rPr>
                <w:sz w:val="20"/>
                <w:szCs w:val="20"/>
              </w:rPr>
              <w:t>Код бюджетной классификации</w:t>
            </w:r>
          </w:p>
        </w:tc>
        <w:tc>
          <w:tcPr>
            <w:tcW w:w="3091" w:type="pct"/>
            <w:vAlign w:val="center"/>
          </w:tcPr>
          <w:p w:rsidR="002F77B1" w:rsidRPr="00950A41" w:rsidRDefault="002F77B1" w:rsidP="00103D2B">
            <w:pPr>
              <w:jc w:val="center"/>
              <w:rPr>
                <w:sz w:val="20"/>
                <w:szCs w:val="20"/>
              </w:rPr>
            </w:pPr>
            <w:r w:rsidRPr="00950A41">
              <w:rPr>
                <w:sz w:val="20"/>
                <w:szCs w:val="20"/>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619" w:type="pct"/>
            <w:vAlign w:val="center"/>
          </w:tcPr>
          <w:p w:rsidR="002F77B1" w:rsidRPr="00950A41" w:rsidRDefault="002F77B1" w:rsidP="00103D2B">
            <w:pPr>
              <w:jc w:val="center"/>
              <w:rPr>
                <w:sz w:val="20"/>
                <w:szCs w:val="20"/>
              </w:rPr>
            </w:pPr>
            <w:r w:rsidRPr="00950A41">
              <w:rPr>
                <w:sz w:val="20"/>
                <w:szCs w:val="20"/>
              </w:rPr>
              <w:t>Сумма на год</w:t>
            </w:r>
          </w:p>
        </w:tc>
      </w:tr>
      <w:tr w:rsidR="002F77B1" w:rsidRPr="00950A41" w:rsidTr="00103D2B">
        <w:trPr>
          <w:cantSplit/>
          <w:trHeight w:val="20"/>
          <w:tblHeader/>
        </w:trPr>
        <w:tc>
          <w:tcPr>
            <w:tcW w:w="1290" w:type="pct"/>
            <w:vAlign w:val="center"/>
          </w:tcPr>
          <w:p w:rsidR="002F77B1" w:rsidRPr="00950A41" w:rsidRDefault="002F77B1" w:rsidP="00103D2B">
            <w:pPr>
              <w:jc w:val="center"/>
              <w:rPr>
                <w:sz w:val="20"/>
                <w:szCs w:val="20"/>
              </w:rPr>
            </w:pPr>
            <w:r w:rsidRPr="00950A41">
              <w:rPr>
                <w:sz w:val="20"/>
                <w:szCs w:val="20"/>
              </w:rPr>
              <w:t>1</w:t>
            </w:r>
          </w:p>
        </w:tc>
        <w:tc>
          <w:tcPr>
            <w:tcW w:w="3091" w:type="pct"/>
            <w:vAlign w:val="center"/>
          </w:tcPr>
          <w:p w:rsidR="002F77B1" w:rsidRPr="00950A41" w:rsidRDefault="002F77B1" w:rsidP="00103D2B">
            <w:pPr>
              <w:jc w:val="center"/>
              <w:rPr>
                <w:sz w:val="20"/>
                <w:szCs w:val="20"/>
              </w:rPr>
            </w:pPr>
            <w:r w:rsidRPr="00950A41">
              <w:rPr>
                <w:sz w:val="20"/>
                <w:szCs w:val="20"/>
              </w:rPr>
              <w:t>2</w:t>
            </w:r>
          </w:p>
        </w:tc>
        <w:tc>
          <w:tcPr>
            <w:tcW w:w="619" w:type="pct"/>
            <w:vAlign w:val="center"/>
          </w:tcPr>
          <w:p w:rsidR="002F77B1" w:rsidRPr="00950A41" w:rsidRDefault="002F77B1" w:rsidP="00103D2B">
            <w:pPr>
              <w:jc w:val="center"/>
              <w:rPr>
                <w:sz w:val="20"/>
                <w:szCs w:val="20"/>
              </w:rPr>
            </w:pPr>
            <w:r w:rsidRPr="00950A41">
              <w:rPr>
                <w:sz w:val="20"/>
                <w:szCs w:val="20"/>
              </w:rPr>
              <w:t>3</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040 00 00 00 00 00 0000 000</w:t>
            </w:r>
          </w:p>
        </w:tc>
        <w:tc>
          <w:tcPr>
            <w:tcW w:w="3091" w:type="pct"/>
            <w:shd w:val="clear" w:color="auto" w:fill="auto"/>
            <w:vAlign w:val="center"/>
          </w:tcPr>
          <w:p w:rsidR="002F77B1" w:rsidRPr="00950A41" w:rsidRDefault="002F77B1" w:rsidP="00103D2B">
            <w:pPr>
              <w:rPr>
                <w:sz w:val="20"/>
                <w:szCs w:val="20"/>
              </w:rPr>
            </w:pPr>
            <w:r w:rsidRPr="00950A41">
              <w:rPr>
                <w:sz w:val="20"/>
                <w:szCs w:val="20"/>
              </w:rPr>
              <w:t>Администрация города Пыть-Яха исполнительно-распорядительный орган муниципального образования</w:t>
            </w:r>
          </w:p>
        </w:tc>
        <w:tc>
          <w:tcPr>
            <w:tcW w:w="619" w:type="pct"/>
            <w:shd w:val="clear" w:color="auto" w:fill="auto"/>
            <w:noWrap/>
          </w:tcPr>
          <w:p w:rsidR="002F77B1" w:rsidRPr="00950A41" w:rsidRDefault="002F77B1" w:rsidP="00103D2B">
            <w:pPr>
              <w:jc w:val="right"/>
              <w:rPr>
                <w:sz w:val="20"/>
                <w:szCs w:val="20"/>
              </w:rPr>
            </w:pPr>
            <w:r>
              <w:rPr>
                <w:sz w:val="20"/>
                <w:szCs w:val="20"/>
              </w:rPr>
              <w:t>101 967,6</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040 01 00 00 00 00 0000 000</w:t>
            </w:r>
          </w:p>
        </w:tc>
        <w:tc>
          <w:tcPr>
            <w:tcW w:w="3091" w:type="pct"/>
            <w:shd w:val="clear" w:color="auto" w:fill="auto"/>
            <w:vAlign w:val="center"/>
          </w:tcPr>
          <w:p w:rsidR="002F77B1" w:rsidRPr="00950A41" w:rsidRDefault="002F77B1" w:rsidP="00103D2B">
            <w:pPr>
              <w:rPr>
                <w:sz w:val="20"/>
                <w:szCs w:val="20"/>
              </w:rPr>
            </w:pPr>
            <w:r w:rsidRPr="00950A41">
              <w:rPr>
                <w:sz w:val="20"/>
                <w:szCs w:val="20"/>
              </w:rPr>
              <w:t>ИСТОЧНИКИ ВНУТРЕННЕГО ФИНАНСИРОВАНИЯ ДЕФИЦИТОВ БЮДЖЕТОВ</w:t>
            </w:r>
          </w:p>
        </w:tc>
        <w:tc>
          <w:tcPr>
            <w:tcW w:w="619" w:type="pct"/>
            <w:shd w:val="clear" w:color="auto" w:fill="auto"/>
            <w:noWrap/>
          </w:tcPr>
          <w:p w:rsidR="002F77B1" w:rsidRPr="00950A41" w:rsidRDefault="002F77B1" w:rsidP="00103D2B">
            <w:pPr>
              <w:jc w:val="right"/>
              <w:rPr>
                <w:sz w:val="20"/>
                <w:szCs w:val="20"/>
              </w:rPr>
            </w:pPr>
            <w:r>
              <w:rPr>
                <w:sz w:val="20"/>
                <w:szCs w:val="20"/>
              </w:rPr>
              <w:t>101 967,6</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040 01 02 00 00 00 0000 000</w:t>
            </w:r>
          </w:p>
        </w:tc>
        <w:tc>
          <w:tcPr>
            <w:tcW w:w="3091" w:type="pct"/>
            <w:shd w:val="clear" w:color="auto" w:fill="auto"/>
            <w:vAlign w:val="center"/>
          </w:tcPr>
          <w:p w:rsidR="002F77B1" w:rsidRPr="00950A41" w:rsidRDefault="002F77B1" w:rsidP="00103D2B">
            <w:pPr>
              <w:rPr>
                <w:sz w:val="20"/>
                <w:szCs w:val="20"/>
              </w:rPr>
            </w:pPr>
            <w:r w:rsidRPr="00950A41">
              <w:rPr>
                <w:sz w:val="20"/>
                <w:szCs w:val="20"/>
              </w:rPr>
              <w:t>Кредиты кредитных организаций в валюте Российской Федерации</w:t>
            </w:r>
          </w:p>
        </w:tc>
        <w:tc>
          <w:tcPr>
            <w:tcW w:w="619" w:type="pct"/>
            <w:shd w:val="clear" w:color="auto" w:fill="auto"/>
            <w:noWrap/>
          </w:tcPr>
          <w:p w:rsidR="002F77B1" w:rsidRPr="00950A41" w:rsidRDefault="002F77B1" w:rsidP="00103D2B">
            <w:pPr>
              <w:jc w:val="right"/>
              <w:rPr>
                <w:sz w:val="20"/>
                <w:szCs w:val="20"/>
              </w:rPr>
            </w:pPr>
            <w:r>
              <w:rPr>
                <w:sz w:val="20"/>
                <w:szCs w:val="20"/>
              </w:rPr>
              <w:t>101 967,6</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040 01 02 00 00 00 0000 700</w:t>
            </w:r>
          </w:p>
        </w:tc>
        <w:tc>
          <w:tcPr>
            <w:tcW w:w="3091" w:type="pct"/>
            <w:shd w:val="clear" w:color="auto" w:fill="auto"/>
            <w:vAlign w:val="center"/>
          </w:tcPr>
          <w:p w:rsidR="002F77B1" w:rsidRPr="00950A41" w:rsidRDefault="002F77B1" w:rsidP="00103D2B">
            <w:pPr>
              <w:rPr>
                <w:sz w:val="20"/>
                <w:szCs w:val="20"/>
              </w:rPr>
            </w:pPr>
            <w:r w:rsidRPr="00950A41">
              <w:rPr>
                <w:sz w:val="20"/>
                <w:szCs w:val="20"/>
              </w:rPr>
              <w:t>Получение кредитов от кредитных организаций в валюте Российской Федерации</w:t>
            </w:r>
          </w:p>
        </w:tc>
        <w:tc>
          <w:tcPr>
            <w:tcW w:w="619" w:type="pct"/>
            <w:shd w:val="clear" w:color="auto" w:fill="auto"/>
            <w:noWrap/>
          </w:tcPr>
          <w:p w:rsidR="002F77B1" w:rsidRPr="00950A41" w:rsidRDefault="002F77B1" w:rsidP="00103D2B">
            <w:pPr>
              <w:jc w:val="right"/>
              <w:rPr>
                <w:sz w:val="20"/>
                <w:szCs w:val="20"/>
              </w:rPr>
            </w:pPr>
            <w:r>
              <w:rPr>
                <w:sz w:val="20"/>
                <w:szCs w:val="20"/>
              </w:rPr>
              <w:t>101 967,6</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040 01 02 00 00 04 0000 710</w:t>
            </w:r>
          </w:p>
        </w:tc>
        <w:tc>
          <w:tcPr>
            <w:tcW w:w="3091" w:type="pct"/>
            <w:shd w:val="clear" w:color="auto" w:fill="auto"/>
            <w:vAlign w:val="center"/>
          </w:tcPr>
          <w:p w:rsidR="002F77B1" w:rsidRPr="00950A41" w:rsidRDefault="002F77B1" w:rsidP="00103D2B">
            <w:pPr>
              <w:rPr>
                <w:sz w:val="20"/>
                <w:szCs w:val="20"/>
              </w:rPr>
            </w:pPr>
            <w:r w:rsidRPr="00950A41">
              <w:rPr>
                <w:sz w:val="20"/>
                <w:szCs w:val="20"/>
              </w:rPr>
              <w:t>Получение кредитов от кредитных организаций бюджетами городских округов в валюте Российской Федерации</w:t>
            </w:r>
          </w:p>
        </w:tc>
        <w:tc>
          <w:tcPr>
            <w:tcW w:w="619" w:type="pct"/>
            <w:shd w:val="clear" w:color="auto" w:fill="auto"/>
            <w:noWrap/>
          </w:tcPr>
          <w:p w:rsidR="002F77B1" w:rsidRPr="00950A41" w:rsidRDefault="002F77B1" w:rsidP="00103D2B">
            <w:pPr>
              <w:jc w:val="right"/>
              <w:rPr>
                <w:sz w:val="20"/>
                <w:szCs w:val="20"/>
              </w:rPr>
            </w:pPr>
            <w:r>
              <w:rPr>
                <w:sz w:val="20"/>
                <w:szCs w:val="20"/>
              </w:rPr>
              <w:t>101 967,6</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040 01 02 00 00 00 0000 800</w:t>
            </w:r>
          </w:p>
        </w:tc>
        <w:tc>
          <w:tcPr>
            <w:tcW w:w="3091" w:type="pct"/>
            <w:shd w:val="clear" w:color="auto" w:fill="auto"/>
            <w:vAlign w:val="center"/>
          </w:tcPr>
          <w:p w:rsidR="002F77B1" w:rsidRPr="00950A41" w:rsidRDefault="002F77B1" w:rsidP="00103D2B">
            <w:pPr>
              <w:rPr>
                <w:sz w:val="20"/>
                <w:szCs w:val="20"/>
              </w:rPr>
            </w:pPr>
            <w:r w:rsidRPr="00950A41">
              <w:rPr>
                <w:sz w:val="20"/>
                <w:szCs w:val="20"/>
              </w:rPr>
              <w:t>Погашение кредитов от кредитных организаций в валюте Российской Федерации</w:t>
            </w:r>
          </w:p>
        </w:tc>
        <w:tc>
          <w:tcPr>
            <w:tcW w:w="619" w:type="pct"/>
            <w:shd w:val="clear" w:color="auto" w:fill="auto"/>
            <w:noWrap/>
          </w:tcPr>
          <w:p w:rsidR="002F77B1" w:rsidRPr="00950A41" w:rsidRDefault="002F77B1" w:rsidP="00103D2B">
            <w:pPr>
              <w:jc w:val="right"/>
              <w:rPr>
                <w:sz w:val="20"/>
                <w:szCs w:val="20"/>
              </w:rPr>
            </w:pPr>
            <w:r>
              <w:rPr>
                <w:sz w:val="20"/>
                <w:szCs w:val="20"/>
              </w:rPr>
              <w:t>0,00</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040 01 02 00 00 04 0000 810</w:t>
            </w:r>
          </w:p>
        </w:tc>
        <w:tc>
          <w:tcPr>
            <w:tcW w:w="3091" w:type="pct"/>
            <w:shd w:val="clear" w:color="auto" w:fill="auto"/>
            <w:vAlign w:val="center"/>
          </w:tcPr>
          <w:p w:rsidR="002F77B1" w:rsidRPr="00950A41" w:rsidRDefault="002F77B1" w:rsidP="00103D2B">
            <w:pPr>
              <w:rPr>
                <w:sz w:val="20"/>
                <w:szCs w:val="20"/>
              </w:rPr>
            </w:pPr>
            <w:r w:rsidRPr="00950A41">
              <w:rPr>
                <w:sz w:val="20"/>
                <w:szCs w:val="20"/>
              </w:rPr>
              <w:t>Погашение бюджетами городских округов кредитов от кредитных организаций в валюте Российской Федерации</w:t>
            </w:r>
          </w:p>
        </w:tc>
        <w:tc>
          <w:tcPr>
            <w:tcW w:w="619" w:type="pct"/>
            <w:shd w:val="clear" w:color="auto" w:fill="auto"/>
            <w:noWrap/>
          </w:tcPr>
          <w:p w:rsidR="002F77B1" w:rsidRPr="00950A41" w:rsidRDefault="002F77B1" w:rsidP="00103D2B">
            <w:pPr>
              <w:jc w:val="right"/>
              <w:rPr>
                <w:sz w:val="20"/>
                <w:szCs w:val="20"/>
              </w:rPr>
            </w:pPr>
            <w:r w:rsidRPr="00950A41">
              <w:rPr>
                <w:sz w:val="20"/>
                <w:szCs w:val="20"/>
              </w:rPr>
              <w:t>0,00</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040 01 05 00 00 00 0000 000</w:t>
            </w:r>
          </w:p>
        </w:tc>
        <w:tc>
          <w:tcPr>
            <w:tcW w:w="3091" w:type="pct"/>
            <w:shd w:val="clear" w:color="auto" w:fill="auto"/>
            <w:vAlign w:val="center"/>
          </w:tcPr>
          <w:p w:rsidR="002F77B1" w:rsidRPr="00950A41" w:rsidRDefault="002F77B1" w:rsidP="00103D2B">
            <w:pPr>
              <w:rPr>
                <w:sz w:val="20"/>
                <w:szCs w:val="20"/>
              </w:rPr>
            </w:pPr>
            <w:r w:rsidRPr="00950A41">
              <w:rPr>
                <w:sz w:val="20"/>
                <w:szCs w:val="20"/>
              </w:rPr>
              <w:t>Изменение остатков средств на счетах по учету средств бюджетов</w:t>
            </w:r>
          </w:p>
        </w:tc>
        <w:tc>
          <w:tcPr>
            <w:tcW w:w="619" w:type="pct"/>
            <w:shd w:val="clear" w:color="auto" w:fill="auto"/>
            <w:noWrap/>
          </w:tcPr>
          <w:p w:rsidR="002F77B1" w:rsidRPr="00950A41" w:rsidRDefault="002F77B1" w:rsidP="00103D2B">
            <w:pPr>
              <w:jc w:val="right"/>
              <w:rPr>
                <w:sz w:val="20"/>
                <w:szCs w:val="20"/>
              </w:rPr>
            </w:pPr>
            <w:r w:rsidRPr="00950A41">
              <w:rPr>
                <w:sz w:val="20"/>
                <w:szCs w:val="20"/>
              </w:rPr>
              <w:t>0,0</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040 01 05 00 00 00 0000 500</w:t>
            </w:r>
          </w:p>
        </w:tc>
        <w:tc>
          <w:tcPr>
            <w:tcW w:w="3091" w:type="pct"/>
            <w:shd w:val="clear" w:color="auto" w:fill="auto"/>
            <w:vAlign w:val="center"/>
          </w:tcPr>
          <w:p w:rsidR="002F77B1" w:rsidRPr="00950A41" w:rsidRDefault="002F77B1" w:rsidP="00103D2B">
            <w:pPr>
              <w:rPr>
                <w:sz w:val="20"/>
                <w:szCs w:val="20"/>
              </w:rPr>
            </w:pPr>
            <w:r w:rsidRPr="00950A41">
              <w:rPr>
                <w:sz w:val="20"/>
                <w:szCs w:val="20"/>
              </w:rPr>
              <w:t>Увеличение остатков средств бюджетов</w:t>
            </w:r>
          </w:p>
        </w:tc>
        <w:tc>
          <w:tcPr>
            <w:tcW w:w="619" w:type="pct"/>
            <w:shd w:val="clear" w:color="auto" w:fill="auto"/>
            <w:noWrap/>
          </w:tcPr>
          <w:p w:rsidR="002F77B1" w:rsidRPr="00950A41" w:rsidRDefault="002F77B1" w:rsidP="00103D2B">
            <w:pPr>
              <w:jc w:val="right"/>
              <w:rPr>
                <w:sz w:val="20"/>
                <w:szCs w:val="20"/>
              </w:rPr>
            </w:pPr>
            <w:r w:rsidRPr="00950A41">
              <w:rPr>
                <w:sz w:val="20"/>
                <w:szCs w:val="20"/>
              </w:rPr>
              <w:t>-</w:t>
            </w:r>
            <w:r>
              <w:rPr>
                <w:sz w:val="20"/>
                <w:szCs w:val="20"/>
              </w:rPr>
              <w:t>3 922 495,2</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040 01 05 02 00 00 0000 500</w:t>
            </w:r>
          </w:p>
        </w:tc>
        <w:tc>
          <w:tcPr>
            <w:tcW w:w="3091" w:type="pct"/>
            <w:shd w:val="clear" w:color="auto" w:fill="auto"/>
            <w:vAlign w:val="center"/>
          </w:tcPr>
          <w:p w:rsidR="002F77B1" w:rsidRPr="00950A41" w:rsidRDefault="002F77B1" w:rsidP="00103D2B">
            <w:pPr>
              <w:rPr>
                <w:sz w:val="20"/>
                <w:szCs w:val="20"/>
              </w:rPr>
            </w:pPr>
            <w:r w:rsidRPr="00950A41">
              <w:rPr>
                <w:sz w:val="20"/>
                <w:szCs w:val="20"/>
              </w:rPr>
              <w:t>Увеличение прочих остатков средств бюджетов</w:t>
            </w:r>
          </w:p>
        </w:tc>
        <w:tc>
          <w:tcPr>
            <w:tcW w:w="619" w:type="pct"/>
            <w:shd w:val="clear" w:color="auto" w:fill="auto"/>
            <w:noWrap/>
          </w:tcPr>
          <w:p w:rsidR="002F77B1" w:rsidRPr="00950A41" w:rsidRDefault="002F77B1" w:rsidP="00103D2B">
            <w:pPr>
              <w:jc w:val="right"/>
              <w:rPr>
                <w:sz w:val="20"/>
                <w:szCs w:val="20"/>
              </w:rPr>
            </w:pPr>
            <w:r w:rsidRPr="00950A41">
              <w:rPr>
                <w:sz w:val="20"/>
                <w:szCs w:val="20"/>
              </w:rPr>
              <w:t>-</w:t>
            </w:r>
            <w:r>
              <w:rPr>
                <w:sz w:val="20"/>
                <w:szCs w:val="20"/>
              </w:rPr>
              <w:t>3 922 495,2</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040 01 05 02 01 00 0000 510</w:t>
            </w:r>
          </w:p>
        </w:tc>
        <w:tc>
          <w:tcPr>
            <w:tcW w:w="3091" w:type="pct"/>
            <w:shd w:val="clear" w:color="auto" w:fill="auto"/>
            <w:vAlign w:val="center"/>
          </w:tcPr>
          <w:p w:rsidR="002F77B1" w:rsidRPr="00950A41" w:rsidRDefault="002F77B1" w:rsidP="00103D2B">
            <w:pPr>
              <w:rPr>
                <w:sz w:val="20"/>
                <w:szCs w:val="20"/>
              </w:rPr>
            </w:pPr>
            <w:r w:rsidRPr="00950A41">
              <w:rPr>
                <w:sz w:val="20"/>
                <w:szCs w:val="20"/>
              </w:rPr>
              <w:t>Увеличение прочих остатков денежных средств бюджетов</w:t>
            </w:r>
          </w:p>
        </w:tc>
        <w:tc>
          <w:tcPr>
            <w:tcW w:w="619" w:type="pct"/>
            <w:shd w:val="clear" w:color="auto" w:fill="auto"/>
            <w:noWrap/>
          </w:tcPr>
          <w:p w:rsidR="002F77B1" w:rsidRPr="00950A41" w:rsidRDefault="002F77B1" w:rsidP="00103D2B">
            <w:pPr>
              <w:jc w:val="right"/>
              <w:rPr>
                <w:sz w:val="20"/>
                <w:szCs w:val="20"/>
              </w:rPr>
            </w:pPr>
            <w:r w:rsidRPr="00950A41">
              <w:rPr>
                <w:sz w:val="20"/>
                <w:szCs w:val="20"/>
              </w:rPr>
              <w:t>-</w:t>
            </w:r>
            <w:r>
              <w:rPr>
                <w:sz w:val="20"/>
                <w:szCs w:val="20"/>
              </w:rPr>
              <w:t>3 922 495,2</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040 01 05 02 01 04 0000 510</w:t>
            </w:r>
          </w:p>
        </w:tc>
        <w:tc>
          <w:tcPr>
            <w:tcW w:w="3091" w:type="pct"/>
            <w:shd w:val="clear" w:color="auto" w:fill="auto"/>
            <w:vAlign w:val="center"/>
          </w:tcPr>
          <w:p w:rsidR="002F77B1" w:rsidRPr="00950A41" w:rsidRDefault="002F77B1" w:rsidP="00103D2B">
            <w:pPr>
              <w:rPr>
                <w:sz w:val="20"/>
                <w:szCs w:val="20"/>
              </w:rPr>
            </w:pPr>
            <w:r w:rsidRPr="00950A41">
              <w:rPr>
                <w:sz w:val="20"/>
                <w:szCs w:val="20"/>
              </w:rPr>
              <w:t>Увеличение прочих остатков денежных средств бюджетов городских округов</w:t>
            </w:r>
          </w:p>
        </w:tc>
        <w:tc>
          <w:tcPr>
            <w:tcW w:w="619" w:type="pct"/>
            <w:shd w:val="clear" w:color="auto" w:fill="auto"/>
            <w:noWrap/>
          </w:tcPr>
          <w:p w:rsidR="002F77B1" w:rsidRPr="00950A41" w:rsidRDefault="002F77B1" w:rsidP="00103D2B">
            <w:pPr>
              <w:jc w:val="right"/>
              <w:rPr>
                <w:sz w:val="20"/>
                <w:szCs w:val="20"/>
              </w:rPr>
            </w:pPr>
            <w:r w:rsidRPr="00950A41">
              <w:rPr>
                <w:sz w:val="20"/>
                <w:szCs w:val="20"/>
              </w:rPr>
              <w:t>-</w:t>
            </w:r>
            <w:r>
              <w:rPr>
                <w:sz w:val="20"/>
                <w:szCs w:val="20"/>
              </w:rPr>
              <w:t>3 922 495,2</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040 01 05 00 00 00 0000 600</w:t>
            </w:r>
          </w:p>
        </w:tc>
        <w:tc>
          <w:tcPr>
            <w:tcW w:w="3091" w:type="pct"/>
            <w:shd w:val="clear" w:color="auto" w:fill="auto"/>
            <w:vAlign w:val="center"/>
          </w:tcPr>
          <w:p w:rsidR="002F77B1" w:rsidRPr="00950A41" w:rsidRDefault="002F77B1" w:rsidP="00103D2B">
            <w:pPr>
              <w:rPr>
                <w:sz w:val="20"/>
                <w:szCs w:val="20"/>
              </w:rPr>
            </w:pPr>
            <w:r w:rsidRPr="00950A41">
              <w:rPr>
                <w:sz w:val="20"/>
                <w:szCs w:val="20"/>
              </w:rPr>
              <w:t>Уменьшение остатков средств бюджетов</w:t>
            </w:r>
          </w:p>
        </w:tc>
        <w:tc>
          <w:tcPr>
            <w:tcW w:w="619" w:type="pct"/>
            <w:shd w:val="clear" w:color="auto" w:fill="auto"/>
            <w:noWrap/>
          </w:tcPr>
          <w:p w:rsidR="002F77B1" w:rsidRPr="00950A41" w:rsidRDefault="002F77B1" w:rsidP="00103D2B">
            <w:pPr>
              <w:jc w:val="right"/>
              <w:rPr>
                <w:sz w:val="20"/>
                <w:szCs w:val="20"/>
              </w:rPr>
            </w:pPr>
            <w:r>
              <w:rPr>
                <w:sz w:val="20"/>
                <w:szCs w:val="20"/>
              </w:rPr>
              <w:t>3 922 495,2</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040 01 05 02 00 00 0000 600</w:t>
            </w:r>
          </w:p>
        </w:tc>
        <w:tc>
          <w:tcPr>
            <w:tcW w:w="3091" w:type="pct"/>
            <w:shd w:val="clear" w:color="auto" w:fill="auto"/>
            <w:vAlign w:val="center"/>
          </w:tcPr>
          <w:p w:rsidR="002F77B1" w:rsidRPr="00950A41" w:rsidRDefault="002F77B1" w:rsidP="00103D2B">
            <w:pPr>
              <w:rPr>
                <w:sz w:val="20"/>
                <w:szCs w:val="20"/>
              </w:rPr>
            </w:pPr>
            <w:r w:rsidRPr="00950A41">
              <w:rPr>
                <w:sz w:val="20"/>
                <w:szCs w:val="20"/>
              </w:rPr>
              <w:t>Уменьшение прочих остатков средств бюджетов</w:t>
            </w:r>
          </w:p>
        </w:tc>
        <w:tc>
          <w:tcPr>
            <w:tcW w:w="619" w:type="pct"/>
            <w:shd w:val="clear" w:color="auto" w:fill="auto"/>
            <w:noWrap/>
          </w:tcPr>
          <w:p w:rsidR="002F77B1" w:rsidRPr="00950A41" w:rsidRDefault="002F77B1" w:rsidP="00103D2B">
            <w:pPr>
              <w:jc w:val="right"/>
              <w:rPr>
                <w:sz w:val="20"/>
                <w:szCs w:val="20"/>
              </w:rPr>
            </w:pPr>
            <w:r>
              <w:rPr>
                <w:sz w:val="20"/>
                <w:szCs w:val="20"/>
              </w:rPr>
              <w:t>3 922 495,2</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040 01 05 02 01 00 0000 610</w:t>
            </w:r>
          </w:p>
        </w:tc>
        <w:tc>
          <w:tcPr>
            <w:tcW w:w="3091" w:type="pct"/>
            <w:shd w:val="clear" w:color="auto" w:fill="auto"/>
            <w:vAlign w:val="center"/>
          </w:tcPr>
          <w:p w:rsidR="002F77B1" w:rsidRPr="00950A41" w:rsidRDefault="002F77B1" w:rsidP="00103D2B">
            <w:pPr>
              <w:rPr>
                <w:sz w:val="20"/>
                <w:szCs w:val="20"/>
              </w:rPr>
            </w:pPr>
            <w:r w:rsidRPr="00950A41">
              <w:rPr>
                <w:sz w:val="20"/>
                <w:szCs w:val="20"/>
              </w:rPr>
              <w:t>Уменьшение прочих остатков денежных средств бюджетов</w:t>
            </w:r>
          </w:p>
        </w:tc>
        <w:tc>
          <w:tcPr>
            <w:tcW w:w="619" w:type="pct"/>
            <w:shd w:val="clear" w:color="auto" w:fill="auto"/>
            <w:noWrap/>
          </w:tcPr>
          <w:p w:rsidR="002F77B1" w:rsidRPr="00950A41" w:rsidRDefault="002F77B1" w:rsidP="00103D2B">
            <w:pPr>
              <w:jc w:val="right"/>
              <w:rPr>
                <w:sz w:val="20"/>
                <w:szCs w:val="20"/>
              </w:rPr>
            </w:pPr>
            <w:r>
              <w:rPr>
                <w:sz w:val="20"/>
                <w:szCs w:val="20"/>
              </w:rPr>
              <w:t>3 922 495,2</w:t>
            </w:r>
          </w:p>
        </w:tc>
      </w:tr>
      <w:tr w:rsidR="002F77B1" w:rsidRPr="00950A41" w:rsidTr="00103D2B">
        <w:trPr>
          <w:cantSplit/>
          <w:trHeight w:val="20"/>
        </w:trPr>
        <w:tc>
          <w:tcPr>
            <w:tcW w:w="1290" w:type="pct"/>
            <w:shd w:val="clear" w:color="auto" w:fill="auto"/>
            <w:noWrap/>
            <w:vAlign w:val="bottom"/>
          </w:tcPr>
          <w:p w:rsidR="002F77B1" w:rsidRPr="00950A41" w:rsidRDefault="002F77B1" w:rsidP="00103D2B">
            <w:pPr>
              <w:jc w:val="center"/>
              <w:rPr>
                <w:sz w:val="20"/>
                <w:szCs w:val="20"/>
              </w:rPr>
            </w:pPr>
            <w:r w:rsidRPr="00950A41">
              <w:rPr>
                <w:sz w:val="20"/>
                <w:szCs w:val="20"/>
              </w:rPr>
              <w:t>040 01 05 02 01 04 0000 610</w:t>
            </w:r>
          </w:p>
        </w:tc>
        <w:tc>
          <w:tcPr>
            <w:tcW w:w="3091" w:type="pct"/>
            <w:shd w:val="clear" w:color="auto" w:fill="auto"/>
            <w:vAlign w:val="center"/>
          </w:tcPr>
          <w:p w:rsidR="002F77B1" w:rsidRPr="00950A41" w:rsidRDefault="002F77B1" w:rsidP="00103D2B">
            <w:pPr>
              <w:rPr>
                <w:sz w:val="20"/>
                <w:szCs w:val="20"/>
              </w:rPr>
            </w:pPr>
            <w:r w:rsidRPr="00950A41">
              <w:rPr>
                <w:sz w:val="20"/>
                <w:szCs w:val="20"/>
              </w:rPr>
              <w:t>Уменьшение прочих остатков денежных средств бюджетов городских округов</w:t>
            </w:r>
          </w:p>
        </w:tc>
        <w:tc>
          <w:tcPr>
            <w:tcW w:w="619" w:type="pct"/>
            <w:shd w:val="clear" w:color="auto" w:fill="auto"/>
            <w:noWrap/>
          </w:tcPr>
          <w:p w:rsidR="002F77B1" w:rsidRPr="00950A41" w:rsidRDefault="002F77B1" w:rsidP="00103D2B">
            <w:pPr>
              <w:jc w:val="right"/>
              <w:rPr>
                <w:sz w:val="20"/>
                <w:szCs w:val="20"/>
              </w:rPr>
            </w:pPr>
            <w:r>
              <w:rPr>
                <w:sz w:val="20"/>
                <w:szCs w:val="20"/>
              </w:rPr>
              <w:t>3 922 495,2</w:t>
            </w:r>
          </w:p>
        </w:tc>
      </w:tr>
    </w:tbl>
    <w:p w:rsidR="002F77B1" w:rsidRDefault="002F77B1" w:rsidP="002F77B1">
      <w:pPr>
        <w:jc w:val="right"/>
      </w:pPr>
    </w:p>
    <w:p w:rsidR="002F77B1" w:rsidRDefault="002F77B1">
      <w:pPr>
        <w:rPr>
          <w:sz w:val="28"/>
          <w:szCs w:val="28"/>
        </w:rPr>
      </w:pPr>
      <w:r>
        <w:rPr>
          <w:sz w:val="28"/>
          <w:szCs w:val="28"/>
        </w:rPr>
        <w:br w:type="page"/>
      </w:r>
    </w:p>
    <w:p w:rsidR="002F77B1" w:rsidRPr="000E6E20" w:rsidRDefault="002F77B1" w:rsidP="002F77B1">
      <w:pPr>
        <w:jc w:val="right"/>
        <w:rPr>
          <w:sz w:val="28"/>
          <w:szCs w:val="28"/>
        </w:rPr>
      </w:pPr>
      <w:r w:rsidRPr="000E6E20">
        <w:rPr>
          <w:sz w:val="28"/>
          <w:szCs w:val="28"/>
        </w:rPr>
        <w:lastRenderedPageBreak/>
        <w:t>Приложение № 1</w:t>
      </w:r>
      <w:r>
        <w:rPr>
          <w:sz w:val="28"/>
          <w:szCs w:val="28"/>
        </w:rPr>
        <w:t>4</w:t>
      </w:r>
    </w:p>
    <w:p w:rsidR="002F77B1" w:rsidRPr="00171B10" w:rsidRDefault="002F77B1" w:rsidP="002F77B1">
      <w:pPr>
        <w:jc w:val="right"/>
        <w:rPr>
          <w:sz w:val="28"/>
          <w:szCs w:val="28"/>
        </w:rPr>
      </w:pPr>
      <w:r w:rsidRPr="00171B10">
        <w:rPr>
          <w:sz w:val="28"/>
          <w:szCs w:val="28"/>
        </w:rPr>
        <w:t>к Решению Думы города Пыть-Яха</w:t>
      </w:r>
    </w:p>
    <w:p w:rsidR="002F77B1" w:rsidRPr="000E6E20" w:rsidRDefault="002F77B1" w:rsidP="002F77B1">
      <w:pPr>
        <w:jc w:val="right"/>
        <w:rPr>
          <w:sz w:val="28"/>
          <w:szCs w:val="28"/>
        </w:rPr>
      </w:pPr>
      <w:r>
        <w:rPr>
          <w:rFonts w:eastAsia="Times New Roman"/>
          <w:sz w:val="28"/>
          <w:szCs w:val="28"/>
        </w:rPr>
        <w:t>от _________2020 года № _____</w:t>
      </w:r>
    </w:p>
    <w:p w:rsidR="002F77B1" w:rsidRPr="000E6E20" w:rsidRDefault="002F77B1" w:rsidP="002F77B1">
      <w:pPr>
        <w:jc w:val="right"/>
        <w:rPr>
          <w:sz w:val="28"/>
          <w:szCs w:val="28"/>
        </w:rPr>
      </w:pPr>
    </w:p>
    <w:p w:rsidR="002F77B1" w:rsidRPr="000E6E20" w:rsidRDefault="002F77B1" w:rsidP="002F77B1">
      <w:pPr>
        <w:jc w:val="center"/>
        <w:rPr>
          <w:sz w:val="28"/>
          <w:szCs w:val="28"/>
        </w:rPr>
      </w:pPr>
      <w:r w:rsidRPr="000E6E20">
        <w:rPr>
          <w:sz w:val="28"/>
          <w:szCs w:val="28"/>
        </w:rPr>
        <w:t>Источники внутреннего финансирования дефицита бюджета города</w:t>
      </w:r>
      <w:r>
        <w:rPr>
          <w:sz w:val="28"/>
          <w:szCs w:val="28"/>
        </w:rPr>
        <w:t xml:space="preserve"> </w:t>
      </w:r>
      <w:r>
        <w:rPr>
          <w:sz w:val="28"/>
          <w:szCs w:val="28"/>
        </w:rPr>
        <w:br/>
      </w:r>
      <w:r w:rsidRPr="000E6E20">
        <w:rPr>
          <w:sz w:val="28"/>
          <w:szCs w:val="28"/>
        </w:rPr>
        <w:t>Пыть-Яха на плановый период 20</w:t>
      </w:r>
      <w:r>
        <w:rPr>
          <w:sz w:val="28"/>
          <w:szCs w:val="28"/>
        </w:rPr>
        <w:t>22</w:t>
      </w:r>
      <w:r w:rsidRPr="000E6E20">
        <w:rPr>
          <w:sz w:val="28"/>
          <w:szCs w:val="28"/>
        </w:rPr>
        <w:t xml:space="preserve"> и 202</w:t>
      </w:r>
      <w:r>
        <w:rPr>
          <w:sz w:val="28"/>
          <w:szCs w:val="28"/>
        </w:rPr>
        <w:t>3</w:t>
      </w:r>
      <w:r w:rsidRPr="000E6E20">
        <w:rPr>
          <w:sz w:val="28"/>
          <w:szCs w:val="28"/>
        </w:rPr>
        <w:t xml:space="preserve"> годов</w:t>
      </w:r>
    </w:p>
    <w:p w:rsidR="002F77B1" w:rsidRPr="00E619A7" w:rsidRDefault="002F77B1" w:rsidP="002F77B1">
      <w:pPr>
        <w:jc w:val="right"/>
      </w:pPr>
    </w:p>
    <w:p w:rsidR="002F77B1" w:rsidRDefault="002F77B1" w:rsidP="002F77B1">
      <w:pPr>
        <w:jc w:val="right"/>
      </w:pPr>
      <w: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4537"/>
        <w:gridCol w:w="1263"/>
        <w:gridCol w:w="1262"/>
      </w:tblGrid>
      <w:tr w:rsidR="002F77B1" w:rsidRPr="00104933" w:rsidTr="00103D2B">
        <w:trPr>
          <w:cantSplit/>
          <w:trHeight w:val="20"/>
        </w:trPr>
        <w:tc>
          <w:tcPr>
            <w:tcW w:w="1246" w:type="pct"/>
            <w:vMerge w:val="restar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Код</w:t>
            </w:r>
          </w:p>
        </w:tc>
        <w:tc>
          <w:tcPr>
            <w:tcW w:w="2385" w:type="pct"/>
            <w:vMerge w:val="restar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369" w:type="pct"/>
            <w:gridSpan w:val="2"/>
            <w:shd w:val="clear" w:color="auto" w:fill="auto"/>
            <w:noWrap/>
            <w:vAlign w:val="center"/>
            <w:hideMark/>
          </w:tcPr>
          <w:p w:rsidR="002F77B1" w:rsidRPr="00104933" w:rsidRDefault="002F77B1" w:rsidP="00103D2B">
            <w:pPr>
              <w:jc w:val="center"/>
              <w:rPr>
                <w:color w:val="000000"/>
                <w:sz w:val="20"/>
                <w:szCs w:val="20"/>
              </w:rPr>
            </w:pPr>
            <w:r w:rsidRPr="00104933">
              <w:rPr>
                <w:color w:val="000000"/>
                <w:sz w:val="20"/>
                <w:szCs w:val="20"/>
              </w:rPr>
              <w:t>Сумма на год</w:t>
            </w:r>
          </w:p>
        </w:tc>
      </w:tr>
      <w:tr w:rsidR="002F77B1" w:rsidRPr="00104933" w:rsidTr="00103D2B">
        <w:trPr>
          <w:cantSplit/>
          <w:trHeight w:val="20"/>
        </w:trPr>
        <w:tc>
          <w:tcPr>
            <w:tcW w:w="1246" w:type="pct"/>
            <w:vMerge/>
            <w:vAlign w:val="center"/>
            <w:hideMark/>
          </w:tcPr>
          <w:p w:rsidR="002F77B1" w:rsidRPr="00104933" w:rsidRDefault="002F77B1" w:rsidP="00103D2B">
            <w:pPr>
              <w:rPr>
                <w:color w:val="000000"/>
                <w:sz w:val="20"/>
                <w:szCs w:val="20"/>
              </w:rPr>
            </w:pPr>
          </w:p>
        </w:tc>
        <w:tc>
          <w:tcPr>
            <w:tcW w:w="2385" w:type="pct"/>
            <w:vMerge/>
            <w:vAlign w:val="center"/>
            <w:hideMark/>
          </w:tcPr>
          <w:p w:rsidR="002F77B1" w:rsidRPr="00104933" w:rsidRDefault="002F77B1" w:rsidP="00103D2B">
            <w:pPr>
              <w:rPr>
                <w:color w:val="000000"/>
                <w:sz w:val="20"/>
                <w:szCs w:val="20"/>
              </w:rPr>
            </w:pPr>
          </w:p>
        </w:tc>
        <w:tc>
          <w:tcPr>
            <w:tcW w:w="685"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202</w:t>
            </w:r>
            <w:r>
              <w:rPr>
                <w:color w:val="000000"/>
                <w:sz w:val="20"/>
                <w:szCs w:val="20"/>
              </w:rPr>
              <w:t>2</w:t>
            </w:r>
            <w:r w:rsidRPr="00104933">
              <w:rPr>
                <w:color w:val="000000"/>
                <w:sz w:val="20"/>
                <w:szCs w:val="20"/>
              </w:rPr>
              <w:t xml:space="preserve"> год</w:t>
            </w:r>
          </w:p>
        </w:tc>
        <w:tc>
          <w:tcPr>
            <w:tcW w:w="684"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202</w:t>
            </w:r>
            <w:r>
              <w:rPr>
                <w:color w:val="000000"/>
                <w:sz w:val="20"/>
                <w:szCs w:val="20"/>
              </w:rPr>
              <w:t>3</w:t>
            </w:r>
            <w:r w:rsidRPr="00104933">
              <w:rPr>
                <w:color w:val="000000"/>
                <w:sz w:val="20"/>
                <w:szCs w:val="20"/>
              </w:rPr>
              <w:t xml:space="preserve"> год</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1</w:t>
            </w:r>
          </w:p>
        </w:tc>
        <w:tc>
          <w:tcPr>
            <w:tcW w:w="2385"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2</w:t>
            </w:r>
          </w:p>
        </w:tc>
        <w:tc>
          <w:tcPr>
            <w:tcW w:w="685"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3</w:t>
            </w:r>
          </w:p>
        </w:tc>
        <w:tc>
          <w:tcPr>
            <w:tcW w:w="684"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4</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040 00 00 00 00 00 0000 000</w:t>
            </w:r>
          </w:p>
        </w:tc>
        <w:tc>
          <w:tcPr>
            <w:tcW w:w="2385" w:type="pct"/>
            <w:shd w:val="clear" w:color="auto" w:fill="auto"/>
            <w:vAlign w:val="center"/>
            <w:hideMark/>
          </w:tcPr>
          <w:p w:rsidR="002F77B1" w:rsidRPr="00104933" w:rsidRDefault="002F77B1" w:rsidP="00103D2B">
            <w:pPr>
              <w:rPr>
                <w:sz w:val="20"/>
                <w:szCs w:val="20"/>
              </w:rPr>
            </w:pPr>
            <w:r w:rsidRPr="00104933">
              <w:rPr>
                <w:sz w:val="20"/>
                <w:szCs w:val="20"/>
              </w:rPr>
              <w:t>Администрация города Пыть-Яха исполнительно-распорядительный орган муниципального образования</w:t>
            </w:r>
          </w:p>
        </w:tc>
        <w:tc>
          <w:tcPr>
            <w:tcW w:w="685" w:type="pct"/>
            <w:shd w:val="clear" w:color="auto" w:fill="auto"/>
            <w:vAlign w:val="bottom"/>
            <w:hideMark/>
          </w:tcPr>
          <w:p w:rsidR="002F77B1" w:rsidRPr="00104933" w:rsidRDefault="002F77B1" w:rsidP="00103D2B">
            <w:pPr>
              <w:jc w:val="right"/>
              <w:rPr>
                <w:sz w:val="20"/>
                <w:szCs w:val="20"/>
              </w:rPr>
            </w:pPr>
            <w:r>
              <w:rPr>
                <w:sz w:val="20"/>
                <w:szCs w:val="20"/>
              </w:rPr>
              <w:t>92 744,7</w:t>
            </w:r>
          </w:p>
        </w:tc>
        <w:tc>
          <w:tcPr>
            <w:tcW w:w="684" w:type="pct"/>
            <w:shd w:val="clear" w:color="auto" w:fill="auto"/>
            <w:vAlign w:val="bottom"/>
            <w:hideMark/>
          </w:tcPr>
          <w:p w:rsidR="002F77B1" w:rsidRPr="00104933" w:rsidRDefault="002F77B1" w:rsidP="00103D2B">
            <w:pPr>
              <w:jc w:val="right"/>
              <w:rPr>
                <w:sz w:val="20"/>
                <w:szCs w:val="20"/>
              </w:rPr>
            </w:pPr>
            <w:r>
              <w:rPr>
                <w:sz w:val="20"/>
                <w:szCs w:val="20"/>
              </w:rPr>
              <w:t>108 329,1</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040 01 00 00 00 00 0000 000</w:t>
            </w:r>
          </w:p>
        </w:tc>
        <w:tc>
          <w:tcPr>
            <w:tcW w:w="2385" w:type="pct"/>
            <w:shd w:val="clear" w:color="auto" w:fill="auto"/>
            <w:vAlign w:val="center"/>
            <w:hideMark/>
          </w:tcPr>
          <w:p w:rsidR="002F77B1" w:rsidRPr="00104933" w:rsidRDefault="002F77B1" w:rsidP="00103D2B">
            <w:pPr>
              <w:rPr>
                <w:sz w:val="20"/>
                <w:szCs w:val="20"/>
              </w:rPr>
            </w:pPr>
            <w:r w:rsidRPr="00104933">
              <w:rPr>
                <w:sz w:val="20"/>
                <w:szCs w:val="20"/>
              </w:rPr>
              <w:t>ИСТОЧНИКИ ВНУТРЕННЕГО ФИНАНСИРОВАНИЯ ДЕФИЦИТОВ БЮДЖЕТОВ</w:t>
            </w:r>
          </w:p>
        </w:tc>
        <w:tc>
          <w:tcPr>
            <w:tcW w:w="685" w:type="pct"/>
            <w:shd w:val="clear" w:color="auto" w:fill="auto"/>
            <w:vAlign w:val="bottom"/>
            <w:hideMark/>
          </w:tcPr>
          <w:p w:rsidR="002F77B1" w:rsidRPr="00104933" w:rsidRDefault="002F77B1" w:rsidP="00103D2B">
            <w:pPr>
              <w:jc w:val="right"/>
              <w:rPr>
                <w:sz w:val="20"/>
                <w:szCs w:val="20"/>
              </w:rPr>
            </w:pPr>
            <w:r>
              <w:rPr>
                <w:sz w:val="20"/>
                <w:szCs w:val="20"/>
              </w:rPr>
              <w:t>92 744,7</w:t>
            </w:r>
          </w:p>
        </w:tc>
        <w:tc>
          <w:tcPr>
            <w:tcW w:w="684" w:type="pct"/>
            <w:shd w:val="clear" w:color="auto" w:fill="auto"/>
            <w:vAlign w:val="bottom"/>
            <w:hideMark/>
          </w:tcPr>
          <w:p w:rsidR="002F77B1" w:rsidRPr="00104933" w:rsidRDefault="002F77B1" w:rsidP="00103D2B">
            <w:pPr>
              <w:jc w:val="right"/>
              <w:rPr>
                <w:sz w:val="20"/>
                <w:szCs w:val="20"/>
              </w:rPr>
            </w:pPr>
            <w:r>
              <w:rPr>
                <w:sz w:val="20"/>
                <w:szCs w:val="20"/>
              </w:rPr>
              <w:t>108 329,1</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040 01 02 00 00 00 0000 000</w:t>
            </w:r>
          </w:p>
        </w:tc>
        <w:tc>
          <w:tcPr>
            <w:tcW w:w="2385" w:type="pct"/>
            <w:shd w:val="clear" w:color="auto" w:fill="auto"/>
            <w:vAlign w:val="center"/>
            <w:hideMark/>
          </w:tcPr>
          <w:p w:rsidR="002F77B1" w:rsidRPr="00104933" w:rsidRDefault="002F77B1" w:rsidP="00103D2B">
            <w:pPr>
              <w:rPr>
                <w:sz w:val="20"/>
                <w:szCs w:val="20"/>
              </w:rPr>
            </w:pPr>
            <w:r w:rsidRPr="00104933">
              <w:rPr>
                <w:sz w:val="20"/>
                <w:szCs w:val="20"/>
              </w:rPr>
              <w:t>Кредиты кредитных организаций в валюте Российской Федерации</w:t>
            </w:r>
          </w:p>
        </w:tc>
        <w:tc>
          <w:tcPr>
            <w:tcW w:w="685" w:type="pct"/>
            <w:shd w:val="clear" w:color="auto" w:fill="auto"/>
            <w:noWrap/>
            <w:vAlign w:val="bottom"/>
            <w:hideMark/>
          </w:tcPr>
          <w:p w:rsidR="002F77B1" w:rsidRPr="00104933" w:rsidRDefault="002F77B1" w:rsidP="00103D2B">
            <w:pPr>
              <w:jc w:val="right"/>
              <w:rPr>
                <w:sz w:val="20"/>
                <w:szCs w:val="20"/>
              </w:rPr>
            </w:pPr>
            <w:r>
              <w:rPr>
                <w:sz w:val="20"/>
                <w:szCs w:val="20"/>
              </w:rPr>
              <w:t>92 744,7</w:t>
            </w:r>
          </w:p>
        </w:tc>
        <w:tc>
          <w:tcPr>
            <w:tcW w:w="684" w:type="pct"/>
            <w:shd w:val="clear" w:color="auto" w:fill="auto"/>
            <w:noWrap/>
            <w:vAlign w:val="bottom"/>
            <w:hideMark/>
          </w:tcPr>
          <w:p w:rsidR="002F77B1" w:rsidRPr="00104933" w:rsidRDefault="002F77B1" w:rsidP="00103D2B">
            <w:pPr>
              <w:jc w:val="right"/>
              <w:rPr>
                <w:sz w:val="20"/>
                <w:szCs w:val="20"/>
              </w:rPr>
            </w:pPr>
            <w:r>
              <w:rPr>
                <w:sz w:val="20"/>
                <w:szCs w:val="20"/>
              </w:rPr>
              <w:t>108 329,1</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040 01 02 00 00 00 0000 700</w:t>
            </w:r>
          </w:p>
        </w:tc>
        <w:tc>
          <w:tcPr>
            <w:tcW w:w="2385" w:type="pct"/>
            <w:shd w:val="clear" w:color="auto" w:fill="auto"/>
            <w:vAlign w:val="center"/>
            <w:hideMark/>
          </w:tcPr>
          <w:p w:rsidR="002F77B1" w:rsidRPr="00104933" w:rsidRDefault="002F77B1" w:rsidP="00103D2B">
            <w:pPr>
              <w:rPr>
                <w:sz w:val="20"/>
                <w:szCs w:val="20"/>
              </w:rPr>
            </w:pPr>
            <w:r w:rsidRPr="00104933">
              <w:rPr>
                <w:sz w:val="20"/>
                <w:szCs w:val="20"/>
              </w:rPr>
              <w:t>Получение кредитов от кредитных организаций в валюте Российской Федерации</w:t>
            </w:r>
          </w:p>
        </w:tc>
        <w:tc>
          <w:tcPr>
            <w:tcW w:w="685" w:type="pct"/>
            <w:shd w:val="clear" w:color="auto" w:fill="auto"/>
            <w:vAlign w:val="bottom"/>
          </w:tcPr>
          <w:p w:rsidR="002F77B1" w:rsidRPr="00104933" w:rsidRDefault="002F77B1" w:rsidP="00103D2B">
            <w:pPr>
              <w:jc w:val="right"/>
              <w:rPr>
                <w:sz w:val="20"/>
                <w:szCs w:val="20"/>
              </w:rPr>
            </w:pPr>
            <w:r>
              <w:rPr>
                <w:sz w:val="20"/>
                <w:szCs w:val="20"/>
              </w:rPr>
              <w:t>126 733,9</w:t>
            </w:r>
          </w:p>
        </w:tc>
        <w:tc>
          <w:tcPr>
            <w:tcW w:w="684" w:type="pct"/>
            <w:shd w:val="clear" w:color="auto" w:fill="auto"/>
            <w:vAlign w:val="bottom"/>
          </w:tcPr>
          <w:p w:rsidR="002F77B1" w:rsidRPr="00104933" w:rsidRDefault="002F77B1" w:rsidP="00103D2B">
            <w:pPr>
              <w:jc w:val="right"/>
              <w:rPr>
                <w:sz w:val="20"/>
                <w:szCs w:val="20"/>
              </w:rPr>
            </w:pPr>
            <w:r>
              <w:rPr>
                <w:sz w:val="20"/>
                <w:szCs w:val="20"/>
              </w:rPr>
              <w:t>150 569,1</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040 01 02 00 00 04 0000 710</w:t>
            </w:r>
          </w:p>
        </w:tc>
        <w:tc>
          <w:tcPr>
            <w:tcW w:w="2385" w:type="pct"/>
            <w:shd w:val="clear" w:color="auto" w:fill="auto"/>
            <w:vAlign w:val="center"/>
            <w:hideMark/>
          </w:tcPr>
          <w:p w:rsidR="002F77B1" w:rsidRPr="00104933" w:rsidRDefault="002F77B1" w:rsidP="00103D2B">
            <w:pPr>
              <w:rPr>
                <w:sz w:val="20"/>
                <w:szCs w:val="20"/>
              </w:rPr>
            </w:pPr>
            <w:r w:rsidRPr="00104933">
              <w:rPr>
                <w:sz w:val="20"/>
                <w:szCs w:val="20"/>
              </w:rPr>
              <w:t>Получение кредитов от кредитных организаций бюджетами городских округов в валюте Российской Федерации</w:t>
            </w:r>
          </w:p>
        </w:tc>
        <w:tc>
          <w:tcPr>
            <w:tcW w:w="685" w:type="pct"/>
            <w:shd w:val="clear" w:color="auto" w:fill="auto"/>
            <w:vAlign w:val="bottom"/>
          </w:tcPr>
          <w:p w:rsidR="002F77B1" w:rsidRPr="00104933" w:rsidRDefault="002F77B1" w:rsidP="00103D2B">
            <w:pPr>
              <w:jc w:val="right"/>
              <w:rPr>
                <w:sz w:val="20"/>
                <w:szCs w:val="20"/>
              </w:rPr>
            </w:pPr>
            <w:r>
              <w:rPr>
                <w:sz w:val="20"/>
                <w:szCs w:val="20"/>
              </w:rPr>
              <w:t>126 733,9</w:t>
            </w:r>
          </w:p>
        </w:tc>
        <w:tc>
          <w:tcPr>
            <w:tcW w:w="684" w:type="pct"/>
            <w:shd w:val="clear" w:color="auto" w:fill="auto"/>
            <w:vAlign w:val="bottom"/>
          </w:tcPr>
          <w:p w:rsidR="002F77B1" w:rsidRPr="00104933" w:rsidRDefault="002F77B1" w:rsidP="00103D2B">
            <w:pPr>
              <w:jc w:val="right"/>
              <w:rPr>
                <w:sz w:val="20"/>
                <w:szCs w:val="20"/>
              </w:rPr>
            </w:pPr>
            <w:r>
              <w:rPr>
                <w:sz w:val="20"/>
                <w:szCs w:val="20"/>
              </w:rPr>
              <w:t>150 569,1</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040 01 02 00 00 00 0000 800</w:t>
            </w:r>
          </w:p>
        </w:tc>
        <w:tc>
          <w:tcPr>
            <w:tcW w:w="2385" w:type="pct"/>
            <w:shd w:val="clear" w:color="auto" w:fill="auto"/>
            <w:vAlign w:val="center"/>
            <w:hideMark/>
          </w:tcPr>
          <w:p w:rsidR="002F77B1" w:rsidRPr="00104933" w:rsidRDefault="002F77B1" w:rsidP="00103D2B">
            <w:pPr>
              <w:rPr>
                <w:sz w:val="20"/>
                <w:szCs w:val="20"/>
              </w:rPr>
            </w:pPr>
            <w:r w:rsidRPr="00104933">
              <w:rPr>
                <w:sz w:val="20"/>
                <w:szCs w:val="20"/>
              </w:rPr>
              <w:t>Погашение кредитов от кредитных организаций в валюте Российской Федерации</w:t>
            </w:r>
          </w:p>
        </w:tc>
        <w:tc>
          <w:tcPr>
            <w:tcW w:w="685" w:type="pct"/>
            <w:shd w:val="clear" w:color="auto" w:fill="auto"/>
            <w:vAlign w:val="bottom"/>
            <w:hideMark/>
          </w:tcPr>
          <w:p w:rsidR="002F77B1" w:rsidRPr="00104933" w:rsidRDefault="002F77B1" w:rsidP="00103D2B">
            <w:pPr>
              <w:jc w:val="right"/>
              <w:rPr>
                <w:sz w:val="20"/>
                <w:szCs w:val="20"/>
              </w:rPr>
            </w:pPr>
            <w:r>
              <w:rPr>
                <w:sz w:val="20"/>
                <w:szCs w:val="20"/>
              </w:rPr>
              <w:t>33 989,2</w:t>
            </w:r>
          </w:p>
        </w:tc>
        <w:tc>
          <w:tcPr>
            <w:tcW w:w="684" w:type="pct"/>
            <w:shd w:val="clear" w:color="auto" w:fill="auto"/>
            <w:vAlign w:val="bottom"/>
            <w:hideMark/>
          </w:tcPr>
          <w:p w:rsidR="002F77B1" w:rsidRPr="00104933" w:rsidRDefault="002F77B1" w:rsidP="00103D2B">
            <w:pPr>
              <w:jc w:val="right"/>
              <w:rPr>
                <w:sz w:val="20"/>
                <w:szCs w:val="20"/>
              </w:rPr>
            </w:pPr>
            <w:r>
              <w:rPr>
                <w:sz w:val="20"/>
                <w:szCs w:val="20"/>
              </w:rPr>
              <w:t>42 240,0</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040 01 02 00 00 04 0000 810</w:t>
            </w:r>
          </w:p>
        </w:tc>
        <w:tc>
          <w:tcPr>
            <w:tcW w:w="2385" w:type="pct"/>
            <w:shd w:val="clear" w:color="auto" w:fill="auto"/>
            <w:vAlign w:val="center"/>
            <w:hideMark/>
          </w:tcPr>
          <w:p w:rsidR="002F77B1" w:rsidRPr="00104933" w:rsidRDefault="002F77B1" w:rsidP="00103D2B">
            <w:pPr>
              <w:rPr>
                <w:sz w:val="20"/>
                <w:szCs w:val="20"/>
              </w:rPr>
            </w:pPr>
            <w:r w:rsidRPr="00104933">
              <w:rPr>
                <w:sz w:val="20"/>
                <w:szCs w:val="20"/>
              </w:rPr>
              <w:t>Погашение бюджетами городских округов кредитов от кредитных организаций в валюте Российской Федерации</w:t>
            </w:r>
          </w:p>
        </w:tc>
        <w:tc>
          <w:tcPr>
            <w:tcW w:w="685" w:type="pct"/>
            <w:shd w:val="clear" w:color="auto" w:fill="auto"/>
            <w:vAlign w:val="bottom"/>
            <w:hideMark/>
          </w:tcPr>
          <w:p w:rsidR="002F77B1" w:rsidRPr="00104933" w:rsidRDefault="002F77B1" w:rsidP="00103D2B">
            <w:pPr>
              <w:jc w:val="right"/>
              <w:rPr>
                <w:sz w:val="20"/>
                <w:szCs w:val="20"/>
              </w:rPr>
            </w:pPr>
            <w:r>
              <w:rPr>
                <w:sz w:val="20"/>
                <w:szCs w:val="20"/>
              </w:rPr>
              <w:t>33 989,2</w:t>
            </w:r>
          </w:p>
        </w:tc>
        <w:tc>
          <w:tcPr>
            <w:tcW w:w="684" w:type="pct"/>
            <w:shd w:val="clear" w:color="auto" w:fill="auto"/>
            <w:vAlign w:val="bottom"/>
            <w:hideMark/>
          </w:tcPr>
          <w:p w:rsidR="002F77B1" w:rsidRPr="00104933" w:rsidRDefault="002F77B1" w:rsidP="00103D2B">
            <w:pPr>
              <w:jc w:val="right"/>
              <w:rPr>
                <w:sz w:val="20"/>
                <w:szCs w:val="20"/>
              </w:rPr>
            </w:pPr>
            <w:r>
              <w:rPr>
                <w:sz w:val="20"/>
                <w:szCs w:val="20"/>
              </w:rPr>
              <w:t>42 240,0</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040 01 05 00 00 00 0000 000</w:t>
            </w:r>
          </w:p>
        </w:tc>
        <w:tc>
          <w:tcPr>
            <w:tcW w:w="2385" w:type="pct"/>
            <w:shd w:val="clear" w:color="auto" w:fill="auto"/>
            <w:vAlign w:val="center"/>
            <w:hideMark/>
          </w:tcPr>
          <w:p w:rsidR="002F77B1" w:rsidRPr="00104933" w:rsidRDefault="002F77B1" w:rsidP="00103D2B">
            <w:pPr>
              <w:rPr>
                <w:sz w:val="20"/>
                <w:szCs w:val="20"/>
              </w:rPr>
            </w:pPr>
            <w:r w:rsidRPr="00104933">
              <w:rPr>
                <w:sz w:val="20"/>
                <w:szCs w:val="20"/>
              </w:rPr>
              <w:t>Изменение остатков средств на счетах по учету средств бюджетов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0,00</w:t>
            </w:r>
          </w:p>
        </w:tc>
        <w:tc>
          <w:tcPr>
            <w:tcW w:w="684" w:type="pct"/>
            <w:shd w:val="clear" w:color="auto" w:fill="auto"/>
            <w:vAlign w:val="bottom"/>
            <w:hideMark/>
          </w:tcPr>
          <w:p w:rsidR="002F77B1" w:rsidRPr="00104933" w:rsidRDefault="002F77B1" w:rsidP="00103D2B">
            <w:pPr>
              <w:jc w:val="right"/>
              <w:rPr>
                <w:sz w:val="20"/>
                <w:szCs w:val="20"/>
              </w:rPr>
            </w:pPr>
            <w:r w:rsidRPr="00104933">
              <w:rPr>
                <w:sz w:val="20"/>
                <w:szCs w:val="20"/>
              </w:rPr>
              <w:t>0,00</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040 01 05 00 00 00 0000 500</w:t>
            </w:r>
          </w:p>
        </w:tc>
        <w:tc>
          <w:tcPr>
            <w:tcW w:w="2385" w:type="pct"/>
            <w:shd w:val="clear" w:color="auto" w:fill="auto"/>
            <w:hideMark/>
          </w:tcPr>
          <w:p w:rsidR="002F77B1" w:rsidRPr="00104933" w:rsidRDefault="002F77B1" w:rsidP="00103D2B">
            <w:pPr>
              <w:rPr>
                <w:sz w:val="20"/>
                <w:szCs w:val="20"/>
              </w:rPr>
            </w:pPr>
            <w:r w:rsidRPr="00104933">
              <w:rPr>
                <w:sz w:val="20"/>
                <w:szCs w:val="20"/>
              </w:rPr>
              <w:t>Увеличение остатков средств бюджетов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-3</w:t>
            </w:r>
            <w:r>
              <w:rPr>
                <w:sz w:val="20"/>
                <w:szCs w:val="20"/>
              </w:rPr>
              <w:t> 413 709,0</w:t>
            </w:r>
          </w:p>
        </w:tc>
        <w:tc>
          <w:tcPr>
            <w:tcW w:w="684" w:type="pct"/>
            <w:shd w:val="clear" w:color="auto" w:fill="auto"/>
            <w:vAlign w:val="bottom"/>
            <w:hideMark/>
          </w:tcPr>
          <w:p w:rsidR="002F77B1" w:rsidRPr="00104933" w:rsidRDefault="002F77B1" w:rsidP="00103D2B">
            <w:pPr>
              <w:jc w:val="right"/>
              <w:rPr>
                <w:sz w:val="20"/>
                <w:szCs w:val="20"/>
              </w:rPr>
            </w:pPr>
            <w:r w:rsidRPr="00104933">
              <w:rPr>
                <w:sz w:val="20"/>
                <w:szCs w:val="20"/>
              </w:rPr>
              <w:t>-</w:t>
            </w:r>
            <w:r>
              <w:rPr>
                <w:sz w:val="20"/>
                <w:szCs w:val="20"/>
              </w:rPr>
              <w:t>3 449 904,4</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040 01 05 02 00 00 0000 500</w:t>
            </w:r>
          </w:p>
        </w:tc>
        <w:tc>
          <w:tcPr>
            <w:tcW w:w="2385" w:type="pct"/>
            <w:shd w:val="clear" w:color="auto" w:fill="auto"/>
            <w:hideMark/>
          </w:tcPr>
          <w:p w:rsidR="002F77B1" w:rsidRPr="00104933" w:rsidRDefault="002F77B1" w:rsidP="00103D2B">
            <w:pPr>
              <w:rPr>
                <w:sz w:val="20"/>
                <w:szCs w:val="20"/>
              </w:rPr>
            </w:pPr>
            <w:r w:rsidRPr="00104933">
              <w:rPr>
                <w:sz w:val="20"/>
                <w:szCs w:val="20"/>
              </w:rPr>
              <w:t>Увеличение прочих остатков средств бюджетов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-3</w:t>
            </w:r>
            <w:r>
              <w:rPr>
                <w:sz w:val="20"/>
                <w:szCs w:val="20"/>
              </w:rPr>
              <w:t> 413 709,0</w:t>
            </w:r>
          </w:p>
        </w:tc>
        <w:tc>
          <w:tcPr>
            <w:tcW w:w="684" w:type="pct"/>
            <w:shd w:val="clear" w:color="auto" w:fill="auto"/>
            <w:vAlign w:val="bottom"/>
            <w:hideMark/>
          </w:tcPr>
          <w:p w:rsidR="002F77B1" w:rsidRPr="00104933" w:rsidRDefault="002F77B1" w:rsidP="00103D2B">
            <w:pPr>
              <w:jc w:val="right"/>
              <w:rPr>
                <w:sz w:val="20"/>
                <w:szCs w:val="20"/>
              </w:rPr>
            </w:pPr>
            <w:r w:rsidRPr="00104933">
              <w:rPr>
                <w:sz w:val="20"/>
                <w:szCs w:val="20"/>
              </w:rPr>
              <w:t>-</w:t>
            </w:r>
            <w:r>
              <w:rPr>
                <w:sz w:val="20"/>
                <w:szCs w:val="20"/>
              </w:rPr>
              <w:t>3 449 904,4</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040 01 05 02 01 00 0000 510</w:t>
            </w:r>
          </w:p>
        </w:tc>
        <w:tc>
          <w:tcPr>
            <w:tcW w:w="2385" w:type="pct"/>
            <w:shd w:val="clear" w:color="auto" w:fill="auto"/>
            <w:hideMark/>
          </w:tcPr>
          <w:p w:rsidR="002F77B1" w:rsidRPr="00104933" w:rsidRDefault="002F77B1" w:rsidP="00103D2B">
            <w:pPr>
              <w:rPr>
                <w:sz w:val="20"/>
                <w:szCs w:val="20"/>
              </w:rPr>
            </w:pPr>
            <w:r w:rsidRPr="00104933">
              <w:rPr>
                <w:sz w:val="20"/>
                <w:szCs w:val="20"/>
              </w:rPr>
              <w:t>Увеличение прочих остатков денежных средств бюджетов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-3</w:t>
            </w:r>
            <w:r>
              <w:rPr>
                <w:sz w:val="20"/>
                <w:szCs w:val="20"/>
              </w:rPr>
              <w:t> 413 709,0</w:t>
            </w:r>
          </w:p>
        </w:tc>
        <w:tc>
          <w:tcPr>
            <w:tcW w:w="684" w:type="pct"/>
            <w:shd w:val="clear" w:color="auto" w:fill="auto"/>
            <w:vAlign w:val="bottom"/>
            <w:hideMark/>
          </w:tcPr>
          <w:p w:rsidR="002F77B1" w:rsidRPr="00104933" w:rsidRDefault="002F77B1" w:rsidP="00103D2B">
            <w:pPr>
              <w:jc w:val="right"/>
              <w:rPr>
                <w:sz w:val="20"/>
                <w:szCs w:val="20"/>
              </w:rPr>
            </w:pPr>
            <w:r w:rsidRPr="00104933">
              <w:rPr>
                <w:sz w:val="20"/>
                <w:szCs w:val="20"/>
              </w:rPr>
              <w:t>-</w:t>
            </w:r>
            <w:r>
              <w:rPr>
                <w:sz w:val="20"/>
                <w:szCs w:val="20"/>
              </w:rPr>
              <w:t>3 449 904,4</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040 01 05 02 01 04 0000 510</w:t>
            </w:r>
          </w:p>
        </w:tc>
        <w:tc>
          <w:tcPr>
            <w:tcW w:w="2385" w:type="pct"/>
            <w:shd w:val="clear" w:color="auto" w:fill="auto"/>
            <w:hideMark/>
          </w:tcPr>
          <w:p w:rsidR="002F77B1" w:rsidRPr="00104933" w:rsidRDefault="002F77B1" w:rsidP="00103D2B">
            <w:pPr>
              <w:rPr>
                <w:sz w:val="20"/>
                <w:szCs w:val="20"/>
              </w:rPr>
            </w:pPr>
            <w:r w:rsidRPr="00104933">
              <w:rPr>
                <w:sz w:val="20"/>
                <w:szCs w:val="20"/>
              </w:rPr>
              <w:t>Увеличение прочих остатков денежных средств бюджетов городских округов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-3</w:t>
            </w:r>
            <w:r>
              <w:rPr>
                <w:sz w:val="20"/>
                <w:szCs w:val="20"/>
              </w:rPr>
              <w:t> 413 709,0</w:t>
            </w:r>
          </w:p>
        </w:tc>
        <w:tc>
          <w:tcPr>
            <w:tcW w:w="684" w:type="pct"/>
            <w:shd w:val="clear" w:color="auto" w:fill="auto"/>
            <w:vAlign w:val="bottom"/>
            <w:hideMark/>
          </w:tcPr>
          <w:p w:rsidR="002F77B1" w:rsidRPr="00104933" w:rsidRDefault="002F77B1" w:rsidP="00103D2B">
            <w:pPr>
              <w:jc w:val="right"/>
              <w:rPr>
                <w:sz w:val="20"/>
                <w:szCs w:val="20"/>
              </w:rPr>
            </w:pPr>
            <w:r w:rsidRPr="00104933">
              <w:rPr>
                <w:sz w:val="20"/>
                <w:szCs w:val="20"/>
              </w:rPr>
              <w:t>-</w:t>
            </w:r>
            <w:r>
              <w:rPr>
                <w:sz w:val="20"/>
                <w:szCs w:val="20"/>
              </w:rPr>
              <w:t>3 449 904,4</w:t>
            </w:r>
          </w:p>
        </w:tc>
      </w:tr>
      <w:tr w:rsidR="002F77B1" w:rsidRPr="00104933" w:rsidTr="00103D2B">
        <w:trPr>
          <w:cantSplit/>
          <w:trHeight w:val="20"/>
        </w:trPr>
        <w:tc>
          <w:tcPr>
            <w:tcW w:w="1246" w:type="pct"/>
            <w:shd w:val="clear" w:color="auto" w:fill="auto"/>
            <w:vAlign w:val="center"/>
            <w:hideMark/>
          </w:tcPr>
          <w:p w:rsidR="002F77B1" w:rsidRPr="00104933" w:rsidRDefault="002F77B1" w:rsidP="00103D2B">
            <w:pPr>
              <w:jc w:val="center"/>
              <w:rPr>
                <w:color w:val="000000"/>
                <w:sz w:val="20"/>
                <w:szCs w:val="20"/>
              </w:rPr>
            </w:pPr>
            <w:r w:rsidRPr="00104933">
              <w:rPr>
                <w:color w:val="000000"/>
                <w:sz w:val="20"/>
                <w:szCs w:val="20"/>
              </w:rPr>
              <w:t>040 01 05 00 00 00 0000 600</w:t>
            </w:r>
          </w:p>
        </w:tc>
        <w:tc>
          <w:tcPr>
            <w:tcW w:w="2385" w:type="pct"/>
            <w:shd w:val="clear" w:color="auto" w:fill="auto"/>
            <w:hideMark/>
          </w:tcPr>
          <w:p w:rsidR="002F77B1" w:rsidRPr="00104933" w:rsidRDefault="002F77B1" w:rsidP="00103D2B">
            <w:pPr>
              <w:rPr>
                <w:sz w:val="20"/>
                <w:szCs w:val="20"/>
              </w:rPr>
            </w:pPr>
            <w:r w:rsidRPr="00104933">
              <w:rPr>
                <w:sz w:val="20"/>
                <w:szCs w:val="20"/>
              </w:rPr>
              <w:t>Уменьшение остатков средств бюджетов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3</w:t>
            </w:r>
            <w:r>
              <w:rPr>
                <w:sz w:val="20"/>
                <w:szCs w:val="20"/>
              </w:rPr>
              <w:t> 413 709,0</w:t>
            </w:r>
          </w:p>
        </w:tc>
        <w:tc>
          <w:tcPr>
            <w:tcW w:w="684" w:type="pct"/>
            <w:shd w:val="clear" w:color="auto" w:fill="auto"/>
            <w:vAlign w:val="bottom"/>
            <w:hideMark/>
          </w:tcPr>
          <w:p w:rsidR="002F77B1" w:rsidRPr="00104933" w:rsidRDefault="002F77B1" w:rsidP="00103D2B">
            <w:pPr>
              <w:jc w:val="right"/>
              <w:rPr>
                <w:sz w:val="20"/>
                <w:szCs w:val="20"/>
              </w:rPr>
            </w:pPr>
            <w:r>
              <w:rPr>
                <w:sz w:val="20"/>
                <w:szCs w:val="20"/>
              </w:rPr>
              <w:t>3 449 904,4</w:t>
            </w:r>
          </w:p>
        </w:tc>
      </w:tr>
      <w:tr w:rsidR="002F77B1" w:rsidRPr="00104933" w:rsidTr="00103D2B">
        <w:trPr>
          <w:cantSplit/>
          <w:trHeight w:val="20"/>
        </w:trPr>
        <w:tc>
          <w:tcPr>
            <w:tcW w:w="1246" w:type="pct"/>
            <w:shd w:val="clear" w:color="auto" w:fill="auto"/>
            <w:noWrap/>
            <w:vAlign w:val="center"/>
            <w:hideMark/>
          </w:tcPr>
          <w:p w:rsidR="002F77B1" w:rsidRPr="00104933" w:rsidRDefault="002F77B1" w:rsidP="00103D2B">
            <w:pPr>
              <w:jc w:val="center"/>
              <w:rPr>
                <w:color w:val="000000"/>
                <w:sz w:val="20"/>
                <w:szCs w:val="20"/>
              </w:rPr>
            </w:pPr>
            <w:r w:rsidRPr="00104933">
              <w:rPr>
                <w:color w:val="000000"/>
                <w:sz w:val="20"/>
                <w:szCs w:val="20"/>
              </w:rPr>
              <w:t>040 01 05 02 00 00 0000 600</w:t>
            </w:r>
          </w:p>
        </w:tc>
        <w:tc>
          <w:tcPr>
            <w:tcW w:w="2385" w:type="pct"/>
            <w:shd w:val="clear" w:color="auto" w:fill="auto"/>
            <w:vAlign w:val="bottom"/>
            <w:hideMark/>
          </w:tcPr>
          <w:p w:rsidR="002F77B1" w:rsidRPr="00104933" w:rsidRDefault="002F77B1" w:rsidP="00103D2B">
            <w:pPr>
              <w:rPr>
                <w:sz w:val="20"/>
                <w:szCs w:val="20"/>
              </w:rPr>
            </w:pPr>
            <w:r w:rsidRPr="00104933">
              <w:rPr>
                <w:sz w:val="20"/>
                <w:szCs w:val="20"/>
              </w:rPr>
              <w:t>Уменьшение прочих остатков средств бюджетов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3</w:t>
            </w:r>
            <w:r>
              <w:rPr>
                <w:sz w:val="20"/>
                <w:szCs w:val="20"/>
              </w:rPr>
              <w:t> 413 709,0</w:t>
            </w:r>
          </w:p>
        </w:tc>
        <w:tc>
          <w:tcPr>
            <w:tcW w:w="684" w:type="pct"/>
            <w:shd w:val="clear" w:color="auto" w:fill="auto"/>
            <w:vAlign w:val="bottom"/>
            <w:hideMark/>
          </w:tcPr>
          <w:p w:rsidR="002F77B1" w:rsidRPr="00104933" w:rsidRDefault="002F77B1" w:rsidP="00103D2B">
            <w:pPr>
              <w:jc w:val="right"/>
              <w:rPr>
                <w:sz w:val="20"/>
                <w:szCs w:val="20"/>
              </w:rPr>
            </w:pPr>
            <w:r>
              <w:rPr>
                <w:sz w:val="20"/>
                <w:szCs w:val="20"/>
              </w:rPr>
              <w:t>3 449 904,4</w:t>
            </w:r>
          </w:p>
        </w:tc>
      </w:tr>
      <w:tr w:rsidR="002F77B1" w:rsidRPr="00104933" w:rsidTr="00103D2B">
        <w:trPr>
          <w:cantSplit/>
          <w:trHeight w:val="20"/>
        </w:trPr>
        <w:tc>
          <w:tcPr>
            <w:tcW w:w="1246" w:type="pct"/>
            <w:shd w:val="clear" w:color="auto" w:fill="auto"/>
            <w:noWrap/>
            <w:vAlign w:val="center"/>
            <w:hideMark/>
          </w:tcPr>
          <w:p w:rsidR="002F77B1" w:rsidRPr="00104933" w:rsidRDefault="002F77B1" w:rsidP="00103D2B">
            <w:pPr>
              <w:jc w:val="center"/>
              <w:rPr>
                <w:color w:val="000000"/>
                <w:sz w:val="20"/>
                <w:szCs w:val="20"/>
              </w:rPr>
            </w:pPr>
            <w:r w:rsidRPr="00104933">
              <w:rPr>
                <w:color w:val="000000"/>
                <w:sz w:val="20"/>
                <w:szCs w:val="20"/>
              </w:rPr>
              <w:t>040 01 05 02 01 00 0000 610</w:t>
            </w:r>
          </w:p>
        </w:tc>
        <w:tc>
          <w:tcPr>
            <w:tcW w:w="2385" w:type="pct"/>
            <w:shd w:val="clear" w:color="auto" w:fill="auto"/>
            <w:vAlign w:val="bottom"/>
            <w:hideMark/>
          </w:tcPr>
          <w:p w:rsidR="002F77B1" w:rsidRPr="00104933" w:rsidRDefault="002F77B1" w:rsidP="00103D2B">
            <w:pPr>
              <w:rPr>
                <w:sz w:val="20"/>
                <w:szCs w:val="20"/>
              </w:rPr>
            </w:pPr>
            <w:r w:rsidRPr="00104933">
              <w:rPr>
                <w:sz w:val="20"/>
                <w:szCs w:val="20"/>
              </w:rPr>
              <w:t>Уменьшение прочих остатков денежных средств бюджетов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3</w:t>
            </w:r>
            <w:r>
              <w:rPr>
                <w:sz w:val="20"/>
                <w:szCs w:val="20"/>
              </w:rPr>
              <w:t> 413 709,0</w:t>
            </w:r>
          </w:p>
        </w:tc>
        <w:tc>
          <w:tcPr>
            <w:tcW w:w="684" w:type="pct"/>
            <w:shd w:val="clear" w:color="auto" w:fill="auto"/>
            <w:vAlign w:val="bottom"/>
            <w:hideMark/>
          </w:tcPr>
          <w:p w:rsidR="002F77B1" w:rsidRPr="00104933" w:rsidRDefault="002F77B1" w:rsidP="00103D2B">
            <w:pPr>
              <w:jc w:val="right"/>
              <w:rPr>
                <w:sz w:val="20"/>
                <w:szCs w:val="20"/>
              </w:rPr>
            </w:pPr>
            <w:r>
              <w:rPr>
                <w:sz w:val="20"/>
                <w:szCs w:val="20"/>
              </w:rPr>
              <w:t>3 449 904,4</w:t>
            </w:r>
          </w:p>
        </w:tc>
      </w:tr>
      <w:tr w:rsidR="002F77B1" w:rsidRPr="00104933" w:rsidTr="00103D2B">
        <w:trPr>
          <w:cantSplit/>
          <w:trHeight w:val="20"/>
        </w:trPr>
        <w:tc>
          <w:tcPr>
            <w:tcW w:w="1246" w:type="pct"/>
            <w:shd w:val="clear" w:color="auto" w:fill="auto"/>
            <w:noWrap/>
            <w:vAlign w:val="center"/>
            <w:hideMark/>
          </w:tcPr>
          <w:p w:rsidR="002F77B1" w:rsidRPr="00104933" w:rsidRDefault="002F77B1" w:rsidP="00103D2B">
            <w:pPr>
              <w:jc w:val="center"/>
              <w:rPr>
                <w:color w:val="000000"/>
                <w:sz w:val="20"/>
                <w:szCs w:val="20"/>
              </w:rPr>
            </w:pPr>
            <w:r w:rsidRPr="00104933">
              <w:rPr>
                <w:color w:val="000000"/>
                <w:sz w:val="20"/>
                <w:szCs w:val="20"/>
              </w:rPr>
              <w:t>040 01 05 02 01 04 0000 610</w:t>
            </w:r>
          </w:p>
        </w:tc>
        <w:tc>
          <w:tcPr>
            <w:tcW w:w="2385" w:type="pct"/>
            <w:shd w:val="clear" w:color="auto" w:fill="auto"/>
            <w:vAlign w:val="bottom"/>
            <w:hideMark/>
          </w:tcPr>
          <w:p w:rsidR="002F77B1" w:rsidRPr="00104933" w:rsidRDefault="002F77B1" w:rsidP="00103D2B">
            <w:pPr>
              <w:rPr>
                <w:sz w:val="20"/>
                <w:szCs w:val="20"/>
              </w:rPr>
            </w:pPr>
            <w:r w:rsidRPr="00104933">
              <w:rPr>
                <w:sz w:val="20"/>
                <w:szCs w:val="20"/>
              </w:rPr>
              <w:t>Уменьшение прочих остатков денежных средств бюджетов городских округов</w:t>
            </w:r>
          </w:p>
        </w:tc>
        <w:tc>
          <w:tcPr>
            <w:tcW w:w="685" w:type="pct"/>
            <w:shd w:val="clear" w:color="auto" w:fill="auto"/>
            <w:vAlign w:val="bottom"/>
            <w:hideMark/>
          </w:tcPr>
          <w:p w:rsidR="002F77B1" w:rsidRPr="00104933" w:rsidRDefault="002F77B1" w:rsidP="00103D2B">
            <w:pPr>
              <w:jc w:val="right"/>
              <w:rPr>
                <w:sz w:val="20"/>
                <w:szCs w:val="20"/>
              </w:rPr>
            </w:pPr>
            <w:r w:rsidRPr="00104933">
              <w:rPr>
                <w:sz w:val="20"/>
                <w:szCs w:val="20"/>
              </w:rPr>
              <w:t>3</w:t>
            </w:r>
            <w:r>
              <w:rPr>
                <w:sz w:val="20"/>
                <w:szCs w:val="20"/>
              </w:rPr>
              <w:t> 413 709,0</w:t>
            </w:r>
          </w:p>
        </w:tc>
        <w:tc>
          <w:tcPr>
            <w:tcW w:w="684" w:type="pct"/>
            <w:shd w:val="clear" w:color="auto" w:fill="auto"/>
            <w:vAlign w:val="bottom"/>
            <w:hideMark/>
          </w:tcPr>
          <w:p w:rsidR="002F77B1" w:rsidRPr="00104933" w:rsidRDefault="002F77B1" w:rsidP="00103D2B">
            <w:pPr>
              <w:jc w:val="right"/>
              <w:rPr>
                <w:sz w:val="20"/>
                <w:szCs w:val="20"/>
              </w:rPr>
            </w:pPr>
            <w:r>
              <w:rPr>
                <w:sz w:val="20"/>
                <w:szCs w:val="20"/>
              </w:rPr>
              <w:t>3 449 904,4</w:t>
            </w:r>
          </w:p>
        </w:tc>
      </w:tr>
    </w:tbl>
    <w:p w:rsidR="002F77B1" w:rsidRDefault="002F77B1">
      <w:pPr>
        <w:rPr>
          <w:sz w:val="28"/>
          <w:szCs w:val="28"/>
        </w:rPr>
      </w:pPr>
    </w:p>
    <w:p w:rsidR="002F77B1" w:rsidRDefault="002F77B1">
      <w:pPr>
        <w:rPr>
          <w:sz w:val="28"/>
          <w:szCs w:val="28"/>
        </w:rPr>
      </w:pPr>
      <w:r>
        <w:rPr>
          <w:sz w:val="28"/>
          <w:szCs w:val="28"/>
        </w:rPr>
        <w:br w:type="page"/>
      </w:r>
    </w:p>
    <w:p w:rsidR="002F77B1" w:rsidRPr="0049268F" w:rsidRDefault="002F77B1" w:rsidP="002F77B1">
      <w:pPr>
        <w:jc w:val="right"/>
        <w:rPr>
          <w:sz w:val="28"/>
          <w:szCs w:val="28"/>
        </w:rPr>
      </w:pPr>
      <w:r w:rsidRPr="0049268F">
        <w:rPr>
          <w:sz w:val="28"/>
          <w:szCs w:val="28"/>
        </w:rPr>
        <w:lastRenderedPageBreak/>
        <w:t>Приложение № 1</w:t>
      </w:r>
      <w:r>
        <w:rPr>
          <w:sz w:val="28"/>
          <w:szCs w:val="28"/>
        </w:rPr>
        <w:t>5</w:t>
      </w:r>
    </w:p>
    <w:p w:rsidR="002F77B1" w:rsidRPr="00EB182C" w:rsidRDefault="002F77B1" w:rsidP="002F77B1">
      <w:pPr>
        <w:jc w:val="right"/>
        <w:rPr>
          <w:sz w:val="28"/>
          <w:szCs w:val="28"/>
        </w:rPr>
      </w:pPr>
      <w:r w:rsidRPr="00EB182C">
        <w:rPr>
          <w:sz w:val="28"/>
          <w:szCs w:val="28"/>
        </w:rPr>
        <w:t>к Решению Думы города Пыть-Яха</w:t>
      </w:r>
    </w:p>
    <w:p w:rsidR="002F77B1" w:rsidRPr="0049268F" w:rsidRDefault="002F77B1" w:rsidP="002F77B1">
      <w:pPr>
        <w:jc w:val="right"/>
        <w:rPr>
          <w:sz w:val="28"/>
          <w:szCs w:val="28"/>
        </w:rPr>
      </w:pPr>
      <w:r>
        <w:rPr>
          <w:rFonts w:eastAsia="Times New Roman"/>
          <w:sz w:val="28"/>
          <w:szCs w:val="28"/>
        </w:rPr>
        <w:t>от _________2020 года № _____</w:t>
      </w:r>
    </w:p>
    <w:p w:rsidR="002F77B1" w:rsidRPr="0049268F" w:rsidRDefault="002F77B1" w:rsidP="002F77B1">
      <w:pPr>
        <w:jc w:val="right"/>
        <w:rPr>
          <w:sz w:val="28"/>
          <w:szCs w:val="28"/>
        </w:rPr>
      </w:pPr>
    </w:p>
    <w:p w:rsidR="002F77B1" w:rsidRPr="0049268F" w:rsidRDefault="002F77B1" w:rsidP="002F77B1">
      <w:pPr>
        <w:jc w:val="center"/>
        <w:rPr>
          <w:bCs/>
          <w:sz w:val="28"/>
          <w:szCs w:val="28"/>
        </w:rPr>
      </w:pPr>
      <w:r w:rsidRPr="0049268F">
        <w:rPr>
          <w:bCs/>
          <w:sz w:val="28"/>
          <w:szCs w:val="28"/>
        </w:rPr>
        <w:t xml:space="preserve">Программа муниципальных внутренних заимствований </w:t>
      </w:r>
    </w:p>
    <w:p w:rsidR="002F77B1" w:rsidRPr="0049268F" w:rsidRDefault="002F77B1" w:rsidP="002F77B1">
      <w:pPr>
        <w:jc w:val="center"/>
        <w:rPr>
          <w:bCs/>
          <w:sz w:val="28"/>
          <w:szCs w:val="28"/>
        </w:rPr>
      </w:pPr>
      <w:r w:rsidRPr="0049268F">
        <w:rPr>
          <w:bCs/>
          <w:sz w:val="28"/>
          <w:szCs w:val="28"/>
        </w:rPr>
        <w:t>муниципального образования городской округ город Пыть-Ях</w:t>
      </w:r>
    </w:p>
    <w:p w:rsidR="002F77B1" w:rsidRPr="0049268F" w:rsidRDefault="002F77B1" w:rsidP="002F77B1">
      <w:pPr>
        <w:jc w:val="center"/>
        <w:rPr>
          <w:bCs/>
          <w:sz w:val="28"/>
          <w:szCs w:val="28"/>
        </w:rPr>
      </w:pPr>
      <w:r w:rsidRPr="0049268F">
        <w:rPr>
          <w:bCs/>
          <w:sz w:val="28"/>
          <w:szCs w:val="28"/>
        </w:rPr>
        <w:t>на 20</w:t>
      </w:r>
      <w:r>
        <w:rPr>
          <w:bCs/>
          <w:sz w:val="28"/>
          <w:szCs w:val="28"/>
        </w:rPr>
        <w:t>21</w:t>
      </w:r>
      <w:r w:rsidRPr="0049268F">
        <w:rPr>
          <w:bCs/>
          <w:sz w:val="28"/>
          <w:szCs w:val="28"/>
        </w:rPr>
        <w:t xml:space="preserve"> год и на плановый период 20</w:t>
      </w:r>
      <w:r>
        <w:rPr>
          <w:bCs/>
          <w:sz w:val="28"/>
          <w:szCs w:val="28"/>
        </w:rPr>
        <w:t>22</w:t>
      </w:r>
      <w:r w:rsidRPr="0049268F">
        <w:rPr>
          <w:bCs/>
          <w:sz w:val="28"/>
          <w:szCs w:val="28"/>
        </w:rPr>
        <w:t xml:space="preserve"> и 202</w:t>
      </w:r>
      <w:r>
        <w:rPr>
          <w:bCs/>
          <w:sz w:val="28"/>
          <w:szCs w:val="28"/>
        </w:rPr>
        <w:t>3</w:t>
      </w:r>
      <w:r w:rsidRPr="0049268F">
        <w:rPr>
          <w:bCs/>
          <w:sz w:val="28"/>
          <w:szCs w:val="28"/>
        </w:rPr>
        <w:t xml:space="preserve"> годов</w:t>
      </w:r>
    </w:p>
    <w:p w:rsidR="002F77B1" w:rsidRPr="0049268F" w:rsidRDefault="002F77B1" w:rsidP="002F77B1">
      <w:pPr>
        <w:jc w:val="center"/>
        <w:rPr>
          <w:bCs/>
          <w:sz w:val="28"/>
          <w:szCs w:val="28"/>
        </w:rPr>
      </w:pPr>
    </w:p>
    <w:p w:rsidR="002F77B1" w:rsidRPr="003F7DA7" w:rsidRDefault="002F77B1" w:rsidP="002F77B1">
      <w:pPr>
        <w:ind w:left="7655"/>
        <w:rPr>
          <w:bCs/>
          <w:sz w:val="28"/>
          <w:szCs w:val="28"/>
        </w:rPr>
      </w:pPr>
      <w:r w:rsidRPr="003F7DA7">
        <w:rPr>
          <w:bCs/>
          <w:sz w:val="28"/>
          <w:szCs w:val="28"/>
        </w:rPr>
        <w:t>Таблица 1</w:t>
      </w:r>
    </w:p>
    <w:p w:rsidR="002F77B1" w:rsidRPr="003F7DA7" w:rsidRDefault="002F77B1" w:rsidP="002F77B1">
      <w:pPr>
        <w:ind w:left="7655"/>
        <w:rPr>
          <w:bCs/>
          <w:sz w:val="28"/>
          <w:szCs w:val="28"/>
        </w:rPr>
      </w:pPr>
      <w:r w:rsidRPr="003F7DA7">
        <w:rPr>
          <w:bCs/>
          <w:sz w:val="28"/>
          <w:szCs w:val="28"/>
        </w:rPr>
        <w:t>приложения 15</w:t>
      </w:r>
    </w:p>
    <w:p w:rsidR="002F77B1" w:rsidRPr="003F7DA7" w:rsidRDefault="002F77B1" w:rsidP="002F77B1">
      <w:pPr>
        <w:jc w:val="right"/>
        <w:rPr>
          <w:bCs/>
          <w:sz w:val="28"/>
          <w:szCs w:val="28"/>
        </w:rPr>
      </w:pPr>
    </w:p>
    <w:p w:rsidR="002F77B1" w:rsidRPr="003F7DA7" w:rsidRDefault="002F77B1" w:rsidP="002F77B1">
      <w:pPr>
        <w:jc w:val="center"/>
        <w:rPr>
          <w:bCs/>
          <w:sz w:val="28"/>
          <w:szCs w:val="28"/>
        </w:rPr>
      </w:pPr>
      <w:r w:rsidRPr="003F7DA7">
        <w:rPr>
          <w:bCs/>
          <w:sz w:val="28"/>
          <w:szCs w:val="28"/>
        </w:rPr>
        <w:t>Муниципальные внутренние заимствования</w:t>
      </w:r>
    </w:p>
    <w:p w:rsidR="002F77B1" w:rsidRPr="003F7DA7" w:rsidRDefault="002F77B1" w:rsidP="002F77B1">
      <w:pPr>
        <w:jc w:val="center"/>
        <w:rPr>
          <w:bCs/>
          <w:sz w:val="28"/>
          <w:szCs w:val="28"/>
        </w:rPr>
      </w:pPr>
      <w:r w:rsidRPr="003F7DA7">
        <w:rPr>
          <w:bCs/>
          <w:sz w:val="28"/>
          <w:szCs w:val="28"/>
        </w:rPr>
        <w:t>на 202</w:t>
      </w:r>
      <w:r>
        <w:rPr>
          <w:bCs/>
          <w:sz w:val="28"/>
          <w:szCs w:val="28"/>
        </w:rPr>
        <w:t>1</w:t>
      </w:r>
      <w:r w:rsidRPr="003F7DA7">
        <w:rPr>
          <w:bCs/>
          <w:sz w:val="28"/>
          <w:szCs w:val="28"/>
        </w:rPr>
        <w:t xml:space="preserve"> год</w:t>
      </w:r>
    </w:p>
    <w:p w:rsidR="002F77B1" w:rsidRPr="00B50124" w:rsidRDefault="002F77B1" w:rsidP="002F77B1">
      <w:pPr>
        <w:jc w:val="center"/>
        <w:rPr>
          <w:bCs/>
          <w:sz w:val="26"/>
          <w:szCs w:val="26"/>
        </w:rPr>
      </w:pPr>
    </w:p>
    <w:p w:rsidR="002F77B1" w:rsidRPr="00FA5117" w:rsidRDefault="002F77B1" w:rsidP="002F77B1">
      <w:pPr>
        <w:tabs>
          <w:tab w:val="left" w:pos="5790"/>
          <w:tab w:val="right" w:pos="9355"/>
        </w:tabs>
        <w:jc w:val="right"/>
        <w:rPr>
          <w:sz w:val="28"/>
          <w:szCs w:val="28"/>
        </w:rPr>
      </w:pPr>
      <w:r w:rsidRPr="00FA5117">
        <w:rPr>
          <w:sz w:val="28"/>
          <w:szCs w:val="28"/>
        </w:rPr>
        <w:t>(тыс. рублей)</w:t>
      </w:r>
    </w:p>
    <w:tbl>
      <w:tblPr>
        <w:tblW w:w="5000" w:type="pct"/>
        <w:tblLook w:val="00A0" w:firstRow="1" w:lastRow="0" w:firstColumn="1" w:lastColumn="0" w:noHBand="0" w:noVBand="0"/>
      </w:tblPr>
      <w:tblGrid>
        <w:gridCol w:w="7452"/>
        <w:gridCol w:w="2176"/>
      </w:tblGrid>
      <w:tr w:rsidR="002F77B1" w:rsidRPr="003F7DA7" w:rsidTr="00103D2B">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2F77B1" w:rsidRPr="003F7DA7" w:rsidRDefault="002F77B1" w:rsidP="00103D2B">
            <w:pPr>
              <w:jc w:val="center"/>
              <w:rPr>
                <w:bCs/>
                <w:sz w:val="20"/>
                <w:szCs w:val="20"/>
              </w:rPr>
            </w:pPr>
            <w:r w:rsidRPr="003F7DA7">
              <w:rPr>
                <w:bCs/>
                <w:sz w:val="20"/>
                <w:szCs w:val="20"/>
              </w:rPr>
              <w:t>Наименование</w:t>
            </w:r>
          </w:p>
        </w:tc>
        <w:tc>
          <w:tcPr>
            <w:tcW w:w="1130" w:type="pct"/>
            <w:tcBorders>
              <w:top w:val="single" w:sz="4" w:space="0" w:color="auto"/>
              <w:left w:val="nil"/>
              <w:bottom w:val="single" w:sz="4" w:space="0" w:color="auto"/>
              <w:right w:val="single" w:sz="4" w:space="0" w:color="auto"/>
            </w:tcBorders>
            <w:noWrap/>
            <w:vAlign w:val="bottom"/>
          </w:tcPr>
          <w:p w:rsidR="002F77B1" w:rsidRPr="003F7DA7" w:rsidRDefault="002F77B1" w:rsidP="00103D2B">
            <w:pPr>
              <w:jc w:val="center"/>
              <w:rPr>
                <w:bCs/>
                <w:sz w:val="20"/>
                <w:szCs w:val="20"/>
              </w:rPr>
            </w:pPr>
            <w:r w:rsidRPr="003F7DA7">
              <w:rPr>
                <w:bCs/>
                <w:sz w:val="20"/>
                <w:szCs w:val="20"/>
              </w:rPr>
              <w:t>Сумма на год</w:t>
            </w:r>
          </w:p>
        </w:tc>
      </w:tr>
      <w:tr w:rsidR="002F77B1" w:rsidRPr="003F7DA7" w:rsidTr="00103D2B">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2F77B1" w:rsidRPr="003F7DA7" w:rsidRDefault="002F77B1" w:rsidP="00103D2B">
            <w:pPr>
              <w:rPr>
                <w:bCs/>
                <w:sz w:val="20"/>
                <w:szCs w:val="20"/>
              </w:rPr>
            </w:pPr>
            <w:r w:rsidRPr="003F7DA7">
              <w:rPr>
                <w:bCs/>
                <w:sz w:val="20"/>
                <w:szCs w:val="20"/>
              </w:rPr>
              <w:t>Кредиты кредитных организаций</w:t>
            </w:r>
          </w:p>
        </w:tc>
        <w:tc>
          <w:tcPr>
            <w:tcW w:w="1130" w:type="pct"/>
            <w:tcBorders>
              <w:top w:val="single" w:sz="4" w:space="0" w:color="auto"/>
              <w:left w:val="nil"/>
              <w:bottom w:val="single" w:sz="4" w:space="0" w:color="auto"/>
              <w:right w:val="single" w:sz="4" w:space="0" w:color="auto"/>
            </w:tcBorders>
            <w:noWrap/>
            <w:vAlign w:val="bottom"/>
          </w:tcPr>
          <w:p w:rsidR="002F77B1" w:rsidRPr="003F7DA7" w:rsidRDefault="002F77B1" w:rsidP="00103D2B">
            <w:pPr>
              <w:jc w:val="right"/>
              <w:rPr>
                <w:bCs/>
                <w:sz w:val="20"/>
                <w:szCs w:val="20"/>
              </w:rPr>
            </w:pPr>
            <w:r>
              <w:rPr>
                <w:bCs/>
                <w:sz w:val="20"/>
                <w:szCs w:val="20"/>
              </w:rPr>
              <w:t>101 967,6</w:t>
            </w:r>
            <w:r w:rsidRPr="003F7DA7">
              <w:rPr>
                <w:bCs/>
                <w:sz w:val="20"/>
                <w:szCs w:val="20"/>
              </w:rPr>
              <w:t xml:space="preserve"> </w:t>
            </w:r>
          </w:p>
        </w:tc>
      </w:tr>
      <w:tr w:rsidR="002F77B1" w:rsidRPr="003F7DA7" w:rsidTr="00103D2B">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2F77B1" w:rsidRPr="003F7DA7" w:rsidRDefault="002F77B1" w:rsidP="00103D2B">
            <w:pPr>
              <w:rPr>
                <w:bCs/>
                <w:sz w:val="20"/>
                <w:szCs w:val="20"/>
              </w:rPr>
            </w:pPr>
            <w:r w:rsidRPr="003F7DA7">
              <w:rPr>
                <w:bCs/>
                <w:sz w:val="20"/>
                <w:szCs w:val="20"/>
              </w:rPr>
              <w:t>Привлечение</w:t>
            </w:r>
          </w:p>
        </w:tc>
        <w:tc>
          <w:tcPr>
            <w:tcW w:w="1130" w:type="pct"/>
            <w:tcBorders>
              <w:top w:val="single" w:sz="4" w:space="0" w:color="auto"/>
              <w:left w:val="nil"/>
              <w:bottom w:val="single" w:sz="4" w:space="0" w:color="auto"/>
              <w:right w:val="single" w:sz="4" w:space="0" w:color="auto"/>
            </w:tcBorders>
            <w:noWrap/>
            <w:vAlign w:val="bottom"/>
          </w:tcPr>
          <w:p w:rsidR="002F77B1" w:rsidRPr="003F7DA7" w:rsidRDefault="002F77B1" w:rsidP="00103D2B">
            <w:pPr>
              <w:jc w:val="right"/>
              <w:rPr>
                <w:bCs/>
                <w:sz w:val="20"/>
                <w:szCs w:val="20"/>
              </w:rPr>
            </w:pPr>
            <w:r>
              <w:rPr>
                <w:bCs/>
                <w:sz w:val="20"/>
                <w:szCs w:val="20"/>
              </w:rPr>
              <w:t>101 967,6</w:t>
            </w:r>
            <w:r w:rsidRPr="003F7DA7">
              <w:rPr>
                <w:bCs/>
                <w:sz w:val="20"/>
                <w:szCs w:val="20"/>
              </w:rPr>
              <w:t xml:space="preserve"> </w:t>
            </w:r>
          </w:p>
        </w:tc>
      </w:tr>
      <w:tr w:rsidR="002F77B1" w:rsidRPr="003F7DA7" w:rsidTr="00103D2B">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2F77B1" w:rsidRPr="003F7DA7" w:rsidRDefault="002F77B1" w:rsidP="00103D2B">
            <w:pPr>
              <w:rPr>
                <w:bCs/>
                <w:sz w:val="20"/>
                <w:szCs w:val="20"/>
              </w:rPr>
            </w:pPr>
            <w:r w:rsidRPr="003F7DA7">
              <w:rPr>
                <w:bCs/>
                <w:sz w:val="20"/>
                <w:szCs w:val="20"/>
              </w:rPr>
              <w:t>Погашение</w:t>
            </w:r>
          </w:p>
        </w:tc>
        <w:tc>
          <w:tcPr>
            <w:tcW w:w="1130" w:type="pct"/>
            <w:tcBorders>
              <w:top w:val="single" w:sz="4" w:space="0" w:color="auto"/>
              <w:left w:val="nil"/>
              <w:bottom w:val="single" w:sz="4" w:space="0" w:color="auto"/>
              <w:right w:val="single" w:sz="4" w:space="0" w:color="auto"/>
            </w:tcBorders>
            <w:noWrap/>
            <w:vAlign w:val="bottom"/>
          </w:tcPr>
          <w:p w:rsidR="002F77B1" w:rsidRPr="003F7DA7" w:rsidRDefault="002F77B1" w:rsidP="00103D2B">
            <w:pPr>
              <w:jc w:val="right"/>
              <w:rPr>
                <w:bCs/>
                <w:sz w:val="20"/>
                <w:szCs w:val="20"/>
              </w:rPr>
            </w:pPr>
            <w:r w:rsidRPr="003F7DA7">
              <w:rPr>
                <w:bCs/>
                <w:sz w:val="20"/>
                <w:szCs w:val="20"/>
              </w:rPr>
              <w:t xml:space="preserve">0,0 </w:t>
            </w:r>
          </w:p>
        </w:tc>
      </w:tr>
      <w:tr w:rsidR="002F77B1" w:rsidRPr="003F7DA7" w:rsidTr="00103D2B">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2F77B1" w:rsidRPr="003F7DA7" w:rsidRDefault="002F77B1" w:rsidP="00103D2B">
            <w:pPr>
              <w:rPr>
                <w:bCs/>
                <w:sz w:val="20"/>
                <w:szCs w:val="20"/>
              </w:rPr>
            </w:pPr>
            <w:r w:rsidRPr="003F7DA7">
              <w:rPr>
                <w:bCs/>
                <w:sz w:val="20"/>
                <w:szCs w:val="20"/>
              </w:rPr>
              <w:t>Всего</w:t>
            </w:r>
          </w:p>
        </w:tc>
        <w:tc>
          <w:tcPr>
            <w:tcW w:w="1130" w:type="pct"/>
            <w:tcBorders>
              <w:top w:val="single" w:sz="4" w:space="0" w:color="auto"/>
              <w:left w:val="nil"/>
              <w:bottom w:val="single" w:sz="4" w:space="0" w:color="auto"/>
              <w:right w:val="single" w:sz="4" w:space="0" w:color="auto"/>
            </w:tcBorders>
            <w:noWrap/>
            <w:vAlign w:val="bottom"/>
          </w:tcPr>
          <w:p w:rsidR="002F77B1" w:rsidRPr="003F7DA7" w:rsidRDefault="002F77B1" w:rsidP="00103D2B">
            <w:pPr>
              <w:jc w:val="right"/>
              <w:rPr>
                <w:bCs/>
                <w:sz w:val="20"/>
                <w:szCs w:val="20"/>
              </w:rPr>
            </w:pPr>
            <w:r>
              <w:rPr>
                <w:bCs/>
                <w:sz w:val="20"/>
                <w:szCs w:val="20"/>
              </w:rPr>
              <w:t>101 967,6</w:t>
            </w:r>
            <w:r w:rsidRPr="003F7DA7">
              <w:rPr>
                <w:bCs/>
                <w:sz w:val="20"/>
                <w:szCs w:val="20"/>
              </w:rPr>
              <w:t xml:space="preserve"> </w:t>
            </w:r>
          </w:p>
        </w:tc>
      </w:tr>
    </w:tbl>
    <w:p w:rsidR="002F77B1" w:rsidRPr="00B50124" w:rsidRDefault="002F77B1" w:rsidP="002F77B1">
      <w:pPr>
        <w:rPr>
          <w:sz w:val="26"/>
          <w:szCs w:val="26"/>
        </w:rPr>
      </w:pPr>
    </w:p>
    <w:p w:rsidR="002F77B1" w:rsidRPr="00FA5117" w:rsidRDefault="002F77B1" w:rsidP="002F77B1">
      <w:pPr>
        <w:ind w:left="7513"/>
        <w:rPr>
          <w:bCs/>
          <w:sz w:val="28"/>
          <w:szCs w:val="28"/>
        </w:rPr>
      </w:pPr>
      <w:r w:rsidRPr="00FA5117">
        <w:rPr>
          <w:bCs/>
          <w:sz w:val="28"/>
          <w:szCs w:val="28"/>
        </w:rPr>
        <w:t>Таблица 2</w:t>
      </w:r>
    </w:p>
    <w:p w:rsidR="002F77B1" w:rsidRPr="00FA5117" w:rsidRDefault="002F77B1" w:rsidP="002F77B1">
      <w:pPr>
        <w:ind w:left="7513"/>
        <w:rPr>
          <w:bCs/>
          <w:sz w:val="28"/>
          <w:szCs w:val="28"/>
        </w:rPr>
      </w:pPr>
      <w:r w:rsidRPr="00FA5117">
        <w:rPr>
          <w:bCs/>
          <w:sz w:val="28"/>
          <w:szCs w:val="28"/>
        </w:rPr>
        <w:t>приложения 15</w:t>
      </w:r>
    </w:p>
    <w:p w:rsidR="002F77B1" w:rsidRPr="00FA5117" w:rsidRDefault="002F77B1" w:rsidP="002F77B1">
      <w:pPr>
        <w:jc w:val="center"/>
        <w:rPr>
          <w:bCs/>
          <w:sz w:val="28"/>
          <w:szCs w:val="28"/>
        </w:rPr>
      </w:pPr>
    </w:p>
    <w:p w:rsidR="002F77B1" w:rsidRPr="00FA5117" w:rsidRDefault="002F77B1" w:rsidP="002F77B1">
      <w:pPr>
        <w:jc w:val="center"/>
        <w:rPr>
          <w:bCs/>
          <w:sz w:val="28"/>
          <w:szCs w:val="28"/>
        </w:rPr>
      </w:pPr>
      <w:r w:rsidRPr="00FA5117">
        <w:rPr>
          <w:bCs/>
          <w:sz w:val="28"/>
          <w:szCs w:val="28"/>
        </w:rPr>
        <w:t>Муниципальные внутренние заимствования</w:t>
      </w:r>
    </w:p>
    <w:p w:rsidR="002F77B1" w:rsidRPr="00FA5117" w:rsidRDefault="002F77B1" w:rsidP="002F77B1">
      <w:pPr>
        <w:jc w:val="center"/>
        <w:rPr>
          <w:bCs/>
          <w:sz w:val="28"/>
          <w:szCs w:val="28"/>
        </w:rPr>
      </w:pPr>
      <w:r w:rsidRPr="00FA5117">
        <w:rPr>
          <w:bCs/>
          <w:sz w:val="28"/>
          <w:szCs w:val="28"/>
        </w:rPr>
        <w:t>на плановый период 202</w:t>
      </w:r>
      <w:r>
        <w:rPr>
          <w:bCs/>
          <w:sz w:val="28"/>
          <w:szCs w:val="28"/>
        </w:rPr>
        <w:t>2</w:t>
      </w:r>
      <w:r w:rsidRPr="00FA5117">
        <w:rPr>
          <w:bCs/>
          <w:sz w:val="28"/>
          <w:szCs w:val="28"/>
        </w:rPr>
        <w:t xml:space="preserve"> и 202</w:t>
      </w:r>
      <w:r>
        <w:rPr>
          <w:bCs/>
          <w:sz w:val="28"/>
          <w:szCs w:val="28"/>
        </w:rPr>
        <w:t>3</w:t>
      </w:r>
      <w:r w:rsidRPr="00FA5117">
        <w:rPr>
          <w:bCs/>
          <w:sz w:val="28"/>
          <w:szCs w:val="28"/>
        </w:rPr>
        <w:t xml:space="preserve"> годов</w:t>
      </w:r>
    </w:p>
    <w:p w:rsidR="002F77B1" w:rsidRPr="00FA5117" w:rsidRDefault="002F77B1" w:rsidP="002F77B1">
      <w:pPr>
        <w:jc w:val="center"/>
        <w:rPr>
          <w:bCs/>
          <w:sz w:val="28"/>
          <w:szCs w:val="28"/>
        </w:rPr>
      </w:pPr>
    </w:p>
    <w:p w:rsidR="002F77B1" w:rsidRPr="00FA5117" w:rsidRDefault="002F77B1" w:rsidP="002F77B1">
      <w:pPr>
        <w:jc w:val="right"/>
        <w:rPr>
          <w:sz w:val="28"/>
          <w:szCs w:val="28"/>
        </w:rPr>
      </w:pPr>
      <w:r w:rsidRPr="00FA5117">
        <w:rPr>
          <w:sz w:val="28"/>
          <w:szCs w:val="28"/>
        </w:rPr>
        <w:t>(тыс. рублей)</w:t>
      </w:r>
    </w:p>
    <w:tbl>
      <w:tblPr>
        <w:tblW w:w="5000" w:type="pct"/>
        <w:tblLook w:val="00A0" w:firstRow="1" w:lastRow="0" w:firstColumn="1" w:lastColumn="0" w:noHBand="0" w:noVBand="0"/>
      </w:tblPr>
      <w:tblGrid>
        <w:gridCol w:w="5126"/>
        <w:gridCol w:w="2336"/>
        <w:gridCol w:w="2166"/>
      </w:tblGrid>
      <w:tr w:rsidR="002F77B1" w:rsidRPr="003F7DA7" w:rsidTr="00103D2B">
        <w:trPr>
          <w:cantSplit/>
          <w:trHeight w:val="20"/>
        </w:trPr>
        <w:tc>
          <w:tcPr>
            <w:tcW w:w="2662" w:type="pct"/>
            <w:vMerge w:val="restart"/>
            <w:tcBorders>
              <w:top w:val="single" w:sz="4" w:space="0" w:color="auto"/>
              <w:left w:val="single" w:sz="4" w:space="0" w:color="auto"/>
              <w:bottom w:val="single" w:sz="4" w:space="0" w:color="auto"/>
              <w:right w:val="nil"/>
            </w:tcBorders>
            <w:noWrap/>
            <w:vAlign w:val="center"/>
          </w:tcPr>
          <w:p w:rsidR="002F77B1" w:rsidRPr="003F7DA7" w:rsidRDefault="002F77B1" w:rsidP="00103D2B">
            <w:pPr>
              <w:jc w:val="center"/>
              <w:rPr>
                <w:sz w:val="20"/>
                <w:szCs w:val="20"/>
              </w:rPr>
            </w:pPr>
            <w:r w:rsidRPr="003F7DA7">
              <w:rPr>
                <w:sz w:val="20"/>
                <w:szCs w:val="20"/>
              </w:rPr>
              <w:t>Наименование</w:t>
            </w:r>
          </w:p>
        </w:tc>
        <w:tc>
          <w:tcPr>
            <w:tcW w:w="2338" w:type="pct"/>
            <w:gridSpan w:val="2"/>
            <w:tcBorders>
              <w:top w:val="single" w:sz="4" w:space="0" w:color="auto"/>
              <w:left w:val="single" w:sz="4" w:space="0" w:color="auto"/>
              <w:bottom w:val="single" w:sz="4" w:space="0" w:color="auto"/>
              <w:right w:val="single" w:sz="4" w:space="0" w:color="auto"/>
            </w:tcBorders>
            <w:vAlign w:val="center"/>
          </w:tcPr>
          <w:p w:rsidR="002F77B1" w:rsidRPr="003F7DA7" w:rsidRDefault="002F77B1" w:rsidP="00103D2B">
            <w:pPr>
              <w:jc w:val="center"/>
              <w:rPr>
                <w:sz w:val="20"/>
                <w:szCs w:val="20"/>
              </w:rPr>
            </w:pPr>
            <w:r w:rsidRPr="003F7DA7">
              <w:rPr>
                <w:sz w:val="20"/>
                <w:szCs w:val="20"/>
              </w:rPr>
              <w:t>Сумма на год</w:t>
            </w:r>
          </w:p>
        </w:tc>
      </w:tr>
      <w:tr w:rsidR="002F77B1" w:rsidRPr="003F7DA7" w:rsidTr="00103D2B">
        <w:trPr>
          <w:cantSplit/>
          <w:trHeight w:val="20"/>
        </w:trPr>
        <w:tc>
          <w:tcPr>
            <w:tcW w:w="2662" w:type="pct"/>
            <w:vMerge/>
            <w:tcBorders>
              <w:top w:val="single" w:sz="4" w:space="0" w:color="auto"/>
              <w:left w:val="single" w:sz="4" w:space="0" w:color="auto"/>
              <w:bottom w:val="single" w:sz="4" w:space="0" w:color="auto"/>
              <w:right w:val="nil"/>
            </w:tcBorders>
            <w:vAlign w:val="center"/>
          </w:tcPr>
          <w:p w:rsidR="002F77B1" w:rsidRPr="003F7DA7" w:rsidRDefault="002F77B1" w:rsidP="00103D2B">
            <w:pPr>
              <w:rPr>
                <w:sz w:val="20"/>
                <w:szCs w:val="20"/>
              </w:rPr>
            </w:pPr>
          </w:p>
        </w:tc>
        <w:tc>
          <w:tcPr>
            <w:tcW w:w="1213" w:type="pct"/>
            <w:tcBorders>
              <w:top w:val="nil"/>
              <w:left w:val="single" w:sz="4" w:space="0" w:color="auto"/>
              <w:bottom w:val="single" w:sz="4" w:space="0" w:color="auto"/>
              <w:right w:val="single" w:sz="4" w:space="0" w:color="auto"/>
            </w:tcBorders>
            <w:noWrap/>
            <w:vAlign w:val="center"/>
          </w:tcPr>
          <w:p w:rsidR="002F77B1" w:rsidRPr="003F7DA7" w:rsidRDefault="002F77B1" w:rsidP="00103D2B">
            <w:pPr>
              <w:jc w:val="center"/>
              <w:rPr>
                <w:sz w:val="20"/>
                <w:szCs w:val="20"/>
              </w:rPr>
            </w:pPr>
            <w:r w:rsidRPr="003F7DA7">
              <w:rPr>
                <w:sz w:val="20"/>
                <w:szCs w:val="20"/>
              </w:rPr>
              <w:t>202</w:t>
            </w:r>
            <w:r>
              <w:rPr>
                <w:sz w:val="20"/>
                <w:szCs w:val="20"/>
              </w:rPr>
              <w:t>2</w:t>
            </w:r>
            <w:r w:rsidRPr="003F7DA7">
              <w:rPr>
                <w:sz w:val="20"/>
                <w:szCs w:val="20"/>
              </w:rPr>
              <w:t xml:space="preserve"> год</w:t>
            </w:r>
          </w:p>
        </w:tc>
        <w:tc>
          <w:tcPr>
            <w:tcW w:w="1125" w:type="pct"/>
            <w:tcBorders>
              <w:top w:val="nil"/>
              <w:left w:val="nil"/>
              <w:bottom w:val="single" w:sz="4" w:space="0" w:color="auto"/>
              <w:right w:val="single" w:sz="4" w:space="0" w:color="auto"/>
            </w:tcBorders>
            <w:noWrap/>
            <w:vAlign w:val="center"/>
          </w:tcPr>
          <w:p w:rsidR="002F77B1" w:rsidRPr="003F7DA7" w:rsidRDefault="002F77B1" w:rsidP="00103D2B">
            <w:pPr>
              <w:jc w:val="center"/>
              <w:rPr>
                <w:sz w:val="20"/>
                <w:szCs w:val="20"/>
              </w:rPr>
            </w:pPr>
            <w:r w:rsidRPr="003F7DA7">
              <w:rPr>
                <w:sz w:val="20"/>
                <w:szCs w:val="20"/>
              </w:rPr>
              <w:t>202</w:t>
            </w:r>
            <w:r>
              <w:rPr>
                <w:sz w:val="20"/>
                <w:szCs w:val="20"/>
              </w:rPr>
              <w:t>3</w:t>
            </w:r>
            <w:r w:rsidRPr="003F7DA7">
              <w:rPr>
                <w:sz w:val="20"/>
                <w:szCs w:val="20"/>
              </w:rPr>
              <w:t xml:space="preserve"> год</w:t>
            </w:r>
          </w:p>
        </w:tc>
      </w:tr>
      <w:tr w:rsidR="002F77B1" w:rsidRPr="003F7DA7" w:rsidTr="00103D2B">
        <w:trPr>
          <w:cantSplit/>
          <w:trHeight w:val="20"/>
        </w:trPr>
        <w:tc>
          <w:tcPr>
            <w:tcW w:w="2662" w:type="pct"/>
            <w:tcBorders>
              <w:top w:val="nil"/>
              <w:left w:val="single" w:sz="4" w:space="0" w:color="auto"/>
              <w:bottom w:val="single" w:sz="4" w:space="0" w:color="auto"/>
              <w:right w:val="nil"/>
            </w:tcBorders>
            <w:noWrap/>
            <w:vAlign w:val="bottom"/>
          </w:tcPr>
          <w:p w:rsidR="002F77B1" w:rsidRPr="003F7DA7" w:rsidRDefault="002F77B1" w:rsidP="00103D2B">
            <w:pPr>
              <w:rPr>
                <w:sz w:val="20"/>
                <w:szCs w:val="20"/>
              </w:rPr>
            </w:pPr>
            <w:r w:rsidRPr="003F7DA7">
              <w:rPr>
                <w:sz w:val="20"/>
                <w:szCs w:val="20"/>
              </w:rPr>
              <w:t>Кредиты кредитных организаций:</w:t>
            </w:r>
          </w:p>
        </w:tc>
        <w:tc>
          <w:tcPr>
            <w:tcW w:w="1213" w:type="pct"/>
            <w:tcBorders>
              <w:top w:val="nil"/>
              <w:left w:val="single" w:sz="4" w:space="0" w:color="auto"/>
              <w:bottom w:val="single" w:sz="4" w:space="0" w:color="auto"/>
              <w:right w:val="single" w:sz="4" w:space="0" w:color="auto"/>
            </w:tcBorders>
            <w:noWrap/>
            <w:vAlign w:val="bottom"/>
          </w:tcPr>
          <w:p w:rsidR="002F77B1" w:rsidRPr="003F7DA7" w:rsidRDefault="002F77B1" w:rsidP="00103D2B">
            <w:pPr>
              <w:jc w:val="right"/>
              <w:rPr>
                <w:sz w:val="20"/>
                <w:szCs w:val="20"/>
              </w:rPr>
            </w:pPr>
            <w:r>
              <w:rPr>
                <w:sz w:val="20"/>
                <w:szCs w:val="20"/>
              </w:rPr>
              <w:t>92 744,7</w:t>
            </w:r>
          </w:p>
        </w:tc>
        <w:tc>
          <w:tcPr>
            <w:tcW w:w="1125" w:type="pct"/>
            <w:tcBorders>
              <w:top w:val="nil"/>
              <w:left w:val="nil"/>
              <w:bottom w:val="single" w:sz="4" w:space="0" w:color="auto"/>
              <w:right w:val="single" w:sz="4" w:space="0" w:color="auto"/>
            </w:tcBorders>
            <w:noWrap/>
            <w:vAlign w:val="bottom"/>
          </w:tcPr>
          <w:p w:rsidR="002F77B1" w:rsidRPr="003F7DA7" w:rsidRDefault="002F77B1" w:rsidP="00103D2B">
            <w:pPr>
              <w:jc w:val="right"/>
              <w:rPr>
                <w:sz w:val="20"/>
                <w:szCs w:val="20"/>
              </w:rPr>
            </w:pPr>
            <w:r>
              <w:rPr>
                <w:sz w:val="20"/>
                <w:szCs w:val="20"/>
              </w:rPr>
              <w:t>108 329,1</w:t>
            </w:r>
          </w:p>
        </w:tc>
      </w:tr>
      <w:tr w:rsidR="002F77B1" w:rsidRPr="003F7DA7" w:rsidTr="00103D2B">
        <w:trPr>
          <w:cantSplit/>
          <w:trHeight w:val="20"/>
        </w:trPr>
        <w:tc>
          <w:tcPr>
            <w:tcW w:w="2662" w:type="pct"/>
            <w:tcBorders>
              <w:top w:val="nil"/>
              <w:left w:val="single" w:sz="4" w:space="0" w:color="auto"/>
              <w:bottom w:val="single" w:sz="4" w:space="0" w:color="auto"/>
              <w:right w:val="nil"/>
            </w:tcBorders>
            <w:noWrap/>
            <w:vAlign w:val="bottom"/>
          </w:tcPr>
          <w:p w:rsidR="002F77B1" w:rsidRPr="003F7DA7" w:rsidRDefault="002F77B1" w:rsidP="00103D2B">
            <w:pPr>
              <w:rPr>
                <w:sz w:val="20"/>
                <w:szCs w:val="20"/>
              </w:rPr>
            </w:pPr>
            <w:r w:rsidRPr="003F7DA7">
              <w:rPr>
                <w:sz w:val="20"/>
                <w:szCs w:val="20"/>
              </w:rPr>
              <w:t>Привлечение</w:t>
            </w:r>
          </w:p>
        </w:tc>
        <w:tc>
          <w:tcPr>
            <w:tcW w:w="1213" w:type="pct"/>
            <w:tcBorders>
              <w:top w:val="nil"/>
              <w:left w:val="single" w:sz="4" w:space="0" w:color="auto"/>
              <w:bottom w:val="single" w:sz="4" w:space="0" w:color="auto"/>
              <w:right w:val="single" w:sz="4" w:space="0" w:color="auto"/>
            </w:tcBorders>
            <w:noWrap/>
            <w:vAlign w:val="bottom"/>
          </w:tcPr>
          <w:p w:rsidR="002F77B1" w:rsidRPr="003F7DA7" w:rsidRDefault="002F77B1" w:rsidP="00103D2B">
            <w:pPr>
              <w:jc w:val="right"/>
              <w:rPr>
                <w:sz w:val="20"/>
                <w:szCs w:val="20"/>
              </w:rPr>
            </w:pPr>
            <w:r>
              <w:rPr>
                <w:sz w:val="20"/>
                <w:szCs w:val="20"/>
              </w:rPr>
              <w:t>126 733,9</w:t>
            </w:r>
          </w:p>
        </w:tc>
        <w:tc>
          <w:tcPr>
            <w:tcW w:w="1125" w:type="pct"/>
            <w:tcBorders>
              <w:top w:val="nil"/>
              <w:left w:val="nil"/>
              <w:bottom w:val="single" w:sz="4" w:space="0" w:color="auto"/>
              <w:right w:val="single" w:sz="4" w:space="0" w:color="auto"/>
            </w:tcBorders>
            <w:noWrap/>
            <w:vAlign w:val="bottom"/>
          </w:tcPr>
          <w:p w:rsidR="002F77B1" w:rsidRPr="003F7DA7" w:rsidRDefault="002F77B1" w:rsidP="00103D2B">
            <w:pPr>
              <w:jc w:val="right"/>
              <w:rPr>
                <w:sz w:val="20"/>
                <w:szCs w:val="20"/>
              </w:rPr>
            </w:pPr>
            <w:r>
              <w:rPr>
                <w:sz w:val="20"/>
                <w:szCs w:val="20"/>
              </w:rPr>
              <w:t>150 569,1</w:t>
            </w:r>
          </w:p>
        </w:tc>
      </w:tr>
      <w:tr w:rsidR="002F77B1" w:rsidRPr="003F7DA7" w:rsidTr="00103D2B">
        <w:trPr>
          <w:cantSplit/>
          <w:trHeight w:val="20"/>
        </w:trPr>
        <w:tc>
          <w:tcPr>
            <w:tcW w:w="2662" w:type="pct"/>
            <w:tcBorders>
              <w:top w:val="nil"/>
              <w:left w:val="single" w:sz="4" w:space="0" w:color="auto"/>
              <w:bottom w:val="nil"/>
              <w:right w:val="nil"/>
            </w:tcBorders>
            <w:noWrap/>
            <w:vAlign w:val="bottom"/>
          </w:tcPr>
          <w:p w:rsidR="002F77B1" w:rsidRPr="003F7DA7" w:rsidRDefault="002F77B1" w:rsidP="00103D2B">
            <w:pPr>
              <w:rPr>
                <w:sz w:val="20"/>
                <w:szCs w:val="20"/>
              </w:rPr>
            </w:pPr>
            <w:r w:rsidRPr="003F7DA7">
              <w:rPr>
                <w:sz w:val="20"/>
                <w:szCs w:val="20"/>
              </w:rPr>
              <w:t>Погашение</w:t>
            </w:r>
          </w:p>
        </w:tc>
        <w:tc>
          <w:tcPr>
            <w:tcW w:w="1213" w:type="pct"/>
            <w:tcBorders>
              <w:top w:val="nil"/>
              <w:left w:val="single" w:sz="4" w:space="0" w:color="auto"/>
              <w:bottom w:val="nil"/>
              <w:right w:val="single" w:sz="4" w:space="0" w:color="auto"/>
            </w:tcBorders>
            <w:noWrap/>
            <w:vAlign w:val="bottom"/>
          </w:tcPr>
          <w:p w:rsidR="002F77B1" w:rsidRPr="003F7DA7" w:rsidRDefault="002F77B1" w:rsidP="00103D2B">
            <w:pPr>
              <w:jc w:val="right"/>
              <w:rPr>
                <w:sz w:val="20"/>
                <w:szCs w:val="20"/>
              </w:rPr>
            </w:pPr>
            <w:r>
              <w:rPr>
                <w:sz w:val="20"/>
                <w:szCs w:val="20"/>
              </w:rPr>
              <w:t>33 989,2</w:t>
            </w:r>
          </w:p>
        </w:tc>
        <w:tc>
          <w:tcPr>
            <w:tcW w:w="1125" w:type="pct"/>
            <w:tcBorders>
              <w:top w:val="nil"/>
              <w:left w:val="nil"/>
              <w:bottom w:val="nil"/>
              <w:right w:val="single" w:sz="4" w:space="0" w:color="auto"/>
            </w:tcBorders>
            <w:noWrap/>
            <w:vAlign w:val="bottom"/>
          </w:tcPr>
          <w:p w:rsidR="002F77B1" w:rsidRPr="003F7DA7" w:rsidRDefault="002F77B1" w:rsidP="00103D2B">
            <w:pPr>
              <w:jc w:val="right"/>
              <w:rPr>
                <w:sz w:val="20"/>
                <w:szCs w:val="20"/>
              </w:rPr>
            </w:pPr>
            <w:r>
              <w:rPr>
                <w:sz w:val="20"/>
                <w:szCs w:val="20"/>
              </w:rPr>
              <w:t>42 240,0</w:t>
            </w:r>
          </w:p>
        </w:tc>
      </w:tr>
      <w:tr w:rsidR="002F77B1" w:rsidRPr="003F7DA7" w:rsidTr="00103D2B">
        <w:trPr>
          <w:cantSplit/>
          <w:trHeight w:val="20"/>
        </w:trPr>
        <w:tc>
          <w:tcPr>
            <w:tcW w:w="2662" w:type="pct"/>
            <w:tcBorders>
              <w:top w:val="single" w:sz="4" w:space="0" w:color="auto"/>
              <w:left w:val="single" w:sz="4" w:space="0" w:color="auto"/>
              <w:bottom w:val="single" w:sz="4" w:space="0" w:color="auto"/>
              <w:right w:val="nil"/>
            </w:tcBorders>
            <w:noWrap/>
            <w:vAlign w:val="bottom"/>
          </w:tcPr>
          <w:p w:rsidR="002F77B1" w:rsidRPr="003F7DA7" w:rsidRDefault="002F77B1" w:rsidP="00103D2B">
            <w:pPr>
              <w:rPr>
                <w:bCs/>
                <w:sz w:val="20"/>
                <w:szCs w:val="20"/>
              </w:rPr>
            </w:pPr>
            <w:r w:rsidRPr="003F7DA7">
              <w:rPr>
                <w:bCs/>
                <w:sz w:val="20"/>
                <w:szCs w:val="20"/>
              </w:rPr>
              <w:t>Всего</w:t>
            </w:r>
          </w:p>
        </w:tc>
        <w:tc>
          <w:tcPr>
            <w:tcW w:w="1213" w:type="pct"/>
            <w:tcBorders>
              <w:top w:val="single" w:sz="4" w:space="0" w:color="auto"/>
              <w:left w:val="single" w:sz="4" w:space="0" w:color="auto"/>
              <w:bottom w:val="single" w:sz="4" w:space="0" w:color="auto"/>
              <w:right w:val="single" w:sz="4" w:space="0" w:color="auto"/>
            </w:tcBorders>
            <w:noWrap/>
            <w:vAlign w:val="bottom"/>
          </w:tcPr>
          <w:p w:rsidR="002F77B1" w:rsidRPr="003F7DA7" w:rsidRDefault="002F77B1" w:rsidP="00103D2B">
            <w:pPr>
              <w:jc w:val="right"/>
              <w:rPr>
                <w:bCs/>
                <w:sz w:val="20"/>
                <w:szCs w:val="20"/>
              </w:rPr>
            </w:pPr>
            <w:r>
              <w:rPr>
                <w:bCs/>
                <w:sz w:val="20"/>
                <w:szCs w:val="20"/>
              </w:rPr>
              <w:t>92 744,7</w:t>
            </w:r>
          </w:p>
        </w:tc>
        <w:tc>
          <w:tcPr>
            <w:tcW w:w="1125" w:type="pct"/>
            <w:tcBorders>
              <w:top w:val="single" w:sz="4" w:space="0" w:color="auto"/>
              <w:left w:val="nil"/>
              <w:bottom w:val="single" w:sz="4" w:space="0" w:color="auto"/>
              <w:right w:val="single" w:sz="4" w:space="0" w:color="auto"/>
            </w:tcBorders>
            <w:noWrap/>
            <w:vAlign w:val="bottom"/>
          </w:tcPr>
          <w:p w:rsidR="002F77B1" w:rsidRPr="003F7DA7" w:rsidRDefault="002F77B1" w:rsidP="00103D2B">
            <w:pPr>
              <w:jc w:val="right"/>
              <w:rPr>
                <w:bCs/>
                <w:sz w:val="20"/>
                <w:szCs w:val="20"/>
              </w:rPr>
            </w:pPr>
            <w:r>
              <w:rPr>
                <w:bCs/>
                <w:sz w:val="20"/>
                <w:szCs w:val="20"/>
              </w:rPr>
              <w:t>108 329,1</w:t>
            </w:r>
          </w:p>
        </w:tc>
      </w:tr>
    </w:tbl>
    <w:p w:rsidR="002F77B1" w:rsidRDefault="002F77B1" w:rsidP="002F77B1">
      <w:pPr>
        <w:tabs>
          <w:tab w:val="left" w:pos="5790"/>
          <w:tab w:val="right" w:pos="9355"/>
        </w:tabs>
        <w:sectPr w:rsidR="002F77B1" w:rsidSect="00762250">
          <w:pgSz w:w="11906" w:h="16838"/>
          <w:pgMar w:top="1134" w:right="567" w:bottom="1134" w:left="1701" w:header="709" w:footer="709" w:gutter="0"/>
          <w:cols w:space="708"/>
          <w:docGrid w:linePitch="360"/>
        </w:sectPr>
      </w:pPr>
    </w:p>
    <w:p w:rsidR="002F77B1" w:rsidRPr="00F6361D" w:rsidRDefault="002F77B1" w:rsidP="002F77B1">
      <w:pPr>
        <w:jc w:val="right"/>
        <w:rPr>
          <w:sz w:val="28"/>
          <w:szCs w:val="28"/>
        </w:rPr>
      </w:pPr>
      <w:r w:rsidRPr="00F6361D">
        <w:rPr>
          <w:sz w:val="28"/>
          <w:szCs w:val="28"/>
        </w:rPr>
        <w:lastRenderedPageBreak/>
        <w:t>Приложение № 1</w:t>
      </w:r>
      <w:r>
        <w:rPr>
          <w:sz w:val="28"/>
          <w:szCs w:val="28"/>
        </w:rPr>
        <w:t>6</w:t>
      </w:r>
    </w:p>
    <w:p w:rsidR="002F77B1" w:rsidRPr="00F6361D" w:rsidRDefault="002F77B1" w:rsidP="002F77B1">
      <w:pPr>
        <w:jc w:val="right"/>
        <w:rPr>
          <w:sz w:val="28"/>
          <w:szCs w:val="28"/>
        </w:rPr>
      </w:pPr>
      <w:r w:rsidRPr="00F6361D">
        <w:rPr>
          <w:sz w:val="28"/>
          <w:szCs w:val="28"/>
        </w:rPr>
        <w:t>к решению Думы города Пыть-Яха</w:t>
      </w:r>
    </w:p>
    <w:p w:rsidR="002F77B1" w:rsidRPr="0049268F" w:rsidRDefault="002F77B1" w:rsidP="002F77B1">
      <w:pPr>
        <w:jc w:val="right"/>
        <w:rPr>
          <w:sz w:val="28"/>
          <w:szCs w:val="28"/>
        </w:rPr>
      </w:pPr>
      <w:r>
        <w:rPr>
          <w:rFonts w:eastAsia="Times New Roman"/>
          <w:sz w:val="28"/>
          <w:szCs w:val="28"/>
        </w:rPr>
        <w:t>от _________2020 года № _____</w:t>
      </w:r>
    </w:p>
    <w:p w:rsidR="002F77B1" w:rsidRPr="00F6361D" w:rsidRDefault="002F77B1" w:rsidP="002F77B1">
      <w:pPr>
        <w:tabs>
          <w:tab w:val="left" w:pos="5670"/>
        </w:tabs>
        <w:ind w:left="11340" w:right="-31"/>
        <w:jc w:val="right"/>
        <w:rPr>
          <w:sz w:val="28"/>
          <w:szCs w:val="28"/>
        </w:rPr>
      </w:pPr>
    </w:p>
    <w:p w:rsidR="002F77B1" w:rsidRPr="00F6361D" w:rsidRDefault="002F77B1" w:rsidP="002F77B1">
      <w:pPr>
        <w:ind w:firstLine="567"/>
        <w:jc w:val="both"/>
        <w:rPr>
          <w:bCs/>
          <w:sz w:val="28"/>
          <w:szCs w:val="28"/>
        </w:rPr>
      </w:pPr>
    </w:p>
    <w:p w:rsidR="002F77B1" w:rsidRPr="00F6361D" w:rsidRDefault="002F77B1" w:rsidP="002F77B1">
      <w:pPr>
        <w:spacing w:line="232" w:lineRule="auto"/>
        <w:jc w:val="center"/>
        <w:rPr>
          <w:sz w:val="28"/>
          <w:szCs w:val="28"/>
        </w:rPr>
      </w:pPr>
      <w:r w:rsidRPr="00F6361D">
        <w:rPr>
          <w:sz w:val="28"/>
          <w:szCs w:val="28"/>
        </w:rPr>
        <w:t>Программа муниципальных гарантий муниципального образования городского округа Пыть-Яха на 20</w:t>
      </w:r>
      <w:r>
        <w:rPr>
          <w:sz w:val="28"/>
          <w:szCs w:val="28"/>
        </w:rPr>
        <w:t>21</w:t>
      </w:r>
      <w:r w:rsidRPr="00F6361D">
        <w:rPr>
          <w:sz w:val="28"/>
          <w:szCs w:val="28"/>
        </w:rPr>
        <w:t xml:space="preserve"> год </w:t>
      </w:r>
    </w:p>
    <w:p w:rsidR="002F77B1" w:rsidRPr="00F6361D" w:rsidRDefault="002F77B1" w:rsidP="002F77B1">
      <w:pPr>
        <w:spacing w:line="232" w:lineRule="auto"/>
        <w:jc w:val="center"/>
        <w:rPr>
          <w:sz w:val="28"/>
          <w:szCs w:val="28"/>
        </w:rPr>
      </w:pPr>
      <w:r w:rsidRPr="00F6361D">
        <w:rPr>
          <w:sz w:val="28"/>
          <w:szCs w:val="28"/>
        </w:rPr>
        <w:t>и на плановый период 20</w:t>
      </w:r>
      <w:r>
        <w:rPr>
          <w:sz w:val="28"/>
          <w:szCs w:val="28"/>
        </w:rPr>
        <w:t>22</w:t>
      </w:r>
      <w:r w:rsidRPr="00F6361D">
        <w:rPr>
          <w:sz w:val="28"/>
          <w:szCs w:val="28"/>
        </w:rPr>
        <w:t xml:space="preserve"> и 202</w:t>
      </w:r>
      <w:r>
        <w:rPr>
          <w:sz w:val="28"/>
          <w:szCs w:val="28"/>
        </w:rPr>
        <w:t>3</w:t>
      </w:r>
      <w:r w:rsidRPr="00F6361D">
        <w:rPr>
          <w:sz w:val="28"/>
          <w:szCs w:val="28"/>
        </w:rPr>
        <w:t xml:space="preserve"> годов</w:t>
      </w:r>
    </w:p>
    <w:p w:rsidR="002F77B1" w:rsidRPr="00772006" w:rsidRDefault="002F77B1" w:rsidP="002F77B1">
      <w:pPr>
        <w:tabs>
          <w:tab w:val="left" w:pos="5760"/>
        </w:tabs>
        <w:spacing w:line="232" w:lineRule="auto"/>
        <w:jc w:val="center"/>
      </w:pPr>
    </w:p>
    <w:p w:rsidR="002F77B1" w:rsidRPr="00772006" w:rsidRDefault="002F77B1" w:rsidP="002F77B1">
      <w:pPr>
        <w:spacing w:line="232" w:lineRule="auto"/>
        <w:jc w:val="center"/>
      </w:pPr>
      <w:r w:rsidRPr="00772006">
        <w:t>I. Действующие муниципальные гарантии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6"/>
        <w:gridCol w:w="2052"/>
        <w:gridCol w:w="1726"/>
        <w:gridCol w:w="1770"/>
        <w:gridCol w:w="1359"/>
        <w:gridCol w:w="1356"/>
        <w:gridCol w:w="1359"/>
        <w:gridCol w:w="1706"/>
      </w:tblGrid>
      <w:tr w:rsidR="002F77B1" w:rsidRPr="00503250" w:rsidTr="00103D2B">
        <w:trPr>
          <w:cantSplit/>
          <w:trHeight w:val="20"/>
        </w:trPr>
        <w:tc>
          <w:tcPr>
            <w:tcW w:w="1089" w:type="pct"/>
            <w:vMerge w:val="restart"/>
            <w:noWrap/>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Цель гарантирования</w:t>
            </w:r>
          </w:p>
        </w:tc>
        <w:tc>
          <w:tcPr>
            <w:tcW w:w="708" w:type="pct"/>
            <w:vMerge w:val="restart"/>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Наименование принципала</w:t>
            </w:r>
          </w:p>
        </w:tc>
        <w:tc>
          <w:tcPr>
            <w:tcW w:w="596" w:type="pct"/>
            <w:vMerge w:val="restart"/>
            <w:vAlign w:val="center"/>
          </w:tcPr>
          <w:p w:rsidR="002F77B1" w:rsidRPr="00503250" w:rsidRDefault="002F77B1" w:rsidP="00103D2B">
            <w:pPr>
              <w:jc w:val="center"/>
              <w:rPr>
                <w:sz w:val="20"/>
                <w:szCs w:val="20"/>
                <w:lang w:eastAsia="en-US"/>
              </w:rPr>
            </w:pPr>
            <w:r w:rsidRPr="00503250">
              <w:rPr>
                <w:sz w:val="20"/>
                <w:szCs w:val="20"/>
                <w:lang w:eastAsia="en-US"/>
              </w:rPr>
              <w:t xml:space="preserve">Год </w:t>
            </w:r>
          </w:p>
          <w:p w:rsidR="002F77B1" w:rsidRPr="00503250" w:rsidRDefault="002F77B1" w:rsidP="00103D2B">
            <w:pPr>
              <w:jc w:val="center"/>
              <w:rPr>
                <w:sz w:val="20"/>
                <w:szCs w:val="20"/>
                <w:lang w:eastAsia="en-US"/>
              </w:rPr>
            </w:pPr>
            <w:r w:rsidRPr="00503250">
              <w:rPr>
                <w:sz w:val="20"/>
                <w:szCs w:val="20"/>
                <w:lang w:eastAsia="en-US"/>
              </w:rPr>
              <w:t>возникновения обязательства</w:t>
            </w:r>
          </w:p>
        </w:tc>
        <w:tc>
          <w:tcPr>
            <w:tcW w:w="611" w:type="pct"/>
            <w:vMerge w:val="restart"/>
            <w:vAlign w:val="center"/>
          </w:tcPr>
          <w:p w:rsidR="002F77B1" w:rsidRPr="00503250" w:rsidRDefault="002F77B1" w:rsidP="00103D2B">
            <w:pPr>
              <w:spacing w:line="232" w:lineRule="auto"/>
              <w:ind w:left="-113" w:right="-113"/>
              <w:jc w:val="center"/>
              <w:rPr>
                <w:sz w:val="20"/>
                <w:szCs w:val="20"/>
                <w:lang w:eastAsia="en-US"/>
              </w:rPr>
            </w:pPr>
            <w:r w:rsidRPr="00503250">
              <w:rPr>
                <w:sz w:val="20"/>
                <w:szCs w:val="20"/>
                <w:lang w:eastAsia="en-US"/>
              </w:rPr>
              <w:t xml:space="preserve">Сумма </w:t>
            </w:r>
            <w:r w:rsidRPr="00503250">
              <w:rPr>
                <w:sz w:val="20"/>
                <w:szCs w:val="20"/>
                <w:lang w:eastAsia="en-US"/>
              </w:rPr>
              <w:br/>
              <w:t xml:space="preserve">гарантии </w:t>
            </w:r>
            <w:r w:rsidRPr="00503250">
              <w:rPr>
                <w:sz w:val="20"/>
                <w:szCs w:val="20"/>
                <w:lang w:eastAsia="en-US"/>
              </w:rPr>
              <w:br/>
              <w:t>на дату возникновения обязательства                   (тыс. рублей)</w:t>
            </w:r>
          </w:p>
        </w:tc>
        <w:tc>
          <w:tcPr>
            <w:tcW w:w="1406" w:type="pct"/>
            <w:gridSpan w:val="3"/>
            <w:vAlign w:val="center"/>
          </w:tcPr>
          <w:p w:rsidR="002F77B1" w:rsidRPr="00503250" w:rsidRDefault="002F77B1" w:rsidP="00103D2B">
            <w:pPr>
              <w:spacing w:line="232" w:lineRule="auto"/>
              <w:ind w:left="-156" w:right="-172"/>
              <w:jc w:val="center"/>
              <w:rPr>
                <w:sz w:val="20"/>
                <w:szCs w:val="20"/>
                <w:lang w:eastAsia="en-US"/>
              </w:rPr>
            </w:pPr>
            <w:r w:rsidRPr="00503250">
              <w:rPr>
                <w:sz w:val="20"/>
                <w:szCs w:val="20"/>
                <w:lang w:eastAsia="en-US"/>
              </w:rPr>
              <w:t xml:space="preserve">Сумма гарантии </w:t>
            </w:r>
            <w:r w:rsidRPr="00503250">
              <w:rPr>
                <w:sz w:val="20"/>
                <w:szCs w:val="20"/>
                <w:lang w:eastAsia="en-US"/>
              </w:rPr>
              <w:br/>
              <w:t>(тыс. рублей)</w:t>
            </w:r>
          </w:p>
        </w:tc>
        <w:tc>
          <w:tcPr>
            <w:tcW w:w="589" w:type="pct"/>
            <w:vMerge w:val="restart"/>
            <w:vAlign w:val="center"/>
          </w:tcPr>
          <w:p w:rsidR="002F77B1" w:rsidRPr="00503250" w:rsidRDefault="002F77B1" w:rsidP="00103D2B">
            <w:pPr>
              <w:spacing w:line="232" w:lineRule="auto"/>
              <w:ind w:left="-156" w:right="-172"/>
              <w:jc w:val="center"/>
              <w:rPr>
                <w:sz w:val="20"/>
                <w:szCs w:val="20"/>
                <w:lang w:eastAsia="en-US"/>
              </w:rPr>
            </w:pPr>
            <w:r w:rsidRPr="00503250">
              <w:rPr>
                <w:sz w:val="20"/>
                <w:szCs w:val="20"/>
                <w:lang w:eastAsia="en-US"/>
              </w:rPr>
              <w:t xml:space="preserve">Наличие </w:t>
            </w:r>
            <w:r w:rsidRPr="00503250">
              <w:rPr>
                <w:sz w:val="20"/>
                <w:szCs w:val="20"/>
                <w:lang w:eastAsia="en-US"/>
              </w:rPr>
              <w:br/>
              <w:t>права регрессного требования</w:t>
            </w:r>
          </w:p>
        </w:tc>
      </w:tr>
      <w:tr w:rsidR="002F77B1" w:rsidRPr="00503250" w:rsidTr="00103D2B">
        <w:trPr>
          <w:cantSplit/>
          <w:trHeight w:val="20"/>
        </w:trPr>
        <w:tc>
          <w:tcPr>
            <w:tcW w:w="1089" w:type="pct"/>
            <w:vMerge/>
            <w:vAlign w:val="center"/>
          </w:tcPr>
          <w:p w:rsidR="002F77B1" w:rsidRPr="00503250" w:rsidRDefault="002F77B1" w:rsidP="00103D2B">
            <w:pPr>
              <w:rPr>
                <w:sz w:val="20"/>
                <w:szCs w:val="20"/>
                <w:lang w:eastAsia="en-US"/>
              </w:rPr>
            </w:pPr>
          </w:p>
        </w:tc>
        <w:tc>
          <w:tcPr>
            <w:tcW w:w="708" w:type="pct"/>
            <w:vMerge/>
            <w:vAlign w:val="center"/>
          </w:tcPr>
          <w:p w:rsidR="002F77B1" w:rsidRPr="00503250" w:rsidRDefault="002F77B1" w:rsidP="00103D2B">
            <w:pPr>
              <w:rPr>
                <w:sz w:val="20"/>
                <w:szCs w:val="20"/>
                <w:lang w:eastAsia="en-US"/>
              </w:rPr>
            </w:pPr>
          </w:p>
        </w:tc>
        <w:tc>
          <w:tcPr>
            <w:tcW w:w="596" w:type="pct"/>
            <w:vMerge/>
            <w:vAlign w:val="center"/>
          </w:tcPr>
          <w:p w:rsidR="002F77B1" w:rsidRPr="00503250" w:rsidRDefault="002F77B1" w:rsidP="00103D2B">
            <w:pPr>
              <w:rPr>
                <w:sz w:val="20"/>
                <w:szCs w:val="20"/>
                <w:lang w:eastAsia="en-US"/>
              </w:rPr>
            </w:pPr>
          </w:p>
        </w:tc>
        <w:tc>
          <w:tcPr>
            <w:tcW w:w="611" w:type="pct"/>
            <w:vMerge/>
            <w:vAlign w:val="center"/>
          </w:tcPr>
          <w:p w:rsidR="002F77B1" w:rsidRPr="00503250" w:rsidRDefault="002F77B1" w:rsidP="00103D2B">
            <w:pPr>
              <w:rPr>
                <w:sz w:val="20"/>
                <w:szCs w:val="20"/>
                <w:lang w:eastAsia="en-US"/>
              </w:rPr>
            </w:pPr>
          </w:p>
        </w:tc>
        <w:tc>
          <w:tcPr>
            <w:tcW w:w="469" w:type="pct"/>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 xml:space="preserve">на </w:t>
            </w:r>
          </w:p>
          <w:p w:rsidR="002F77B1" w:rsidRPr="00503250" w:rsidRDefault="002F77B1" w:rsidP="00103D2B">
            <w:pPr>
              <w:spacing w:line="232" w:lineRule="auto"/>
              <w:jc w:val="center"/>
              <w:rPr>
                <w:sz w:val="20"/>
                <w:szCs w:val="20"/>
                <w:lang w:eastAsia="en-US"/>
              </w:rPr>
            </w:pPr>
            <w:r w:rsidRPr="00503250">
              <w:rPr>
                <w:sz w:val="20"/>
                <w:szCs w:val="20"/>
                <w:lang w:eastAsia="en-US"/>
              </w:rPr>
              <w:t>1 января 202</w:t>
            </w:r>
            <w:r>
              <w:rPr>
                <w:sz w:val="20"/>
                <w:szCs w:val="20"/>
                <w:lang w:eastAsia="en-US"/>
              </w:rPr>
              <w:t>1</w:t>
            </w:r>
            <w:r w:rsidRPr="00503250">
              <w:rPr>
                <w:sz w:val="20"/>
                <w:szCs w:val="20"/>
                <w:lang w:eastAsia="en-US"/>
              </w:rPr>
              <w:t xml:space="preserve"> года</w:t>
            </w:r>
          </w:p>
        </w:tc>
        <w:tc>
          <w:tcPr>
            <w:tcW w:w="468" w:type="pct"/>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 xml:space="preserve">на </w:t>
            </w:r>
          </w:p>
          <w:p w:rsidR="002F77B1" w:rsidRPr="00503250" w:rsidRDefault="002F77B1" w:rsidP="00103D2B">
            <w:pPr>
              <w:spacing w:line="232" w:lineRule="auto"/>
              <w:jc w:val="center"/>
              <w:rPr>
                <w:sz w:val="20"/>
                <w:szCs w:val="20"/>
                <w:lang w:eastAsia="en-US"/>
              </w:rPr>
            </w:pPr>
            <w:r w:rsidRPr="00503250">
              <w:rPr>
                <w:sz w:val="20"/>
                <w:szCs w:val="20"/>
                <w:lang w:eastAsia="en-US"/>
              </w:rPr>
              <w:t>1 января 202</w:t>
            </w:r>
            <w:r>
              <w:rPr>
                <w:sz w:val="20"/>
                <w:szCs w:val="20"/>
                <w:lang w:eastAsia="en-US"/>
              </w:rPr>
              <w:t>2</w:t>
            </w:r>
            <w:r w:rsidRPr="00503250">
              <w:rPr>
                <w:sz w:val="20"/>
                <w:szCs w:val="20"/>
                <w:lang w:eastAsia="en-US"/>
              </w:rPr>
              <w:t xml:space="preserve"> года</w:t>
            </w:r>
          </w:p>
        </w:tc>
        <w:tc>
          <w:tcPr>
            <w:tcW w:w="469" w:type="pct"/>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 xml:space="preserve">на </w:t>
            </w:r>
          </w:p>
          <w:p w:rsidR="002F77B1" w:rsidRPr="00503250" w:rsidRDefault="002F77B1" w:rsidP="00103D2B">
            <w:pPr>
              <w:spacing w:line="232" w:lineRule="auto"/>
              <w:jc w:val="center"/>
              <w:rPr>
                <w:sz w:val="20"/>
                <w:szCs w:val="20"/>
                <w:lang w:eastAsia="en-US"/>
              </w:rPr>
            </w:pPr>
            <w:r w:rsidRPr="00503250">
              <w:rPr>
                <w:sz w:val="20"/>
                <w:szCs w:val="20"/>
                <w:lang w:eastAsia="en-US"/>
              </w:rPr>
              <w:t>1 января 202</w:t>
            </w:r>
            <w:r>
              <w:rPr>
                <w:sz w:val="20"/>
                <w:szCs w:val="20"/>
                <w:lang w:eastAsia="en-US"/>
              </w:rPr>
              <w:t>3</w:t>
            </w:r>
            <w:r w:rsidRPr="00503250">
              <w:rPr>
                <w:sz w:val="20"/>
                <w:szCs w:val="20"/>
                <w:lang w:eastAsia="en-US"/>
              </w:rPr>
              <w:t xml:space="preserve"> года</w:t>
            </w:r>
          </w:p>
        </w:tc>
        <w:tc>
          <w:tcPr>
            <w:tcW w:w="589" w:type="pct"/>
            <w:vMerge/>
            <w:vAlign w:val="center"/>
          </w:tcPr>
          <w:p w:rsidR="002F77B1" w:rsidRPr="00503250" w:rsidRDefault="002F77B1" w:rsidP="00103D2B">
            <w:pPr>
              <w:rPr>
                <w:sz w:val="20"/>
                <w:szCs w:val="20"/>
                <w:lang w:eastAsia="en-US"/>
              </w:rPr>
            </w:pPr>
          </w:p>
        </w:tc>
      </w:tr>
      <w:tr w:rsidR="002F77B1" w:rsidRPr="00503250" w:rsidTr="00103D2B">
        <w:trPr>
          <w:cantSplit/>
          <w:trHeight w:val="20"/>
        </w:trPr>
        <w:tc>
          <w:tcPr>
            <w:tcW w:w="1089" w:type="pct"/>
          </w:tcPr>
          <w:p w:rsidR="002F77B1" w:rsidRPr="00503250" w:rsidRDefault="002F77B1" w:rsidP="00103D2B">
            <w:pPr>
              <w:spacing w:line="232" w:lineRule="auto"/>
              <w:rPr>
                <w:sz w:val="20"/>
                <w:szCs w:val="20"/>
                <w:lang w:eastAsia="en-US"/>
              </w:rPr>
            </w:pPr>
          </w:p>
        </w:tc>
        <w:tc>
          <w:tcPr>
            <w:tcW w:w="708" w:type="pct"/>
          </w:tcPr>
          <w:p w:rsidR="002F77B1" w:rsidRPr="00503250" w:rsidRDefault="002F77B1" w:rsidP="00103D2B">
            <w:pPr>
              <w:spacing w:line="232" w:lineRule="auto"/>
              <w:rPr>
                <w:sz w:val="20"/>
                <w:szCs w:val="20"/>
                <w:lang w:eastAsia="en-US"/>
              </w:rPr>
            </w:pPr>
          </w:p>
        </w:tc>
        <w:tc>
          <w:tcPr>
            <w:tcW w:w="596" w:type="pct"/>
          </w:tcPr>
          <w:p w:rsidR="002F77B1" w:rsidRPr="00503250" w:rsidRDefault="002F77B1" w:rsidP="00103D2B">
            <w:pPr>
              <w:spacing w:line="232" w:lineRule="auto"/>
              <w:jc w:val="center"/>
              <w:rPr>
                <w:sz w:val="20"/>
                <w:szCs w:val="20"/>
                <w:lang w:eastAsia="en-US"/>
              </w:rPr>
            </w:pPr>
          </w:p>
        </w:tc>
        <w:tc>
          <w:tcPr>
            <w:tcW w:w="611" w:type="pct"/>
          </w:tcPr>
          <w:p w:rsidR="002F77B1" w:rsidRPr="00503250" w:rsidRDefault="002F77B1" w:rsidP="00103D2B">
            <w:pPr>
              <w:spacing w:line="232" w:lineRule="auto"/>
              <w:jc w:val="center"/>
              <w:rPr>
                <w:sz w:val="20"/>
                <w:szCs w:val="20"/>
                <w:lang w:eastAsia="en-US"/>
              </w:rPr>
            </w:pPr>
          </w:p>
        </w:tc>
        <w:tc>
          <w:tcPr>
            <w:tcW w:w="469" w:type="pct"/>
          </w:tcPr>
          <w:p w:rsidR="002F77B1" w:rsidRPr="00503250" w:rsidRDefault="002F77B1" w:rsidP="00103D2B">
            <w:pPr>
              <w:spacing w:line="232" w:lineRule="auto"/>
              <w:jc w:val="center"/>
              <w:rPr>
                <w:sz w:val="20"/>
                <w:szCs w:val="20"/>
                <w:lang w:eastAsia="en-US"/>
              </w:rPr>
            </w:pPr>
          </w:p>
        </w:tc>
        <w:tc>
          <w:tcPr>
            <w:tcW w:w="468" w:type="pct"/>
          </w:tcPr>
          <w:p w:rsidR="002F77B1" w:rsidRPr="00503250" w:rsidRDefault="002F77B1" w:rsidP="00103D2B">
            <w:pPr>
              <w:jc w:val="center"/>
              <w:rPr>
                <w:sz w:val="20"/>
                <w:szCs w:val="20"/>
                <w:lang w:eastAsia="en-US"/>
              </w:rPr>
            </w:pPr>
          </w:p>
        </w:tc>
        <w:tc>
          <w:tcPr>
            <w:tcW w:w="469" w:type="pct"/>
          </w:tcPr>
          <w:p w:rsidR="002F77B1" w:rsidRPr="00503250" w:rsidRDefault="002F77B1" w:rsidP="00103D2B">
            <w:pPr>
              <w:spacing w:line="276" w:lineRule="auto"/>
              <w:jc w:val="center"/>
              <w:rPr>
                <w:sz w:val="20"/>
                <w:szCs w:val="20"/>
                <w:lang w:eastAsia="en-US"/>
              </w:rPr>
            </w:pPr>
          </w:p>
        </w:tc>
        <w:tc>
          <w:tcPr>
            <w:tcW w:w="589" w:type="pct"/>
            <w:noWrap/>
          </w:tcPr>
          <w:p w:rsidR="002F77B1" w:rsidRPr="00503250" w:rsidRDefault="002F77B1" w:rsidP="00103D2B">
            <w:pPr>
              <w:spacing w:line="232" w:lineRule="auto"/>
              <w:jc w:val="center"/>
              <w:rPr>
                <w:sz w:val="20"/>
                <w:szCs w:val="20"/>
                <w:lang w:eastAsia="en-US"/>
              </w:rPr>
            </w:pPr>
          </w:p>
        </w:tc>
      </w:tr>
      <w:tr w:rsidR="002F77B1" w:rsidRPr="00503250" w:rsidTr="00103D2B">
        <w:trPr>
          <w:cantSplit/>
          <w:trHeight w:val="20"/>
        </w:trPr>
        <w:tc>
          <w:tcPr>
            <w:tcW w:w="1089" w:type="pct"/>
          </w:tcPr>
          <w:p w:rsidR="002F77B1" w:rsidRPr="00503250" w:rsidRDefault="002F77B1" w:rsidP="00103D2B">
            <w:pPr>
              <w:spacing w:line="232" w:lineRule="auto"/>
              <w:rPr>
                <w:bCs/>
                <w:sz w:val="20"/>
                <w:szCs w:val="20"/>
                <w:lang w:eastAsia="en-US"/>
              </w:rPr>
            </w:pPr>
          </w:p>
        </w:tc>
        <w:tc>
          <w:tcPr>
            <w:tcW w:w="708" w:type="pct"/>
          </w:tcPr>
          <w:p w:rsidR="002F77B1" w:rsidRPr="00503250" w:rsidRDefault="002F77B1" w:rsidP="00103D2B">
            <w:pPr>
              <w:spacing w:line="276" w:lineRule="auto"/>
              <w:rPr>
                <w:sz w:val="20"/>
                <w:szCs w:val="20"/>
                <w:lang w:eastAsia="en-US"/>
              </w:rPr>
            </w:pPr>
          </w:p>
        </w:tc>
        <w:tc>
          <w:tcPr>
            <w:tcW w:w="596" w:type="pct"/>
          </w:tcPr>
          <w:p w:rsidR="002F77B1" w:rsidRPr="00503250" w:rsidRDefault="002F77B1" w:rsidP="00103D2B">
            <w:pPr>
              <w:spacing w:line="276" w:lineRule="auto"/>
              <w:jc w:val="center"/>
              <w:rPr>
                <w:sz w:val="20"/>
                <w:szCs w:val="20"/>
                <w:lang w:eastAsia="en-US"/>
              </w:rPr>
            </w:pPr>
          </w:p>
        </w:tc>
        <w:tc>
          <w:tcPr>
            <w:tcW w:w="611" w:type="pct"/>
          </w:tcPr>
          <w:p w:rsidR="002F77B1" w:rsidRPr="00503250" w:rsidRDefault="002F77B1" w:rsidP="00103D2B">
            <w:pPr>
              <w:spacing w:line="232" w:lineRule="auto"/>
              <w:jc w:val="center"/>
              <w:rPr>
                <w:sz w:val="20"/>
                <w:szCs w:val="20"/>
                <w:lang w:eastAsia="en-US"/>
              </w:rPr>
            </w:pPr>
          </w:p>
        </w:tc>
        <w:tc>
          <w:tcPr>
            <w:tcW w:w="469" w:type="pct"/>
          </w:tcPr>
          <w:p w:rsidR="002F77B1" w:rsidRPr="00503250" w:rsidRDefault="002F77B1" w:rsidP="00103D2B">
            <w:pPr>
              <w:spacing w:line="232" w:lineRule="auto"/>
              <w:jc w:val="center"/>
              <w:rPr>
                <w:sz w:val="20"/>
                <w:szCs w:val="20"/>
                <w:lang w:eastAsia="en-US"/>
              </w:rPr>
            </w:pPr>
          </w:p>
        </w:tc>
        <w:tc>
          <w:tcPr>
            <w:tcW w:w="468" w:type="pct"/>
          </w:tcPr>
          <w:p w:rsidR="002F77B1" w:rsidRPr="00503250" w:rsidRDefault="002F77B1" w:rsidP="00103D2B">
            <w:pPr>
              <w:spacing w:line="232" w:lineRule="auto"/>
              <w:jc w:val="center"/>
              <w:rPr>
                <w:sz w:val="20"/>
                <w:szCs w:val="20"/>
                <w:lang w:eastAsia="en-US"/>
              </w:rPr>
            </w:pPr>
          </w:p>
        </w:tc>
        <w:tc>
          <w:tcPr>
            <w:tcW w:w="469" w:type="pct"/>
          </w:tcPr>
          <w:p w:rsidR="002F77B1" w:rsidRPr="00503250" w:rsidRDefault="002F77B1" w:rsidP="00103D2B">
            <w:pPr>
              <w:spacing w:line="232" w:lineRule="auto"/>
              <w:jc w:val="center"/>
              <w:rPr>
                <w:sz w:val="20"/>
                <w:szCs w:val="20"/>
                <w:lang w:eastAsia="en-US"/>
              </w:rPr>
            </w:pPr>
          </w:p>
        </w:tc>
        <w:tc>
          <w:tcPr>
            <w:tcW w:w="589" w:type="pct"/>
          </w:tcPr>
          <w:p w:rsidR="002F77B1" w:rsidRPr="00503250" w:rsidRDefault="002F77B1" w:rsidP="00103D2B">
            <w:pPr>
              <w:spacing w:line="276" w:lineRule="auto"/>
              <w:jc w:val="center"/>
              <w:rPr>
                <w:sz w:val="20"/>
                <w:szCs w:val="20"/>
                <w:lang w:eastAsia="en-US"/>
              </w:rPr>
            </w:pPr>
          </w:p>
        </w:tc>
      </w:tr>
      <w:tr w:rsidR="002F77B1" w:rsidRPr="00503250" w:rsidTr="00103D2B">
        <w:trPr>
          <w:cantSplit/>
          <w:trHeight w:val="20"/>
        </w:trPr>
        <w:tc>
          <w:tcPr>
            <w:tcW w:w="1089" w:type="pct"/>
          </w:tcPr>
          <w:p w:rsidR="002F77B1" w:rsidRPr="00503250" w:rsidRDefault="002F77B1" w:rsidP="00103D2B">
            <w:pPr>
              <w:spacing w:line="232" w:lineRule="auto"/>
              <w:rPr>
                <w:bCs/>
                <w:sz w:val="20"/>
                <w:szCs w:val="20"/>
                <w:lang w:eastAsia="en-US"/>
              </w:rPr>
            </w:pPr>
            <w:r w:rsidRPr="00503250">
              <w:rPr>
                <w:bCs/>
                <w:sz w:val="20"/>
                <w:szCs w:val="20"/>
                <w:lang w:eastAsia="en-US"/>
              </w:rPr>
              <w:t>Всего</w:t>
            </w:r>
          </w:p>
        </w:tc>
        <w:tc>
          <w:tcPr>
            <w:tcW w:w="708" w:type="pct"/>
          </w:tcPr>
          <w:p w:rsidR="002F77B1" w:rsidRPr="00503250" w:rsidRDefault="002F77B1" w:rsidP="00103D2B">
            <w:pPr>
              <w:spacing w:line="276" w:lineRule="auto"/>
              <w:rPr>
                <w:sz w:val="20"/>
                <w:szCs w:val="20"/>
                <w:lang w:eastAsia="en-US"/>
              </w:rPr>
            </w:pPr>
          </w:p>
        </w:tc>
        <w:tc>
          <w:tcPr>
            <w:tcW w:w="596" w:type="pct"/>
          </w:tcPr>
          <w:p w:rsidR="002F77B1" w:rsidRPr="00503250" w:rsidRDefault="002F77B1" w:rsidP="00103D2B">
            <w:pPr>
              <w:spacing w:line="276" w:lineRule="auto"/>
              <w:jc w:val="center"/>
              <w:rPr>
                <w:sz w:val="20"/>
                <w:szCs w:val="20"/>
                <w:lang w:eastAsia="en-US"/>
              </w:rPr>
            </w:pPr>
          </w:p>
        </w:tc>
        <w:tc>
          <w:tcPr>
            <w:tcW w:w="611" w:type="pct"/>
          </w:tcPr>
          <w:p w:rsidR="002F77B1" w:rsidRPr="00503250" w:rsidRDefault="002F77B1" w:rsidP="00103D2B">
            <w:pPr>
              <w:spacing w:line="232" w:lineRule="auto"/>
              <w:jc w:val="center"/>
              <w:rPr>
                <w:sz w:val="20"/>
                <w:szCs w:val="20"/>
                <w:lang w:eastAsia="en-US"/>
              </w:rPr>
            </w:pPr>
          </w:p>
        </w:tc>
        <w:tc>
          <w:tcPr>
            <w:tcW w:w="469" w:type="pct"/>
          </w:tcPr>
          <w:p w:rsidR="002F77B1" w:rsidRPr="00503250" w:rsidRDefault="002F77B1" w:rsidP="00103D2B">
            <w:pPr>
              <w:spacing w:line="232" w:lineRule="auto"/>
              <w:jc w:val="center"/>
              <w:rPr>
                <w:sz w:val="20"/>
                <w:szCs w:val="20"/>
                <w:lang w:eastAsia="en-US"/>
              </w:rPr>
            </w:pPr>
          </w:p>
        </w:tc>
        <w:tc>
          <w:tcPr>
            <w:tcW w:w="468" w:type="pct"/>
          </w:tcPr>
          <w:p w:rsidR="002F77B1" w:rsidRPr="00503250" w:rsidRDefault="002F77B1" w:rsidP="00103D2B">
            <w:pPr>
              <w:spacing w:line="232" w:lineRule="auto"/>
              <w:jc w:val="center"/>
              <w:rPr>
                <w:sz w:val="20"/>
                <w:szCs w:val="20"/>
                <w:lang w:eastAsia="en-US"/>
              </w:rPr>
            </w:pPr>
          </w:p>
        </w:tc>
        <w:tc>
          <w:tcPr>
            <w:tcW w:w="469" w:type="pct"/>
          </w:tcPr>
          <w:p w:rsidR="002F77B1" w:rsidRPr="00503250" w:rsidRDefault="002F77B1" w:rsidP="00103D2B">
            <w:pPr>
              <w:spacing w:line="232" w:lineRule="auto"/>
              <w:jc w:val="center"/>
              <w:rPr>
                <w:sz w:val="20"/>
                <w:szCs w:val="20"/>
                <w:lang w:eastAsia="en-US"/>
              </w:rPr>
            </w:pPr>
          </w:p>
        </w:tc>
        <w:tc>
          <w:tcPr>
            <w:tcW w:w="589" w:type="pct"/>
          </w:tcPr>
          <w:p w:rsidR="002F77B1" w:rsidRPr="00503250" w:rsidRDefault="002F77B1" w:rsidP="00103D2B">
            <w:pPr>
              <w:spacing w:line="276" w:lineRule="auto"/>
              <w:jc w:val="center"/>
              <w:rPr>
                <w:sz w:val="20"/>
                <w:szCs w:val="20"/>
                <w:lang w:eastAsia="en-US"/>
              </w:rPr>
            </w:pPr>
          </w:p>
        </w:tc>
      </w:tr>
    </w:tbl>
    <w:p w:rsidR="002F77B1" w:rsidRDefault="002F77B1" w:rsidP="002F77B1">
      <w:pPr>
        <w:spacing w:line="232" w:lineRule="auto"/>
        <w:jc w:val="center"/>
        <w:rPr>
          <w:bCs/>
          <w:lang w:val="en-US"/>
        </w:rPr>
      </w:pPr>
    </w:p>
    <w:p w:rsidR="002F77B1" w:rsidRDefault="002F77B1" w:rsidP="002F77B1">
      <w:pPr>
        <w:rPr>
          <w:bCs/>
          <w:lang w:val="en-US"/>
        </w:rPr>
      </w:pPr>
      <w:r>
        <w:rPr>
          <w:bCs/>
          <w:lang w:val="en-US"/>
        </w:rPr>
        <w:br w:type="page"/>
      </w:r>
    </w:p>
    <w:p w:rsidR="002F77B1" w:rsidRDefault="002F77B1" w:rsidP="002F77B1">
      <w:pPr>
        <w:spacing w:line="232" w:lineRule="auto"/>
        <w:jc w:val="center"/>
        <w:rPr>
          <w:bCs/>
          <w:lang w:val="en-US"/>
        </w:rPr>
      </w:pPr>
    </w:p>
    <w:p w:rsidR="002F77B1" w:rsidRPr="00772006" w:rsidRDefault="002F77B1" w:rsidP="002F77B1">
      <w:pPr>
        <w:spacing w:line="232" w:lineRule="auto"/>
        <w:jc w:val="center"/>
        <w:rPr>
          <w:bCs/>
        </w:rPr>
      </w:pPr>
      <w:r w:rsidRPr="00772006">
        <w:rPr>
          <w:bCs/>
          <w:lang w:val="en-US"/>
        </w:rPr>
        <w:t>II</w:t>
      </w:r>
      <w:r w:rsidRPr="00772006">
        <w:rPr>
          <w:bCs/>
        </w:rPr>
        <w:t>. Предоставляемые муниципальные гарантия</w:t>
      </w:r>
    </w:p>
    <w:tbl>
      <w:tblPr>
        <w:tblpPr w:leftFromText="180" w:rightFromText="180" w:bottomFromText="200" w:vertAnchor="text" w:tblpX="6" w:tblpY="1"/>
        <w:tblOverlap w:val="never"/>
        <w:tblW w:w="4974" w:type="pct"/>
        <w:tblLayout w:type="fixed"/>
        <w:tblLook w:val="00A0" w:firstRow="1" w:lastRow="0" w:firstColumn="1" w:lastColumn="0" w:noHBand="0" w:noVBand="0"/>
      </w:tblPr>
      <w:tblGrid>
        <w:gridCol w:w="1921"/>
        <w:gridCol w:w="3074"/>
        <w:gridCol w:w="1393"/>
        <w:gridCol w:w="1535"/>
        <w:gridCol w:w="1396"/>
        <w:gridCol w:w="1419"/>
        <w:gridCol w:w="3746"/>
      </w:tblGrid>
      <w:tr w:rsidR="002F77B1" w:rsidRPr="00503250" w:rsidTr="00103D2B">
        <w:trPr>
          <w:cantSplit/>
          <w:trHeight w:val="20"/>
        </w:trPr>
        <w:tc>
          <w:tcPr>
            <w:tcW w:w="663" w:type="pct"/>
            <w:vMerge w:val="restart"/>
            <w:tcBorders>
              <w:top w:val="single" w:sz="4" w:space="0" w:color="auto"/>
              <w:left w:val="single" w:sz="4" w:space="0" w:color="auto"/>
              <w:bottom w:val="single" w:sz="4" w:space="0" w:color="auto"/>
              <w:right w:val="single" w:sz="4" w:space="0" w:color="auto"/>
            </w:tcBorders>
            <w:noWrap/>
            <w:vAlign w:val="center"/>
          </w:tcPr>
          <w:p w:rsidR="002F77B1" w:rsidRPr="00503250" w:rsidRDefault="002F77B1" w:rsidP="00103D2B">
            <w:pPr>
              <w:jc w:val="center"/>
              <w:rPr>
                <w:sz w:val="20"/>
                <w:szCs w:val="20"/>
                <w:lang w:eastAsia="en-US"/>
              </w:rPr>
            </w:pPr>
            <w:r w:rsidRPr="00503250">
              <w:rPr>
                <w:sz w:val="20"/>
                <w:szCs w:val="20"/>
                <w:lang w:eastAsia="en-US"/>
              </w:rPr>
              <w:t>Цель гарантирования</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Категория принципала</w:t>
            </w:r>
          </w:p>
        </w:tc>
        <w:tc>
          <w:tcPr>
            <w:tcW w:w="1493" w:type="pct"/>
            <w:gridSpan w:val="3"/>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Общий объем предоставления гарантий (тыс. рублей)</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 xml:space="preserve">Наличие </w:t>
            </w:r>
            <w:r w:rsidRPr="00503250">
              <w:rPr>
                <w:sz w:val="20"/>
                <w:szCs w:val="20"/>
                <w:lang w:eastAsia="en-US"/>
              </w:rPr>
              <w:br/>
              <w:t>права регрессного требования</w:t>
            </w:r>
          </w:p>
        </w:tc>
        <w:tc>
          <w:tcPr>
            <w:tcW w:w="1293" w:type="pct"/>
            <w:vMerge w:val="restar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Иные условия предоставления и исполнения гарантий</w:t>
            </w:r>
          </w:p>
        </w:tc>
      </w:tr>
      <w:tr w:rsidR="002F77B1" w:rsidRPr="00503250" w:rsidTr="00103D2B">
        <w:trPr>
          <w:cantSplit/>
          <w:trHeight w:val="20"/>
        </w:trPr>
        <w:tc>
          <w:tcPr>
            <w:tcW w:w="663" w:type="pct"/>
            <w:vMerge/>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rPr>
                <w:sz w:val="20"/>
                <w:szCs w:val="20"/>
                <w:lang w:eastAsia="en-US"/>
              </w:rPr>
            </w:pPr>
          </w:p>
        </w:tc>
        <w:tc>
          <w:tcPr>
            <w:tcW w:w="1061" w:type="pct"/>
            <w:vMerge/>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rPr>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202</w:t>
            </w:r>
            <w:r>
              <w:rPr>
                <w:sz w:val="20"/>
                <w:szCs w:val="20"/>
                <w:lang w:eastAsia="en-US"/>
              </w:rPr>
              <w:t>1</w:t>
            </w:r>
            <w:r w:rsidRPr="00503250">
              <w:rPr>
                <w:sz w:val="20"/>
                <w:szCs w:val="20"/>
                <w:lang w:eastAsia="en-US"/>
              </w:rPr>
              <w:t xml:space="preserve"> год</w:t>
            </w:r>
          </w:p>
        </w:tc>
        <w:tc>
          <w:tcPr>
            <w:tcW w:w="530"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202</w:t>
            </w:r>
            <w:r>
              <w:rPr>
                <w:sz w:val="20"/>
                <w:szCs w:val="20"/>
                <w:lang w:eastAsia="en-US"/>
              </w:rPr>
              <w:t>2</w:t>
            </w:r>
            <w:r w:rsidRPr="00503250">
              <w:rPr>
                <w:sz w:val="20"/>
                <w:szCs w:val="20"/>
                <w:lang w:eastAsia="en-US"/>
              </w:rPr>
              <w:t xml:space="preserve"> год</w:t>
            </w:r>
          </w:p>
        </w:tc>
        <w:tc>
          <w:tcPr>
            <w:tcW w:w="482"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202</w:t>
            </w:r>
            <w:r>
              <w:rPr>
                <w:sz w:val="20"/>
                <w:szCs w:val="20"/>
                <w:lang w:eastAsia="en-US"/>
              </w:rPr>
              <w:t>3</w:t>
            </w:r>
            <w:r w:rsidRPr="00503250">
              <w:rPr>
                <w:sz w:val="20"/>
                <w:szCs w:val="20"/>
                <w:lang w:eastAsia="en-US"/>
              </w:rPr>
              <w:t xml:space="preserve"> год</w:t>
            </w:r>
          </w:p>
        </w:tc>
        <w:tc>
          <w:tcPr>
            <w:tcW w:w="490" w:type="pct"/>
            <w:vMerge/>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rPr>
                <w:sz w:val="20"/>
                <w:szCs w:val="20"/>
                <w:lang w:eastAsia="en-US"/>
              </w:rPr>
            </w:pPr>
          </w:p>
        </w:tc>
        <w:tc>
          <w:tcPr>
            <w:tcW w:w="1293" w:type="pct"/>
            <w:vMerge/>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rPr>
                <w:sz w:val="20"/>
                <w:szCs w:val="20"/>
                <w:lang w:eastAsia="en-US"/>
              </w:rPr>
            </w:pPr>
          </w:p>
        </w:tc>
      </w:tr>
      <w:tr w:rsidR="002F77B1" w:rsidRPr="00503250" w:rsidTr="00103D2B">
        <w:trPr>
          <w:cantSplit/>
          <w:trHeight w:val="20"/>
        </w:trPr>
        <w:tc>
          <w:tcPr>
            <w:tcW w:w="663"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1</w:t>
            </w:r>
          </w:p>
        </w:tc>
        <w:tc>
          <w:tcPr>
            <w:tcW w:w="1061"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2</w:t>
            </w:r>
          </w:p>
        </w:tc>
        <w:tc>
          <w:tcPr>
            <w:tcW w:w="481"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3</w:t>
            </w:r>
          </w:p>
        </w:tc>
        <w:tc>
          <w:tcPr>
            <w:tcW w:w="530"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4</w:t>
            </w:r>
          </w:p>
        </w:tc>
        <w:tc>
          <w:tcPr>
            <w:tcW w:w="482"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spacing w:line="232" w:lineRule="auto"/>
              <w:jc w:val="center"/>
              <w:rPr>
                <w:sz w:val="20"/>
                <w:szCs w:val="20"/>
                <w:lang w:eastAsia="en-US"/>
              </w:rPr>
            </w:pPr>
            <w:r w:rsidRPr="00503250">
              <w:rPr>
                <w:sz w:val="20"/>
                <w:szCs w:val="20"/>
                <w:lang w:eastAsia="en-US"/>
              </w:rPr>
              <w:t>5</w:t>
            </w:r>
          </w:p>
        </w:tc>
        <w:tc>
          <w:tcPr>
            <w:tcW w:w="490"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6</w:t>
            </w:r>
          </w:p>
        </w:tc>
        <w:tc>
          <w:tcPr>
            <w:tcW w:w="1293"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7</w:t>
            </w:r>
          </w:p>
        </w:tc>
      </w:tr>
      <w:tr w:rsidR="002F77B1" w:rsidRPr="00503250" w:rsidTr="00103D2B">
        <w:trPr>
          <w:cantSplit/>
          <w:trHeight w:val="20"/>
        </w:trPr>
        <w:tc>
          <w:tcPr>
            <w:tcW w:w="663"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rPr>
                <w:spacing w:val="-4"/>
                <w:sz w:val="20"/>
                <w:szCs w:val="20"/>
                <w:lang w:eastAsia="en-US"/>
              </w:rPr>
            </w:pPr>
            <w:r>
              <w:rPr>
                <w:spacing w:val="-4"/>
                <w:sz w:val="20"/>
                <w:szCs w:val="20"/>
                <w:lang w:eastAsia="en-US"/>
              </w:rPr>
              <w:t>Погашение кредиторской задолженности за энергоресурсы перед поставщиками газа и электроэнергии</w:t>
            </w:r>
          </w:p>
        </w:tc>
        <w:tc>
          <w:tcPr>
            <w:tcW w:w="1061"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pStyle w:val="ConsPlusNormal"/>
              <w:rPr>
                <w:spacing w:val="-4"/>
                <w:sz w:val="20"/>
                <w:szCs w:val="20"/>
              </w:rPr>
            </w:pPr>
            <w:r>
              <w:rPr>
                <w:spacing w:val="-4"/>
                <w:sz w:val="20"/>
                <w:szCs w:val="20"/>
              </w:rPr>
              <w:t>МУП  «Управление городского хозяйства г.Пыть-Ях»</w:t>
            </w:r>
          </w:p>
        </w:tc>
        <w:tc>
          <w:tcPr>
            <w:tcW w:w="481"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jc w:val="center"/>
              <w:rPr>
                <w:spacing w:val="-4"/>
                <w:sz w:val="20"/>
                <w:szCs w:val="20"/>
                <w:lang w:eastAsia="en-US"/>
              </w:rPr>
            </w:pPr>
            <w:r>
              <w:rPr>
                <w:spacing w:val="-4"/>
                <w:sz w:val="20"/>
                <w:szCs w:val="20"/>
                <w:lang w:eastAsia="en-US"/>
              </w:rPr>
              <w:t>+70 000,0</w:t>
            </w:r>
          </w:p>
        </w:tc>
        <w:tc>
          <w:tcPr>
            <w:tcW w:w="530"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jc w:val="center"/>
              <w:rPr>
                <w:spacing w:val="-4"/>
                <w:sz w:val="20"/>
                <w:szCs w:val="20"/>
                <w:lang w:eastAsia="en-US"/>
              </w:rPr>
            </w:pPr>
            <w:r>
              <w:rPr>
                <w:spacing w:val="-4"/>
                <w:sz w:val="20"/>
                <w:szCs w:val="20"/>
                <w:lang w:eastAsia="en-US"/>
              </w:rPr>
              <w:t>+46 666,7</w:t>
            </w:r>
          </w:p>
        </w:tc>
        <w:tc>
          <w:tcPr>
            <w:tcW w:w="482"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jc w:val="center"/>
              <w:rPr>
                <w:spacing w:val="-4"/>
                <w:sz w:val="20"/>
                <w:szCs w:val="20"/>
                <w:lang w:eastAsia="en-US"/>
              </w:rPr>
            </w:pPr>
            <w:r>
              <w:rPr>
                <w:spacing w:val="-4"/>
                <w:sz w:val="20"/>
                <w:szCs w:val="20"/>
                <w:lang w:eastAsia="en-US"/>
              </w:rPr>
              <w:t>+23 333,3</w:t>
            </w:r>
          </w:p>
        </w:tc>
        <w:tc>
          <w:tcPr>
            <w:tcW w:w="490"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jc w:val="center"/>
              <w:rPr>
                <w:spacing w:val="-4"/>
                <w:sz w:val="20"/>
                <w:szCs w:val="20"/>
                <w:lang w:eastAsia="en-US"/>
              </w:rPr>
            </w:pPr>
            <w:r>
              <w:rPr>
                <w:spacing w:val="-4"/>
                <w:sz w:val="20"/>
                <w:szCs w:val="20"/>
                <w:lang w:eastAsia="en-US"/>
              </w:rPr>
              <w:t>нет</w:t>
            </w:r>
          </w:p>
        </w:tc>
        <w:tc>
          <w:tcPr>
            <w:tcW w:w="1293"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pStyle w:val="ConsPlusNormal"/>
              <w:rPr>
                <w:spacing w:val="-4"/>
                <w:sz w:val="20"/>
                <w:szCs w:val="20"/>
              </w:rPr>
            </w:pPr>
          </w:p>
        </w:tc>
      </w:tr>
      <w:tr w:rsidR="002F77B1" w:rsidRPr="00503250" w:rsidTr="00103D2B">
        <w:trPr>
          <w:cantSplit/>
          <w:trHeight w:val="20"/>
        </w:trPr>
        <w:tc>
          <w:tcPr>
            <w:tcW w:w="663"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spacing w:line="232" w:lineRule="auto"/>
              <w:rPr>
                <w:b/>
                <w:bCs/>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spacing w:line="276" w:lineRule="auto"/>
              <w:rPr>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spacing w:line="232" w:lineRule="auto"/>
              <w:jc w:val="right"/>
              <w:rPr>
                <w:b/>
                <w:sz w:val="20"/>
                <w:szCs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spacing w:line="232" w:lineRule="auto"/>
              <w:jc w:val="center"/>
              <w:rPr>
                <w:b/>
                <w:sz w:val="20"/>
                <w:szCs w:val="20"/>
                <w:lang w:eastAsia="en-US"/>
              </w:rPr>
            </w:pPr>
          </w:p>
        </w:tc>
        <w:tc>
          <w:tcPr>
            <w:tcW w:w="482"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spacing w:line="232" w:lineRule="auto"/>
              <w:jc w:val="center"/>
              <w:rPr>
                <w:sz w:val="20"/>
                <w:szCs w:val="20"/>
                <w:lang w:eastAsia="en-US"/>
              </w:rPr>
            </w:pPr>
          </w:p>
        </w:tc>
        <w:tc>
          <w:tcPr>
            <w:tcW w:w="490"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spacing w:line="276" w:lineRule="auto"/>
              <w:rPr>
                <w:sz w:val="20"/>
                <w:szCs w:val="20"/>
                <w:lang w:eastAsia="en-US"/>
              </w:rPr>
            </w:pPr>
          </w:p>
        </w:tc>
        <w:tc>
          <w:tcPr>
            <w:tcW w:w="1293" w:type="pct"/>
            <w:tcBorders>
              <w:top w:val="single" w:sz="4" w:space="0" w:color="auto"/>
              <w:left w:val="single" w:sz="4" w:space="0" w:color="auto"/>
              <w:bottom w:val="single" w:sz="4" w:space="0" w:color="auto"/>
              <w:right w:val="single" w:sz="4" w:space="0" w:color="auto"/>
            </w:tcBorders>
          </w:tcPr>
          <w:p w:rsidR="002F77B1" w:rsidRPr="00503250" w:rsidRDefault="002F77B1" w:rsidP="00103D2B">
            <w:pPr>
              <w:spacing w:line="276" w:lineRule="auto"/>
              <w:rPr>
                <w:sz w:val="20"/>
                <w:szCs w:val="20"/>
                <w:lang w:eastAsia="en-US"/>
              </w:rPr>
            </w:pPr>
          </w:p>
        </w:tc>
      </w:tr>
    </w:tbl>
    <w:p w:rsidR="002F77B1" w:rsidRDefault="002F77B1" w:rsidP="002F77B1">
      <w:pPr>
        <w:spacing w:line="232" w:lineRule="auto"/>
        <w:jc w:val="center"/>
        <w:rPr>
          <w:bCs/>
          <w:lang w:val="en-US"/>
        </w:rPr>
      </w:pPr>
    </w:p>
    <w:p w:rsidR="002F77B1" w:rsidRPr="00772006" w:rsidRDefault="002F77B1" w:rsidP="002F77B1">
      <w:pPr>
        <w:jc w:val="center"/>
        <w:rPr>
          <w:bCs/>
        </w:rPr>
      </w:pPr>
      <w:r w:rsidRPr="00772006">
        <w:rPr>
          <w:bCs/>
          <w:lang w:val="en-US"/>
        </w:rPr>
        <w:t>III</w:t>
      </w:r>
      <w:r w:rsidRPr="00772006">
        <w:rPr>
          <w:bCs/>
        </w:rPr>
        <w:t>. Объем бюджетных ассигнований, предусмотренных на исполнение муниципальных гарантий</w:t>
      </w:r>
    </w:p>
    <w:tbl>
      <w:tblPr>
        <w:tblW w:w="4977" w:type="pct"/>
        <w:tblLook w:val="00A0" w:firstRow="1" w:lastRow="0" w:firstColumn="1" w:lastColumn="0" w:noHBand="0" w:noVBand="0"/>
      </w:tblPr>
      <w:tblGrid>
        <w:gridCol w:w="8931"/>
        <w:gridCol w:w="2020"/>
        <w:gridCol w:w="1780"/>
        <w:gridCol w:w="1762"/>
      </w:tblGrid>
      <w:tr w:rsidR="002F77B1" w:rsidRPr="00503250" w:rsidTr="00103D2B">
        <w:trPr>
          <w:cantSplit/>
          <w:trHeight w:val="20"/>
        </w:trPr>
        <w:tc>
          <w:tcPr>
            <w:tcW w:w="3081" w:type="pct"/>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Объем бюджетных ассигнований</w:t>
            </w:r>
          </w:p>
        </w:tc>
        <w:tc>
          <w:tcPr>
            <w:tcW w:w="1919" w:type="pct"/>
            <w:gridSpan w:val="3"/>
            <w:tcBorders>
              <w:top w:val="single" w:sz="4" w:space="0" w:color="auto"/>
              <w:left w:val="nil"/>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 xml:space="preserve">Общий объем бюджетных ассигнований </w:t>
            </w:r>
          </w:p>
          <w:p w:rsidR="002F77B1" w:rsidRPr="00503250" w:rsidRDefault="002F77B1" w:rsidP="00103D2B">
            <w:pPr>
              <w:jc w:val="center"/>
              <w:rPr>
                <w:sz w:val="20"/>
                <w:szCs w:val="20"/>
                <w:lang w:eastAsia="en-US"/>
              </w:rPr>
            </w:pPr>
            <w:r w:rsidRPr="00503250">
              <w:rPr>
                <w:sz w:val="20"/>
                <w:szCs w:val="20"/>
                <w:lang w:eastAsia="en-US"/>
              </w:rPr>
              <w:t>(тыс. рублей)</w:t>
            </w:r>
          </w:p>
        </w:tc>
      </w:tr>
      <w:tr w:rsidR="002F77B1" w:rsidRPr="00503250" w:rsidTr="00103D2B">
        <w:trPr>
          <w:cantSplit/>
          <w:trHeight w:val="20"/>
        </w:trPr>
        <w:tc>
          <w:tcPr>
            <w:tcW w:w="3081" w:type="pct"/>
            <w:vMerge w:val="restart"/>
            <w:tcBorders>
              <w:top w:val="single" w:sz="4" w:space="0" w:color="auto"/>
              <w:left w:val="single" w:sz="4" w:space="0" w:color="auto"/>
              <w:bottom w:val="single" w:sz="4" w:space="0" w:color="auto"/>
              <w:right w:val="single" w:sz="4" w:space="0" w:color="auto"/>
            </w:tcBorders>
          </w:tcPr>
          <w:p w:rsidR="002F77B1" w:rsidRPr="00503250" w:rsidRDefault="002F77B1" w:rsidP="00103D2B">
            <w:pPr>
              <w:autoSpaceDE w:val="0"/>
              <w:autoSpaceDN w:val="0"/>
              <w:adjustRightInd w:val="0"/>
              <w:ind w:firstLine="29"/>
              <w:jc w:val="both"/>
              <w:rPr>
                <w:sz w:val="20"/>
                <w:szCs w:val="20"/>
              </w:rPr>
            </w:pPr>
            <w:r w:rsidRPr="00503250">
              <w:rPr>
                <w:sz w:val="20"/>
                <w:szCs w:val="20"/>
              </w:rPr>
              <w:t>Объем бюджетных ассигнований, предусмотренных на исполнение муниципальных гарантий по возможным гарантийным случаям предусмотренных в</w:t>
            </w:r>
            <w:r w:rsidRPr="00503250">
              <w:rPr>
                <w:sz w:val="20"/>
                <w:szCs w:val="20"/>
                <w:lang w:eastAsia="en-US"/>
              </w:rPr>
              <w:t xml:space="preserve"> составе расходов бюджета города Пыть-Яха</w:t>
            </w:r>
            <w:r w:rsidRPr="00503250">
              <w:rPr>
                <w:sz w:val="20"/>
                <w:szCs w:val="20"/>
              </w:rPr>
              <w:t xml:space="preserve"> </w:t>
            </w:r>
          </w:p>
        </w:tc>
        <w:tc>
          <w:tcPr>
            <w:tcW w:w="697" w:type="pct"/>
            <w:tcBorders>
              <w:top w:val="single" w:sz="4" w:space="0" w:color="auto"/>
              <w:left w:val="nil"/>
              <w:bottom w:val="single" w:sz="4" w:space="0" w:color="auto"/>
              <w:right w:val="single" w:sz="4" w:space="0" w:color="auto"/>
            </w:tcBorders>
            <w:vAlign w:val="center"/>
          </w:tcPr>
          <w:p w:rsidR="002F77B1" w:rsidRPr="00503250" w:rsidRDefault="002F77B1" w:rsidP="00103D2B">
            <w:pPr>
              <w:jc w:val="center"/>
              <w:rPr>
                <w:sz w:val="20"/>
                <w:szCs w:val="20"/>
                <w:lang w:eastAsia="en-US"/>
              </w:rPr>
            </w:pPr>
            <w:r w:rsidRPr="00503250">
              <w:rPr>
                <w:sz w:val="20"/>
                <w:szCs w:val="20"/>
                <w:lang w:eastAsia="en-US"/>
              </w:rPr>
              <w:t>202</w:t>
            </w:r>
            <w:r>
              <w:rPr>
                <w:sz w:val="20"/>
                <w:szCs w:val="20"/>
                <w:lang w:eastAsia="en-US"/>
              </w:rPr>
              <w:t>1</w:t>
            </w:r>
            <w:r w:rsidRPr="00503250">
              <w:rPr>
                <w:sz w:val="20"/>
                <w:szCs w:val="20"/>
                <w:lang w:eastAsia="en-US"/>
              </w:rPr>
              <w:t xml:space="preserve"> год</w:t>
            </w:r>
          </w:p>
        </w:tc>
        <w:tc>
          <w:tcPr>
            <w:tcW w:w="614" w:type="pct"/>
            <w:tcBorders>
              <w:top w:val="single" w:sz="4" w:space="0" w:color="auto"/>
              <w:left w:val="single" w:sz="4" w:space="0" w:color="auto"/>
              <w:bottom w:val="single" w:sz="4" w:space="0" w:color="auto"/>
              <w:right w:val="single" w:sz="4" w:space="0" w:color="auto"/>
            </w:tcBorders>
            <w:noWrap/>
            <w:vAlign w:val="center"/>
          </w:tcPr>
          <w:p w:rsidR="002F77B1" w:rsidRPr="00503250" w:rsidRDefault="002F77B1" w:rsidP="00103D2B">
            <w:pPr>
              <w:jc w:val="center"/>
              <w:rPr>
                <w:sz w:val="20"/>
                <w:szCs w:val="20"/>
                <w:lang w:eastAsia="en-US"/>
              </w:rPr>
            </w:pPr>
            <w:r w:rsidRPr="00503250">
              <w:rPr>
                <w:sz w:val="20"/>
                <w:szCs w:val="20"/>
                <w:lang w:eastAsia="en-US"/>
              </w:rPr>
              <w:t>202</w:t>
            </w:r>
            <w:r>
              <w:rPr>
                <w:sz w:val="20"/>
                <w:szCs w:val="20"/>
                <w:lang w:eastAsia="en-US"/>
              </w:rPr>
              <w:t>2</w:t>
            </w:r>
            <w:r w:rsidRPr="00503250">
              <w:rPr>
                <w:sz w:val="20"/>
                <w:szCs w:val="20"/>
                <w:lang w:eastAsia="en-US"/>
              </w:rPr>
              <w:t xml:space="preserve"> год</w:t>
            </w:r>
          </w:p>
        </w:tc>
        <w:tc>
          <w:tcPr>
            <w:tcW w:w="608" w:type="pct"/>
            <w:tcBorders>
              <w:top w:val="single" w:sz="4" w:space="0" w:color="auto"/>
              <w:left w:val="nil"/>
              <w:bottom w:val="single" w:sz="4" w:space="0" w:color="auto"/>
              <w:right w:val="single" w:sz="4" w:space="0" w:color="auto"/>
            </w:tcBorders>
            <w:noWrap/>
            <w:vAlign w:val="center"/>
          </w:tcPr>
          <w:p w:rsidR="002F77B1" w:rsidRPr="00503250" w:rsidRDefault="002F77B1" w:rsidP="00103D2B">
            <w:pPr>
              <w:jc w:val="center"/>
              <w:rPr>
                <w:sz w:val="20"/>
                <w:szCs w:val="20"/>
                <w:lang w:eastAsia="en-US"/>
              </w:rPr>
            </w:pPr>
            <w:r w:rsidRPr="00503250">
              <w:rPr>
                <w:sz w:val="20"/>
                <w:szCs w:val="20"/>
                <w:lang w:eastAsia="en-US"/>
              </w:rPr>
              <w:t>202</w:t>
            </w:r>
            <w:r>
              <w:rPr>
                <w:sz w:val="20"/>
                <w:szCs w:val="20"/>
                <w:lang w:eastAsia="en-US"/>
              </w:rPr>
              <w:t>3</w:t>
            </w:r>
            <w:r w:rsidRPr="00503250">
              <w:rPr>
                <w:sz w:val="20"/>
                <w:szCs w:val="20"/>
                <w:lang w:eastAsia="en-US"/>
              </w:rPr>
              <w:t xml:space="preserve"> год</w:t>
            </w:r>
          </w:p>
        </w:tc>
      </w:tr>
      <w:tr w:rsidR="002F77B1" w:rsidRPr="00503250" w:rsidTr="00103D2B">
        <w:trPr>
          <w:cantSplit/>
          <w:trHeight w:val="20"/>
        </w:trPr>
        <w:tc>
          <w:tcPr>
            <w:tcW w:w="3081" w:type="pct"/>
            <w:vMerge/>
            <w:tcBorders>
              <w:top w:val="single" w:sz="4" w:space="0" w:color="auto"/>
              <w:left w:val="single" w:sz="4" w:space="0" w:color="auto"/>
              <w:bottom w:val="single" w:sz="4" w:space="0" w:color="auto"/>
              <w:right w:val="single" w:sz="4" w:space="0" w:color="auto"/>
            </w:tcBorders>
            <w:vAlign w:val="center"/>
          </w:tcPr>
          <w:p w:rsidR="002F77B1" w:rsidRPr="00503250" w:rsidRDefault="002F77B1" w:rsidP="00103D2B">
            <w:pPr>
              <w:rPr>
                <w:sz w:val="20"/>
                <w:szCs w:val="20"/>
                <w:lang w:eastAsia="en-US"/>
              </w:rPr>
            </w:pPr>
          </w:p>
        </w:tc>
        <w:tc>
          <w:tcPr>
            <w:tcW w:w="697" w:type="pct"/>
            <w:tcBorders>
              <w:top w:val="single" w:sz="4" w:space="0" w:color="auto"/>
              <w:left w:val="nil"/>
              <w:bottom w:val="single" w:sz="4" w:space="0" w:color="auto"/>
              <w:right w:val="single" w:sz="4" w:space="0" w:color="auto"/>
            </w:tcBorders>
          </w:tcPr>
          <w:p w:rsidR="002F77B1" w:rsidRPr="00503250" w:rsidRDefault="002F77B1" w:rsidP="00103D2B">
            <w:pPr>
              <w:jc w:val="right"/>
              <w:rPr>
                <w:sz w:val="20"/>
                <w:szCs w:val="20"/>
                <w:lang w:eastAsia="en-US"/>
              </w:rPr>
            </w:pPr>
            <w:r>
              <w:rPr>
                <w:sz w:val="20"/>
                <w:szCs w:val="20"/>
                <w:lang w:eastAsia="en-US"/>
              </w:rPr>
              <w:t>23 333,3</w:t>
            </w:r>
          </w:p>
        </w:tc>
        <w:tc>
          <w:tcPr>
            <w:tcW w:w="614" w:type="pct"/>
            <w:tcBorders>
              <w:top w:val="single" w:sz="4" w:space="0" w:color="auto"/>
              <w:left w:val="single" w:sz="4" w:space="0" w:color="auto"/>
              <w:bottom w:val="single" w:sz="4" w:space="0" w:color="auto"/>
              <w:right w:val="single" w:sz="4" w:space="0" w:color="auto"/>
            </w:tcBorders>
            <w:noWrap/>
          </w:tcPr>
          <w:p w:rsidR="002F77B1" w:rsidRPr="00503250" w:rsidRDefault="002F77B1" w:rsidP="00103D2B">
            <w:pPr>
              <w:jc w:val="right"/>
              <w:rPr>
                <w:sz w:val="20"/>
                <w:szCs w:val="20"/>
                <w:lang w:eastAsia="en-US"/>
              </w:rPr>
            </w:pPr>
            <w:r w:rsidRPr="00503250">
              <w:rPr>
                <w:sz w:val="20"/>
                <w:szCs w:val="20"/>
                <w:lang w:eastAsia="en-US"/>
              </w:rPr>
              <w:t>0,0</w:t>
            </w:r>
          </w:p>
        </w:tc>
        <w:tc>
          <w:tcPr>
            <w:tcW w:w="608" w:type="pct"/>
            <w:tcBorders>
              <w:top w:val="single" w:sz="4" w:space="0" w:color="auto"/>
              <w:left w:val="nil"/>
              <w:bottom w:val="single" w:sz="4" w:space="0" w:color="auto"/>
              <w:right w:val="single" w:sz="4" w:space="0" w:color="auto"/>
            </w:tcBorders>
            <w:noWrap/>
          </w:tcPr>
          <w:p w:rsidR="002F77B1" w:rsidRPr="00503250" w:rsidRDefault="002F77B1" w:rsidP="00103D2B">
            <w:pPr>
              <w:jc w:val="right"/>
              <w:rPr>
                <w:sz w:val="20"/>
                <w:szCs w:val="20"/>
                <w:lang w:eastAsia="en-US"/>
              </w:rPr>
            </w:pPr>
            <w:r w:rsidRPr="00503250">
              <w:rPr>
                <w:sz w:val="20"/>
                <w:szCs w:val="20"/>
                <w:lang w:eastAsia="en-US"/>
              </w:rPr>
              <w:t>0,0</w:t>
            </w:r>
          </w:p>
        </w:tc>
      </w:tr>
    </w:tbl>
    <w:p w:rsidR="002F77B1" w:rsidRPr="00772006" w:rsidRDefault="002F77B1" w:rsidP="002F77B1"/>
    <w:p w:rsidR="002F77B1" w:rsidRDefault="002F77B1" w:rsidP="002F77B1"/>
    <w:p w:rsidR="002F77B1" w:rsidRPr="00B50124" w:rsidRDefault="002F77B1" w:rsidP="002F77B1">
      <w:pPr>
        <w:tabs>
          <w:tab w:val="left" w:pos="5790"/>
          <w:tab w:val="right" w:pos="9355"/>
        </w:tabs>
      </w:pPr>
    </w:p>
    <w:p w:rsidR="006F2454" w:rsidRDefault="006F2454">
      <w:pPr>
        <w:rPr>
          <w:sz w:val="28"/>
          <w:szCs w:val="28"/>
        </w:rPr>
      </w:pPr>
    </w:p>
    <w:p w:rsidR="006F2454" w:rsidRDefault="006F2454">
      <w:pPr>
        <w:rPr>
          <w:sz w:val="28"/>
          <w:szCs w:val="28"/>
        </w:rPr>
      </w:pPr>
    </w:p>
    <w:p w:rsidR="002F77B1" w:rsidRDefault="002F77B1">
      <w:pPr>
        <w:rPr>
          <w:sz w:val="28"/>
          <w:szCs w:val="28"/>
        </w:rPr>
        <w:sectPr w:rsidR="002F77B1" w:rsidSect="00762250">
          <w:pgSz w:w="16838" w:h="11906" w:orient="landscape"/>
          <w:pgMar w:top="1701" w:right="1134" w:bottom="567" w:left="1134" w:header="709" w:footer="709" w:gutter="0"/>
          <w:cols w:space="708"/>
          <w:docGrid w:linePitch="360"/>
        </w:sectPr>
      </w:pPr>
    </w:p>
    <w:p w:rsidR="00762250" w:rsidRPr="00E016B4" w:rsidRDefault="00762250" w:rsidP="00762250">
      <w:pPr>
        <w:jc w:val="right"/>
        <w:rPr>
          <w:sz w:val="28"/>
        </w:rPr>
      </w:pPr>
      <w:r w:rsidRPr="00E016B4">
        <w:rPr>
          <w:sz w:val="28"/>
        </w:rPr>
        <w:lastRenderedPageBreak/>
        <w:t xml:space="preserve">Приложение </w:t>
      </w:r>
      <w:r>
        <w:rPr>
          <w:sz w:val="28"/>
        </w:rPr>
        <w:t xml:space="preserve">№ </w:t>
      </w:r>
      <w:r w:rsidRPr="00E016B4">
        <w:rPr>
          <w:sz w:val="28"/>
        </w:rPr>
        <w:t>17</w:t>
      </w:r>
    </w:p>
    <w:p w:rsidR="00762250" w:rsidRPr="00E016B4" w:rsidRDefault="00762250" w:rsidP="00762250">
      <w:pPr>
        <w:jc w:val="right"/>
        <w:rPr>
          <w:sz w:val="28"/>
        </w:rPr>
      </w:pPr>
      <w:r w:rsidRPr="00E016B4">
        <w:rPr>
          <w:sz w:val="28"/>
        </w:rPr>
        <w:tab/>
      </w:r>
      <w:r w:rsidRPr="00E016B4">
        <w:rPr>
          <w:sz w:val="28"/>
        </w:rPr>
        <w:tab/>
        <w:t>к решению Думы г. Пыть-Яха</w:t>
      </w:r>
    </w:p>
    <w:p w:rsidR="00762250" w:rsidRPr="00E016B4" w:rsidRDefault="00762250" w:rsidP="00762250">
      <w:pPr>
        <w:jc w:val="right"/>
        <w:rPr>
          <w:rFonts w:eastAsia="Times New Roman"/>
          <w:color w:val="000000"/>
          <w:sz w:val="28"/>
        </w:rPr>
      </w:pPr>
      <w:r w:rsidRPr="00E016B4">
        <w:rPr>
          <w:sz w:val="28"/>
        </w:rPr>
        <w:tab/>
      </w:r>
      <w:r w:rsidRPr="00E016B4">
        <w:rPr>
          <w:sz w:val="28"/>
        </w:rPr>
        <w:tab/>
      </w:r>
      <w:r>
        <w:rPr>
          <w:rFonts w:eastAsia="Times New Roman"/>
          <w:sz w:val="28"/>
          <w:szCs w:val="28"/>
        </w:rPr>
        <w:t>от _________2020 года № _____</w:t>
      </w:r>
    </w:p>
    <w:p w:rsidR="00762250" w:rsidRPr="00E016B4" w:rsidRDefault="00762250" w:rsidP="00762250">
      <w:pPr>
        <w:jc w:val="center"/>
        <w:rPr>
          <w:rFonts w:eastAsia="Times New Roman"/>
          <w:color w:val="000000"/>
          <w:sz w:val="28"/>
        </w:rPr>
      </w:pPr>
    </w:p>
    <w:p w:rsidR="00762250" w:rsidRPr="00E016B4" w:rsidRDefault="00762250" w:rsidP="00762250">
      <w:pPr>
        <w:jc w:val="center"/>
        <w:rPr>
          <w:rFonts w:eastAsia="Times New Roman"/>
          <w:color w:val="000000"/>
          <w:sz w:val="28"/>
        </w:rPr>
      </w:pPr>
      <w:r w:rsidRPr="00E016B4">
        <w:rPr>
          <w:sz w:val="28"/>
        </w:rPr>
        <w:t>Объем межбюджетных трансфертов, поступающих в бюджет города Пыть-Яха от других бюджетов бюджетной системы Российской Федерации на</w:t>
      </w:r>
      <w:r w:rsidRPr="00E016B4">
        <w:rPr>
          <w:rFonts w:eastAsia="Times New Roman"/>
          <w:color w:val="000000"/>
          <w:sz w:val="28"/>
        </w:rPr>
        <w:t xml:space="preserve"> 2021 год</w:t>
      </w:r>
    </w:p>
    <w:p w:rsidR="00762250" w:rsidRPr="00E016B4" w:rsidRDefault="00762250" w:rsidP="00762250">
      <w:pPr>
        <w:jc w:val="right"/>
        <w:rPr>
          <w:sz w:val="28"/>
        </w:rPr>
      </w:pPr>
      <w:r w:rsidRPr="00E016B4">
        <w:rPr>
          <w:sz w:val="28"/>
        </w:rPr>
        <w:t>(тыс. рублей)</w:t>
      </w:r>
    </w:p>
    <w:tbl>
      <w:tblPr>
        <w:tblStyle w:val="aa"/>
        <w:tblW w:w="4990" w:type="pct"/>
        <w:tblLook w:val="04A0" w:firstRow="1" w:lastRow="0" w:firstColumn="1" w:lastColumn="0" w:noHBand="0" w:noVBand="1"/>
      </w:tblPr>
      <w:tblGrid>
        <w:gridCol w:w="2550"/>
        <w:gridCol w:w="5698"/>
        <w:gridCol w:w="1361"/>
      </w:tblGrid>
      <w:tr w:rsidR="00762250" w:rsidRPr="009B7476" w:rsidTr="00762250">
        <w:trPr>
          <w:cantSplit/>
          <w:trHeight w:val="230"/>
          <w:tblHeader/>
        </w:trPr>
        <w:tc>
          <w:tcPr>
            <w:tcW w:w="1327" w:type="pct"/>
            <w:vMerge w:val="restart"/>
            <w:vAlign w:val="center"/>
            <w:hideMark/>
          </w:tcPr>
          <w:p w:rsidR="00762250" w:rsidRPr="00BD14F4" w:rsidRDefault="00762250" w:rsidP="00103D2B">
            <w:pPr>
              <w:jc w:val="center"/>
              <w:rPr>
                <w:rFonts w:ascii="Times New Roman" w:hAnsi="Times New Roman" w:cs="Times New Roman"/>
                <w:sz w:val="20"/>
                <w:szCs w:val="20"/>
              </w:rPr>
            </w:pPr>
            <w:r w:rsidRPr="00BD14F4">
              <w:rPr>
                <w:rFonts w:ascii="Times New Roman" w:hAnsi="Times New Roman" w:cs="Times New Roman"/>
                <w:sz w:val="20"/>
                <w:szCs w:val="20"/>
              </w:rPr>
              <w:t>Код бюджетной классификации</w:t>
            </w:r>
          </w:p>
        </w:tc>
        <w:tc>
          <w:tcPr>
            <w:tcW w:w="2964" w:type="pct"/>
            <w:vMerge w:val="restart"/>
            <w:vAlign w:val="center"/>
            <w:hideMark/>
          </w:tcPr>
          <w:p w:rsidR="00762250" w:rsidRPr="00BD14F4" w:rsidRDefault="00762250" w:rsidP="00103D2B">
            <w:pPr>
              <w:jc w:val="center"/>
              <w:rPr>
                <w:rFonts w:ascii="Times New Roman" w:hAnsi="Times New Roman" w:cs="Times New Roman"/>
                <w:sz w:val="20"/>
                <w:szCs w:val="20"/>
              </w:rPr>
            </w:pPr>
            <w:r w:rsidRPr="00BD14F4">
              <w:rPr>
                <w:rFonts w:ascii="Times New Roman" w:hAnsi="Times New Roman" w:cs="Times New Roman"/>
                <w:sz w:val="20"/>
                <w:szCs w:val="20"/>
              </w:rPr>
              <w:t>Наименование кода классификации доходов бюджетов</w:t>
            </w:r>
          </w:p>
        </w:tc>
        <w:tc>
          <w:tcPr>
            <w:tcW w:w="708" w:type="pct"/>
            <w:vMerge w:val="restart"/>
            <w:vAlign w:val="center"/>
            <w:hideMark/>
          </w:tcPr>
          <w:p w:rsidR="00762250" w:rsidRPr="00BD14F4" w:rsidRDefault="00762250" w:rsidP="00103D2B">
            <w:pPr>
              <w:jc w:val="center"/>
              <w:rPr>
                <w:rFonts w:ascii="Times New Roman" w:hAnsi="Times New Roman" w:cs="Times New Roman"/>
                <w:sz w:val="20"/>
                <w:szCs w:val="20"/>
              </w:rPr>
            </w:pPr>
            <w:r w:rsidRPr="00BD14F4">
              <w:rPr>
                <w:rFonts w:ascii="Times New Roman" w:hAnsi="Times New Roman" w:cs="Times New Roman"/>
                <w:sz w:val="20"/>
                <w:szCs w:val="20"/>
              </w:rPr>
              <w:t>Сумма на год</w:t>
            </w:r>
          </w:p>
        </w:tc>
      </w:tr>
      <w:tr w:rsidR="00762250" w:rsidRPr="009B7476" w:rsidTr="00762250">
        <w:trPr>
          <w:cantSplit/>
          <w:trHeight w:val="450"/>
          <w:tblHeader/>
        </w:trPr>
        <w:tc>
          <w:tcPr>
            <w:tcW w:w="1327" w:type="pct"/>
            <w:vMerge/>
            <w:hideMark/>
          </w:tcPr>
          <w:p w:rsidR="00762250" w:rsidRPr="00BD14F4" w:rsidRDefault="00762250" w:rsidP="00103D2B">
            <w:pPr>
              <w:jc w:val="center"/>
              <w:rPr>
                <w:rFonts w:ascii="Times New Roman" w:hAnsi="Times New Roman" w:cs="Times New Roman"/>
                <w:sz w:val="20"/>
                <w:szCs w:val="20"/>
              </w:rPr>
            </w:pPr>
          </w:p>
        </w:tc>
        <w:tc>
          <w:tcPr>
            <w:tcW w:w="2964" w:type="pct"/>
            <w:vMerge/>
            <w:hideMark/>
          </w:tcPr>
          <w:p w:rsidR="00762250" w:rsidRPr="00BD14F4" w:rsidRDefault="00762250" w:rsidP="00103D2B">
            <w:pPr>
              <w:jc w:val="center"/>
              <w:rPr>
                <w:rFonts w:ascii="Times New Roman" w:hAnsi="Times New Roman" w:cs="Times New Roman"/>
                <w:sz w:val="20"/>
                <w:szCs w:val="20"/>
              </w:rPr>
            </w:pPr>
          </w:p>
        </w:tc>
        <w:tc>
          <w:tcPr>
            <w:tcW w:w="708" w:type="pct"/>
            <w:vMerge/>
            <w:hideMark/>
          </w:tcPr>
          <w:p w:rsidR="00762250" w:rsidRPr="00BD14F4" w:rsidRDefault="00762250" w:rsidP="00103D2B">
            <w:pPr>
              <w:jc w:val="center"/>
              <w:rPr>
                <w:rFonts w:ascii="Times New Roman" w:hAnsi="Times New Roman" w:cs="Times New Roman"/>
                <w:sz w:val="20"/>
                <w:szCs w:val="20"/>
              </w:rPr>
            </w:pPr>
          </w:p>
        </w:tc>
      </w:tr>
      <w:tr w:rsidR="00762250" w:rsidRPr="009B7476" w:rsidTr="00762250">
        <w:trPr>
          <w:cantSplit/>
          <w:trHeight w:val="450"/>
          <w:tblHeader/>
        </w:trPr>
        <w:tc>
          <w:tcPr>
            <w:tcW w:w="1327" w:type="pct"/>
            <w:vMerge/>
            <w:hideMark/>
          </w:tcPr>
          <w:p w:rsidR="00762250" w:rsidRPr="00BD14F4" w:rsidRDefault="00762250" w:rsidP="00103D2B">
            <w:pPr>
              <w:jc w:val="center"/>
              <w:rPr>
                <w:rFonts w:ascii="Times New Roman" w:hAnsi="Times New Roman" w:cs="Times New Roman"/>
                <w:sz w:val="20"/>
                <w:szCs w:val="20"/>
              </w:rPr>
            </w:pPr>
          </w:p>
        </w:tc>
        <w:tc>
          <w:tcPr>
            <w:tcW w:w="2964" w:type="pct"/>
            <w:vMerge/>
            <w:hideMark/>
          </w:tcPr>
          <w:p w:rsidR="00762250" w:rsidRPr="00BD14F4" w:rsidRDefault="00762250" w:rsidP="00103D2B">
            <w:pPr>
              <w:jc w:val="center"/>
              <w:rPr>
                <w:rFonts w:ascii="Times New Roman" w:hAnsi="Times New Roman" w:cs="Times New Roman"/>
                <w:sz w:val="20"/>
                <w:szCs w:val="20"/>
              </w:rPr>
            </w:pPr>
          </w:p>
        </w:tc>
        <w:tc>
          <w:tcPr>
            <w:tcW w:w="708" w:type="pct"/>
            <w:vMerge/>
            <w:hideMark/>
          </w:tcPr>
          <w:p w:rsidR="00762250" w:rsidRPr="00BD14F4" w:rsidRDefault="00762250" w:rsidP="00103D2B">
            <w:pPr>
              <w:jc w:val="center"/>
              <w:rPr>
                <w:rFonts w:ascii="Times New Roman" w:hAnsi="Times New Roman" w:cs="Times New Roman"/>
                <w:sz w:val="20"/>
                <w:szCs w:val="20"/>
              </w:rPr>
            </w:pPr>
          </w:p>
        </w:tc>
      </w:tr>
      <w:tr w:rsidR="00762250" w:rsidRPr="009B7476" w:rsidTr="00762250">
        <w:trPr>
          <w:cantSplit/>
          <w:trHeight w:val="20"/>
          <w:tblHeader/>
        </w:trPr>
        <w:tc>
          <w:tcPr>
            <w:tcW w:w="1327" w:type="pct"/>
            <w:hideMark/>
          </w:tcPr>
          <w:p w:rsidR="00762250" w:rsidRPr="00BD14F4" w:rsidRDefault="00762250" w:rsidP="00103D2B">
            <w:pPr>
              <w:jc w:val="center"/>
              <w:rPr>
                <w:rFonts w:ascii="Times New Roman" w:hAnsi="Times New Roman" w:cs="Times New Roman"/>
                <w:sz w:val="20"/>
                <w:szCs w:val="20"/>
              </w:rPr>
            </w:pPr>
            <w:r w:rsidRPr="00BD14F4">
              <w:rPr>
                <w:rFonts w:ascii="Times New Roman" w:hAnsi="Times New Roman" w:cs="Times New Roman"/>
                <w:sz w:val="20"/>
                <w:szCs w:val="20"/>
              </w:rPr>
              <w:t>1</w:t>
            </w:r>
          </w:p>
        </w:tc>
        <w:tc>
          <w:tcPr>
            <w:tcW w:w="2964" w:type="pct"/>
            <w:hideMark/>
          </w:tcPr>
          <w:p w:rsidR="00762250" w:rsidRPr="00BD14F4" w:rsidRDefault="00762250" w:rsidP="00103D2B">
            <w:pPr>
              <w:jc w:val="center"/>
              <w:rPr>
                <w:rFonts w:ascii="Times New Roman" w:hAnsi="Times New Roman" w:cs="Times New Roman"/>
                <w:sz w:val="20"/>
                <w:szCs w:val="20"/>
              </w:rPr>
            </w:pPr>
            <w:r w:rsidRPr="00BD14F4">
              <w:rPr>
                <w:rFonts w:ascii="Times New Roman" w:hAnsi="Times New Roman" w:cs="Times New Roman"/>
                <w:sz w:val="20"/>
                <w:szCs w:val="20"/>
              </w:rPr>
              <w:t>2</w:t>
            </w:r>
          </w:p>
        </w:tc>
        <w:tc>
          <w:tcPr>
            <w:tcW w:w="708" w:type="pct"/>
            <w:hideMark/>
          </w:tcPr>
          <w:p w:rsidR="00762250" w:rsidRPr="00BD14F4" w:rsidRDefault="00762250" w:rsidP="00103D2B">
            <w:pPr>
              <w:jc w:val="center"/>
              <w:rPr>
                <w:rFonts w:ascii="Times New Roman" w:hAnsi="Times New Roman" w:cs="Times New Roman"/>
                <w:sz w:val="20"/>
                <w:szCs w:val="20"/>
              </w:rPr>
            </w:pPr>
            <w:r w:rsidRPr="00BD14F4">
              <w:rPr>
                <w:rFonts w:ascii="Times New Roman" w:hAnsi="Times New Roman" w:cs="Times New Roman"/>
                <w:sz w:val="20"/>
                <w:szCs w:val="20"/>
              </w:rPr>
              <w:t>3</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b/>
                <w:sz w:val="20"/>
                <w:szCs w:val="20"/>
              </w:rPr>
            </w:pPr>
            <w:r w:rsidRPr="00BD14F4">
              <w:rPr>
                <w:rFonts w:ascii="Times New Roman" w:hAnsi="Times New Roman" w:cs="Times New Roman"/>
                <w:b/>
                <w:sz w:val="20"/>
                <w:szCs w:val="20"/>
              </w:rPr>
              <w:t>000 2 02 00000 00 0000 000</w:t>
            </w:r>
          </w:p>
        </w:tc>
        <w:tc>
          <w:tcPr>
            <w:tcW w:w="2964" w:type="pct"/>
            <w:hideMark/>
          </w:tcPr>
          <w:p w:rsidR="00762250" w:rsidRPr="00BD14F4" w:rsidRDefault="00762250" w:rsidP="00103D2B">
            <w:pPr>
              <w:jc w:val="both"/>
              <w:rPr>
                <w:rFonts w:ascii="Times New Roman" w:hAnsi="Times New Roman" w:cs="Times New Roman"/>
                <w:b/>
                <w:sz w:val="20"/>
                <w:szCs w:val="20"/>
              </w:rPr>
            </w:pPr>
            <w:r w:rsidRPr="00BD14F4">
              <w:rPr>
                <w:rFonts w:ascii="Times New Roman" w:hAnsi="Times New Roman" w:cs="Times New Roman"/>
                <w:b/>
                <w:sz w:val="20"/>
                <w:szCs w:val="20"/>
              </w:rPr>
              <w:t>БЕЗВОЗМЕЗДНЫЕ ПОСТУПЛЕНИЯ</w:t>
            </w:r>
          </w:p>
        </w:tc>
        <w:tc>
          <w:tcPr>
            <w:tcW w:w="708" w:type="pct"/>
            <w:noWrap/>
            <w:vAlign w:val="center"/>
            <w:hideMark/>
          </w:tcPr>
          <w:p w:rsidR="00762250" w:rsidRPr="00BD14F4" w:rsidRDefault="00762250" w:rsidP="00103D2B">
            <w:pPr>
              <w:jc w:val="right"/>
              <w:rPr>
                <w:rFonts w:ascii="Times New Roman" w:hAnsi="Times New Roman" w:cs="Times New Roman"/>
                <w:b/>
                <w:sz w:val="20"/>
                <w:szCs w:val="20"/>
              </w:rPr>
            </w:pPr>
            <w:r w:rsidRPr="00BD14F4">
              <w:rPr>
                <w:rFonts w:ascii="Times New Roman" w:hAnsi="Times New Roman" w:cs="Times New Roman"/>
                <w:b/>
                <w:sz w:val="20"/>
                <w:szCs w:val="20"/>
              </w:rPr>
              <w:t>2 543 465,6</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000 2 02 10000 00 0000 000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708" w:type="pct"/>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2 543 465,6</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000 2 02 15001 00 0000 150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Дотации бюджетам субъектов Российской Федерации и муниципальных образований</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347 009,9</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000 2 02 15001 00 0000 150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Дотации на выравнивание бюджетной обеспеченности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347 009,9</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000 2 02 15001 04 0000 150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347 009,9</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000 2 02 20000 00 0000 150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728 975,1</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000 2 02 20077 00 0000 150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на софинансирование капитальных вложений в объекты муниципальной собственности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44 223,7</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000 2 02 20077 04 0000 150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44 223,7</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000 2 02 25081 00 0000 150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179,4</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000 2 02 25081 04 0000 150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179,4</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000 2 02 25178 00 0000 150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222 601,1</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000 2 02 25178 04 0000 150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городских округов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222 601,1</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000 2 02 25243 00 0000 150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на строительство и реконструкцию (модернизацию) объектов питьевого водоснабжения</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323 924,6</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 xml:space="preserve">000 2 02 25243 04 0000 150 </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городских округов на строительство и реконструкцию (модернизацию) объектов питьевого водоснабжения</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323 924,6</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000 2 02 25304 00 0000 150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24 222,9</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 xml:space="preserve">000 2 02 25304 04 0000 150 </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pct"/>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24 222,9</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lastRenderedPageBreak/>
              <w:t>000 2 02 25497 00 0000 150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708" w:type="pct"/>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6 263,6</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000 2 02 25497 04 0000 150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708" w:type="pct"/>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6 263,6</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000 2 02 25555 00 0000 150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на реализацию программ формирования современной городской среды</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10 700,3</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000 2 02 25555 04 0000 150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10 700,3</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000 2 02 29999 00 0000 150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Прочие субсидии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96 859,5</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000 2 02 29999 04 0000 150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Прочие субсидии бюджетам городских округов</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96 859,5</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000 2 02 30000 00 0000 150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бюджетной системы Российской Федерации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1 466 150,6</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000 2 02 30024 00 0000 150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1 404 475,1</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000 2 02 30024 04 0000 150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1 404 475,1</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000 2 02 30029 04 0000 150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32 472,0</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000 2 02 30029 04 0000 150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32 472,0</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000 2 02 35082 00 0000 150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13 308,4</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000 2 02 35082 04 0000 150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13 308,4</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000 2 02 35118 00 0000 150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5 402,2</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 xml:space="preserve">000 2 02 35118 04 0000 150    </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 xml:space="preserve">Субвенции бюджетам городских округов на осуществление первичного воинского учета на территориях, где отсутствуют военные комиссариаты </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5 402,2</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 xml:space="preserve">000 2 02 35120 00 0000 150    </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6,2</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 xml:space="preserve">000 2 02 35120 04 0000 150    </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6,2</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000 2 02 35135 00 0000 150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2 835,1</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000 2 02 35135 04 0001 150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2 835,1</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lastRenderedPageBreak/>
              <w:t>000 2 02 35176 00 0000 150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1 890,0</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000 2 02 35176 04 0001 150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1 890,0</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000 2 02 35469 00 0000 150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на проведение Всероссийской переписи населения 2020 года</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605,2</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000 2 02 35469 04 0000 150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605,2</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 xml:space="preserve">000 2 02 35930 00 0000 150 </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на государственную регистрацию актов гражданского состояния</w:t>
            </w:r>
          </w:p>
        </w:tc>
        <w:tc>
          <w:tcPr>
            <w:tcW w:w="708" w:type="pct"/>
            <w:noWrap/>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5 156,4</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000 2 02 35930 04 0000 150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Субвенции бюджетам городских округов на государственную регистрацию актов гражданского состояния</w:t>
            </w:r>
          </w:p>
        </w:tc>
        <w:tc>
          <w:tcPr>
            <w:tcW w:w="708" w:type="pct"/>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5 156,4</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000 2 02 04000 00 0000 150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Иные межбюджетные трансферты</w:t>
            </w:r>
          </w:p>
        </w:tc>
        <w:tc>
          <w:tcPr>
            <w:tcW w:w="708" w:type="pct"/>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1 330,0</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000 2 02 49999 00 0000 150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Прочие межбюджетные трансферты, передаваемые бюджетам</w:t>
            </w:r>
          </w:p>
        </w:tc>
        <w:tc>
          <w:tcPr>
            <w:tcW w:w="708" w:type="pct"/>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1 330,0</w:t>
            </w:r>
          </w:p>
        </w:tc>
      </w:tr>
      <w:tr w:rsidR="00762250" w:rsidRPr="009B7476" w:rsidTr="00762250">
        <w:trPr>
          <w:cantSplit/>
          <w:trHeight w:val="20"/>
        </w:trPr>
        <w:tc>
          <w:tcPr>
            <w:tcW w:w="1327" w:type="pct"/>
            <w:vAlign w:val="center"/>
            <w:hideMark/>
          </w:tcPr>
          <w:p w:rsidR="00762250" w:rsidRPr="00BD14F4" w:rsidRDefault="00762250" w:rsidP="00103D2B">
            <w:pPr>
              <w:rPr>
                <w:rFonts w:ascii="Times New Roman" w:hAnsi="Times New Roman" w:cs="Times New Roman"/>
                <w:sz w:val="20"/>
                <w:szCs w:val="20"/>
              </w:rPr>
            </w:pPr>
            <w:r w:rsidRPr="00BD14F4">
              <w:rPr>
                <w:rFonts w:ascii="Times New Roman" w:hAnsi="Times New Roman" w:cs="Times New Roman"/>
                <w:sz w:val="20"/>
                <w:szCs w:val="20"/>
              </w:rPr>
              <w:t>000 2 02 49999 04 0000 150</w:t>
            </w:r>
          </w:p>
        </w:tc>
        <w:tc>
          <w:tcPr>
            <w:tcW w:w="2964" w:type="pct"/>
            <w:hideMark/>
          </w:tcPr>
          <w:p w:rsidR="00762250" w:rsidRPr="00BD14F4" w:rsidRDefault="00762250" w:rsidP="00103D2B">
            <w:pPr>
              <w:jc w:val="both"/>
              <w:rPr>
                <w:rFonts w:ascii="Times New Roman" w:hAnsi="Times New Roman" w:cs="Times New Roman"/>
                <w:sz w:val="20"/>
                <w:szCs w:val="20"/>
              </w:rPr>
            </w:pPr>
            <w:r w:rsidRPr="00BD14F4">
              <w:rPr>
                <w:rFonts w:ascii="Times New Roman" w:hAnsi="Times New Roman" w:cs="Times New Roman"/>
                <w:sz w:val="20"/>
                <w:szCs w:val="20"/>
              </w:rPr>
              <w:t>Прочие межбюджетные трансферты, передаваемые бюджетам городских округов</w:t>
            </w:r>
          </w:p>
        </w:tc>
        <w:tc>
          <w:tcPr>
            <w:tcW w:w="708" w:type="pct"/>
            <w:vAlign w:val="center"/>
            <w:hideMark/>
          </w:tcPr>
          <w:p w:rsidR="00762250" w:rsidRPr="00BD14F4" w:rsidRDefault="00762250" w:rsidP="00103D2B">
            <w:pPr>
              <w:jc w:val="right"/>
              <w:rPr>
                <w:rFonts w:ascii="Times New Roman" w:hAnsi="Times New Roman" w:cs="Times New Roman"/>
                <w:sz w:val="20"/>
                <w:szCs w:val="20"/>
              </w:rPr>
            </w:pPr>
            <w:r w:rsidRPr="00BD14F4">
              <w:rPr>
                <w:rFonts w:ascii="Times New Roman" w:hAnsi="Times New Roman" w:cs="Times New Roman"/>
                <w:sz w:val="20"/>
                <w:szCs w:val="20"/>
              </w:rPr>
              <w:t>1 330,0</w:t>
            </w:r>
          </w:p>
        </w:tc>
      </w:tr>
    </w:tbl>
    <w:p w:rsidR="00762250" w:rsidRDefault="00762250" w:rsidP="00762250">
      <w:pPr>
        <w:rPr>
          <w:sz w:val="20"/>
          <w:szCs w:val="20"/>
        </w:rPr>
      </w:pPr>
    </w:p>
    <w:p w:rsidR="00762250" w:rsidRDefault="00762250">
      <w:pPr>
        <w:rPr>
          <w:sz w:val="20"/>
          <w:szCs w:val="20"/>
        </w:rPr>
      </w:pPr>
      <w:r>
        <w:rPr>
          <w:sz w:val="20"/>
          <w:szCs w:val="20"/>
        </w:rPr>
        <w:br w:type="page"/>
      </w:r>
    </w:p>
    <w:p w:rsidR="00762250" w:rsidRPr="008F7723" w:rsidRDefault="00762250" w:rsidP="00762250">
      <w:pPr>
        <w:jc w:val="right"/>
        <w:rPr>
          <w:sz w:val="28"/>
        </w:rPr>
      </w:pPr>
      <w:r w:rsidRPr="008F7723">
        <w:rPr>
          <w:sz w:val="28"/>
        </w:rPr>
        <w:lastRenderedPageBreak/>
        <w:t xml:space="preserve">Приложение </w:t>
      </w:r>
      <w:r>
        <w:rPr>
          <w:sz w:val="28"/>
        </w:rPr>
        <w:t xml:space="preserve">№ </w:t>
      </w:r>
      <w:r w:rsidRPr="008F7723">
        <w:rPr>
          <w:sz w:val="28"/>
        </w:rPr>
        <w:t>18</w:t>
      </w:r>
    </w:p>
    <w:p w:rsidR="00762250" w:rsidRPr="008F7723" w:rsidRDefault="00762250" w:rsidP="00762250">
      <w:pPr>
        <w:jc w:val="right"/>
        <w:rPr>
          <w:sz w:val="28"/>
        </w:rPr>
      </w:pPr>
      <w:r w:rsidRPr="008F7723">
        <w:rPr>
          <w:sz w:val="28"/>
        </w:rPr>
        <w:tab/>
      </w:r>
      <w:r w:rsidRPr="008F7723">
        <w:rPr>
          <w:sz w:val="28"/>
        </w:rPr>
        <w:tab/>
        <w:t>к решению Думы г. Пыть-Яха</w:t>
      </w:r>
    </w:p>
    <w:p w:rsidR="00762250" w:rsidRPr="008F7723" w:rsidRDefault="00762250" w:rsidP="00762250">
      <w:pPr>
        <w:jc w:val="right"/>
        <w:rPr>
          <w:rFonts w:eastAsia="Times New Roman"/>
          <w:color w:val="000000"/>
          <w:sz w:val="28"/>
        </w:rPr>
      </w:pPr>
      <w:r w:rsidRPr="008F7723">
        <w:rPr>
          <w:sz w:val="28"/>
        </w:rPr>
        <w:tab/>
      </w:r>
      <w:r w:rsidRPr="008F7723">
        <w:rPr>
          <w:sz w:val="28"/>
        </w:rPr>
        <w:tab/>
        <w:t xml:space="preserve">от _________ № </w:t>
      </w:r>
    </w:p>
    <w:p w:rsidR="00762250" w:rsidRPr="008F7723" w:rsidRDefault="00762250" w:rsidP="00762250">
      <w:pPr>
        <w:jc w:val="center"/>
        <w:rPr>
          <w:rFonts w:eastAsia="Times New Roman"/>
          <w:color w:val="000000"/>
          <w:sz w:val="28"/>
        </w:rPr>
      </w:pPr>
    </w:p>
    <w:p w:rsidR="00762250" w:rsidRPr="008F7723" w:rsidRDefault="00762250" w:rsidP="00762250">
      <w:pPr>
        <w:jc w:val="center"/>
        <w:rPr>
          <w:rFonts w:eastAsia="Times New Roman"/>
          <w:color w:val="000000"/>
          <w:sz w:val="28"/>
        </w:rPr>
      </w:pPr>
      <w:r w:rsidRPr="008F7723">
        <w:rPr>
          <w:sz w:val="28"/>
        </w:rPr>
        <w:t xml:space="preserve">Объем межбюджетных трансфертов, поступающих в бюджет города Пыть-Яха от других бюджетов бюджетной системы Российской Федерации на </w:t>
      </w:r>
      <w:r w:rsidRPr="008F7723">
        <w:rPr>
          <w:rFonts w:eastAsia="Times New Roman"/>
          <w:color w:val="000000"/>
          <w:sz w:val="28"/>
        </w:rPr>
        <w:t>2022-2023 годы</w:t>
      </w:r>
    </w:p>
    <w:p w:rsidR="00762250" w:rsidRPr="008F7723" w:rsidRDefault="00762250" w:rsidP="00762250">
      <w:pPr>
        <w:jc w:val="right"/>
        <w:rPr>
          <w:sz w:val="28"/>
        </w:rPr>
      </w:pPr>
      <w:r w:rsidRPr="008F7723">
        <w:rPr>
          <w:sz w:val="28"/>
        </w:rPr>
        <w:t xml:space="preserve"> (тыс. рублей)</w:t>
      </w:r>
    </w:p>
    <w:tbl>
      <w:tblPr>
        <w:tblStyle w:val="aa"/>
        <w:tblW w:w="5008" w:type="pct"/>
        <w:tblLook w:val="04A0" w:firstRow="1" w:lastRow="0" w:firstColumn="1" w:lastColumn="0" w:noHBand="0" w:noVBand="1"/>
      </w:tblPr>
      <w:tblGrid>
        <w:gridCol w:w="2549"/>
        <w:gridCol w:w="4761"/>
        <w:gridCol w:w="1167"/>
        <w:gridCol w:w="1166"/>
      </w:tblGrid>
      <w:tr w:rsidR="00762250" w:rsidRPr="005C7027" w:rsidTr="00762250">
        <w:trPr>
          <w:cantSplit/>
          <w:trHeight w:val="230"/>
          <w:tblHeader/>
        </w:trPr>
        <w:tc>
          <w:tcPr>
            <w:tcW w:w="1322" w:type="pct"/>
            <w:vMerge w:val="restar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Код бюджетной классификации</w:t>
            </w:r>
          </w:p>
        </w:tc>
        <w:tc>
          <w:tcPr>
            <w:tcW w:w="2469" w:type="pct"/>
            <w:vMerge w:val="restar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Наименование кода классификации доходов бюджетов</w:t>
            </w:r>
          </w:p>
        </w:tc>
        <w:tc>
          <w:tcPr>
            <w:tcW w:w="1209" w:type="pct"/>
            <w:gridSpan w:val="2"/>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Сумма на год</w:t>
            </w:r>
          </w:p>
        </w:tc>
      </w:tr>
      <w:tr w:rsidR="00762250" w:rsidRPr="005C7027" w:rsidTr="00762250">
        <w:trPr>
          <w:cantSplit/>
          <w:trHeight w:val="20"/>
          <w:tblHeader/>
        </w:trPr>
        <w:tc>
          <w:tcPr>
            <w:tcW w:w="1322" w:type="pct"/>
            <w:vMerge/>
            <w:vAlign w:val="center"/>
            <w:hideMark/>
          </w:tcPr>
          <w:p w:rsidR="00762250" w:rsidRPr="005C7027" w:rsidRDefault="00762250" w:rsidP="00103D2B">
            <w:pPr>
              <w:jc w:val="center"/>
              <w:rPr>
                <w:rFonts w:ascii="Times New Roman" w:hAnsi="Times New Roman" w:cs="Times New Roman"/>
                <w:sz w:val="20"/>
                <w:szCs w:val="20"/>
              </w:rPr>
            </w:pPr>
          </w:p>
        </w:tc>
        <w:tc>
          <w:tcPr>
            <w:tcW w:w="2469" w:type="pct"/>
            <w:vMerge/>
            <w:vAlign w:val="center"/>
            <w:hideMark/>
          </w:tcPr>
          <w:p w:rsidR="00762250" w:rsidRPr="005C7027" w:rsidRDefault="00762250" w:rsidP="00103D2B">
            <w:pPr>
              <w:jc w:val="center"/>
              <w:rPr>
                <w:rFonts w:ascii="Times New Roman" w:hAnsi="Times New Roman" w:cs="Times New Roman"/>
                <w:sz w:val="20"/>
                <w:szCs w:val="20"/>
              </w:rPr>
            </w:pPr>
          </w:p>
        </w:tc>
        <w:tc>
          <w:tcPr>
            <w:tcW w:w="605"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2022</w:t>
            </w:r>
          </w:p>
        </w:tc>
        <w:tc>
          <w:tcPr>
            <w:tcW w:w="605"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2023</w:t>
            </w:r>
          </w:p>
        </w:tc>
      </w:tr>
      <w:tr w:rsidR="00762250" w:rsidRPr="005C7027" w:rsidTr="00762250">
        <w:trPr>
          <w:cantSplit/>
          <w:trHeight w:val="20"/>
          <w:tblHeader/>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1</w:t>
            </w:r>
          </w:p>
        </w:tc>
        <w:tc>
          <w:tcPr>
            <w:tcW w:w="2469"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2</w:t>
            </w:r>
          </w:p>
        </w:tc>
        <w:tc>
          <w:tcPr>
            <w:tcW w:w="605"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3</w:t>
            </w:r>
          </w:p>
        </w:tc>
        <w:tc>
          <w:tcPr>
            <w:tcW w:w="605"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4</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000 2 02 00000 00 0000 000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БЕЗВОЗМЕЗДНЫЕ ПОСТУПЛЕНИЯ</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2 049 317,7</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2 061 430,4</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000 2 02 10000 00 0000 000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2 049 317,7</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2 061 430,4</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000 2 02 15001 00 0000 150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Дотации бюджетам субъектов Российской Федерации и муниципальных образований</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287 804,6</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297 518,4</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000 2 02 15001 00 0000 150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Дотации на выравнивание бюджетной обеспеченности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287 804,6</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297 518,4</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000 2 02 15001 04 0000 150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287 804,6</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297 518,4</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000 2 02 20000 00 0000 150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322 408,8</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295 864,4</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000 2 02 25081 00 0000 150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190,0</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190,0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000 2 02 25081 04 0000 150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190,0</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190,0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000 2 02 25178 00 0000 150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205 838,9</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205 838,9</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000 2 02 25178 04 0000 150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мероприятия по переселению граждан из непредназначенных для проживания строений, созданных в период промышленного освоения Сибири и Дальнего Востока</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205 838,9</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205 838,9</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000 2 02 25304 00 0000 150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24 222,9</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24 222,9</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000 2 02 25304 04 0000 150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24 222,9</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24 222,9</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000 2 02 25497 00 0000 150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6 380,3</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6 365,8</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000 2 02 25497 04 0000 150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6 380,3</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6 365,8</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000 2 02 25555 00 0000 150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на реализацию программ формирования современной городской среды</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11 149,8</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11 149,8</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000 2 02 25555 04 0000 150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11 149,8</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11 149,8</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000 2 02 29999 00 0000 150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Прочие субсидии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74 626,9</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48 097,0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000 2 02 29999 04 0000 150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Прочие субсидии бюджетам городских округов</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74 626,9</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48 097,0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000 2 02 30000 00 0000 150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бюджетной системы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1 437 701,6</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1 466 644,9</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000 2 02 30024 00 0000 150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1 374 706,9</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1 399 694,2</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000 2 02 30024 04 0000 150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1 374 706,9</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1 399 694,2</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000 2 02 30029 04 0000 150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32 472,0</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32 472,0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000 2 02 30029 04 0000 150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32 472,0</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32 472,0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000 2 02 35082 00 0000 150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15 209,6</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19 012,0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000 2 02 35082 04 0000 150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15 209,6</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19 012,0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000 2 02 35118 00 0000 150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5 402,2</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5 466,8</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000 2 02 35118 04 0000 150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5 402,2</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5 466,8</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000 2 02 35120 00 0000 150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3,7</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7,7</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000 2 02 35120 04 0000 150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3,7</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7,7</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000 2 02 35135 00 0000 150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2 835,1</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2 835,1</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lastRenderedPageBreak/>
              <w:t>000 2 02 35135 04 0001 150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2 835,1</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2 835,1</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000 2 02 35176 00 0000 150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1 890,0</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1 890,0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000 2 02 35176 04 0001 150</w:t>
            </w:r>
          </w:p>
        </w:tc>
        <w:tc>
          <w:tcPr>
            <w:tcW w:w="2469" w:type="pct"/>
            <w:vAlign w:val="center"/>
            <w:hideMark/>
          </w:tcPr>
          <w:p w:rsidR="00762250" w:rsidRPr="005C7027" w:rsidRDefault="00762250" w:rsidP="00103D2B">
            <w:pPr>
              <w:jc w:val="both"/>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1 890,0</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1 890,0</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000 2 02 35930 00 0000 150</w:t>
            </w:r>
          </w:p>
        </w:tc>
        <w:tc>
          <w:tcPr>
            <w:tcW w:w="2469" w:type="pct"/>
            <w:vAlign w:val="center"/>
            <w:hideMark/>
          </w:tcPr>
          <w:p w:rsidR="00762250" w:rsidRPr="005C7027" w:rsidRDefault="00762250" w:rsidP="00103D2B">
            <w:pPr>
              <w:rPr>
                <w:rFonts w:ascii="Times New Roman" w:hAnsi="Times New Roman" w:cs="Times New Roman"/>
                <w:sz w:val="20"/>
                <w:szCs w:val="20"/>
              </w:rPr>
            </w:pPr>
            <w:r w:rsidRPr="005C7027">
              <w:rPr>
                <w:rFonts w:ascii="Times New Roman" w:hAnsi="Times New Roman" w:cs="Times New Roman"/>
                <w:sz w:val="20"/>
                <w:szCs w:val="20"/>
              </w:rPr>
              <w:t>Субвенции бюджетам на государственную регистрацию актов гражданского состояния</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5 182,1</w:t>
            </w:r>
          </w:p>
        </w:tc>
        <w:tc>
          <w:tcPr>
            <w:tcW w:w="605" w:type="pct"/>
            <w:noWrap/>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5 267,1</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000 2 02 35930 04 0000 150</w:t>
            </w:r>
          </w:p>
        </w:tc>
        <w:tc>
          <w:tcPr>
            <w:tcW w:w="2469" w:type="pct"/>
            <w:vAlign w:val="center"/>
            <w:hideMark/>
          </w:tcPr>
          <w:p w:rsidR="00762250" w:rsidRPr="005C7027" w:rsidRDefault="00762250" w:rsidP="00103D2B">
            <w:pPr>
              <w:rPr>
                <w:rFonts w:ascii="Times New Roman" w:hAnsi="Times New Roman" w:cs="Times New Roman"/>
                <w:sz w:val="20"/>
                <w:szCs w:val="20"/>
              </w:rPr>
            </w:pPr>
            <w:r w:rsidRPr="005C7027">
              <w:rPr>
                <w:rFonts w:ascii="Times New Roman" w:hAnsi="Times New Roman" w:cs="Times New Roman"/>
                <w:sz w:val="20"/>
                <w:szCs w:val="20"/>
              </w:rPr>
              <w:t>Субвенции бюджетам городских округов на государственную регистрацию актов гражданского состояния</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5 182,1</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5 267,1</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000 2 02 04000 00 0000 150</w:t>
            </w:r>
          </w:p>
        </w:tc>
        <w:tc>
          <w:tcPr>
            <w:tcW w:w="2469" w:type="pct"/>
            <w:vAlign w:val="center"/>
            <w:hideMark/>
          </w:tcPr>
          <w:p w:rsidR="00762250" w:rsidRPr="005C7027" w:rsidRDefault="00762250" w:rsidP="00103D2B">
            <w:pPr>
              <w:rPr>
                <w:rFonts w:ascii="Times New Roman" w:hAnsi="Times New Roman" w:cs="Times New Roman"/>
                <w:sz w:val="20"/>
                <w:szCs w:val="20"/>
              </w:rPr>
            </w:pPr>
            <w:r w:rsidRPr="005C7027">
              <w:rPr>
                <w:rFonts w:ascii="Times New Roman" w:hAnsi="Times New Roman" w:cs="Times New Roman"/>
                <w:sz w:val="20"/>
                <w:szCs w:val="20"/>
              </w:rPr>
              <w:t>Иные межбюджетные трансферты</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000 2 02 49999 00 0000 150</w:t>
            </w:r>
          </w:p>
        </w:tc>
        <w:tc>
          <w:tcPr>
            <w:tcW w:w="2469" w:type="pct"/>
            <w:vAlign w:val="center"/>
            <w:hideMark/>
          </w:tcPr>
          <w:p w:rsidR="00762250" w:rsidRPr="005C7027" w:rsidRDefault="00762250" w:rsidP="00103D2B">
            <w:pPr>
              <w:rPr>
                <w:rFonts w:ascii="Times New Roman" w:hAnsi="Times New Roman" w:cs="Times New Roman"/>
                <w:sz w:val="20"/>
                <w:szCs w:val="20"/>
              </w:rPr>
            </w:pPr>
            <w:r w:rsidRPr="005C7027">
              <w:rPr>
                <w:rFonts w:ascii="Times New Roman" w:hAnsi="Times New Roman" w:cs="Times New Roman"/>
                <w:sz w:val="20"/>
                <w:szCs w:val="20"/>
              </w:rPr>
              <w:t>Прочие межбюджетные трансферты, передаваемые бюджетам</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r>
      <w:tr w:rsidR="00762250" w:rsidRPr="005C7027" w:rsidTr="00762250">
        <w:trPr>
          <w:cantSplit/>
          <w:trHeight w:val="20"/>
        </w:trPr>
        <w:tc>
          <w:tcPr>
            <w:tcW w:w="1322" w:type="pct"/>
            <w:vAlign w:val="center"/>
            <w:hideMark/>
          </w:tcPr>
          <w:p w:rsidR="00762250" w:rsidRPr="005C7027" w:rsidRDefault="00762250" w:rsidP="00103D2B">
            <w:pPr>
              <w:jc w:val="center"/>
              <w:rPr>
                <w:rFonts w:ascii="Times New Roman" w:hAnsi="Times New Roman" w:cs="Times New Roman"/>
                <w:sz w:val="20"/>
                <w:szCs w:val="20"/>
              </w:rPr>
            </w:pPr>
            <w:r w:rsidRPr="005C7027">
              <w:rPr>
                <w:rFonts w:ascii="Times New Roman" w:hAnsi="Times New Roman" w:cs="Times New Roman"/>
                <w:sz w:val="20"/>
                <w:szCs w:val="20"/>
              </w:rPr>
              <w:t>000 2 02 49999 04 0000 150</w:t>
            </w:r>
          </w:p>
        </w:tc>
        <w:tc>
          <w:tcPr>
            <w:tcW w:w="2469" w:type="pct"/>
            <w:vAlign w:val="center"/>
            <w:hideMark/>
          </w:tcPr>
          <w:p w:rsidR="00762250" w:rsidRPr="005C7027" w:rsidRDefault="00762250" w:rsidP="00103D2B">
            <w:pPr>
              <w:rPr>
                <w:rFonts w:ascii="Times New Roman" w:hAnsi="Times New Roman" w:cs="Times New Roman"/>
                <w:sz w:val="20"/>
                <w:szCs w:val="20"/>
              </w:rPr>
            </w:pPr>
            <w:r w:rsidRPr="005C7027">
              <w:rPr>
                <w:rFonts w:ascii="Times New Roman" w:hAnsi="Times New Roman" w:cs="Times New Roman"/>
                <w:sz w:val="20"/>
                <w:szCs w:val="20"/>
              </w:rPr>
              <w:t>Прочие межбюджетные трансферты, передаваемые бюджетам городских округов</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c>
          <w:tcPr>
            <w:tcW w:w="605" w:type="pct"/>
            <w:vAlign w:val="center"/>
            <w:hideMark/>
          </w:tcPr>
          <w:p w:rsidR="00762250" w:rsidRPr="005C7027" w:rsidRDefault="00762250" w:rsidP="00103D2B">
            <w:pPr>
              <w:jc w:val="right"/>
              <w:rPr>
                <w:rFonts w:ascii="Times New Roman" w:hAnsi="Times New Roman" w:cs="Times New Roman"/>
                <w:sz w:val="20"/>
                <w:szCs w:val="20"/>
              </w:rPr>
            </w:pPr>
            <w:r w:rsidRPr="005C7027">
              <w:rPr>
                <w:rFonts w:ascii="Times New Roman" w:hAnsi="Times New Roman" w:cs="Times New Roman"/>
                <w:sz w:val="20"/>
                <w:szCs w:val="20"/>
              </w:rPr>
              <w:t>1 402,7</w:t>
            </w:r>
          </w:p>
        </w:tc>
      </w:tr>
    </w:tbl>
    <w:p w:rsidR="00762250" w:rsidRDefault="00762250" w:rsidP="00762250"/>
    <w:p w:rsidR="00762250" w:rsidRDefault="00762250">
      <w:r>
        <w:br w:type="page"/>
      </w:r>
    </w:p>
    <w:p w:rsidR="00762250" w:rsidRPr="000F040F" w:rsidRDefault="00762250" w:rsidP="00762250">
      <w:pPr>
        <w:pStyle w:val="ConsPlusNormal"/>
        <w:jc w:val="right"/>
        <w:rPr>
          <w:rFonts w:ascii="Times New Roman" w:hAnsi="Times New Roman"/>
          <w:sz w:val="28"/>
          <w:szCs w:val="28"/>
        </w:rPr>
      </w:pPr>
      <w:r w:rsidRPr="000F040F">
        <w:rPr>
          <w:rFonts w:ascii="Times New Roman" w:hAnsi="Times New Roman"/>
          <w:sz w:val="28"/>
          <w:szCs w:val="28"/>
        </w:rPr>
        <w:lastRenderedPageBreak/>
        <w:t xml:space="preserve">Приложение </w:t>
      </w:r>
      <w:r>
        <w:rPr>
          <w:rFonts w:ascii="Times New Roman" w:hAnsi="Times New Roman"/>
          <w:sz w:val="28"/>
          <w:szCs w:val="28"/>
        </w:rPr>
        <w:t>№ 19</w:t>
      </w:r>
    </w:p>
    <w:p w:rsidR="00762250" w:rsidRPr="000F040F" w:rsidRDefault="00762250" w:rsidP="00762250">
      <w:pPr>
        <w:jc w:val="right"/>
        <w:rPr>
          <w:sz w:val="28"/>
          <w:szCs w:val="28"/>
        </w:rPr>
      </w:pPr>
      <w:r w:rsidRPr="000F040F">
        <w:rPr>
          <w:sz w:val="28"/>
          <w:szCs w:val="28"/>
        </w:rPr>
        <w:t xml:space="preserve">к </w:t>
      </w:r>
      <w:r>
        <w:rPr>
          <w:sz w:val="28"/>
          <w:szCs w:val="28"/>
        </w:rPr>
        <w:t>р</w:t>
      </w:r>
      <w:r w:rsidRPr="000F040F">
        <w:rPr>
          <w:sz w:val="28"/>
          <w:szCs w:val="28"/>
        </w:rPr>
        <w:t>ешению Думы города Пыть-Яха</w:t>
      </w:r>
    </w:p>
    <w:p w:rsidR="00762250" w:rsidRPr="000F040F" w:rsidRDefault="00762250" w:rsidP="00762250">
      <w:pPr>
        <w:jc w:val="right"/>
        <w:rPr>
          <w:sz w:val="28"/>
          <w:szCs w:val="28"/>
        </w:rPr>
      </w:pPr>
      <w:r w:rsidRPr="00F82B3A">
        <w:rPr>
          <w:sz w:val="28"/>
          <w:szCs w:val="28"/>
        </w:rPr>
        <w:t>от _________20</w:t>
      </w:r>
      <w:r>
        <w:rPr>
          <w:sz w:val="28"/>
          <w:szCs w:val="28"/>
        </w:rPr>
        <w:t>20</w:t>
      </w:r>
      <w:r w:rsidRPr="00F82B3A">
        <w:rPr>
          <w:sz w:val="28"/>
          <w:szCs w:val="28"/>
        </w:rPr>
        <w:t xml:space="preserve"> года № _____</w:t>
      </w:r>
    </w:p>
    <w:p w:rsidR="00762250" w:rsidRDefault="00762250" w:rsidP="00762250">
      <w:pPr>
        <w:pStyle w:val="ConsPlusNormal"/>
        <w:jc w:val="right"/>
        <w:rPr>
          <w:rFonts w:ascii="Times New Roman" w:hAnsi="Times New Roman"/>
          <w:sz w:val="28"/>
          <w:szCs w:val="28"/>
        </w:rPr>
      </w:pPr>
    </w:p>
    <w:p w:rsidR="00762250" w:rsidRDefault="00762250" w:rsidP="00762250">
      <w:pPr>
        <w:pStyle w:val="ConsPlusNormal"/>
        <w:jc w:val="center"/>
        <w:rPr>
          <w:rFonts w:ascii="Times New Roman" w:hAnsi="Times New Roman"/>
          <w:sz w:val="28"/>
          <w:szCs w:val="28"/>
        </w:rPr>
      </w:pPr>
      <w:r w:rsidRPr="007044C0">
        <w:rPr>
          <w:rFonts w:ascii="Times New Roman" w:hAnsi="Times New Roman"/>
          <w:sz w:val="28"/>
          <w:szCs w:val="28"/>
        </w:rPr>
        <w:t>Случаи выделения бюджетных ассигнований, направляемых на предоставление субсидий в 20</w:t>
      </w:r>
      <w:r>
        <w:rPr>
          <w:rFonts w:ascii="Times New Roman" w:hAnsi="Times New Roman"/>
          <w:sz w:val="28"/>
          <w:szCs w:val="28"/>
        </w:rPr>
        <w:t>21-2023</w:t>
      </w:r>
      <w:r w:rsidRPr="007044C0">
        <w:rPr>
          <w:rFonts w:ascii="Times New Roman" w:hAnsi="Times New Roman"/>
          <w:sz w:val="28"/>
          <w:szCs w:val="28"/>
        </w:rPr>
        <w:t xml:space="preserve"> год</w:t>
      </w:r>
      <w:r>
        <w:rPr>
          <w:rFonts w:ascii="Times New Roman" w:hAnsi="Times New Roman"/>
          <w:sz w:val="28"/>
          <w:szCs w:val="28"/>
        </w:rPr>
        <w:t>ах</w:t>
      </w:r>
      <w:r w:rsidRPr="007044C0">
        <w:rPr>
          <w:rFonts w:ascii="Times New Roman" w:hAnsi="Times New Roman"/>
          <w:sz w:val="28"/>
          <w:szCs w:val="28"/>
        </w:rPr>
        <w:t xml:space="preserve"> в соответствии </w:t>
      </w:r>
      <w:r w:rsidRPr="000A0AEB">
        <w:rPr>
          <w:rFonts w:ascii="Times New Roman" w:hAnsi="Times New Roman"/>
          <w:sz w:val="28"/>
          <w:szCs w:val="28"/>
        </w:rPr>
        <w:t>в соответствии с п</w:t>
      </w:r>
      <w:r>
        <w:rPr>
          <w:rFonts w:ascii="Times New Roman" w:hAnsi="Times New Roman"/>
          <w:sz w:val="28"/>
          <w:szCs w:val="28"/>
        </w:rPr>
        <w:t xml:space="preserve">. </w:t>
      </w:r>
      <w:r w:rsidRPr="000A0AEB">
        <w:rPr>
          <w:rFonts w:ascii="Times New Roman" w:hAnsi="Times New Roman"/>
          <w:sz w:val="28"/>
          <w:szCs w:val="28"/>
        </w:rPr>
        <w:t>2 и 7 ст.</w:t>
      </w:r>
      <w:r>
        <w:rPr>
          <w:rFonts w:ascii="Times New Roman" w:hAnsi="Times New Roman"/>
          <w:sz w:val="28"/>
          <w:szCs w:val="28"/>
        </w:rPr>
        <w:t xml:space="preserve"> </w:t>
      </w:r>
      <w:r w:rsidRPr="000A0AEB">
        <w:rPr>
          <w:rFonts w:ascii="Times New Roman" w:hAnsi="Times New Roman"/>
          <w:sz w:val="28"/>
          <w:szCs w:val="28"/>
        </w:rPr>
        <w:t>78 и п.</w:t>
      </w:r>
      <w:r>
        <w:rPr>
          <w:rFonts w:ascii="Times New Roman" w:hAnsi="Times New Roman"/>
          <w:sz w:val="28"/>
          <w:szCs w:val="28"/>
        </w:rPr>
        <w:t xml:space="preserve"> </w:t>
      </w:r>
      <w:r w:rsidRPr="000A0AEB">
        <w:rPr>
          <w:rFonts w:ascii="Times New Roman" w:hAnsi="Times New Roman"/>
          <w:sz w:val="28"/>
          <w:szCs w:val="28"/>
        </w:rPr>
        <w:t>2 и 4 ст.</w:t>
      </w:r>
      <w:r>
        <w:rPr>
          <w:rFonts w:ascii="Times New Roman" w:hAnsi="Times New Roman"/>
          <w:sz w:val="28"/>
          <w:szCs w:val="28"/>
        </w:rPr>
        <w:t xml:space="preserve"> </w:t>
      </w:r>
      <w:r w:rsidRPr="000A0AEB">
        <w:rPr>
          <w:rFonts w:ascii="Times New Roman" w:hAnsi="Times New Roman"/>
          <w:sz w:val="28"/>
          <w:szCs w:val="28"/>
        </w:rPr>
        <w:t>78.1 Бюджетного кодекса</w:t>
      </w:r>
      <w:r>
        <w:rPr>
          <w:rFonts w:ascii="Times New Roman" w:hAnsi="Times New Roman"/>
          <w:sz w:val="28"/>
          <w:szCs w:val="28"/>
        </w:rPr>
        <w:t xml:space="preserve"> РФ</w:t>
      </w:r>
    </w:p>
    <w:p w:rsidR="00762250" w:rsidRPr="007044C0" w:rsidRDefault="00762250" w:rsidP="00762250">
      <w:pPr>
        <w:pStyle w:val="ConsPlusNormal"/>
        <w:jc w:val="center"/>
        <w:rPr>
          <w:rFonts w:ascii="Times New Roman" w:hAnsi="Times New Roman"/>
          <w:sz w:val="28"/>
          <w:szCs w:val="2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41"/>
        <w:gridCol w:w="9087"/>
      </w:tblGrid>
      <w:tr w:rsidR="00762250" w:rsidRPr="00840AFA" w:rsidTr="00103D2B">
        <w:trPr>
          <w:cantSplit/>
          <w:trHeight w:val="20"/>
          <w:tblHeader/>
          <w:tblCellSpacing w:w="5" w:type="nil"/>
        </w:trPr>
        <w:tc>
          <w:tcPr>
            <w:tcW w:w="281" w:type="pct"/>
            <w:vAlign w:val="center"/>
          </w:tcPr>
          <w:p w:rsidR="00762250" w:rsidRPr="00840AFA" w:rsidRDefault="00762250" w:rsidP="00103D2B">
            <w:pPr>
              <w:autoSpaceDE w:val="0"/>
              <w:autoSpaceDN w:val="0"/>
              <w:adjustRightInd w:val="0"/>
              <w:jc w:val="center"/>
            </w:pPr>
            <w:r w:rsidRPr="00840AFA">
              <w:t>№ п/п</w:t>
            </w:r>
          </w:p>
        </w:tc>
        <w:tc>
          <w:tcPr>
            <w:tcW w:w="4719" w:type="pct"/>
            <w:vAlign w:val="center"/>
          </w:tcPr>
          <w:p w:rsidR="00762250" w:rsidRPr="00840AFA" w:rsidRDefault="00762250" w:rsidP="00103D2B">
            <w:pPr>
              <w:autoSpaceDE w:val="0"/>
              <w:autoSpaceDN w:val="0"/>
              <w:adjustRightInd w:val="0"/>
              <w:jc w:val="center"/>
            </w:pPr>
            <w:r w:rsidRPr="00840AFA">
              <w:t>Наименование</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1.</w:t>
            </w:r>
          </w:p>
        </w:tc>
        <w:tc>
          <w:tcPr>
            <w:tcW w:w="4719" w:type="pct"/>
            <w:shd w:val="clear" w:color="auto" w:fill="auto"/>
          </w:tcPr>
          <w:p w:rsidR="00762250" w:rsidRPr="00840AFA" w:rsidRDefault="00762250" w:rsidP="00103D2B">
            <w:pPr>
              <w:autoSpaceDE w:val="0"/>
              <w:autoSpaceDN w:val="0"/>
              <w:adjustRightInd w:val="0"/>
            </w:pPr>
            <w:r w:rsidRPr="00840AFA">
              <w:t>Субсидии на возмещение недополученных доходов, организациям, предоставляющим населению услуги бань по тарифам, не обеспечивающим возмещение издержек</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2.</w:t>
            </w:r>
          </w:p>
        </w:tc>
        <w:tc>
          <w:tcPr>
            <w:tcW w:w="4719" w:type="pct"/>
            <w:shd w:val="clear" w:color="auto" w:fill="auto"/>
          </w:tcPr>
          <w:p w:rsidR="00762250" w:rsidRPr="00840AFA" w:rsidRDefault="00762250" w:rsidP="00103D2B">
            <w:pPr>
              <w:autoSpaceDE w:val="0"/>
              <w:autoSpaceDN w:val="0"/>
              <w:adjustRightInd w:val="0"/>
            </w:pPr>
            <w:r w:rsidRPr="00840AFA">
              <w:t xml:space="preserve">Субсидии субъектам малого и среднего предпринимательства, субъектам, ведущим семейный бизнес и организациям, образующим инфраструктуру поддержки малого и среднего предпринимательства </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3.</w:t>
            </w:r>
          </w:p>
        </w:tc>
        <w:tc>
          <w:tcPr>
            <w:tcW w:w="4719" w:type="pct"/>
            <w:shd w:val="clear" w:color="auto" w:fill="auto"/>
          </w:tcPr>
          <w:p w:rsidR="00762250" w:rsidRPr="00840AFA" w:rsidRDefault="00762250" w:rsidP="00103D2B">
            <w:pPr>
              <w:autoSpaceDE w:val="0"/>
              <w:autoSpaceDN w:val="0"/>
              <w:adjustRightInd w:val="0"/>
            </w:pPr>
            <w:r w:rsidRPr="00840AFA">
              <w:t>Предоставление грантов в форме субсидий субъектам малого и среднего предпринимательства</w:t>
            </w:r>
          </w:p>
        </w:tc>
      </w:tr>
      <w:tr w:rsidR="00762250" w:rsidRPr="00840AFA" w:rsidTr="00103D2B">
        <w:trPr>
          <w:cantSplit/>
          <w:trHeight w:val="1263"/>
          <w:tblCellSpacing w:w="5" w:type="nil"/>
        </w:trPr>
        <w:tc>
          <w:tcPr>
            <w:tcW w:w="281" w:type="pct"/>
          </w:tcPr>
          <w:p w:rsidR="00762250" w:rsidRPr="00840AFA" w:rsidRDefault="00762250" w:rsidP="00103D2B">
            <w:pPr>
              <w:autoSpaceDE w:val="0"/>
              <w:autoSpaceDN w:val="0"/>
              <w:adjustRightInd w:val="0"/>
            </w:pPr>
            <w:r w:rsidRPr="00840AFA">
              <w:t>4.</w:t>
            </w:r>
          </w:p>
        </w:tc>
        <w:tc>
          <w:tcPr>
            <w:tcW w:w="4719" w:type="pct"/>
            <w:shd w:val="clear" w:color="auto" w:fill="auto"/>
          </w:tcPr>
          <w:p w:rsidR="00762250" w:rsidRPr="00840AFA" w:rsidRDefault="00762250" w:rsidP="00103D2B">
            <w:pPr>
              <w:autoSpaceDE w:val="0"/>
              <w:autoSpaceDN w:val="0"/>
              <w:adjustRightInd w:val="0"/>
            </w:pPr>
            <w:r w:rsidRPr="00840AFA">
              <w:rPr>
                <w:color w:val="000000"/>
              </w:rPr>
              <w:t>Субсидии на поддержку растениеводства, переработки и реализации продукции растениеводства,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 с целью возмещения части затрат или недополученных доходов при осуществлении установленных видов деятельности</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5.</w:t>
            </w:r>
          </w:p>
        </w:tc>
        <w:tc>
          <w:tcPr>
            <w:tcW w:w="4719" w:type="pct"/>
            <w:shd w:val="clear" w:color="auto" w:fill="auto"/>
          </w:tcPr>
          <w:p w:rsidR="00762250" w:rsidRPr="00840AFA" w:rsidRDefault="00762250" w:rsidP="00103D2B">
            <w:pPr>
              <w:autoSpaceDE w:val="0"/>
              <w:autoSpaceDN w:val="0"/>
              <w:adjustRightInd w:val="0"/>
            </w:pPr>
            <w:r w:rsidRPr="00840AFA">
              <w:rPr>
                <w:color w:val="000000"/>
              </w:rPr>
              <w:t>Субсидии на развитие материально-технической базы малых форм хозяйствования (за исключением граждан, ведущих личное подсобное хозяйство)</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6.</w:t>
            </w:r>
          </w:p>
        </w:tc>
        <w:tc>
          <w:tcPr>
            <w:tcW w:w="4719" w:type="pct"/>
            <w:shd w:val="clear" w:color="auto" w:fill="auto"/>
          </w:tcPr>
          <w:p w:rsidR="00762250" w:rsidRPr="00840AFA" w:rsidRDefault="00762250" w:rsidP="00103D2B">
            <w:pPr>
              <w:autoSpaceDE w:val="0"/>
              <w:autoSpaceDN w:val="0"/>
              <w:adjustRightInd w:val="0"/>
              <w:rPr>
                <w:color w:val="000000"/>
              </w:rPr>
            </w:pPr>
            <w:r w:rsidRPr="00840AFA">
              <w:t>Субсидии субъектам малого и среднего предпринимательства в городе Пыть-Яхе, осуществляющим деятельность в отраслях, пострадавших от распространения новой коронавирусной инфекции</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7.</w:t>
            </w:r>
          </w:p>
        </w:tc>
        <w:tc>
          <w:tcPr>
            <w:tcW w:w="4719" w:type="pct"/>
            <w:shd w:val="clear" w:color="auto" w:fill="auto"/>
          </w:tcPr>
          <w:p w:rsidR="00762250" w:rsidRPr="00840AFA" w:rsidRDefault="00762250" w:rsidP="00103D2B">
            <w:pPr>
              <w:autoSpaceDE w:val="0"/>
              <w:autoSpaceDN w:val="0"/>
              <w:adjustRightInd w:val="0"/>
            </w:pPr>
            <w:r w:rsidRPr="00840AFA">
              <w:t>Субсидии в целях возмещения затрат, понесённых организациями на выполнение работ по содержанию, обслуживанию и ремонту наружных источников противопожарного водоснабжения, являющихся муниципальной собственностью</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8.</w:t>
            </w:r>
          </w:p>
        </w:tc>
        <w:tc>
          <w:tcPr>
            <w:tcW w:w="4719" w:type="pct"/>
            <w:shd w:val="clear" w:color="auto" w:fill="auto"/>
          </w:tcPr>
          <w:p w:rsidR="00762250" w:rsidRPr="00840AFA" w:rsidRDefault="00762250" w:rsidP="00103D2B">
            <w:pPr>
              <w:autoSpaceDE w:val="0"/>
              <w:autoSpaceDN w:val="0"/>
              <w:adjustRightInd w:val="0"/>
              <w:rPr>
                <w:color w:val="000000"/>
              </w:rPr>
            </w:pPr>
            <w:r w:rsidRPr="00840AFA">
              <w:t>Субсидии на возмещение затрат, понесённых организациями (за исключением субсидий государственным (муниципальным) учреждениям), на выполнение работ по капитальному ремонту объектов жилищно-коммунального хозяйства, являющихся муниципальной собственностью</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9.</w:t>
            </w:r>
          </w:p>
        </w:tc>
        <w:tc>
          <w:tcPr>
            <w:tcW w:w="4719" w:type="pct"/>
            <w:shd w:val="clear" w:color="auto" w:fill="auto"/>
          </w:tcPr>
          <w:p w:rsidR="00762250" w:rsidRPr="00840AFA" w:rsidRDefault="00762250" w:rsidP="00103D2B">
            <w:pPr>
              <w:autoSpaceDE w:val="0"/>
              <w:autoSpaceDN w:val="0"/>
              <w:adjustRightInd w:val="0"/>
              <w:jc w:val="both"/>
            </w:pPr>
            <w:r w:rsidRPr="00840AFA">
              <w:t>Субсидии на возмещение затрат на выполнение работ по текущему и капитальному ремонту бесхозяйных сетей теплоснабжения, водоснабжения и водоотведения, до включения указанных затрат в тарифы организаций</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10.</w:t>
            </w:r>
          </w:p>
        </w:tc>
        <w:tc>
          <w:tcPr>
            <w:tcW w:w="4719" w:type="pct"/>
            <w:shd w:val="clear" w:color="auto" w:fill="auto"/>
          </w:tcPr>
          <w:p w:rsidR="00762250" w:rsidRPr="00840AFA" w:rsidRDefault="00762250" w:rsidP="00103D2B">
            <w:pPr>
              <w:autoSpaceDE w:val="0"/>
              <w:autoSpaceDN w:val="0"/>
              <w:adjustRightInd w:val="0"/>
              <w:rPr>
                <w:color w:val="000000"/>
              </w:rPr>
            </w:pPr>
            <w:r w:rsidRPr="00840AFA">
              <w:t>Субсидии на возмещение затрат в связи с реализацией мероприятий по благоустройству и озеленению городских территорий</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11.</w:t>
            </w:r>
          </w:p>
        </w:tc>
        <w:tc>
          <w:tcPr>
            <w:tcW w:w="4719" w:type="pct"/>
            <w:shd w:val="clear" w:color="auto" w:fill="auto"/>
          </w:tcPr>
          <w:p w:rsidR="00762250" w:rsidRPr="00840AFA" w:rsidRDefault="00762250" w:rsidP="00103D2B">
            <w:pPr>
              <w:autoSpaceDE w:val="0"/>
              <w:autoSpaceDN w:val="0"/>
              <w:adjustRightInd w:val="0"/>
            </w:pPr>
            <w:r w:rsidRPr="00840AFA">
              <w:rPr>
                <w:color w:val="000000"/>
              </w:rPr>
              <w:t>Оказание финансовой поддержки социально ориентированным некоммерческим организациям, осуществляющим деятельность на территории города</w:t>
            </w:r>
          </w:p>
        </w:tc>
      </w:tr>
      <w:tr w:rsidR="00762250" w:rsidRPr="00840AFA" w:rsidTr="00103D2B">
        <w:trPr>
          <w:cantSplit/>
          <w:trHeight w:val="20"/>
          <w:tblCellSpacing w:w="5" w:type="nil"/>
        </w:trPr>
        <w:tc>
          <w:tcPr>
            <w:tcW w:w="281" w:type="pct"/>
          </w:tcPr>
          <w:p w:rsidR="00762250" w:rsidRPr="00840AFA" w:rsidRDefault="00762250" w:rsidP="00103D2B">
            <w:pPr>
              <w:autoSpaceDE w:val="0"/>
              <w:autoSpaceDN w:val="0"/>
              <w:adjustRightInd w:val="0"/>
            </w:pPr>
            <w:r w:rsidRPr="00840AFA">
              <w:t>12.</w:t>
            </w:r>
          </w:p>
        </w:tc>
        <w:tc>
          <w:tcPr>
            <w:tcW w:w="4719" w:type="pct"/>
            <w:shd w:val="clear" w:color="auto" w:fill="auto"/>
          </w:tcPr>
          <w:p w:rsidR="00762250" w:rsidRPr="00840AFA" w:rsidRDefault="00762250" w:rsidP="00103D2B">
            <w:pPr>
              <w:autoSpaceDE w:val="0"/>
              <w:autoSpaceDN w:val="0"/>
              <w:adjustRightInd w:val="0"/>
              <w:rPr>
                <w:color w:val="000000"/>
              </w:rPr>
            </w:pPr>
            <w:r w:rsidRPr="00840AFA">
              <w:t>Субсидии в целях возмещения недополученных доходов при оказании жилищно-коммунальных услуг населению города Пыть-Яха</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13.</w:t>
            </w:r>
          </w:p>
        </w:tc>
        <w:tc>
          <w:tcPr>
            <w:tcW w:w="4719" w:type="pct"/>
            <w:shd w:val="clear" w:color="auto" w:fill="auto"/>
          </w:tcPr>
          <w:p w:rsidR="00762250" w:rsidRPr="00840AFA" w:rsidRDefault="00762250" w:rsidP="00103D2B">
            <w:pPr>
              <w:autoSpaceDE w:val="0"/>
              <w:autoSpaceDN w:val="0"/>
              <w:adjustRightInd w:val="0"/>
              <w:rPr>
                <w:color w:val="000000"/>
              </w:rPr>
            </w:pPr>
            <w:r w:rsidRPr="00840AFA">
              <w:rPr>
                <w:color w:val="000000"/>
              </w:rPr>
              <w:t>Субсидии на оказание финансовой помощи в целях предупреждения банкротства и восстановления платежеспособности муниципальных унитарных предприятий города</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14.</w:t>
            </w:r>
          </w:p>
        </w:tc>
        <w:tc>
          <w:tcPr>
            <w:tcW w:w="4719" w:type="pct"/>
            <w:shd w:val="clear" w:color="auto" w:fill="auto"/>
          </w:tcPr>
          <w:p w:rsidR="00762250" w:rsidRPr="00840AFA" w:rsidRDefault="00762250" w:rsidP="00103D2B">
            <w:pPr>
              <w:autoSpaceDE w:val="0"/>
              <w:autoSpaceDN w:val="0"/>
              <w:adjustRightInd w:val="0"/>
              <w:rPr>
                <w:color w:val="000000"/>
              </w:rPr>
            </w:pPr>
            <w:r w:rsidRPr="00840AFA">
              <w:t>Субсидии на поддержку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lastRenderedPageBreak/>
              <w:t>15.</w:t>
            </w:r>
          </w:p>
        </w:tc>
        <w:tc>
          <w:tcPr>
            <w:tcW w:w="4719" w:type="pct"/>
            <w:shd w:val="clear" w:color="auto" w:fill="auto"/>
          </w:tcPr>
          <w:p w:rsidR="00762250" w:rsidRPr="00840AFA" w:rsidRDefault="00762250" w:rsidP="00103D2B">
            <w:pPr>
              <w:autoSpaceDE w:val="0"/>
              <w:autoSpaceDN w:val="0"/>
              <w:adjustRightInd w:val="0"/>
            </w:pPr>
            <w:r w:rsidRPr="00840AFA">
              <w:t>Оказание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16.</w:t>
            </w:r>
          </w:p>
        </w:tc>
        <w:tc>
          <w:tcPr>
            <w:tcW w:w="4719" w:type="pct"/>
            <w:shd w:val="clear" w:color="auto" w:fill="auto"/>
          </w:tcPr>
          <w:p w:rsidR="00762250" w:rsidRPr="00840AFA" w:rsidRDefault="00762250" w:rsidP="00103D2B">
            <w:pPr>
              <w:autoSpaceDE w:val="0"/>
              <w:autoSpaceDN w:val="0"/>
              <w:adjustRightInd w:val="0"/>
            </w:pPr>
            <w:r w:rsidRPr="00840AFA">
              <w:t>Субсидии юридическим лицам (за исключением субсидий государственным (муниципальным) учреждениям), оказывающим услуги по организации питания в образовательных организациях, на финансовое обеспечение затрат, связанных с профилактикой и устранением последствий распространения короновирусной инфекции (</w:t>
            </w:r>
            <w:r w:rsidRPr="00840AFA">
              <w:rPr>
                <w:lang w:val="en-US"/>
              </w:rPr>
              <w:t>COVID</w:t>
            </w:r>
            <w:r w:rsidRPr="00840AFA">
              <w:t xml:space="preserve"> – 19)</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17.</w:t>
            </w:r>
          </w:p>
        </w:tc>
        <w:tc>
          <w:tcPr>
            <w:tcW w:w="4719" w:type="pct"/>
            <w:shd w:val="clear" w:color="auto" w:fill="auto"/>
          </w:tcPr>
          <w:p w:rsidR="00762250" w:rsidRPr="00840AFA" w:rsidRDefault="00762250" w:rsidP="00103D2B">
            <w:pPr>
              <w:autoSpaceDE w:val="0"/>
              <w:autoSpaceDN w:val="0"/>
              <w:adjustRightInd w:val="0"/>
            </w:pPr>
            <w:r w:rsidRPr="00840AFA">
              <w:t>Субсидии организациям, осуществляющим регулярные пассажирские перевозки автомобильным транспортом на территории г. Пыть-Яха, в целях возмещения недополученных доходов в связи со снижением пассажиропотока и затрат, связанных с профилактикой и устранением последствий распространения новой короновирусной инфекции</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18.</w:t>
            </w:r>
          </w:p>
        </w:tc>
        <w:tc>
          <w:tcPr>
            <w:tcW w:w="4719" w:type="pct"/>
            <w:shd w:val="clear" w:color="auto" w:fill="auto"/>
          </w:tcPr>
          <w:p w:rsidR="00762250" w:rsidRPr="00840AFA" w:rsidRDefault="00762250" w:rsidP="00103D2B">
            <w:pPr>
              <w:autoSpaceDE w:val="0"/>
              <w:autoSpaceDN w:val="0"/>
              <w:adjustRightInd w:val="0"/>
            </w:pPr>
            <w:r w:rsidRPr="00840AFA">
              <w:t>Субсидии из бюджета города Пыть-Яха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связанных с погашением задолженности за потребленные топливно-энергетические ресурсы</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19.</w:t>
            </w:r>
          </w:p>
        </w:tc>
        <w:tc>
          <w:tcPr>
            <w:tcW w:w="4719" w:type="pct"/>
            <w:shd w:val="clear" w:color="auto" w:fill="auto"/>
          </w:tcPr>
          <w:p w:rsidR="00762250" w:rsidRPr="00840AFA" w:rsidRDefault="00762250" w:rsidP="00103D2B">
            <w:pPr>
              <w:autoSpaceDE w:val="0"/>
              <w:autoSpaceDN w:val="0"/>
              <w:adjustRightInd w:val="0"/>
            </w:pPr>
            <w:r w:rsidRPr="00840AFA">
              <w:t>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20.</w:t>
            </w:r>
          </w:p>
        </w:tc>
        <w:tc>
          <w:tcPr>
            <w:tcW w:w="4719" w:type="pct"/>
            <w:shd w:val="clear" w:color="auto" w:fill="auto"/>
          </w:tcPr>
          <w:p w:rsidR="00762250" w:rsidRPr="00840AFA" w:rsidRDefault="00762250" w:rsidP="00103D2B">
            <w:pPr>
              <w:autoSpaceDE w:val="0"/>
              <w:autoSpaceDN w:val="0"/>
              <w:adjustRightInd w:val="0"/>
            </w:pPr>
            <w:r w:rsidRPr="00840AFA">
              <w:t>Субсидии юридическим лицам (за исключением субсидий государственным (муниципальным) учреждениям), осуществляющим управление многоквартирными домами, расположенными на территории города Пыть-Яха, на финансовое возмещение затрат, связанных с профилактикой и устранением последствий распространения коронавирусной инфекции (COVID -19)</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21.</w:t>
            </w:r>
          </w:p>
        </w:tc>
        <w:tc>
          <w:tcPr>
            <w:tcW w:w="4719" w:type="pct"/>
            <w:shd w:val="clear" w:color="auto" w:fill="auto"/>
          </w:tcPr>
          <w:p w:rsidR="00762250" w:rsidRPr="00840AFA" w:rsidRDefault="00762250" w:rsidP="00103D2B">
            <w:pPr>
              <w:autoSpaceDE w:val="0"/>
              <w:autoSpaceDN w:val="0"/>
              <w:adjustRightInd w:val="0"/>
            </w:pPr>
            <w:r w:rsidRPr="00840AFA">
              <w:t>Субсидии из бюджета города Пыть-Яха юридическим лицам (за исключением субсидии государственным (муниципальным) учреждениям) в целях финансового обеспечения затрат на приобретение топлива для обеспечения нормативного запаса топлива на источниках тепловой энергии, расположенных на территории города Пыть-Яха</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22.</w:t>
            </w:r>
          </w:p>
        </w:tc>
        <w:tc>
          <w:tcPr>
            <w:tcW w:w="4719" w:type="pct"/>
            <w:shd w:val="clear" w:color="auto" w:fill="auto"/>
          </w:tcPr>
          <w:p w:rsidR="00762250" w:rsidRPr="00840AFA" w:rsidRDefault="00762250" w:rsidP="00103D2B">
            <w:pPr>
              <w:autoSpaceDE w:val="0"/>
              <w:autoSpaceDN w:val="0"/>
              <w:adjustRightInd w:val="0"/>
            </w:pPr>
            <w:r w:rsidRPr="00840AFA">
              <w:t>Субсидии югорскому оператору на обеспечение мероприятий по капитальному ремонту многоквартирных домов за счет средств бюджета города Пыть-Яха</w:t>
            </w:r>
          </w:p>
        </w:tc>
      </w:tr>
      <w:tr w:rsidR="00762250" w:rsidRPr="00840AFA" w:rsidTr="00103D2B">
        <w:trPr>
          <w:cantSplit/>
          <w:trHeight w:val="103"/>
          <w:tblCellSpacing w:w="5" w:type="nil"/>
        </w:trPr>
        <w:tc>
          <w:tcPr>
            <w:tcW w:w="281" w:type="pct"/>
          </w:tcPr>
          <w:p w:rsidR="00762250" w:rsidRPr="00840AFA" w:rsidRDefault="00762250" w:rsidP="00103D2B">
            <w:pPr>
              <w:autoSpaceDE w:val="0"/>
              <w:autoSpaceDN w:val="0"/>
              <w:adjustRightInd w:val="0"/>
            </w:pPr>
            <w:r w:rsidRPr="00840AFA">
              <w:t>23.</w:t>
            </w:r>
          </w:p>
        </w:tc>
        <w:tc>
          <w:tcPr>
            <w:tcW w:w="4719" w:type="pct"/>
            <w:shd w:val="clear" w:color="auto" w:fill="auto"/>
          </w:tcPr>
          <w:p w:rsidR="00762250" w:rsidRPr="00840AFA" w:rsidRDefault="00762250" w:rsidP="00103D2B">
            <w:pPr>
              <w:autoSpaceDE w:val="0"/>
              <w:autoSpaceDN w:val="0"/>
              <w:adjustRightInd w:val="0"/>
            </w:pPr>
            <w:r w:rsidRPr="00840AFA">
              <w:t xml:space="preserve">Субсидии на возмещение недополученных доходов хозяйствующим субъектам,  </w:t>
            </w:r>
          </w:p>
          <w:p w:rsidR="00762250" w:rsidRPr="00840AFA" w:rsidRDefault="00762250" w:rsidP="00103D2B">
            <w:pPr>
              <w:autoSpaceDE w:val="0"/>
              <w:autoSpaceDN w:val="0"/>
              <w:adjustRightInd w:val="0"/>
            </w:pPr>
            <w:r w:rsidRPr="00840AFA">
              <w:t>осуществляющим пассажирские перевозки по социально ориентированным тарифам</w:t>
            </w:r>
          </w:p>
        </w:tc>
      </w:tr>
    </w:tbl>
    <w:p w:rsidR="0071608C" w:rsidRDefault="0071608C">
      <w:pPr>
        <w:rPr>
          <w:sz w:val="28"/>
          <w:szCs w:val="28"/>
        </w:rPr>
      </w:pPr>
      <w:r>
        <w:rPr>
          <w:sz w:val="28"/>
          <w:szCs w:val="28"/>
        </w:rPr>
        <w:br w:type="page"/>
      </w:r>
    </w:p>
    <w:p w:rsidR="005C07D5" w:rsidRDefault="005C07D5" w:rsidP="00476E10">
      <w:pPr>
        <w:pStyle w:val="ConsPlusNormal"/>
        <w:ind w:firstLine="709"/>
        <w:jc w:val="right"/>
        <w:outlineLvl w:val="0"/>
        <w:rPr>
          <w:rFonts w:ascii="Times New Roman" w:hAnsi="Times New Roman"/>
          <w:sz w:val="28"/>
          <w:szCs w:val="28"/>
        </w:rPr>
      </w:pPr>
    </w:p>
    <w:p w:rsidR="00476E10" w:rsidRPr="00CE1BA3" w:rsidRDefault="00476E10" w:rsidP="00476E10">
      <w:pPr>
        <w:pStyle w:val="ConsPlusNormal"/>
        <w:ind w:firstLine="709"/>
        <w:jc w:val="right"/>
        <w:outlineLvl w:val="0"/>
        <w:rPr>
          <w:rFonts w:ascii="Times New Roman" w:hAnsi="Times New Roman"/>
          <w:sz w:val="28"/>
          <w:szCs w:val="28"/>
        </w:rPr>
      </w:pPr>
      <w:r w:rsidRPr="00CE1BA3">
        <w:rPr>
          <w:rFonts w:ascii="Times New Roman" w:hAnsi="Times New Roman"/>
          <w:sz w:val="28"/>
          <w:szCs w:val="28"/>
        </w:rPr>
        <w:t>Приложение №</w:t>
      </w:r>
      <w:r>
        <w:rPr>
          <w:rFonts w:ascii="Times New Roman" w:hAnsi="Times New Roman"/>
          <w:sz w:val="28"/>
          <w:szCs w:val="28"/>
        </w:rPr>
        <w:t xml:space="preserve"> 2</w:t>
      </w:r>
    </w:p>
    <w:p w:rsidR="00476E10" w:rsidRDefault="00476E10" w:rsidP="00476E10">
      <w:pPr>
        <w:pStyle w:val="ConsPlusNormal"/>
        <w:ind w:firstLine="709"/>
        <w:jc w:val="right"/>
        <w:rPr>
          <w:rFonts w:ascii="Times New Roman" w:hAnsi="Times New Roman"/>
          <w:sz w:val="28"/>
          <w:szCs w:val="28"/>
        </w:rPr>
      </w:pPr>
      <w:r>
        <w:rPr>
          <w:rFonts w:ascii="Times New Roman" w:hAnsi="Times New Roman"/>
          <w:sz w:val="28"/>
          <w:szCs w:val="28"/>
        </w:rPr>
        <w:t>к постановлению главы</w:t>
      </w:r>
    </w:p>
    <w:p w:rsidR="00476E10" w:rsidRDefault="00476E10" w:rsidP="00476E10">
      <w:pPr>
        <w:pStyle w:val="ConsPlusNormal"/>
        <w:ind w:firstLine="709"/>
        <w:jc w:val="right"/>
        <w:rPr>
          <w:rFonts w:ascii="Times New Roman" w:hAnsi="Times New Roman"/>
          <w:sz w:val="28"/>
          <w:szCs w:val="28"/>
        </w:rPr>
      </w:pPr>
      <w:r w:rsidRPr="00CE1BA3">
        <w:rPr>
          <w:rFonts w:ascii="Times New Roman" w:hAnsi="Times New Roman"/>
          <w:sz w:val="28"/>
          <w:szCs w:val="28"/>
        </w:rPr>
        <w:t xml:space="preserve">города Пыть-Яха </w:t>
      </w:r>
    </w:p>
    <w:p w:rsidR="004C268F" w:rsidRPr="00CE1BA3" w:rsidRDefault="004C268F" w:rsidP="00476E10">
      <w:pPr>
        <w:pStyle w:val="ConsPlusNormal"/>
        <w:ind w:firstLine="709"/>
        <w:jc w:val="right"/>
        <w:rPr>
          <w:rFonts w:ascii="Times New Roman" w:hAnsi="Times New Roman"/>
          <w:sz w:val="28"/>
          <w:szCs w:val="28"/>
        </w:rPr>
      </w:pPr>
      <w:r>
        <w:rPr>
          <w:rFonts w:ascii="Times New Roman" w:hAnsi="Times New Roman"/>
          <w:sz w:val="28"/>
          <w:szCs w:val="28"/>
        </w:rPr>
        <w:t>от 10.11.2020 № 51-пг</w:t>
      </w:r>
      <w:bookmarkStart w:id="0" w:name="_GoBack"/>
      <w:bookmarkEnd w:id="0"/>
    </w:p>
    <w:p w:rsidR="00FA084D" w:rsidRDefault="00FA084D" w:rsidP="00476E10">
      <w:pPr>
        <w:pStyle w:val="a6"/>
        <w:spacing w:after="0"/>
        <w:jc w:val="center"/>
        <w:rPr>
          <w:sz w:val="28"/>
          <w:szCs w:val="28"/>
        </w:rPr>
      </w:pPr>
    </w:p>
    <w:p w:rsidR="00476E10" w:rsidRPr="00877BFB" w:rsidRDefault="00476E10" w:rsidP="00476E10">
      <w:pPr>
        <w:pStyle w:val="a6"/>
        <w:spacing w:after="0"/>
        <w:jc w:val="center"/>
        <w:rPr>
          <w:sz w:val="28"/>
          <w:szCs w:val="28"/>
        </w:rPr>
      </w:pPr>
      <w:r w:rsidRPr="00877BFB">
        <w:rPr>
          <w:sz w:val="28"/>
          <w:szCs w:val="28"/>
        </w:rPr>
        <w:t>Состав</w:t>
      </w:r>
    </w:p>
    <w:p w:rsidR="00476E10" w:rsidRPr="00877BFB" w:rsidRDefault="00476E10" w:rsidP="00476E10">
      <w:pPr>
        <w:pStyle w:val="a6"/>
        <w:spacing w:after="0"/>
        <w:jc w:val="center"/>
        <w:rPr>
          <w:sz w:val="28"/>
          <w:szCs w:val="28"/>
        </w:rPr>
      </w:pPr>
      <w:r w:rsidRPr="00877BFB">
        <w:rPr>
          <w:sz w:val="28"/>
          <w:szCs w:val="28"/>
        </w:rPr>
        <w:t xml:space="preserve">организационного комитета по подготовке и проведению </w:t>
      </w:r>
    </w:p>
    <w:p w:rsidR="00476E10" w:rsidRPr="00877BFB" w:rsidRDefault="00476E10" w:rsidP="000801F0">
      <w:pPr>
        <w:pStyle w:val="a6"/>
        <w:spacing w:after="0"/>
        <w:jc w:val="center"/>
        <w:rPr>
          <w:b/>
          <w:bCs/>
          <w:sz w:val="28"/>
          <w:szCs w:val="28"/>
        </w:rPr>
      </w:pPr>
      <w:r w:rsidRPr="00877BFB">
        <w:rPr>
          <w:sz w:val="28"/>
          <w:szCs w:val="28"/>
        </w:rPr>
        <w:t xml:space="preserve">публичных слушаний по проекту решения Думы города Пыть-Яха                              </w:t>
      </w:r>
      <w:r w:rsidR="000801F0" w:rsidRPr="00F81761">
        <w:rPr>
          <w:sz w:val="28"/>
          <w:szCs w:val="28"/>
        </w:rPr>
        <w:t>«О бюджет</w:t>
      </w:r>
      <w:r w:rsidR="000801F0">
        <w:rPr>
          <w:sz w:val="28"/>
          <w:szCs w:val="28"/>
        </w:rPr>
        <w:t>е</w:t>
      </w:r>
      <w:r w:rsidR="000801F0" w:rsidRPr="00F81761">
        <w:rPr>
          <w:sz w:val="28"/>
          <w:szCs w:val="28"/>
        </w:rPr>
        <w:t xml:space="preserve"> города П</w:t>
      </w:r>
      <w:r w:rsidR="000801F0">
        <w:rPr>
          <w:sz w:val="28"/>
          <w:szCs w:val="28"/>
        </w:rPr>
        <w:t>ыть-Яха на 2021 год и на плановый период 2022 и 2023 годов»</w:t>
      </w:r>
    </w:p>
    <w:p w:rsidR="00476E10" w:rsidRPr="00877BFB" w:rsidRDefault="00476E10" w:rsidP="00476E10">
      <w:pPr>
        <w:pStyle w:val="a6"/>
        <w:jc w:val="both"/>
        <w:rPr>
          <w:sz w:val="28"/>
          <w:szCs w:val="28"/>
        </w:rPr>
      </w:pPr>
    </w:p>
    <w:p w:rsidR="00476E10" w:rsidRPr="00B67C34" w:rsidRDefault="00476E10" w:rsidP="00476E10">
      <w:pPr>
        <w:pStyle w:val="a6"/>
        <w:spacing w:line="360" w:lineRule="auto"/>
        <w:ind w:left="2880" w:hanging="2880"/>
        <w:jc w:val="both"/>
        <w:rPr>
          <w:sz w:val="28"/>
          <w:szCs w:val="28"/>
        </w:rPr>
      </w:pPr>
      <w:r w:rsidRPr="00B67C34">
        <w:rPr>
          <w:sz w:val="28"/>
          <w:szCs w:val="28"/>
        </w:rPr>
        <w:t>Стефогло В.В.</w:t>
      </w:r>
      <w:r w:rsidRPr="00B67C34">
        <w:rPr>
          <w:sz w:val="28"/>
          <w:szCs w:val="28"/>
        </w:rPr>
        <w:tab/>
        <w:t>заместитель главы города– председатель комитета по финансам</w:t>
      </w:r>
    </w:p>
    <w:p w:rsidR="00476E10" w:rsidRPr="00B67C34" w:rsidRDefault="00476E10" w:rsidP="00476E10">
      <w:pPr>
        <w:pStyle w:val="a6"/>
        <w:ind w:left="2835" w:hanging="2835"/>
        <w:jc w:val="both"/>
        <w:rPr>
          <w:sz w:val="28"/>
          <w:szCs w:val="28"/>
        </w:rPr>
      </w:pPr>
      <w:r>
        <w:rPr>
          <w:sz w:val="28"/>
          <w:szCs w:val="28"/>
        </w:rPr>
        <w:t>Золотых А.П.</w:t>
      </w:r>
      <w:r w:rsidRPr="00B67C34">
        <w:rPr>
          <w:sz w:val="28"/>
          <w:szCs w:val="28"/>
        </w:rPr>
        <w:tab/>
        <w:t xml:space="preserve">заместитель главы города </w:t>
      </w:r>
    </w:p>
    <w:p w:rsidR="00476E10" w:rsidRPr="00B67C34" w:rsidRDefault="00476E10" w:rsidP="00476E10">
      <w:pPr>
        <w:pStyle w:val="a6"/>
        <w:jc w:val="both"/>
        <w:rPr>
          <w:sz w:val="28"/>
          <w:szCs w:val="28"/>
        </w:rPr>
      </w:pPr>
    </w:p>
    <w:p w:rsidR="00476E10" w:rsidRPr="00B67C34" w:rsidRDefault="00476E10" w:rsidP="00476E10">
      <w:pPr>
        <w:pStyle w:val="a6"/>
        <w:jc w:val="both"/>
        <w:rPr>
          <w:sz w:val="28"/>
          <w:szCs w:val="28"/>
        </w:rPr>
      </w:pPr>
      <w:r w:rsidRPr="00B67C34">
        <w:rPr>
          <w:sz w:val="28"/>
          <w:szCs w:val="28"/>
        </w:rPr>
        <w:t>Чулакова Т.Н.</w:t>
      </w:r>
      <w:r w:rsidRPr="00B67C34">
        <w:rPr>
          <w:sz w:val="28"/>
          <w:szCs w:val="28"/>
        </w:rPr>
        <w:tab/>
      </w:r>
      <w:r w:rsidRPr="00B67C34">
        <w:rPr>
          <w:sz w:val="28"/>
          <w:szCs w:val="28"/>
        </w:rPr>
        <w:tab/>
        <w:t>начальник управления по правовым вопросам</w:t>
      </w:r>
    </w:p>
    <w:p w:rsidR="00476E10" w:rsidRPr="00B67C34" w:rsidRDefault="00476E10" w:rsidP="00476E10">
      <w:pPr>
        <w:pStyle w:val="a6"/>
        <w:jc w:val="both"/>
        <w:rPr>
          <w:sz w:val="28"/>
          <w:szCs w:val="28"/>
        </w:rPr>
      </w:pPr>
    </w:p>
    <w:p w:rsidR="00476E10" w:rsidRDefault="00476E10" w:rsidP="00476E10">
      <w:pPr>
        <w:pStyle w:val="a6"/>
        <w:spacing w:after="0" w:line="360" w:lineRule="auto"/>
        <w:ind w:left="2880" w:hanging="2880"/>
        <w:jc w:val="both"/>
        <w:rPr>
          <w:sz w:val="28"/>
          <w:szCs w:val="28"/>
        </w:rPr>
      </w:pPr>
      <w:r w:rsidRPr="00B67C34">
        <w:rPr>
          <w:sz w:val="28"/>
          <w:szCs w:val="28"/>
        </w:rPr>
        <w:t>Кулиш О.В.</w:t>
      </w:r>
      <w:r w:rsidRPr="00B67C34">
        <w:rPr>
          <w:sz w:val="28"/>
          <w:szCs w:val="28"/>
        </w:rPr>
        <w:tab/>
        <w:t>заведующий отделом по</w:t>
      </w:r>
      <w:r w:rsidR="001218DD">
        <w:rPr>
          <w:sz w:val="28"/>
          <w:szCs w:val="28"/>
        </w:rPr>
        <w:t xml:space="preserve"> внутренней политике,</w:t>
      </w:r>
      <w:r w:rsidRPr="00B67C34">
        <w:rPr>
          <w:sz w:val="28"/>
          <w:szCs w:val="28"/>
        </w:rPr>
        <w:t xml:space="preserve"> связям с общественными организациями и СМИ управления </w:t>
      </w:r>
      <w:r w:rsidR="001218DD">
        <w:rPr>
          <w:sz w:val="28"/>
          <w:szCs w:val="28"/>
        </w:rPr>
        <w:t>по внутренней политике</w:t>
      </w:r>
    </w:p>
    <w:p w:rsidR="00476E10" w:rsidRPr="00B67C34" w:rsidRDefault="00476E10" w:rsidP="00476E10">
      <w:pPr>
        <w:pStyle w:val="a6"/>
        <w:spacing w:after="0" w:line="360" w:lineRule="auto"/>
        <w:ind w:left="2880" w:hanging="2880"/>
        <w:jc w:val="both"/>
        <w:rPr>
          <w:sz w:val="28"/>
          <w:szCs w:val="28"/>
        </w:rPr>
      </w:pPr>
    </w:p>
    <w:p w:rsidR="00476E10" w:rsidRDefault="002C1636" w:rsidP="00476E10">
      <w:pPr>
        <w:pStyle w:val="a6"/>
        <w:spacing w:line="360" w:lineRule="auto"/>
        <w:ind w:left="2832" w:hanging="2832"/>
        <w:jc w:val="both"/>
        <w:rPr>
          <w:sz w:val="28"/>
          <w:szCs w:val="28"/>
        </w:rPr>
      </w:pPr>
      <w:r>
        <w:rPr>
          <w:sz w:val="28"/>
          <w:szCs w:val="28"/>
        </w:rPr>
        <w:t>Андриянова Ю.А.</w:t>
      </w:r>
      <w:r w:rsidR="00476E10" w:rsidRPr="00B67C34">
        <w:rPr>
          <w:sz w:val="28"/>
          <w:szCs w:val="28"/>
        </w:rPr>
        <w:t xml:space="preserve">      </w:t>
      </w:r>
      <w:r w:rsidR="00476E10" w:rsidRPr="00B67C34">
        <w:rPr>
          <w:sz w:val="28"/>
          <w:szCs w:val="28"/>
        </w:rPr>
        <w:tab/>
      </w:r>
      <w:r w:rsidR="00476E10">
        <w:rPr>
          <w:sz w:val="28"/>
          <w:szCs w:val="28"/>
        </w:rPr>
        <w:t>депутат</w:t>
      </w:r>
      <w:r w:rsidR="00476E10" w:rsidRPr="00B67C34">
        <w:rPr>
          <w:sz w:val="28"/>
          <w:szCs w:val="28"/>
        </w:rPr>
        <w:t xml:space="preserve"> Думы города Пыть-Яха</w:t>
      </w:r>
      <w:r w:rsidR="00476E10">
        <w:rPr>
          <w:sz w:val="28"/>
          <w:szCs w:val="28"/>
        </w:rPr>
        <w:t>, председатель комиссии по бюджету, налогам и экономической политики</w:t>
      </w:r>
    </w:p>
    <w:p w:rsidR="00476E10" w:rsidRPr="00B67C34" w:rsidRDefault="00476E10" w:rsidP="00476E10">
      <w:pPr>
        <w:pStyle w:val="a6"/>
        <w:spacing w:line="360" w:lineRule="auto"/>
        <w:ind w:left="2832" w:hanging="2832"/>
        <w:jc w:val="both"/>
        <w:rPr>
          <w:sz w:val="28"/>
          <w:szCs w:val="28"/>
        </w:rPr>
      </w:pPr>
    </w:p>
    <w:p w:rsidR="00476E10" w:rsidRPr="00B67C34" w:rsidRDefault="00476E10" w:rsidP="00476E10">
      <w:pPr>
        <w:pStyle w:val="a6"/>
        <w:spacing w:after="0" w:line="360" w:lineRule="auto"/>
        <w:jc w:val="both"/>
        <w:rPr>
          <w:sz w:val="28"/>
          <w:szCs w:val="28"/>
        </w:rPr>
      </w:pPr>
      <w:r w:rsidRPr="00B67C34">
        <w:rPr>
          <w:sz w:val="28"/>
          <w:szCs w:val="28"/>
        </w:rPr>
        <w:t>Гавриленко Л.В.</w:t>
      </w:r>
      <w:r w:rsidRPr="00B67C34">
        <w:rPr>
          <w:sz w:val="28"/>
          <w:szCs w:val="28"/>
        </w:rPr>
        <w:tab/>
      </w:r>
      <w:r>
        <w:rPr>
          <w:sz w:val="28"/>
          <w:szCs w:val="28"/>
        </w:rPr>
        <w:tab/>
      </w:r>
      <w:r w:rsidRPr="00B67C34">
        <w:rPr>
          <w:sz w:val="28"/>
          <w:szCs w:val="28"/>
        </w:rPr>
        <w:t xml:space="preserve">председатель Пыть-Яхской городской организации </w:t>
      </w:r>
    </w:p>
    <w:p w:rsidR="00476E10" w:rsidRPr="00B67C34" w:rsidRDefault="00476E10" w:rsidP="00476E10">
      <w:pPr>
        <w:pStyle w:val="a6"/>
        <w:spacing w:after="0" w:line="360" w:lineRule="auto"/>
        <w:ind w:left="2160" w:firstLine="720"/>
        <w:jc w:val="both"/>
        <w:rPr>
          <w:sz w:val="28"/>
          <w:szCs w:val="28"/>
        </w:rPr>
      </w:pPr>
      <w:r w:rsidRPr="00B67C34">
        <w:rPr>
          <w:sz w:val="28"/>
          <w:szCs w:val="28"/>
        </w:rPr>
        <w:t xml:space="preserve">Общероссийской общественной организации </w:t>
      </w:r>
    </w:p>
    <w:p w:rsidR="00476E10" w:rsidRPr="00B67C34" w:rsidRDefault="00476E10" w:rsidP="00476E10">
      <w:pPr>
        <w:pStyle w:val="a6"/>
        <w:spacing w:after="0" w:line="360" w:lineRule="auto"/>
        <w:ind w:left="2160" w:firstLine="720"/>
        <w:jc w:val="both"/>
        <w:rPr>
          <w:sz w:val="28"/>
          <w:szCs w:val="28"/>
        </w:rPr>
      </w:pPr>
      <w:r w:rsidRPr="00B67C34">
        <w:rPr>
          <w:sz w:val="28"/>
          <w:szCs w:val="28"/>
        </w:rPr>
        <w:t>«Всероссийское общество инвалидов»</w:t>
      </w:r>
    </w:p>
    <w:p w:rsidR="00476E10" w:rsidRPr="00B67C34" w:rsidRDefault="00476E10" w:rsidP="00476E10">
      <w:pPr>
        <w:pStyle w:val="a6"/>
        <w:spacing w:after="0" w:line="360" w:lineRule="auto"/>
        <w:jc w:val="both"/>
        <w:rPr>
          <w:sz w:val="28"/>
          <w:szCs w:val="28"/>
        </w:rPr>
      </w:pPr>
    </w:p>
    <w:p w:rsidR="00476E10" w:rsidRPr="00B67C34" w:rsidRDefault="00476E10" w:rsidP="00476E10">
      <w:pPr>
        <w:pStyle w:val="a6"/>
        <w:spacing w:after="0" w:line="360" w:lineRule="auto"/>
        <w:jc w:val="both"/>
        <w:rPr>
          <w:sz w:val="28"/>
          <w:szCs w:val="28"/>
        </w:rPr>
      </w:pPr>
      <w:r w:rsidRPr="00B67C34">
        <w:rPr>
          <w:sz w:val="28"/>
          <w:szCs w:val="28"/>
        </w:rPr>
        <w:t xml:space="preserve">Симонов Д.В. </w:t>
      </w:r>
      <w:r w:rsidRPr="00B67C34">
        <w:rPr>
          <w:sz w:val="28"/>
          <w:szCs w:val="28"/>
        </w:rPr>
        <w:tab/>
      </w:r>
      <w:r w:rsidRPr="00B67C34">
        <w:rPr>
          <w:sz w:val="28"/>
          <w:szCs w:val="28"/>
        </w:rPr>
        <w:tab/>
        <w:t>исполнительный директор общественной организации</w:t>
      </w:r>
    </w:p>
    <w:p w:rsidR="00476E10" w:rsidRPr="00B67C34" w:rsidRDefault="00476E10" w:rsidP="00476E10">
      <w:pPr>
        <w:pStyle w:val="a6"/>
        <w:spacing w:after="0" w:line="360" w:lineRule="auto"/>
        <w:ind w:left="2160" w:firstLine="720"/>
        <w:jc w:val="both"/>
        <w:rPr>
          <w:sz w:val="28"/>
          <w:szCs w:val="28"/>
        </w:rPr>
      </w:pPr>
      <w:r w:rsidRPr="00B67C34">
        <w:rPr>
          <w:sz w:val="28"/>
          <w:szCs w:val="28"/>
        </w:rPr>
        <w:t>«Пыть-Яхская городская федерация пауэрлифтинга»</w:t>
      </w:r>
      <w:r>
        <w:rPr>
          <w:sz w:val="28"/>
          <w:szCs w:val="28"/>
        </w:rPr>
        <w:t>.</w:t>
      </w:r>
    </w:p>
    <w:p w:rsidR="00233E60" w:rsidRDefault="00233E60"/>
    <w:sectPr w:rsidR="00233E60" w:rsidSect="007622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572" w:rsidRDefault="00D81572">
      <w:r>
        <w:separator/>
      </w:r>
    </w:p>
  </w:endnote>
  <w:endnote w:type="continuationSeparator" w:id="0">
    <w:p w:rsidR="00D81572" w:rsidRDefault="00D8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572" w:rsidRDefault="00D81572">
      <w:r>
        <w:separator/>
      </w:r>
    </w:p>
  </w:footnote>
  <w:footnote w:type="continuationSeparator" w:id="0">
    <w:p w:rsidR="00D81572" w:rsidRDefault="00D81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8F" w:rsidRDefault="004C268F" w:rsidP="00476E1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272</w:t>
    </w:r>
    <w:r>
      <w:rPr>
        <w:rStyle w:val="a5"/>
      </w:rPr>
      <w:fldChar w:fldCharType="end"/>
    </w:r>
  </w:p>
  <w:p w:rsidR="004C268F" w:rsidRDefault="004C26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D81"/>
    <w:multiLevelType w:val="hybridMultilevel"/>
    <w:tmpl w:val="613EE244"/>
    <w:lvl w:ilvl="0" w:tplc="98BCFF3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A36062"/>
    <w:multiLevelType w:val="hybridMultilevel"/>
    <w:tmpl w:val="9D38DB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10"/>
    <w:rsid w:val="000801F0"/>
    <w:rsid w:val="00103D2B"/>
    <w:rsid w:val="001176A3"/>
    <w:rsid w:val="001218DD"/>
    <w:rsid w:val="001613C6"/>
    <w:rsid w:val="00165954"/>
    <w:rsid w:val="001F0495"/>
    <w:rsid w:val="00217B97"/>
    <w:rsid w:val="00233E60"/>
    <w:rsid w:val="00295B0F"/>
    <w:rsid w:val="002C1636"/>
    <w:rsid w:val="002D4C79"/>
    <w:rsid w:val="002F77B1"/>
    <w:rsid w:val="0033069B"/>
    <w:rsid w:val="0034611F"/>
    <w:rsid w:val="0038043E"/>
    <w:rsid w:val="003A08F8"/>
    <w:rsid w:val="003C0330"/>
    <w:rsid w:val="0040526F"/>
    <w:rsid w:val="00460A21"/>
    <w:rsid w:val="00476E10"/>
    <w:rsid w:val="004C268F"/>
    <w:rsid w:val="004C4FF2"/>
    <w:rsid w:val="004D2978"/>
    <w:rsid w:val="005C07D5"/>
    <w:rsid w:val="006F2454"/>
    <w:rsid w:val="0071608C"/>
    <w:rsid w:val="00755170"/>
    <w:rsid w:val="00762250"/>
    <w:rsid w:val="008066B5"/>
    <w:rsid w:val="00851A6E"/>
    <w:rsid w:val="009073E9"/>
    <w:rsid w:val="009658BA"/>
    <w:rsid w:val="009A50C2"/>
    <w:rsid w:val="00A00DE2"/>
    <w:rsid w:val="00A61BF5"/>
    <w:rsid w:val="00A63766"/>
    <w:rsid w:val="00B34C5D"/>
    <w:rsid w:val="00C726A6"/>
    <w:rsid w:val="00C759FC"/>
    <w:rsid w:val="00D81572"/>
    <w:rsid w:val="00D86841"/>
    <w:rsid w:val="00DB7388"/>
    <w:rsid w:val="00E60BAB"/>
    <w:rsid w:val="00E67DE1"/>
    <w:rsid w:val="00FA0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5EEDC-B352-4A7C-8B5A-2884453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10"/>
    <w:rPr>
      <w:rFonts w:eastAsia="Calibri"/>
      <w:sz w:val="24"/>
      <w:szCs w:val="24"/>
    </w:rPr>
  </w:style>
  <w:style w:type="paragraph" w:styleId="1">
    <w:name w:val="heading 1"/>
    <w:basedOn w:val="a"/>
    <w:next w:val="a"/>
    <w:link w:val="10"/>
    <w:qFormat/>
    <w:rsid w:val="00476E1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160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476E10"/>
    <w:pPr>
      <w:keepNext/>
      <w:spacing w:before="240" w:after="60"/>
      <w:outlineLvl w:val="2"/>
    </w:pPr>
    <w:rPr>
      <w:rFonts w:ascii="Arial" w:hAnsi="Arial" w:cs="Arial"/>
      <w:b/>
      <w:bCs/>
      <w:sz w:val="26"/>
      <w:szCs w:val="26"/>
    </w:rPr>
  </w:style>
  <w:style w:type="paragraph" w:styleId="4">
    <w:name w:val="heading 4"/>
    <w:basedOn w:val="a"/>
    <w:next w:val="a"/>
    <w:link w:val="40"/>
    <w:qFormat/>
    <w:rsid w:val="00476E1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76E10"/>
    <w:rPr>
      <w:rFonts w:ascii="Arial" w:eastAsia="Calibri" w:hAnsi="Arial" w:cs="Arial"/>
      <w:b/>
      <w:bCs/>
      <w:kern w:val="32"/>
      <w:sz w:val="32"/>
      <w:szCs w:val="32"/>
      <w:lang w:val="ru-RU" w:eastAsia="ru-RU" w:bidi="ar-SA"/>
    </w:rPr>
  </w:style>
  <w:style w:type="character" w:customStyle="1" w:styleId="30">
    <w:name w:val="Заголовок 3 Знак"/>
    <w:link w:val="3"/>
    <w:semiHidden/>
    <w:locked/>
    <w:rsid w:val="00476E10"/>
    <w:rPr>
      <w:rFonts w:ascii="Arial" w:eastAsia="Calibri" w:hAnsi="Arial" w:cs="Arial"/>
      <w:b/>
      <w:bCs/>
      <w:sz w:val="26"/>
      <w:szCs w:val="26"/>
      <w:lang w:val="ru-RU" w:eastAsia="ru-RU" w:bidi="ar-SA"/>
    </w:rPr>
  </w:style>
  <w:style w:type="character" w:customStyle="1" w:styleId="40">
    <w:name w:val="Заголовок 4 Знак"/>
    <w:link w:val="4"/>
    <w:semiHidden/>
    <w:locked/>
    <w:rsid w:val="00476E10"/>
    <w:rPr>
      <w:b/>
      <w:bCs/>
      <w:sz w:val="28"/>
      <w:szCs w:val="28"/>
      <w:lang w:val="ru-RU" w:eastAsia="ru-RU" w:bidi="ar-SA"/>
    </w:rPr>
  </w:style>
  <w:style w:type="paragraph" w:customStyle="1" w:styleId="ConsPlusNormal">
    <w:name w:val="ConsPlusNormal"/>
    <w:link w:val="ConsPlusNormal0"/>
    <w:rsid w:val="00476E10"/>
    <w:pPr>
      <w:widowControl w:val="0"/>
      <w:autoSpaceDE w:val="0"/>
      <w:autoSpaceDN w:val="0"/>
    </w:pPr>
    <w:rPr>
      <w:rFonts w:ascii="Calibri" w:eastAsia="Calibri" w:hAnsi="Calibri"/>
      <w:sz w:val="22"/>
      <w:szCs w:val="22"/>
    </w:rPr>
  </w:style>
  <w:style w:type="paragraph" w:styleId="21">
    <w:name w:val="Body Text 2"/>
    <w:basedOn w:val="a"/>
    <w:link w:val="22"/>
    <w:rsid w:val="00476E10"/>
    <w:pPr>
      <w:spacing w:after="120" w:line="480" w:lineRule="auto"/>
    </w:pPr>
    <w:rPr>
      <w:rFonts w:eastAsia="Times New Roman"/>
    </w:rPr>
  </w:style>
  <w:style w:type="character" w:customStyle="1" w:styleId="22">
    <w:name w:val="Основной текст 2 Знак"/>
    <w:link w:val="21"/>
    <w:locked/>
    <w:rsid w:val="00476E10"/>
    <w:rPr>
      <w:sz w:val="24"/>
      <w:szCs w:val="24"/>
      <w:lang w:val="ru-RU" w:eastAsia="ru-RU" w:bidi="ar-SA"/>
    </w:rPr>
  </w:style>
  <w:style w:type="paragraph" w:styleId="a3">
    <w:name w:val="header"/>
    <w:basedOn w:val="a"/>
    <w:link w:val="a4"/>
    <w:uiPriority w:val="99"/>
    <w:rsid w:val="00476E10"/>
    <w:pPr>
      <w:tabs>
        <w:tab w:val="center" w:pos="4677"/>
        <w:tab w:val="right" w:pos="9355"/>
      </w:tabs>
    </w:pPr>
  </w:style>
  <w:style w:type="character" w:customStyle="1" w:styleId="a4">
    <w:name w:val="Верхний колонтитул Знак"/>
    <w:link w:val="a3"/>
    <w:uiPriority w:val="99"/>
    <w:locked/>
    <w:rsid w:val="00476E10"/>
    <w:rPr>
      <w:rFonts w:eastAsia="Calibri"/>
      <w:sz w:val="24"/>
      <w:szCs w:val="24"/>
      <w:lang w:val="ru-RU" w:eastAsia="ru-RU" w:bidi="ar-SA"/>
    </w:rPr>
  </w:style>
  <w:style w:type="character" w:styleId="a5">
    <w:name w:val="page number"/>
    <w:rsid w:val="00476E10"/>
    <w:rPr>
      <w:rFonts w:cs="Times New Roman"/>
    </w:rPr>
  </w:style>
  <w:style w:type="paragraph" w:styleId="a6">
    <w:name w:val="Body Text"/>
    <w:basedOn w:val="a"/>
    <w:link w:val="a7"/>
    <w:rsid w:val="00476E10"/>
    <w:pPr>
      <w:spacing w:after="120"/>
    </w:pPr>
  </w:style>
  <w:style w:type="character" w:customStyle="1" w:styleId="a7">
    <w:name w:val="Основной текст Знак"/>
    <w:link w:val="a6"/>
    <w:semiHidden/>
    <w:locked/>
    <w:rsid w:val="00476E10"/>
    <w:rPr>
      <w:rFonts w:eastAsia="Calibri"/>
      <w:sz w:val="24"/>
      <w:szCs w:val="24"/>
      <w:lang w:val="ru-RU" w:eastAsia="ru-RU" w:bidi="ar-SA"/>
    </w:rPr>
  </w:style>
  <w:style w:type="character" w:customStyle="1" w:styleId="ConsPlusNormal0">
    <w:name w:val="ConsPlusNormal Знак"/>
    <w:link w:val="ConsPlusNormal"/>
    <w:locked/>
    <w:rsid w:val="00476E10"/>
    <w:rPr>
      <w:rFonts w:ascii="Calibri" w:eastAsia="Calibri" w:hAnsi="Calibri"/>
      <w:sz w:val="22"/>
      <w:szCs w:val="22"/>
      <w:lang w:val="ru-RU" w:eastAsia="ru-RU" w:bidi="ar-SA"/>
    </w:rPr>
  </w:style>
  <w:style w:type="character" w:styleId="a8">
    <w:name w:val="Hyperlink"/>
    <w:uiPriority w:val="99"/>
    <w:rsid w:val="00755170"/>
    <w:rPr>
      <w:color w:val="0563C1"/>
      <w:u w:val="single"/>
    </w:rPr>
  </w:style>
  <w:style w:type="character" w:customStyle="1" w:styleId="20">
    <w:name w:val="Заголовок 2 Знак"/>
    <w:basedOn w:val="a0"/>
    <w:link w:val="2"/>
    <w:semiHidden/>
    <w:rsid w:val="0071608C"/>
    <w:rPr>
      <w:rFonts w:asciiTheme="majorHAnsi" w:eastAsiaTheme="majorEastAsia" w:hAnsiTheme="majorHAnsi" w:cstheme="majorBidi"/>
      <w:color w:val="2E74B5" w:themeColor="accent1" w:themeShade="BF"/>
      <w:sz w:val="26"/>
      <w:szCs w:val="26"/>
    </w:rPr>
  </w:style>
  <w:style w:type="paragraph" w:styleId="23">
    <w:name w:val="Body Text Indent 2"/>
    <w:basedOn w:val="a"/>
    <w:link w:val="24"/>
    <w:uiPriority w:val="99"/>
    <w:rsid w:val="0071608C"/>
    <w:pPr>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uiPriority w:val="99"/>
    <w:rsid w:val="0071608C"/>
  </w:style>
  <w:style w:type="paragraph" w:customStyle="1" w:styleId="ConsNonformat">
    <w:name w:val="ConsNonformat"/>
    <w:uiPriority w:val="99"/>
    <w:rsid w:val="0071608C"/>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71608C"/>
    <w:pPr>
      <w:widowControl w:val="0"/>
      <w:autoSpaceDE w:val="0"/>
      <w:autoSpaceDN w:val="0"/>
      <w:adjustRightInd w:val="0"/>
      <w:ind w:right="19772" w:firstLine="720"/>
    </w:pPr>
    <w:rPr>
      <w:rFonts w:ascii="Arial" w:hAnsi="Arial" w:cs="Arial"/>
    </w:rPr>
  </w:style>
  <w:style w:type="paragraph" w:customStyle="1" w:styleId="a9">
    <w:name w:val="Абзац"/>
    <w:uiPriority w:val="99"/>
    <w:rsid w:val="0071608C"/>
    <w:pPr>
      <w:spacing w:line="360" w:lineRule="auto"/>
      <w:ind w:firstLine="709"/>
    </w:pPr>
    <w:rPr>
      <w:sz w:val="28"/>
      <w:szCs w:val="24"/>
    </w:rPr>
  </w:style>
  <w:style w:type="table" w:styleId="aa">
    <w:name w:val="Table Grid"/>
    <w:basedOn w:val="a1"/>
    <w:uiPriority w:val="39"/>
    <w:rsid w:val="007160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unhideWhenUsed/>
    <w:rsid w:val="00E67DE1"/>
    <w:rPr>
      <w:color w:val="954F72"/>
      <w:u w:val="single"/>
    </w:rPr>
  </w:style>
  <w:style w:type="paragraph" w:customStyle="1" w:styleId="xl64">
    <w:name w:val="xl64"/>
    <w:basedOn w:val="a"/>
    <w:rsid w:val="00E67DE1"/>
    <w:pPr>
      <w:spacing w:before="100" w:beforeAutospacing="1" w:after="100" w:afterAutospacing="1"/>
    </w:pPr>
    <w:rPr>
      <w:rFonts w:ascii="Arial" w:eastAsia="Times New Roman" w:hAnsi="Arial" w:cs="Arial"/>
      <w:sz w:val="20"/>
      <w:szCs w:val="20"/>
    </w:rPr>
  </w:style>
  <w:style w:type="paragraph" w:customStyle="1" w:styleId="xl65">
    <w:name w:val="xl65"/>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66">
    <w:name w:val="xl66"/>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7">
    <w:name w:val="xl67"/>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8">
    <w:name w:val="xl68"/>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69">
    <w:name w:val="xl69"/>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70">
    <w:name w:val="xl70"/>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71">
    <w:name w:val="xl71"/>
    <w:basedOn w:val="a"/>
    <w:rsid w:val="00E67DE1"/>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2">
    <w:name w:val="xl72"/>
    <w:basedOn w:val="a"/>
    <w:rsid w:val="00E67DE1"/>
    <w:pPr>
      <w:pBdr>
        <w:top w:val="single" w:sz="4" w:space="0" w:color="auto"/>
        <w:left w:val="single" w:sz="4" w:space="0" w:color="auto"/>
        <w:right w:val="single" w:sz="4" w:space="0" w:color="auto"/>
      </w:pBdr>
      <w:spacing w:before="100" w:beforeAutospacing="1" w:after="100" w:afterAutospacing="1"/>
      <w:jc w:val="right"/>
    </w:pPr>
    <w:rPr>
      <w:rFonts w:eastAsia="Times New Roman"/>
    </w:rPr>
  </w:style>
  <w:style w:type="paragraph" w:customStyle="1" w:styleId="xl73">
    <w:name w:val="xl73"/>
    <w:basedOn w:val="a"/>
    <w:rsid w:val="00E67DE1"/>
    <w:pPr>
      <w:pBdr>
        <w:top w:val="single" w:sz="4" w:space="0" w:color="auto"/>
        <w:left w:val="single" w:sz="4" w:space="0" w:color="auto"/>
      </w:pBdr>
      <w:spacing w:before="100" w:beforeAutospacing="1" w:after="100" w:afterAutospacing="1"/>
      <w:jc w:val="center"/>
    </w:pPr>
    <w:rPr>
      <w:rFonts w:eastAsia="Times New Roman"/>
    </w:rPr>
  </w:style>
  <w:style w:type="paragraph" w:customStyle="1" w:styleId="xl74">
    <w:name w:val="xl74"/>
    <w:basedOn w:val="a"/>
    <w:rsid w:val="00E67DE1"/>
    <w:pPr>
      <w:pBdr>
        <w:top w:val="single" w:sz="4" w:space="0" w:color="auto"/>
        <w:left w:val="single" w:sz="4" w:space="0" w:color="auto"/>
      </w:pBdr>
      <w:spacing w:before="100" w:beforeAutospacing="1" w:after="100" w:afterAutospacing="1"/>
      <w:jc w:val="center"/>
    </w:pPr>
    <w:rPr>
      <w:rFonts w:eastAsia="Times New Roman"/>
    </w:rPr>
  </w:style>
  <w:style w:type="paragraph" w:customStyle="1" w:styleId="xl75">
    <w:name w:val="xl75"/>
    <w:basedOn w:val="a"/>
    <w:rsid w:val="00E67DE1"/>
    <w:pPr>
      <w:pBdr>
        <w:top w:val="single" w:sz="4" w:space="0" w:color="auto"/>
        <w:left w:val="single" w:sz="4" w:space="0" w:color="auto"/>
      </w:pBdr>
      <w:spacing w:before="100" w:beforeAutospacing="1" w:after="100" w:afterAutospacing="1"/>
      <w:jc w:val="center"/>
    </w:pPr>
    <w:rPr>
      <w:rFonts w:eastAsia="Times New Roman"/>
    </w:rPr>
  </w:style>
  <w:style w:type="paragraph" w:customStyle="1" w:styleId="xl76">
    <w:name w:val="xl76"/>
    <w:basedOn w:val="a"/>
    <w:rsid w:val="00E67DE1"/>
    <w:pPr>
      <w:pBdr>
        <w:top w:val="single" w:sz="4" w:space="0" w:color="auto"/>
        <w:left w:val="single" w:sz="4" w:space="0" w:color="auto"/>
      </w:pBdr>
      <w:spacing w:before="100" w:beforeAutospacing="1" w:after="100" w:afterAutospacing="1"/>
    </w:pPr>
    <w:rPr>
      <w:rFonts w:eastAsia="Times New Roman"/>
    </w:rPr>
  </w:style>
  <w:style w:type="paragraph" w:customStyle="1" w:styleId="xl77">
    <w:name w:val="xl77"/>
    <w:basedOn w:val="a"/>
    <w:rsid w:val="00E67DE1"/>
    <w:pPr>
      <w:pBdr>
        <w:left w:val="single" w:sz="4" w:space="0" w:color="auto"/>
        <w:right w:val="single" w:sz="4" w:space="0" w:color="auto"/>
      </w:pBdr>
      <w:spacing w:before="100" w:beforeAutospacing="1" w:after="100" w:afterAutospacing="1"/>
      <w:jc w:val="right"/>
    </w:pPr>
    <w:rPr>
      <w:rFonts w:eastAsia="Times New Roman"/>
    </w:rPr>
  </w:style>
  <w:style w:type="paragraph" w:customStyle="1" w:styleId="xl78">
    <w:name w:val="xl78"/>
    <w:basedOn w:val="a"/>
    <w:rsid w:val="00E67DE1"/>
    <w:pPr>
      <w:pBdr>
        <w:left w:val="single" w:sz="4" w:space="0" w:color="auto"/>
      </w:pBdr>
      <w:spacing w:before="100" w:beforeAutospacing="1" w:after="100" w:afterAutospacing="1"/>
      <w:jc w:val="center"/>
    </w:pPr>
    <w:rPr>
      <w:rFonts w:eastAsia="Times New Roman"/>
    </w:rPr>
  </w:style>
  <w:style w:type="paragraph" w:customStyle="1" w:styleId="xl79">
    <w:name w:val="xl79"/>
    <w:basedOn w:val="a"/>
    <w:rsid w:val="00E67DE1"/>
    <w:pPr>
      <w:pBdr>
        <w:left w:val="single" w:sz="4" w:space="0" w:color="auto"/>
      </w:pBdr>
      <w:spacing w:before="100" w:beforeAutospacing="1" w:after="100" w:afterAutospacing="1"/>
      <w:jc w:val="center"/>
    </w:pPr>
    <w:rPr>
      <w:rFonts w:eastAsia="Times New Roman"/>
    </w:rPr>
  </w:style>
  <w:style w:type="paragraph" w:customStyle="1" w:styleId="xl80">
    <w:name w:val="xl80"/>
    <w:basedOn w:val="a"/>
    <w:rsid w:val="00E67DE1"/>
    <w:pPr>
      <w:pBdr>
        <w:left w:val="single" w:sz="4" w:space="0" w:color="auto"/>
      </w:pBdr>
      <w:spacing w:before="100" w:beforeAutospacing="1" w:after="100" w:afterAutospacing="1"/>
      <w:jc w:val="center"/>
    </w:pPr>
    <w:rPr>
      <w:rFonts w:eastAsia="Times New Roman"/>
    </w:rPr>
  </w:style>
  <w:style w:type="paragraph" w:customStyle="1" w:styleId="xl81">
    <w:name w:val="xl81"/>
    <w:basedOn w:val="a"/>
    <w:rsid w:val="00E67DE1"/>
    <w:pPr>
      <w:pBdr>
        <w:left w:val="single" w:sz="4" w:space="0" w:color="auto"/>
      </w:pBdr>
      <w:spacing w:before="100" w:beforeAutospacing="1" w:after="100" w:afterAutospacing="1"/>
    </w:pPr>
    <w:rPr>
      <w:rFonts w:eastAsia="Times New Roman"/>
    </w:rPr>
  </w:style>
  <w:style w:type="paragraph" w:customStyle="1" w:styleId="xl82">
    <w:name w:val="xl82"/>
    <w:basedOn w:val="a"/>
    <w:rsid w:val="00E67DE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3">
    <w:name w:val="xl83"/>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ac">
    <w:name w:val="footer"/>
    <w:basedOn w:val="a"/>
    <w:link w:val="ad"/>
    <w:uiPriority w:val="99"/>
    <w:unhideWhenUsed/>
    <w:rsid w:val="00E67DE1"/>
    <w:pPr>
      <w:tabs>
        <w:tab w:val="center" w:pos="4677"/>
        <w:tab w:val="right" w:pos="9355"/>
      </w:tabs>
    </w:pPr>
    <w:rPr>
      <w:rFonts w:asciiTheme="minorHAnsi" w:eastAsiaTheme="minorHAnsi" w:hAnsiTheme="minorHAnsi" w:cstheme="minorBidi"/>
      <w:sz w:val="22"/>
      <w:szCs w:val="22"/>
    </w:rPr>
  </w:style>
  <w:style w:type="character" w:customStyle="1" w:styleId="ad">
    <w:name w:val="Нижний колонтитул Знак"/>
    <w:basedOn w:val="a0"/>
    <w:link w:val="ac"/>
    <w:uiPriority w:val="99"/>
    <w:rsid w:val="00E67DE1"/>
    <w:rPr>
      <w:rFonts w:asciiTheme="minorHAnsi" w:eastAsiaTheme="minorHAnsi" w:hAnsiTheme="minorHAnsi" w:cstheme="minorBidi"/>
      <w:sz w:val="22"/>
      <w:szCs w:val="22"/>
    </w:rPr>
  </w:style>
  <w:style w:type="paragraph" w:styleId="ae">
    <w:name w:val="Balloon Text"/>
    <w:basedOn w:val="a"/>
    <w:link w:val="af"/>
    <w:uiPriority w:val="99"/>
    <w:unhideWhenUsed/>
    <w:rsid w:val="00E67DE1"/>
    <w:rPr>
      <w:rFonts w:ascii="Segoe UI" w:eastAsiaTheme="minorHAnsi" w:hAnsi="Segoe UI" w:cs="Segoe UI"/>
      <w:sz w:val="18"/>
      <w:szCs w:val="18"/>
    </w:rPr>
  </w:style>
  <w:style w:type="character" w:customStyle="1" w:styleId="af">
    <w:name w:val="Текст выноски Знак"/>
    <w:basedOn w:val="a0"/>
    <w:link w:val="ae"/>
    <w:uiPriority w:val="99"/>
    <w:rsid w:val="00E67DE1"/>
    <w:rPr>
      <w:rFonts w:ascii="Segoe UI" w:eastAsiaTheme="minorHAnsi" w:hAnsi="Segoe UI" w:cs="Segoe UI"/>
      <w:sz w:val="18"/>
      <w:szCs w:val="18"/>
    </w:rPr>
  </w:style>
  <w:style w:type="paragraph" w:customStyle="1" w:styleId="xl84">
    <w:name w:val="xl84"/>
    <w:basedOn w:val="a"/>
    <w:rsid w:val="00E67DE1"/>
    <w:pPr>
      <w:pBdr>
        <w:top w:val="single" w:sz="4" w:space="0" w:color="auto"/>
        <w:left w:val="single" w:sz="4" w:space="0" w:color="auto"/>
      </w:pBdr>
      <w:spacing w:before="100" w:beforeAutospacing="1" w:after="100" w:afterAutospacing="1"/>
      <w:jc w:val="center"/>
    </w:pPr>
    <w:rPr>
      <w:rFonts w:eastAsia="Times New Roman"/>
      <w:sz w:val="20"/>
      <w:szCs w:val="20"/>
    </w:rPr>
  </w:style>
  <w:style w:type="paragraph" w:customStyle="1" w:styleId="xl85">
    <w:name w:val="xl85"/>
    <w:basedOn w:val="a"/>
    <w:rsid w:val="00E67DE1"/>
    <w:pPr>
      <w:pBdr>
        <w:top w:val="single" w:sz="4" w:space="0" w:color="auto"/>
        <w:left w:val="single" w:sz="4" w:space="0" w:color="auto"/>
      </w:pBdr>
      <w:spacing w:before="100" w:beforeAutospacing="1" w:after="100" w:afterAutospacing="1"/>
      <w:jc w:val="center"/>
    </w:pPr>
    <w:rPr>
      <w:rFonts w:eastAsia="Times New Roman"/>
      <w:sz w:val="20"/>
      <w:szCs w:val="20"/>
    </w:rPr>
  </w:style>
  <w:style w:type="paragraph" w:customStyle="1" w:styleId="xl86">
    <w:name w:val="xl86"/>
    <w:basedOn w:val="a"/>
    <w:rsid w:val="00E67DE1"/>
    <w:pPr>
      <w:pBdr>
        <w:top w:val="single" w:sz="4" w:space="0" w:color="auto"/>
        <w:left w:val="single" w:sz="4" w:space="0" w:color="auto"/>
      </w:pBdr>
      <w:spacing w:before="100" w:beforeAutospacing="1" w:after="100" w:afterAutospacing="1"/>
      <w:jc w:val="center"/>
    </w:pPr>
    <w:rPr>
      <w:rFonts w:eastAsia="Times New Roman"/>
      <w:sz w:val="20"/>
      <w:szCs w:val="20"/>
    </w:rPr>
  </w:style>
  <w:style w:type="paragraph" w:customStyle="1" w:styleId="xl87">
    <w:name w:val="xl87"/>
    <w:basedOn w:val="a"/>
    <w:rsid w:val="00E67DE1"/>
    <w:pPr>
      <w:pBdr>
        <w:top w:val="single" w:sz="4" w:space="0" w:color="auto"/>
        <w:left w:val="single" w:sz="4" w:space="0" w:color="auto"/>
      </w:pBdr>
      <w:spacing w:before="100" w:beforeAutospacing="1" w:after="100" w:afterAutospacing="1"/>
      <w:jc w:val="right"/>
    </w:pPr>
    <w:rPr>
      <w:rFonts w:eastAsia="Times New Roman"/>
      <w:sz w:val="20"/>
      <w:szCs w:val="20"/>
    </w:rPr>
  </w:style>
  <w:style w:type="paragraph" w:customStyle="1" w:styleId="xl88">
    <w:name w:val="xl88"/>
    <w:basedOn w:val="a"/>
    <w:rsid w:val="00E67DE1"/>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89">
    <w:name w:val="xl89"/>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sz w:val="20"/>
      <w:szCs w:val="20"/>
    </w:rPr>
  </w:style>
  <w:style w:type="paragraph" w:customStyle="1" w:styleId="xl90">
    <w:name w:val="xl90"/>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sz w:val="20"/>
      <w:szCs w:val="20"/>
    </w:rPr>
  </w:style>
  <w:style w:type="paragraph" w:customStyle="1" w:styleId="xl91">
    <w:name w:val="xl91"/>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sz w:val="20"/>
      <w:szCs w:val="20"/>
    </w:rPr>
  </w:style>
  <w:style w:type="paragraph" w:customStyle="1" w:styleId="xl92">
    <w:name w:val="xl92"/>
    <w:basedOn w:val="a"/>
    <w:rsid w:val="00E67DE1"/>
    <w:pPr>
      <w:pBdr>
        <w:top w:val="single" w:sz="4" w:space="0" w:color="auto"/>
        <w:left w:val="single" w:sz="4" w:space="0" w:color="auto"/>
        <w:bottom w:val="single" w:sz="4" w:space="0" w:color="auto"/>
      </w:pBdr>
      <w:spacing w:before="100" w:beforeAutospacing="1" w:after="100" w:afterAutospacing="1"/>
      <w:jc w:val="right"/>
    </w:pPr>
    <w:rPr>
      <w:rFonts w:eastAsia="Times New Roman"/>
      <w:sz w:val="20"/>
      <w:szCs w:val="20"/>
    </w:rPr>
  </w:style>
  <w:style w:type="paragraph" w:customStyle="1" w:styleId="xl93">
    <w:name w:val="xl93"/>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94">
    <w:name w:val="xl94"/>
    <w:basedOn w:val="a"/>
    <w:rsid w:val="00E67DE1"/>
    <w:pPr>
      <w:pBdr>
        <w:left w:val="single" w:sz="4" w:space="0" w:color="auto"/>
      </w:pBdr>
      <w:spacing w:before="100" w:beforeAutospacing="1" w:after="100" w:afterAutospacing="1"/>
    </w:pPr>
    <w:rPr>
      <w:rFonts w:eastAsia="Times New Roman"/>
      <w:sz w:val="20"/>
      <w:szCs w:val="20"/>
    </w:rPr>
  </w:style>
  <w:style w:type="paragraph" w:customStyle="1" w:styleId="xl95">
    <w:name w:val="xl95"/>
    <w:basedOn w:val="a"/>
    <w:rsid w:val="00E67DE1"/>
    <w:pPr>
      <w:pBdr>
        <w:left w:val="single" w:sz="4" w:space="0" w:color="auto"/>
      </w:pBdr>
      <w:spacing w:before="100" w:beforeAutospacing="1" w:after="100" w:afterAutospacing="1"/>
      <w:jc w:val="center"/>
    </w:pPr>
    <w:rPr>
      <w:rFonts w:eastAsia="Times New Roman"/>
      <w:sz w:val="20"/>
      <w:szCs w:val="20"/>
    </w:rPr>
  </w:style>
  <w:style w:type="paragraph" w:customStyle="1" w:styleId="xl96">
    <w:name w:val="xl96"/>
    <w:basedOn w:val="a"/>
    <w:rsid w:val="00E67DE1"/>
    <w:pPr>
      <w:pBdr>
        <w:left w:val="single" w:sz="4" w:space="0" w:color="auto"/>
      </w:pBdr>
      <w:spacing w:before="100" w:beforeAutospacing="1" w:after="100" w:afterAutospacing="1"/>
      <w:jc w:val="center"/>
    </w:pPr>
    <w:rPr>
      <w:rFonts w:eastAsia="Times New Roman"/>
      <w:sz w:val="20"/>
      <w:szCs w:val="20"/>
    </w:rPr>
  </w:style>
  <w:style w:type="paragraph" w:customStyle="1" w:styleId="xl97">
    <w:name w:val="xl97"/>
    <w:basedOn w:val="a"/>
    <w:rsid w:val="00E67DE1"/>
    <w:pPr>
      <w:pBdr>
        <w:left w:val="single" w:sz="4" w:space="0" w:color="auto"/>
      </w:pBdr>
      <w:spacing w:before="100" w:beforeAutospacing="1" w:after="100" w:afterAutospacing="1"/>
      <w:jc w:val="center"/>
    </w:pPr>
    <w:rPr>
      <w:rFonts w:eastAsia="Times New Roman"/>
      <w:sz w:val="20"/>
      <w:szCs w:val="20"/>
    </w:rPr>
  </w:style>
  <w:style w:type="paragraph" w:customStyle="1" w:styleId="xl98">
    <w:name w:val="xl98"/>
    <w:basedOn w:val="a"/>
    <w:rsid w:val="00E67DE1"/>
    <w:pPr>
      <w:pBdr>
        <w:left w:val="single" w:sz="4" w:space="0" w:color="auto"/>
      </w:pBdr>
      <w:spacing w:before="100" w:beforeAutospacing="1" w:after="100" w:afterAutospacing="1"/>
      <w:jc w:val="right"/>
    </w:pPr>
    <w:rPr>
      <w:rFonts w:eastAsia="Times New Roman"/>
      <w:sz w:val="20"/>
      <w:szCs w:val="20"/>
    </w:rPr>
  </w:style>
  <w:style w:type="paragraph" w:customStyle="1" w:styleId="xl99">
    <w:name w:val="xl99"/>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00">
    <w:name w:val="xl100"/>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C5A87215273649EE45E00C20F4BCBE6E203BBE8D52833DF53B8B9FD696C044B5290960AA930F9D01C327650C3F6904E4F99FC98BFD8862L5EB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FAE556F7FDE597DAFD195F0CDF01B91B458A916AF3A33CAAB58AAAC6EE134042EECF8C737E410CEF4C23C4998C6930260108E1021B59A3W3w5K"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866A945897EB9E92CDD9BF199F6A458584EC97B5532D0385048043C7FAFC0CF343EDF54644F41A3BA86255606A84E35C2B78C453248EF5B15FH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6EDBA7D9A9B807D8227201E581F7F574538958399C23CE47865C2F958990D084CDAE4362B158DC78B474A30C958B7FF071B635480E679w50FK" TargetMode="External"/><Relationship Id="rId5" Type="http://schemas.openxmlformats.org/officeDocument/2006/relationships/webSettings" Target="webSettings.xml"/><Relationship Id="rId15" Type="http://schemas.openxmlformats.org/officeDocument/2006/relationships/hyperlink" Target="consultantplus://offline/ref=84061B4913A1A14D2348759AA478DE9E203C12862545A6F489F214B6E400D2CB2B9CFB9E08B1D0EC8949B7D80EC163FF0A18E1B24EF9L8B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 TargetMode="External"/><Relationship Id="rId14" Type="http://schemas.openxmlformats.org/officeDocument/2006/relationships/hyperlink" Target="consultantplus://offline/ref=0233729CA30F685772C16F6EFC530289182B1DEF28D4691655C1402A8406435FE1E11F77C4B4D3B1F35B4117A7B932D53AD231141E67AE54n1D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E92E-438B-4DB6-BD15-F4548C9D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118152</Words>
  <Characters>673470</Characters>
  <Application>Microsoft Office Word</Application>
  <DocSecurity>0</DocSecurity>
  <Lines>5612</Lines>
  <Paragraphs>1580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790042</CharactersWithSpaces>
  <SharedDoc>false</SharedDoc>
  <HLinks>
    <vt:vector size="6" baseType="variant">
      <vt:variant>
        <vt:i4>1966172</vt:i4>
      </vt:variant>
      <vt:variant>
        <vt:i4>0</vt:i4>
      </vt:variant>
      <vt:variant>
        <vt:i4>0</vt:i4>
      </vt:variant>
      <vt:variant>
        <vt:i4>5</vt:i4>
      </vt:variant>
      <vt:variant>
        <vt:lpwstr>https://www.youtube/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города</dc:creator>
  <cp:keywords/>
  <dc:description/>
  <cp:lastModifiedBy>Светлана Асеева</cp:lastModifiedBy>
  <cp:revision>7</cp:revision>
  <cp:lastPrinted>2020-11-10T04:56:00Z</cp:lastPrinted>
  <dcterms:created xsi:type="dcterms:W3CDTF">2020-11-09T09:56:00Z</dcterms:created>
  <dcterms:modified xsi:type="dcterms:W3CDTF">2020-11-10T04:57:00Z</dcterms:modified>
</cp:coreProperties>
</file>