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8B6" w:rsidRPr="00CF7F43" w:rsidRDefault="00E77393" w:rsidP="000D68B6">
      <w:pPr>
        <w:spacing w:before="45" w:after="45" w:line="240" w:lineRule="auto"/>
        <w:ind w:firstLine="15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4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8B6" w:rsidRPr="00CF7F43" w:rsidRDefault="000D68B6" w:rsidP="000D68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7F43">
        <w:rPr>
          <w:rFonts w:ascii="Times New Roman" w:hAnsi="Times New Roman"/>
          <w:sz w:val="28"/>
          <w:szCs w:val="28"/>
          <w:lang w:eastAsia="ru-RU"/>
        </w:rPr>
        <w:br w:type="textWrapping" w:clear="all"/>
      </w:r>
    </w:p>
    <w:p w:rsidR="000D68B6" w:rsidRPr="009D4385" w:rsidRDefault="000D68B6" w:rsidP="000D68B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9D4385">
        <w:rPr>
          <w:rFonts w:ascii="Times New Roman" w:hAnsi="Times New Roman"/>
          <w:b/>
          <w:sz w:val="32"/>
          <w:szCs w:val="32"/>
          <w:lang w:eastAsia="ru-RU"/>
        </w:rPr>
        <w:t>Ханты-Мансийский автономный округ - Югра</w:t>
      </w:r>
    </w:p>
    <w:p w:rsidR="000D68B6" w:rsidRPr="009D4385" w:rsidRDefault="000D68B6" w:rsidP="000D68B6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  <w:r w:rsidRPr="009D4385">
        <w:rPr>
          <w:rFonts w:ascii="Times New Roman" w:hAnsi="Times New Roman"/>
          <w:b/>
          <w:sz w:val="36"/>
          <w:szCs w:val="24"/>
          <w:lang w:eastAsia="ru-RU"/>
        </w:rPr>
        <w:t>муниципальное образование</w:t>
      </w:r>
    </w:p>
    <w:p w:rsidR="000D68B6" w:rsidRPr="009D4385" w:rsidRDefault="000D68B6" w:rsidP="000D68B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9D4385">
        <w:rPr>
          <w:rFonts w:ascii="Times New Roman" w:hAnsi="Times New Roman"/>
          <w:b/>
          <w:sz w:val="36"/>
          <w:szCs w:val="36"/>
          <w:lang w:eastAsia="ru-RU"/>
        </w:rPr>
        <w:t xml:space="preserve">городской округ город </w:t>
      </w:r>
      <w:proofErr w:type="spellStart"/>
      <w:r w:rsidRPr="009D4385">
        <w:rPr>
          <w:rFonts w:ascii="Times New Roman" w:hAnsi="Times New Roman"/>
          <w:b/>
          <w:sz w:val="36"/>
          <w:szCs w:val="36"/>
          <w:lang w:eastAsia="ru-RU"/>
        </w:rPr>
        <w:t>Пыть-Ях</w:t>
      </w:r>
      <w:proofErr w:type="spellEnd"/>
    </w:p>
    <w:p w:rsidR="000D68B6" w:rsidRPr="009D4385" w:rsidRDefault="000D68B6" w:rsidP="000D68B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9D4385">
        <w:rPr>
          <w:rFonts w:ascii="Times New Roman" w:hAnsi="Times New Roman"/>
          <w:b/>
          <w:sz w:val="36"/>
          <w:szCs w:val="36"/>
          <w:lang w:eastAsia="ru-RU"/>
        </w:rPr>
        <w:t>КОМИТЕТ ПО ФИНАНСАМ</w:t>
      </w:r>
    </w:p>
    <w:p w:rsidR="000D68B6" w:rsidRPr="009D4385" w:rsidRDefault="000D68B6" w:rsidP="000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68B6" w:rsidRPr="009D4385" w:rsidRDefault="000D68B6" w:rsidP="000D68B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9D4385">
        <w:rPr>
          <w:rFonts w:ascii="Times New Roman" w:hAnsi="Times New Roman"/>
          <w:b/>
          <w:sz w:val="36"/>
          <w:szCs w:val="36"/>
          <w:lang w:eastAsia="ru-RU"/>
        </w:rPr>
        <w:t>П Р И К А З</w:t>
      </w:r>
    </w:p>
    <w:p w:rsidR="000D68B6" w:rsidRPr="009D4385" w:rsidRDefault="000D68B6" w:rsidP="000D68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68B6" w:rsidRPr="00D1337D" w:rsidRDefault="00706757" w:rsidP="000D68B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FA19CE">
        <w:rPr>
          <w:rFonts w:ascii="Times New Roman" w:hAnsi="Times New Roman"/>
          <w:sz w:val="28"/>
          <w:szCs w:val="28"/>
          <w:lang w:eastAsia="ru-RU"/>
        </w:rPr>
        <w:t>25</w:t>
      </w:r>
      <w:r>
        <w:rPr>
          <w:rFonts w:ascii="Times New Roman" w:hAnsi="Times New Roman"/>
          <w:sz w:val="28"/>
          <w:szCs w:val="28"/>
          <w:lang w:eastAsia="ru-RU"/>
        </w:rPr>
        <w:t>.0</w:t>
      </w:r>
      <w:r w:rsidR="00FA19CE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.2020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4703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19CE">
        <w:rPr>
          <w:rFonts w:ascii="Times New Roman" w:hAnsi="Times New Roman"/>
          <w:sz w:val="28"/>
          <w:szCs w:val="28"/>
          <w:lang w:eastAsia="ru-RU"/>
        </w:rPr>
        <w:t>47</w:t>
      </w:r>
      <w:proofErr w:type="gramEnd"/>
    </w:p>
    <w:p w:rsidR="000D68B6" w:rsidRPr="00D1337D" w:rsidRDefault="000D68B6" w:rsidP="000D68B6">
      <w:pPr>
        <w:tabs>
          <w:tab w:val="num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5"/>
          <w:sz w:val="28"/>
          <w:szCs w:val="28"/>
          <w:lang w:eastAsia="ru-RU"/>
        </w:rPr>
      </w:pPr>
    </w:p>
    <w:p w:rsidR="00C45191" w:rsidRPr="00D1337D" w:rsidRDefault="00C45191" w:rsidP="000D68B6">
      <w:pPr>
        <w:tabs>
          <w:tab w:val="num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5"/>
          <w:sz w:val="28"/>
          <w:szCs w:val="28"/>
          <w:lang w:eastAsia="ru-RU"/>
        </w:rPr>
      </w:pPr>
    </w:p>
    <w:p w:rsidR="00BE74E5" w:rsidRDefault="00BE74E5" w:rsidP="00BE74E5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val="x-none" w:eastAsia="ru-RU"/>
        </w:rPr>
        <w:t>О прави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лах</w:t>
      </w:r>
      <w:r w:rsidRPr="00BE74E5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списания и восстановления </w:t>
      </w:r>
    </w:p>
    <w:p w:rsidR="00BE74E5" w:rsidRDefault="00BE74E5" w:rsidP="00BE74E5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в учете задолженности по денежным </w:t>
      </w:r>
    </w:p>
    <w:p w:rsidR="00BE74E5" w:rsidRDefault="00BE74E5" w:rsidP="00BE74E5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val="x-none" w:eastAsia="ru-RU"/>
        </w:rPr>
        <w:t>обязательствам перед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076D" w:rsidRPr="00D1337D">
        <w:rPr>
          <w:rFonts w:ascii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="0045076D" w:rsidRPr="00D1337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D68B6" w:rsidRPr="00D1337D" w:rsidRDefault="0045076D" w:rsidP="00BE74E5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1337D">
        <w:rPr>
          <w:rFonts w:ascii="Times New Roman" w:hAnsi="Times New Roman"/>
          <w:sz w:val="28"/>
          <w:szCs w:val="28"/>
          <w:lang w:eastAsia="ru-RU"/>
        </w:rPr>
        <w:t>обра</w:t>
      </w:r>
      <w:r w:rsidR="00BF1862" w:rsidRPr="00D1337D">
        <w:rPr>
          <w:rFonts w:ascii="Times New Roman" w:hAnsi="Times New Roman"/>
          <w:sz w:val="28"/>
          <w:szCs w:val="28"/>
          <w:lang w:eastAsia="ru-RU"/>
        </w:rPr>
        <w:t>зовани</w:t>
      </w:r>
      <w:r w:rsidR="00BE74E5">
        <w:rPr>
          <w:rFonts w:ascii="Times New Roman" w:hAnsi="Times New Roman"/>
          <w:sz w:val="28"/>
          <w:szCs w:val="28"/>
          <w:lang w:eastAsia="ru-RU"/>
        </w:rPr>
        <w:t>ем</w:t>
      </w:r>
      <w:r w:rsidR="00BF1862" w:rsidRPr="00D1337D">
        <w:rPr>
          <w:rFonts w:ascii="Times New Roman" w:hAnsi="Times New Roman"/>
          <w:sz w:val="28"/>
          <w:szCs w:val="28"/>
          <w:lang w:eastAsia="ru-RU"/>
        </w:rPr>
        <w:t xml:space="preserve"> городской округ город </w:t>
      </w:r>
      <w:proofErr w:type="spellStart"/>
      <w:r w:rsidR="00BF1862" w:rsidRPr="00D1337D">
        <w:rPr>
          <w:rFonts w:ascii="Times New Roman" w:hAnsi="Times New Roman"/>
          <w:sz w:val="28"/>
          <w:szCs w:val="28"/>
          <w:lang w:eastAsia="ru-RU"/>
        </w:rPr>
        <w:t>Пыть-Ях</w:t>
      </w:r>
      <w:proofErr w:type="spellEnd"/>
    </w:p>
    <w:p w:rsidR="000D68B6" w:rsidRDefault="000D68B6" w:rsidP="000D68B6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right="4535"/>
        <w:rPr>
          <w:rFonts w:ascii="Times New Roman" w:hAnsi="Times New Roman"/>
          <w:sz w:val="26"/>
          <w:szCs w:val="26"/>
          <w:lang w:eastAsia="ru-RU"/>
        </w:rPr>
      </w:pPr>
    </w:p>
    <w:p w:rsidR="00720A58" w:rsidRDefault="00720A58" w:rsidP="000D68B6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right="4535"/>
        <w:rPr>
          <w:rFonts w:ascii="Times New Roman" w:hAnsi="Times New Roman"/>
          <w:sz w:val="26"/>
          <w:szCs w:val="26"/>
          <w:lang w:eastAsia="ru-RU"/>
        </w:rPr>
      </w:pPr>
    </w:p>
    <w:p w:rsidR="00720A58" w:rsidRPr="00D1337D" w:rsidRDefault="00720A58" w:rsidP="000D68B6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right="4535"/>
        <w:rPr>
          <w:rFonts w:ascii="Times New Roman" w:hAnsi="Times New Roman"/>
          <w:sz w:val="26"/>
          <w:szCs w:val="26"/>
          <w:lang w:eastAsia="ru-RU"/>
        </w:rPr>
      </w:pPr>
    </w:p>
    <w:p w:rsidR="00576998" w:rsidRDefault="00BE74E5" w:rsidP="00BE74E5">
      <w:pPr>
        <w:pStyle w:val="a3"/>
        <w:ind w:firstLine="709"/>
        <w:jc w:val="both"/>
        <w:rPr>
          <w:b w:val="0"/>
          <w:i w:val="0"/>
          <w:sz w:val="28"/>
          <w:szCs w:val="28"/>
          <w:lang w:val="ru-RU"/>
        </w:rPr>
      </w:pPr>
      <w:r w:rsidRPr="00BE74E5">
        <w:rPr>
          <w:b w:val="0"/>
          <w:i w:val="0"/>
          <w:sz w:val="28"/>
          <w:szCs w:val="28"/>
        </w:rPr>
        <w:t>В соответствии с пунктом 3 статьи 93.7 Бюджетного кодекса Российской Федерации,</w:t>
      </w:r>
      <w:r>
        <w:rPr>
          <w:b w:val="0"/>
          <w:i w:val="0"/>
          <w:sz w:val="28"/>
          <w:szCs w:val="28"/>
          <w:lang w:val="ru-RU"/>
        </w:rPr>
        <w:t xml:space="preserve"> </w:t>
      </w:r>
      <w:r w:rsidRPr="00BE74E5">
        <w:rPr>
          <w:b w:val="0"/>
          <w:i w:val="0"/>
          <w:sz w:val="28"/>
          <w:szCs w:val="28"/>
        </w:rPr>
        <w:t>пунктом 2</w:t>
      </w:r>
      <w:r w:rsidR="00576998">
        <w:rPr>
          <w:b w:val="0"/>
          <w:i w:val="0"/>
          <w:sz w:val="28"/>
          <w:szCs w:val="28"/>
        </w:rPr>
        <w:t xml:space="preserve"> статьи </w:t>
      </w:r>
      <w:r w:rsidRPr="00BE74E5">
        <w:rPr>
          <w:b w:val="0"/>
          <w:i w:val="0"/>
          <w:sz w:val="28"/>
          <w:szCs w:val="28"/>
        </w:rPr>
        <w:t xml:space="preserve">6 </w:t>
      </w:r>
      <w:r w:rsidR="00576998">
        <w:rPr>
          <w:b w:val="0"/>
          <w:i w:val="0"/>
          <w:sz w:val="28"/>
          <w:szCs w:val="28"/>
          <w:lang w:val="ru-RU"/>
        </w:rPr>
        <w:t xml:space="preserve">решения Думы </w:t>
      </w:r>
      <w:proofErr w:type="spellStart"/>
      <w:r w:rsidR="00576998">
        <w:rPr>
          <w:b w:val="0"/>
          <w:i w:val="0"/>
          <w:sz w:val="28"/>
          <w:szCs w:val="28"/>
          <w:lang w:val="ru-RU"/>
        </w:rPr>
        <w:t>г.Пыть-Яха</w:t>
      </w:r>
      <w:proofErr w:type="spellEnd"/>
      <w:r w:rsidR="00576998">
        <w:rPr>
          <w:b w:val="0"/>
          <w:i w:val="0"/>
          <w:sz w:val="28"/>
          <w:szCs w:val="28"/>
          <w:lang w:val="ru-RU"/>
        </w:rPr>
        <w:t xml:space="preserve"> от 21 марта 2014 г. №258 </w:t>
      </w:r>
      <w:r w:rsidR="00A21922">
        <w:rPr>
          <w:b w:val="0"/>
          <w:i w:val="0"/>
          <w:sz w:val="28"/>
          <w:szCs w:val="28"/>
          <w:lang w:val="ru-RU"/>
        </w:rPr>
        <w:t>«</w:t>
      </w:r>
      <w:r w:rsidR="00576998">
        <w:rPr>
          <w:b w:val="0"/>
          <w:i w:val="0"/>
          <w:sz w:val="28"/>
          <w:szCs w:val="28"/>
          <w:lang w:val="ru-RU"/>
        </w:rPr>
        <w:t xml:space="preserve">Об утверждении Положения о бюджетном процессе в муниципальном образовании городской округ город </w:t>
      </w:r>
      <w:proofErr w:type="spellStart"/>
      <w:r w:rsidR="00576998">
        <w:rPr>
          <w:b w:val="0"/>
          <w:i w:val="0"/>
          <w:sz w:val="28"/>
          <w:szCs w:val="28"/>
          <w:lang w:val="ru-RU"/>
        </w:rPr>
        <w:t>Пыть-Ях</w:t>
      </w:r>
      <w:proofErr w:type="spellEnd"/>
      <w:r w:rsidR="00576998">
        <w:rPr>
          <w:b w:val="0"/>
          <w:i w:val="0"/>
          <w:sz w:val="28"/>
          <w:szCs w:val="28"/>
          <w:lang w:val="ru-RU"/>
        </w:rPr>
        <w:t>»</w:t>
      </w:r>
    </w:p>
    <w:p w:rsidR="00A21922" w:rsidRDefault="00A21922" w:rsidP="00576998">
      <w:pPr>
        <w:pStyle w:val="a3"/>
        <w:ind w:firstLine="708"/>
        <w:jc w:val="both"/>
        <w:rPr>
          <w:b w:val="0"/>
          <w:i w:val="0"/>
          <w:sz w:val="26"/>
          <w:szCs w:val="26"/>
          <w:lang w:val="ru-RU"/>
        </w:rPr>
      </w:pPr>
    </w:p>
    <w:p w:rsidR="00060FF0" w:rsidRDefault="000D68B6" w:rsidP="00576998">
      <w:pPr>
        <w:pStyle w:val="a3"/>
        <w:ind w:firstLine="708"/>
        <w:jc w:val="both"/>
        <w:rPr>
          <w:b w:val="0"/>
          <w:i w:val="0"/>
          <w:sz w:val="26"/>
          <w:szCs w:val="26"/>
        </w:rPr>
      </w:pPr>
      <w:r w:rsidRPr="004B55C7">
        <w:rPr>
          <w:b w:val="0"/>
          <w:i w:val="0"/>
          <w:sz w:val="26"/>
          <w:szCs w:val="26"/>
        </w:rPr>
        <w:t>ПРИКАЗЫВАЮ</w:t>
      </w:r>
      <w:r w:rsidR="00060FF0" w:rsidRPr="004B55C7">
        <w:rPr>
          <w:b w:val="0"/>
          <w:i w:val="0"/>
          <w:sz w:val="26"/>
          <w:szCs w:val="26"/>
        </w:rPr>
        <w:t>:</w:t>
      </w:r>
    </w:p>
    <w:p w:rsidR="00576998" w:rsidRPr="004B55C7" w:rsidRDefault="00576998" w:rsidP="00576998">
      <w:pPr>
        <w:pStyle w:val="a3"/>
        <w:ind w:firstLine="708"/>
        <w:jc w:val="both"/>
        <w:rPr>
          <w:b w:val="0"/>
          <w:i w:val="0"/>
          <w:sz w:val="26"/>
          <w:szCs w:val="26"/>
          <w:lang w:val="ru-RU"/>
        </w:rPr>
      </w:pPr>
    </w:p>
    <w:p w:rsidR="00BE74E5" w:rsidRPr="00BE74E5" w:rsidRDefault="00BE74E5" w:rsidP="00BE74E5">
      <w:pPr>
        <w:widowControl w:val="0"/>
        <w:numPr>
          <w:ilvl w:val="0"/>
          <w:numId w:val="15"/>
        </w:numPr>
        <w:tabs>
          <w:tab w:val="left" w:pos="107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прилагаемые Правила списания и восстановления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учете задолженности по денежным обязательствам перед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7699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 образованием городской округ город </w:t>
      </w:r>
      <w:proofErr w:type="spellStart"/>
      <w:r w:rsidR="00576998">
        <w:rPr>
          <w:rFonts w:ascii="Times New Roman" w:eastAsia="Times New Roman" w:hAnsi="Times New Roman"/>
          <w:sz w:val="28"/>
          <w:szCs w:val="28"/>
          <w:lang w:eastAsia="ru-RU"/>
        </w:rPr>
        <w:t>Пыть-Ях</w:t>
      </w:r>
      <w:proofErr w:type="spellEnd"/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A19CE" w:rsidRDefault="00BE74E5" w:rsidP="00BE74E5">
      <w:pPr>
        <w:widowControl w:val="0"/>
        <w:numPr>
          <w:ilvl w:val="0"/>
          <w:numId w:val="15"/>
        </w:numPr>
        <w:tabs>
          <w:tab w:val="left" w:pos="107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Настоящий приказ вступает в силу со дня </w:t>
      </w:r>
      <w:r w:rsidR="00FA19CE">
        <w:rPr>
          <w:rFonts w:ascii="Times New Roman" w:eastAsia="Times New Roman" w:hAnsi="Times New Roman"/>
          <w:sz w:val="28"/>
          <w:szCs w:val="28"/>
          <w:lang w:eastAsia="ru-RU"/>
        </w:rPr>
        <w:t>его подписания.</w:t>
      </w:r>
    </w:p>
    <w:p w:rsidR="00BE74E5" w:rsidRPr="00BE74E5" w:rsidRDefault="00FA19CE" w:rsidP="00BE74E5">
      <w:pPr>
        <w:widowControl w:val="0"/>
        <w:numPr>
          <w:ilvl w:val="0"/>
          <w:numId w:val="15"/>
        </w:numPr>
        <w:tabs>
          <w:tab w:val="left" w:pos="107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утратившим силу приказ Комитета по финансам от 28.05.2020 №32 «О правилах списания и восстановления в учете задолженности по денежным обязательствам перед муниципальным образованием городской округ город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Пыть-Ях»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E74E5"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13CF1" w:rsidRPr="004B55C7" w:rsidRDefault="00513CF1" w:rsidP="00085901">
      <w:pPr>
        <w:pStyle w:val="a3"/>
        <w:tabs>
          <w:tab w:val="left" w:pos="709"/>
        </w:tabs>
        <w:spacing w:line="360" w:lineRule="auto"/>
        <w:jc w:val="both"/>
        <w:rPr>
          <w:b w:val="0"/>
          <w:i w:val="0"/>
          <w:sz w:val="26"/>
          <w:szCs w:val="26"/>
          <w:lang w:val="ru-RU"/>
        </w:rPr>
      </w:pPr>
    </w:p>
    <w:p w:rsidR="00B12678" w:rsidRPr="00D1337D" w:rsidRDefault="00B12678" w:rsidP="00085901">
      <w:pPr>
        <w:pStyle w:val="a3"/>
        <w:tabs>
          <w:tab w:val="left" w:pos="709"/>
        </w:tabs>
        <w:spacing w:line="360" w:lineRule="auto"/>
        <w:jc w:val="both"/>
        <w:rPr>
          <w:b w:val="0"/>
          <w:i w:val="0"/>
          <w:sz w:val="28"/>
          <w:szCs w:val="28"/>
          <w:lang w:val="ru-RU"/>
        </w:rPr>
      </w:pPr>
    </w:p>
    <w:p w:rsidR="008902FF" w:rsidRPr="00D1337D" w:rsidRDefault="008902FF" w:rsidP="00405376">
      <w:pPr>
        <w:pStyle w:val="a3"/>
        <w:tabs>
          <w:tab w:val="left" w:pos="709"/>
        </w:tabs>
        <w:jc w:val="both"/>
        <w:rPr>
          <w:b w:val="0"/>
          <w:i w:val="0"/>
          <w:sz w:val="28"/>
          <w:szCs w:val="28"/>
          <w:lang w:val="ru-RU"/>
        </w:rPr>
      </w:pPr>
    </w:p>
    <w:p w:rsidR="00205938" w:rsidRDefault="009340F5" w:rsidP="009340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1337D">
        <w:rPr>
          <w:rFonts w:ascii="Times New Roman" w:hAnsi="Times New Roman"/>
          <w:sz w:val="28"/>
          <w:szCs w:val="28"/>
        </w:rPr>
        <w:t xml:space="preserve">Заместитель главы города – </w:t>
      </w:r>
    </w:p>
    <w:p w:rsidR="009340F5" w:rsidRPr="00D1337D" w:rsidRDefault="009340F5" w:rsidP="009340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1337D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D1337D">
        <w:rPr>
          <w:rFonts w:ascii="Times New Roman" w:hAnsi="Times New Roman"/>
          <w:sz w:val="28"/>
          <w:szCs w:val="28"/>
        </w:rPr>
        <w:tab/>
      </w:r>
      <w:r w:rsidRPr="00D1337D">
        <w:rPr>
          <w:rFonts w:ascii="Times New Roman" w:hAnsi="Times New Roman"/>
          <w:sz w:val="28"/>
          <w:szCs w:val="28"/>
        </w:rPr>
        <w:tab/>
      </w:r>
      <w:r w:rsidRPr="00D1337D">
        <w:rPr>
          <w:rFonts w:ascii="Times New Roman" w:hAnsi="Times New Roman"/>
          <w:sz w:val="28"/>
          <w:szCs w:val="28"/>
        </w:rPr>
        <w:tab/>
      </w:r>
      <w:r w:rsidR="00205938">
        <w:rPr>
          <w:rFonts w:ascii="Times New Roman" w:hAnsi="Times New Roman"/>
          <w:sz w:val="28"/>
          <w:szCs w:val="28"/>
        </w:rPr>
        <w:t xml:space="preserve">            </w:t>
      </w:r>
      <w:r w:rsidRPr="00D1337D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D1337D">
        <w:rPr>
          <w:rFonts w:ascii="Times New Roman" w:hAnsi="Times New Roman"/>
          <w:sz w:val="28"/>
          <w:szCs w:val="28"/>
        </w:rPr>
        <w:t>Стефогло</w:t>
      </w:r>
      <w:proofErr w:type="spellEnd"/>
    </w:p>
    <w:p w:rsidR="00F160FC" w:rsidRPr="00D1337D" w:rsidRDefault="00F160FC" w:rsidP="002B3280">
      <w:pPr>
        <w:pStyle w:val="a3"/>
        <w:jc w:val="right"/>
        <w:rPr>
          <w:b w:val="0"/>
          <w:i w:val="0"/>
          <w:sz w:val="28"/>
          <w:szCs w:val="28"/>
          <w:lang w:val="ru-RU"/>
        </w:rPr>
      </w:pPr>
    </w:p>
    <w:p w:rsidR="00FB3C47" w:rsidRPr="00D1337D" w:rsidRDefault="00FB3C47" w:rsidP="002B3280">
      <w:pPr>
        <w:pStyle w:val="a3"/>
        <w:jc w:val="right"/>
        <w:rPr>
          <w:b w:val="0"/>
          <w:i w:val="0"/>
          <w:sz w:val="28"/>
          <w:szCs w:val="28"/>
          <w:lang w:val="ru-RU"/>
        </w:rPr>
      </w:pPr>
    </w:p>
    <w:p w:rsidR="00CF3BA8" w:rsidRPr="00D1337D" w:rsidRDefault="00CF3BA8" w:rsidP="002B3280">
      <w:pPr>
        <w:pStyle w:val="a3"/>
        <w:jc w:val="right"/>
        <w:rPr>
          <w:b w:val="0"/>
          <w:i w:val="0"/>
          <w:sz w:val="28"/>
          <w:szCs w:val="28"/>
          <w:lang w:val="ru-RU"/>
        </w:rPr>
        <w:sectPr w:rsidR="00CF3BA8" w:rsidRPr="00D1337D" w:rsidSect="00340F2F">
          <w:headerReference w:type="default" r:id="rId9"/>
          <w:footerReference w:type="even" r:id="rId10"/>
          <w:headerReference w:type="first" r:id="rId11"/>
          <w:footnotePr>
            <w:numRestart w:val="eachSect"/>
          </w:footnotePr>
          <w:pgSz w:w="11905" w:h="16838" w:code="9"/>
          <w:pgMar w:top="567" w:right="567" w:bottom="567" w:left="1418" w:header="425" w:footer="0" w:gutter="0"/>
          <w:pgNumType w:chapStyle="1"/>
          <w:cols w:space="720"/>
          <w:titlePg/>
          <w:docGrid w:linePitch="299"/>
        </w:sectPr>
      </w:pPr>
      <w:bookmarkStart w:id="0" w:name="_GoBack"/>
      <w:bookmarkEnd w:id="0"/>
    </w:p>
    <w:p w:rsidR="00BE74E5" w:rsidRPr="00BE74E5" w:rsidRDefault="00BE74E5" w:rsidP="00BE74E5">
      <w:pPr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BE74E5" w:rsidRPr="00BE74E5" w:rsidRDefault="00BE74E5" w:rsidP="00BE74E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</w:t>
      </w:r>
      <w:r w:rsidR="00E35F9F">
        <w:rPr>
          <w:rFonts w:ascii="Times New Roman" w:eastAsia="Times New Roman" w:hAnsi="Times New Roman"/>
          <w:sz w:val="28"/>
          <w:szCs w:val="28"/>
          <w:lang w:eastAsia="ru-RU"/>
        </w:rPr>
        <w:t>комитета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</w:t>
      </w:r>
      <w:r w:rsidR="00E35F9F">
        <w:rPr>
          <w:rFonts w:ascii="Times New Roman" w:eastAsia="Times New Roman" w:hAnsi="Times New Roman"/>
          <w:sz w:val="28"/>
          <w:szCs w:val="28"/>
          <w:lang w:eastAsia="ru-RU"/>
        </w:rPr>
        <w:t>ам</w:t>
      </w:r>
    </w:p>
    <w:p w:rsidR="00BE74E5" w:rsidRPr="00BE74E5" w:rsidRDefault="00E35F9F" w:rsidP="00BE74E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г.Пыть-Яха</w:t>
      </w:r>
      <w:proofErr w:type="spellEnd"/>
    </w:p>
    <w:p w:rsidR="00BE74E5" w:rsidRPr="00BE74E5" w:rsidRDefault="00BE74E5" w:rsidP="00BE74E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="00E35F9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A19C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FA19CE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2020 года № </w:t>
      </w:r>
      <w:r w:rsidR="00FA19CE">
        <w:rPr>
          <w:rFonts w:ascii="Times New Roman" w:eastAsia="Times New Roman" w:hAnsi="Times New Roman"/>
          <w:sz w:val="28"/>
          <w:szCs w:val="28"/>
          <w:lang w:eastAsia="ru-RU"/>
        </w:rPr>
        <w:t>47</w:t>
      </w:r>
    </w:p>
    <w:p w:rsidR="00BE74E5" w:rsidRPr="00BE74E5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74E5" w:rsidRPr="00BE74E5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5F9F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Правила списания и восстановления в учете </w:t>
      </w:r>
    </w:p>
    <w:p w:rsidR="00E35F9F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задолженности по денежным обязательствам перед </w:t>
      </w:r>
    </w:p>
    <w:p w:rsidR="00BE74E5" w:rsidRPr="00BE74E5" w:rsidRDefault="00E35F9F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муниципальным образованием городской округ город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Пыть-Ях</w:t>
      </w:r>
      <w:proofErr w:type="spellEnd"/>
      <w:r w:rsidR="00BE74E5" w:rsidRPr="00BE74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E74E5" w:rsidRPr="00BE74E5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74E5" w:rsidRPr="00BE74E5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b/>
          <w:sz w:val="28"/>
          <w:szCs w:val="28"/>
          <w:lang w:eastAsia="ru-RU"/>
        </w:rPr>
        <w:t>I. Общие положения</w:t>
      </w:r>
    </w:p>
    <w:p w:rsidR="00BE74E5" w:rsidRPr="00BE74E5" w:rsidRDefault="00BE74E5" w:rsidP="00BE74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Настоящие Правила устанавливают основания, условия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порядок списания и восстановления в учете задолженности юридических лиц, индивидуальных предпринимателей, физических лиц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(далее – должники) перед </w:t>
      </w:r>
      <w:r w:rsidR="0064602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 образованием городской округ город </w:t>
      </w:r>
      <w:proofErr w:type="spellStart"/>
      <w:r w:rsidR="00646024">
        <w:rPr>
          <w:rFonts w:ascii="Times New Roman" w:eastAsia="Times New Roman" w:hAnsi="Times New Roman"/>
          <w:sz w:val="28"/>
          <w:szCs w:val="28"/>
          <w:lang w:eastAsia="ru-RU"/>
        </w:rPr>
        <w:t>Пыть-Ях</w:t>
      </w:r>
      <w:proofErr w:type="spellEnd"/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соответственно – задолженность, </w:t>
      </w:r>
      <w:r w:rsidR="0064602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) по денежным обязательствам, возникшим на основании: 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гражданско-правовых сделок;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судебных решений;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причинения вреда;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неосновательного обогащения;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по иным основаниям, установленным гражданским или бюджетным законодательством.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74E5" w:rsidRPr="00BE74E5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b/>
          <w:sz w:val="28"/>
          <w:szCs w:val="28"/>
          <w:lang w:eastAsia="ru-RU"/>
        </w:rPr>
        <w:t>II. Основания и условия для списания задолженности</w:t>
      </w:r>
    </w:p>
    <w:p w:rsidR="00BE74E5" w:rsidRPr="00BE74E5" w:rsidRDefault="00BE74E5" w:rsidP="00BE7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Списанию подлежит задолженность, признанная безнадежной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>к взысканию.</w:t>
      </w: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Задолженность признается безнадежной к взысканию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>в следующих случаях:</w:t>
      </w:r>
    </w:p>
    <w:p w:rsidR="00BE74E5" w:rsidRPr="00BE74E5" w:rsidRDefault="00BE74E5" w:rsidP="00BE74E5">
      <w:pPr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смерти физического лица – должника или объявления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>его умершим в порядке, установленном законодательством Российской Федерации;</w:t>
      </w:r>
    </w:p>
    <w:p w:rsidR="005A31C4" w:rsidRDefault="00BE74E5" w:rsidP="005A31C4">
      <w:pPr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ликвидации юридического лица – </w:t>
      </w:r>
      <w:r w:rsidR="005A31C4" w:rsidRPr="005A31C4">
        <w:rPr>
          <w:rFonts w:ascii="Times New Roman" w:eastAsia="Times New Roman" w:hAnsi="Times New Roman"/>
          <w:sz w:val="28"/>
          <w:szCs w:val="28"/>
          <w:lang w:eastAsia="ru-RU"/>
        </w:rPr>
        <w:t>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BE74E5" w:rsidRDefault="005A31C4" w:rsidP="005A31C4">
      <w:pPr>
        <w:numPr>
          <w:ilvl w:val="1"/>
          <w:numId w:val="23"/>
        </w:numPr>
        <w:tabs>
          <w:tab w:val="left" w:pos="3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31C4">
        <w:rPr>
          <w:rFonts w:ascii="Times New Roman" w:eastAsia="Times New Roman" w:hAnsi="Times New Roman"/>
          <w:sz w:val="28"/>
          <w:szCs w:val="28"/>
          <w:lang w:eastAsia="ru-RU"/>
        </w:rPr>
        <w:t>признания банкротом гражданина, не являющегося индивидуальным предпринимателем, в соответствии с Федеральным законом от 26 октября 2002 года N 127-ФЗ "О несостоятельности (банкрот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стве)"</w:t>
      </w:r>
      <w:r w:rsidRPr="005A31C4">
        <w:t xml:space="preserve"> </w:t>
      </w:r>
      <w:r w:rsidRPr="005A31C4">
        <w:rPr>
          <w:rFonts w:ascii="Times New Roman" w:eastAsia="Times New Roman" w:hAnsi="Times New Roman"/>
          <w:sz w:val="28"/>
          <w:szCs w:val="28"/>
          <w:lang w:eastAsia="ru-RU"/>
        </w:rPr>
        <w:t xml:space="preserve">- в части задолженности по платежам в бюджет, не </w:t>
      </w:r>
      <w:r w:rsidRPr="005A31C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погашенной после завершения расчетов с кредиторами в соответствии с указанным Федеральным законом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A31C4" w:rsidRPr="00BE74E5" w:rsidRDefault="005A31C4" w:rsidP="005A31C4">
      <w:pPr>
        <w:numPr>
          <w:ilvl w:val="1"/>
          <w:numId w:val="23"/>
        </w:numPr>
        <w:tabs>
          <w:tab w:val="left" w:pos="3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31C4">
        <w:rPr>
          <w:rFonts w:ascii="Times New Roman" w:eastAsia="Times New Roman" w:hAnsi="Times New Roman"/>
          <w:sz w:val="28"/>
          <w:szCs w:val="28"/>
          <w:lang w:eastAsia="ru-RU"/>
        </w:rPr>
        <w:t>признания банкротом индивидуального предпринимателя - плательщика платежей в бюджет в соответствии с Федеральным законом от 26 октября 2002 года N 127-ФЗ "О несостоятельности (банкротстве)" - в части задолженности по платежам в бюджет, не погашенной по причине недостаточности имущества должника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5A31C4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задолженности по платежам в бюджет, не погашенной по причине недостаточности имущества должника;</w:t>
      </w:r>
    </w:p>
    <w:p w:rsidR="00BE74E5" w:rsidRPr="00BE74E5" w:rsidRDefault="005A31C4" w:rsidP="005A31C4">
      <w:pPr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31C4">
        <w:rPr>
          <w:rFonts w:ascii="Times New Roman" w:eastAsia="Times New Roman" w:hAnsi="Times New Roman"/>
          <w:sz w:val="28"/>
          <w:szCs w:val="28"/>
          <w:lang w:eastAsia="ru-RU"/>
        </w:rPr>
        <w:t>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</w:t>
      </w:r>
      <w:r w:rsidR="00BE74E5" w:rsidRPr="00BE74E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E74E5" w:rsidRPr="00BE74E5" w:rsidRDefault="00BE74E5" w:rsidP="00BE74E5">
      <w:pPr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принятия судами первой, апелляционной и (или) кассационной инстанций судебных актов об отказе в удовлетворении исковых требований (за исключением случаев, когда обжалование судебных актов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апелляционной и (или) кассационной инстанциях невозможно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результате истечения процессуальных сроков и отказа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>в их восстановлении;</w:t>
      </w:r>
    </w:p>
    <w:p w:rsidR="00BE74E5" w:rsidRPr="00BE74E5" w:rsidRDefault="00BE74E5" w:rsidP="00BE74E5">
      <w:pPr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окончания исполнительного производства по взысканию задолженности по основаниям, предусмотренным пунктами 4 и 9 части 1 статьи 47 Федерального закона от </w:t>
      </w:r>
      <w:r w:rsidRPr="00BE74E5">
        <w:rPr>
          <w:rFonts w:ascii="Times New Roman" w:hAnsi="Times New Roman"/>
          <w:sz w:val="28"/>
          <w:szCs w:val="28"/>
        </w:rPr>
        <w:t>2 октября 2007 года</w:t>
      </w:r>
      <w:r w:rsidRPr="00BE74E5">
        <w:rPr>
          <w:rFonts w:ascii="Times New Roman" w:hAnsi="Times New Roman"/>
          <w:b/>
          <w:sz w:val="28"/>
          <w:szCs w:val="28"/>
        </w:rPr>
        <w:t xml:space="preserve"> </w:t>
      </w:r>
      <w:r w:rsidRPr="00BE74E5">
        <w:rPr>
          <w:rFonts w:ascii="Times New Roman" w:hAnsi="Times New Roman"/>
          <w:sz w:val="28"/>
          <w:szCs w:val="28"/>
        </w:rPr>
        <w:t xml:space="preserve">№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229-ФЗ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«Об исполнительном производстве» (далее также – Федеральный закон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>№ 229-ФЗ);</w:t>
      </w:r>
    </w:p>
    <w:p w:rsidR="00BE74E5" w:rsidRPr="00BE74E5" w:rsidRDefault="00BE74E5" w:rsidP="00BE74E5">
      <w:pPr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возвращения взыскателю исполнительного документа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>по основаниям, установленным пунктами 3 – 5 части 1 статьи 46 Федерального закона № 229-ФЗ;</w:t>
      </w:r>
    </w:p>
    <w:p w:rsidR="00BE74E5" w:rsidRPr="00BE74E5" w:rsidRDefault="00BE74E5" w:rsidP="00BE74E5">
      <w:pPr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признания судом обязательств (сделок) исполненными (погашенными);</w:t>
      </w:r>
    </w:p>
    <w:p w:rsidR="00BE74E5" w:rsidRDefault="00BE74E5" w:rsidP="00BE74E5">
      <w:pPr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прекращения производства по делу о банкротстве в случае отсутствия средств, достаточных для возмещения судебных расходов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>на проведение процедур, применяемых в деле о банкротстве, в том числе расходов на выплату вознаграждения арбитражному управляющему.</w:t>
      </w:r>
    </w:p>
    <w:p w:rsidR="005A31C4" w:rsidRDefault="005A31C4" w:rsidP="005A31C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списании задолженности с учета и решение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 восстановлении задолженности в учете принимается </w:t>
      </w:r>
      <w:r w:rsidR="00F1052D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Администрацией города </w:t>
      </w:r>
      <w:proofErr w:type="spellStart"/>
      <w:r w:rsidR="00F1052D">
        <w:rPr>
          <w:rFonts w:ascii="Times New Roman" w:eastAsia="Times New Roman" w:hAnsi="Times New Roman"/>
          <w:sz w:val="28"/>
          <w:szCs w:val="28"/>
          <w:lang w:eastAsia="ru-RU"/>
        </w:rPr>
        <w:t>Пыть-Яха</w:t>
      </w:r>
      <w:proofErr w:type="spellEnd"/>
      <w:r w:rsidR="00F1052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исполнительн</w:t>
      </w:r>
      <w:r w:rsidR="00F1052D">
        <w:rPr>
          <w:rFonts w:ascii="Times New Roman" w:eastAsia="Times New Roman" w:hAnsi="Times New Roman"/>
          <w:sz w:val="28"/>
          <w:szCs w:val="28"/>
          <w:lang w:eastAsia="ru-RU"/>
        </w:rPr>
        <w:t>о - распорядительным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 </w:t>
      </w:r>
      <w:r w:rsidR="00A652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A652E6">
        <w:rPr>
          <w:rFonts w:ascii="Times New Roman" w:eastAsia="Times New Roman" w:hAnsi="Times New Roman"/>
          <w:sz w:val="28"/>
          <w:szCs w:val="28"/>
          <w:lang w:eastAsia="ru-RU"/>
        </w:rPr>
        <w:t>г.Пыть-Яха</w:t>
      </w:r>
      <w:proofErr w:type="spellEnd"/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A652E6">
        <w:rPr>
          <w:rFonts w:ascii="Times New Roman" w:eastAsia="Times New Roman" w:hAnsi="Times New Roman"/>
          <w:sz w:val="28"/>
          <w:szCs w:val="28"/>
          <w:lang w:eastAsia="ru-RU"/>
        </w:rPr>
        <w:t>муниципальным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учреждением </w:t>
      </w:r>
      <w:r w:rsidR="00A652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A652E6">
        <w:rPr>
          <w:rFonts w:ascii="Times New Roman" w:eastAsia="Times New Roman" w:hAnsi="Times New Roman"/>
          <w:sz w:val="28"/>
          <w:szCs w:val="28"/>
          <w:lang w:eastAsia="ru-RU"/>
        </w:rPr>
        <w:t>г.Пыть-Яха</w:t>
      </w:r>
      <w:proofErr w:type="spellEnd"/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балансе которых учтена соответствующая задолженность, (далее соответственно – исполнительной орган </w:t>
      </w:r>
      <w:r w:rsidR="00A652E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652E6">
        <w:rPr>
          <w:rFonts w:ascii="Times New Roman" w:eastAsia="Times New Roman" w:hAnsi="Times New Roman"/>
          <w:sz w:val="28"/>
          <w:szCs w:val="28"/>
          <w:lang w:eastAsia="ru-RU"/>
        </w:rPr>
        <w:t>муниципальное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учреждение) в соответствии с настоящим Порядком.</w:t>
      </w: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Задолженность не может быть списана в случае перехода долга должника к иным лицам.</w:t>
      </w:r>
    </w:p>
    <w:p w:rsidR="00BE74E5" w:rsidRPr="00BE74E5" w:rsidRDefault="00BE74E5" w:rsidP="00BE74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Исполнительный орган </w:t>
      </w:r>
      <w:r w:rsidR="00D113B7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>,</w:t>
      </w:r>
      <w:r w:rsidR="00D113B7">
        <w:rPr>
          <w:rFonts w:ascii="Times New Roman" w:hAnsi="Times New Roman"/>
          <w:sz w:val="28"/>
          <w:szCs w:val="28"/>
        </w:rPr>
        <w:t xml:space="preserve"> муниципальное учреждение</w:t>
      </w:r>
      <w:r w:rsidRPr="00BE74E5">
        <w:rPr>
          <w:rFonts w:ascii="Times New Roman" w:hAnsi="Times New Roman"/>
          <w:sz w:val="28"/>
          <w:szCs w:val="28"/>
        </w:rPr>
        <w:t xml:space="preserve"> обязаны принять необходимые меры, позволяющие установить, имел ли место переход долга должника по сделкам, заключенным с их участием, или с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взыскателя </w:t>
      </w:r>
      <w:r w:rsidRPr="00BE74E5">
        <w:rPr>
          <w:rFonts w:ascii="Times New Roman" w:hAnsi="Times New Roman"/>
          <w:sz w:val="28"/>
          <w:szCs w:val="28"/>
        </w:rPr>
        <w:t>по такой сделке к иным лицам.</w:t>
      </w:r>
    </w:p>
    <w:p w:rsidR="00BE74E5" w:rsidRPr="00BE74E5" w:rsidRDefault="00BE74E5" w:rsidP="00BE74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4E5" w:rsidRPr="00BE74E5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b/>
          <w:sz w:val="28"/>
          <w:szCs w:val="28"/>
          <w:lang w:eastAsia="ru-RU"/>
        </w:rPr>
        <w:t>III. Перечень документов, необходимых для принятия решений</w:t>
      </w:r>
    </w:p>
    <w:p w:rsidR="00BE74E5" w:rsidRPr="00BE74E5" w:rsidRDefault="00BE74E5" w:rsidP="00BE7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74E5">
        <w:rPr>
          <w:rFonts w:ascii="Times New Roman" w:eastAsia="Times New Roman" w:hAnsi="Times New Roman"/>
          <w:b/>
          <w:sz w:val="28"/>
          <w:szCs w:val="28"/>
          <w:lang w:eastAsia="ru-RU"/>
        </w:rPr>
        <w:t>о признании безнадежной к взысканию задолженности</w:t>
      </w:r>
    </w:p>
    <w:p w:rsidR="00BE74E5" w:rsidRPr="00BE74E5" w:rsidRDefault="00BE74E5" w:rsidP="00BE74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Обстоятельства</w:t>
      </w:r>
      <w:r w:rsidRPr="00BE74E5">
        <w:rPr>
          <w:rFonts w:ascii="Times New Roman" w:hAnsi="Times New Roman"/>
          <w:sz w:val="28"/>
          <w:szCs w:val="28"/>
          <w:lang w:eastAsia="ru-RU"/>
        </w:rPr>
        <w:t>, являющиеся основанием для признания безнадежной к взысканию задолженности и ее списании, должны быть документально подтверждены.</w:t>
      </w: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1"/>
      <w:bookmarkEnd w:id="1"/>
      <w:r w:rsidRPr="00BE74E5">
        <w:rPr>
          <w:rFonts w:ascii="Times New Roman" w:hAnsi="Times New Roman"/>
          <w:sz w:val="28"/>
          <w:szCs w:val="28"/>
          <w:lang w:eastAsia="ru-RU"/>
        </w:rPr>
        <w:t xml:space="preserve">Решение о признании задолженности безнадежной к взысканию </w:t>
      </w:r>
      <w:r w:rsidRPr="00BE74E5">
        <w:rPr>
          <w:rFonts w:ascii="Times New Roman" w:hAnsi="Times New Roman"/>
          <w:sz w:val="28"/>
          <w:szCs w:val="28"/>
          <w:lang w:eastAsia="ru-RU"/>
        </w:rPr>
        <w:br/>
        <w:t>и ее списании принимается на основании следующих документов:</w:t>
      </w:r>
    </w:p>
    <w:p w:rsidR="00BE74E5" w:rsidRPr="00BE74E5" w:rsidRDefault="00BE74E5" w:rsidP="00BE74E5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в случае, предусмотренном подпунктом 1 пункта </w:t>
      </w:r>
      <w:r w:rsidRPr="00BE74E5">
        <w:rPr>
          <w:rFonts w:ascii="Times New Roman" w:hAnsi="Times New Roman"/>
          <w:sz w:val="28"/>
          <w:szCs w:val="28"/>
          <w:lang w:eastAsia="ru-RU"/>
        </w:rPr>
        <w:t>3</w:t>
      </w:r>
      <w:r w:rsidRPr="00BE74E5">
        <w:rPr>
          <w:rFonts w:ascii="Times New Roman" w:hAnsi="Times New Roman"/>
          <w:sz w:val="28"/>
          <w:szCs w:val="28"/>
        </w:rPr>
        <w:t xml:space="preserve"> настоящих Правил:</w:t>
      </w:r>
    </w:p>
    <w:p w:rsidR="00BE74E5" w:rsidRPr="00BE74E5" w:rsidRDefault="00BE74E5" w:rsidP="00BE74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копии свидетельства о смерти гражданина, заверенной соответствующим органом, выдавшим документ, или надлежащим образом заверенной копии судебного акта (далее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BE74E5">
        <w:rPr>
          <w:rFonts w:ascii="Times New Roman" w:hAnsi="Times New Roman"/>
          <w:sz w:val="28"/>
          <w:szCs w:val="28"/>
        </w:rPr>
        <w:t>судебный акт) в случае объявления судом его умершим;</w:t>
      </w:r>
    </w:p>
    <w:p w:rsidR="00BE74E5" w:rsidRPr="00BE74E5" w:rsidRDefault="00BE74E5" w:rsidP="00BE74E5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в случае, предусмотренном подпунктом 2 пункта 3 настоящих Правил:</w:t>
      </w:r>
    </w:p>
    <w:p w:rsidR="00BE74E5" w:rsidRPr="00BE74E5" w:rsidRDefault="00BE74E5" w:rsidP="00BE7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выписки из единого государственного реестра юридических лиц </w:t>
      </w:r>
      <w:r w:rsidRPr="00BE74E5">
        <w:rPr>
          <w:rFonts w:ascii="Times New Roman" w:hAnsi="Times New Roman"/>
          <w:sz w:val="28"/>
          <w:szCs w:val="28"/>
        </w:rPr>
        <w:br/>
        <w:t xml:space="preserve">о внесении в него записи о ликвидации организации – должника, единого государственного реестра индивидуальных предпринимателей </w:t>
      </w:r>
      <w:r w:rsidRPr="00BE74E5">
        <w:rPr>
          <w:rFonts w:ascii="Times New Roman" w:hAnsi="Times New Roman"/>
          <w:sz w:val="28"/>
          <w:szCs w:val="28"/>
        </w:rPr>
        <w:br/>
        <w:t xml:space="preserve">о прекращении физическим лицом деятельности в качестве </w:t>
      </w:r>
      <w:r w:rsidRPr="00BE74E5">
        <w:rPr>
          <w:rFonts w:ascii="Times New Roman" w:hAnsi="Times New Roman"/>
          <w:sz w:val="28"/>
          <w:szCs w:val="28"/>
        </w:rPr>
        <w:lastRenderedPageBreak/>
        <w:t>индивидуального предпринимателя или справки, полученной посредством программного обеспечения Федеральной налоговой службы «Запросная система ЕГРИП, ЕГРЮЛ», заверенной должностным лицом;</w:t>
      </w:r>
    </w:p>
    <w:p w:rsidR="00BE74E5" w:rsidRPr="00BE74E5" w:rsidRDefault="00BE74E5" w:rsidP="00BE7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копии определения арбитражного суда о завершении конкурсного производства, заверенной гербовой печатью соответствующего арбитражного суда;</w:t>
      </w:r>
    </w:p>
    <w:p w:rsidR="00BE74E5" w:rsidRPr="00BE74E5" w:rsidRDefault="00BE74E5" w:rsidP="00BE74E5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в случае, предусмотренном подпунктом 3 пункта 3 настоящих Правил:</w:t>
      </w:r>
    </w:p>
    <w:p w:rsidR="00BE74E5" w:rsidRPr="00BE74E5" w:rsidRDefault="00BE74E5" w:rsidP="00BE74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выписки из единого государственного реестра юридических лиц </w:t>
      </w:r>
      <w:r w:rsidRPr="00BE74E5">
        <w:rPr>
          <w:rFonts w:ascii="Times New Roman" w:hAnsi="Times New Roman"/>
          <w:sz w:val="28"/>
          <w:szCs w:val="28"/>
        </w:rPr>
        <w:br/>
        <w:t xml:space="preserve">о внесении в него записи о ликвидации организации – должника, единого государственного реестра индивидуальных предпринимателей </w:t>
      </w:r>
      <w:r w:rsidRPr="00BE74E5">
        <w:rPr>
          <w:rFonts w:ascii="Times New Roman" w:hAnsi="Times New Roman"/>
          <w:sz w:val="28"/>
          <w:szCs w:val="28"/>
        </w:rPr>
        <w:br/>
        <w:t>о прекращении физическим лицом деятельности в качестве индивидуального предпринимателя или справки, полученной посредством программного обеспечения Федеральной налоговой службы «Запросная система ЕГРИП, ЕГРЮЛ», заверенной должностным лицом;</w:t>
      </w:r>
    </w:p>
    <w:p w:rsidR="00BE74E5" w:rsidRPr="00BE74E5" w:rsidRDefault="00BE74E5" w:rsidP="00BE74E5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в случае, предусмотренном подпунктом 4 пункта 3 настоящих Правил:</w:t>
      </w:r>
    </w:p>
    <w:p w:rsidR="00BE74E5" w:rsidRPr="00BE74E5" w:rsidRDefault="00BE74E5" w:rsidP="00BE7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судебных актов первой, апелляционной и (или) кассационной инстанций об отказе в удовлетворении исковых требований, либо судебного акта первой инстанции об отказе в удовлетворении исковых требований с отметкой о вступлении в силу и судебного акта </w:t>
      </w:r>
      <w:r w:rsidRPr="00BE74E5">
        <w:rPr>
          <w:rFonts w:ascii="Times New Roman" w:hAnsi="Times New Roman"/>
          <w:sz w:val="28"/>
          <w:szCs w:val="28"/>
        </w:rPr>
        <w:br/>
        <w:t xml:space="preserve">о возвращении апелляционной и (или) кассационной жалоб в связи </w:t>
      </w:r>
      <w:r w:rsidRPr="00BE74E5">
        <w:rPr>
          <w:rFonts w:ascii="Times New Roman" w:hAnsi="Times New Roman"/>
          <w:sz w:val="28"/>
          <w:szCs w:val="28"/>
        </w:rPr>
        <w:br/>
        <w:t xml:space="preserve">с истечением процессуальных сроков и об отказе в их восстановлении (если утрачены возможности для обжалования судебных актов </w:t>
      </w:r>
      <w:r w:rsidRPr="00BE74E5">
        <w:rPr>
          <w:rFonts w:ascii="Times New Roman" w:hAnsi="Times New Roman"/>
          <w:sz w:val="28"/>
          <w:szCs w:val="28"/>
        </w:rPr>
        <w:br/>
        <w:t>в апелляционной и (или) кассационной инстанциях);</w:t>
      </w:r>
    </w:p>
    <w:p w:rsidR="00BE74E5" w:rsidRPr="00BE74E5" w:rsidRDefault="00BE74E5" w:rsidP="00BE74E5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в случае, предусмотренном подпунктом 5 пункта 3 настоящих Правил:</w:t>
      </w:r>
    </w:p>
    <w:p w:rsidR="00BE74E5" w:rsidRPr="00BE74E5" w:rsidRDefault="00BE74E5" w:rsidP="00BE74E5">
      <w:pPr>
        <w:spacing w:after="0" w:line="240" w:lineRule="auto"/>
        <w:ind w:firstLine="709"/>
        <w:contextualSpacing/>
        <w:jc w:val="both"/>
      </w:pPr>
      <w:r w:rsidRPr="00BE74E5">
        <w:rPr>
          <w:rFonts w:ascii="Times New Roman" w:hAnsi="Times New Roman"/>
          <w:sz w:val="28"/>
          <w:szCs w:val="28"/>
        </w:rPr>
        <w:t xml:space="preserve">постановления судебного пристава-исполнителя об окончании исполнительного производства по взысканию задолженности с должника </w:t>
      </w:r>
      <w:r w:rsidRPr="00BE74E5">
        <w:rPr>
          <w:rFonts w:ascii="Times New Roman" w:hAnsi="Times New Roman"/>
          <w:sz w:val="28"/>
          <w:szCs w:val="28"/>
        </w:rPr>
        <w:br/>
        <w:t xml:space="preserve">в пользу кредитора по основаниям, предусмотренным </w:t>
      </w:r>
      <w:hyperlink r:id="rId12">
        <w:r w:rsidRPr="00BE74E5">
          <w:rPr>
            <w:rFonts w:ascii="Times New Roman" w:hAnsi="Times New Roman"/>
            <w:sz w:val="28"/>
            <w:szCs w:val="28"/>
          </w:rPr>
          <w:t>пунктами 4</w:t>
        </w:r>
      </w:hyperlink>
      <w:r w:rsidRPr="00BE74E5">
        <w:rPr>
          <w:rFonts w:ascii="Times New Roman" w:hAnsi="Times New Roman"/>
          <w:sz w:val="28"/>
          <w:szCs w:val="28"/>
        </w:rPr>
        <w:t xml:space="preserve"> и </w:t>
      </w:r>
      <w:hyperlink r:id="rId13">
        <w:r w:rsidRPr="00BE74E5">
          <w:rPr>
            <w:rFonts w:ascii="Times New Roman" w:hAnsi="Times New Roman"/>
            <w:sz w:val="28"/>
            <w:szCs w:val="28"/>
          </w:rPr>
          <w:t xml:space="preserve">9 </w:t>
        </w:r>
        <w:r w:rsidRPr="00BE74E5">
          <w:rPr>
            <w:rFonts w:ascii="Times New Roman" w:hAnsi="Times New Roman"/>
            <w:sz w:val="28"/>
            <w:szCs w:val="28"/>
          </w:rPr>
          <w:br/>
          <w:t>части 1 статьи 47</w:t>
        </w:r>
      </w:hyperlink>
      <w:r w:rsidRPr="00BE74E5">
        <w:rPr>
          <w:rFonts w:ascii="Times New Roman" w:hAnsi="Times New Roman"/>
          <w:sz w:val="28"/>
          <w:szCs w:val="28"/>
        </w:rPr>
        <w:t xml:space="preserve"> Федерального закона № 229-ФЗ;</w:t>
      </w:r>
    </w:p>
    <w:p w:rsidR="00BE74E5" w:rsidRPr="00BE74E5" w:rsidRDefault="00BE74E5" w:rsidP="00BE74E5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в случае, предусмотренном подпунктом 6 пункта 3 настоящих Правил:</w:t>
      </w:r>
    </w:p>
    <w:p w:rsidR="00BE74E5" w:rsidRPr="00BE74E5" w:rsidRDefault="00BE74E5" w:rsidP="00BE74E5">
      <w:pPr>
        <w:spacing w:after="0" w:line="240" w:lineRule="auto"/>
        <w:ind w:firstLine="709"/>
        <w:jc w:val="both"/>
      </w:pPr>
      <w:r w:rsidRPr="00BE74E5">
        <w:rPr>
          <w:rFonts w:ascii="Times New Roman" w:hAnsi="Times New Roman"/>
          <w:sz w:val="28"/>
          <w:szCs w:val="28"/>
        </w:rPr>
        <w:t xml:space="preserve">постановлений судебного пристава-исполнителя об окончании исполнительного производства и о возвращении взыскателю исполнительного документа по основаниям, предусмотренными </w:t>
      </w:r>
      <w:hyperlink r:id="rId14">
        <w:r w:rsidRPr="00BE74E5">
          <w:rPr>
            <w:rFonts w:ascii="Times New Roman" w:hAnsi="Times New Roman"/>
            <w:sz w:val="28"/>
            <w:szCs w:val="28"/>
          </w:rPr>
          <w:t xml:space="preserve">пунктами </w:t>
        </w:r>
        <w:r w:rsidRPr="00BE74E5">
          <w:rPr>
            <w:rFonts w:ascii="Times New Roman" w:hAnsi="Times New Roman"/>
            <w:sz w:val="28"/>
            <w:szCs w:val="28"/>
          </w:rPr>
          <w:br/>
          <w:t>3</w:t>
        </w:r>
      </w:hyperlink>
      <w:r w:rsidRPr="00BE74E5">
        <w:rPr>
          <w:rFonts w:ascii="Times New Roman" w:hAnsi="Times New Roman"/>
          <w:sz w:val="28"/>
          <w:szCs w:val="28"/>
        </w:rPr>
        <w:t xml:space="preserve"> – </w:t>
      </w:r>
      <w:hyperlink r:id="rId15">
        <w:r w:rsidRPr="00BE74E5">
          <w:rPr>
            <w:rFonts w:ascii="Times New Roman" w:hAnsi="Times New Roman"/>
            <w:sz w:val="28"/>
            <w:szCs w:val="28"/>
          </w:rPr>
          <w:t>5 части 1 статьи 46</w:t>
        </w:r>
      </w:hyperlink>
      <w:r w:rsidRPr="00BE74E5">
        <w:rPr>
          <w:rFonts w:ascii="Times New Roman" w:hAnsi="Times New Roman"/>
          <w:sz w:val="28"/>
          <w:szCs w:val="28"/>
        </w:rPr>
        <w:t xml:space="preserve"> Федерал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ьного закона № 229-ФЗ</w:t>
      </w:r>
      <w:r w:rsidRPr="00BE74E5">
        <w:rPr>
          <w:rFonts w:ascii="Times New Roman" w:hAnsi="Times New Roman"/>
          <w:sz w:val="28"/>
          <w:szCs w:val="28"/>
        </w:rPr>
        <w:t xml:space="preserve">, из которых </w:t>
      </w:r>
      <w:r w:rsidRPr="00BE74E5">
        <w:rPr>
          <w:rFonts w:ascii="Times New Roman" w:hAnsi="Times New Roman"/>
          <w:sz w:val="28"/>
          <w:szCs w:val="28"/>
        </w:rPr>
        <w:br/>
        <w:t>не менее чем одно должно быть вынесено в связи с повторно предъявленным исполнительным документом, при условии, что со дня первого направления в Федеральную службу судебных приставов исполнительного документа прошло более трех лет;</w:t>
      </w:r>
    </w:p>
    <w:p w:rsidR="00BE74E5" w:rsidRPr="00BE74E5" w:rsidRDefault="00BE74E5" w:rsidP="00BE74E5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в случае, предусмотренном подпунктом 7 пункта 3 настоящих Правил:</w:t>
      </w:r>
    </w:p>
    <w:p w:rsidR="00BE74E5" w:rsidRPr="00BE74E5" w:rsidRDefault="00BE74E5" w:rsidP="00BE7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lastRenderedPageBreak/>
        <w:t xml:space="preserve">судебных актов первой, апелляционной и (или) кассационной инстанций о признании судом обязательств (сделок) исполненными (погашенными), либо судебного акта первой инстанции о признании судом обязательств (сделок) исполненными (погашенными) с отметкой </w:t>
      </w:r>
      <w:r w:rsidRPr="00BE74E5">
        <w:rPr>
          <w:rFonts w:ascii="Times New Roman" w:hAnsi="Times New Roman"/>
          <w:sz w:val="28"/>
          <w:szCs w:val="28"/>
        </w:rPr>
        <w:br/>
        <w:t xml:space="preserve">о вступлении в силу и судебных актов о возвращении апелляционной </w:t>
      </w:r>
      <w:r w:rsidRPr="00BE74E5">
        <w:rPr>
          <w:rFonts w:ascii="Times New Roman" w:hAnsi="Times New Roman"/>
          <w:sz w:val="28"/>
          <w:szCs w:val="28"/>
        </w:rPr>
        <w:br/>
        <w:t xml:space="preserve">и (или) кассационной жалоб в связи с истечением процессуальных сроков и об отказе в их восстановлении (если утрачены возможности </w:t>
      </w:r>
      <w:r w:rsidRPr="00BE74E5">
        <w:rPr>
          <w:rFonts w:ascii="Times New Roman" w:hAnsi="Times New Roman"/>
          <w:sz w:val="28"/>
          <w:szCs w:val="28"/>
        </w:rPr>
        <w:br/>
        <w:t>для обжалования судебных актов в апелляционной и (или) кассационной инстанциях);</w:t>
      </w:r>
    </w:p>
    <w:p w:rsidR="00BE74E5" w:rsidRPr="00BE74E5" w:rsidRDefault="00BE74E5" w:rsidP="00BE74E5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в случае, предусмотренном подпунктом 8 пункта 3 настоящих Правил:</w:t>
      </w:r>
    </w:p>
    <w:p w:rsidR="00BE74E5" w:rsidRDefault="00BE74E5" w:rsidP="00BE74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судебного акта о прекращении производства по делу о банкротстве </w:t>
      </w:r>
      <w:r w:rsidRPr="00BE74E5">
        <w:rPr>
          <w:rFonts w:ascii="Times New Roman" w:hAnsi="Times New Roman"/>
          <w:sz w:val="28"/>
          <w:szCs w:val="28"/>
        </w:rPr>
        <w:br/>
        <w:t xml:space="preserve">в связи с отсутствием средств, достаточных для возмещения судебных расходов на проведение процедур, применяемых в деле о банкротстве, </w:t>
      </w:r>
      <w:r w:rsidRPr="00BE74E5">
        <w:rPr>
          <w:rFonts w:ascii="Times New Roman" w:hAnsi="Times New Roman"/>
          <w:sz w:val="28"/>
          <w:szCs w:val="28"/>
        </w:rPr>
        <w:br/>
        <w:t>в том числе расходов на выплату вознаграждения арбитражному управляющему, с отметкой о вступлении данного акта в законную силу.</w:t>
      </w:r>
    </w:p>
    <w:p w:rsidR="00876EAE" w:rsidRDefault="005A31C4" w:rsidP="00876EAE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предусмотренном подпунктом 9 пункта 3 настоящих Правил</w:t>
      </w:r>
      <w:r w:rsidR="00876EAE">
        <w:rPr>
          <w:rFonts w:ascii="Times New Roman" w:hAnsi="Times New Roman"/>
          <w:sz w:val="28"/>
          <w:szCs w:val="28"/>
        </w:rPr>
        <w:t>:</w:t>
      </w:r>
    </w:p>
    <w:p w:rsidR="005A31C4" w:rsidRPr="00BE74E5" w:rsidRDefault="00876EAE" w:rsidP="00876E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6EAE">
        <w:t xml:space="preserve"> </w:t>
      </w:r>
      <w:r w:rsidRPr="00876EAE">
        <w:rPr>
          <w:rFonts w:ascii="Times New Roman" w:hAnsi="Times New Roman"/>
          <w:sz w:val="28"/>
          <w:szCs w:val="28"/>
        </w:rPr>
        <w:t xml:space="preserve">акт об амнистии или о помиловании в отношении осужденных к наказанию в виде штрафа или </w:t>
      </w:r>
      <w:r>
        <w:rPr>
          <w:rFonts w:ascii="Times New Roman" w:hAnsi="Times New Roman"/>
          <w:sz w:val="28"/>
          <w:szCs w:val="28"/>
        </w:rPr>
        <w:t>решение</w:t>
      </w:r>
      <w:r w:rsidRPr="00876EAE">
        <w:rPr>
          <w:rFonts w:ascii="Times New Roman" w:hAnsi="Times New Roman"/>
          <w:sz w:val="28"/>
          <w:szCs w:val="28"/>
        </w:rPr>
        <w:t xml:space="preserve"> суд</w:t>
      </w:r>
      <w:r>
        <w:rPr>
          <w:rFonts w:ascii="Times New Roman" w:hAnsi="Times New Roman"/>
          <w:sz w:val="28"/>
          <w:szCs w:val="28"/>
        </w:rPr>
        <w:t>а,</w:t>
      </w:r>
      <w:r w:rsidRPr="00876EAE">
        <w:rPr>
          <w:rFonts w:ascii="Times New Roman" w:hAnsi="Times New Roman"/>
          <w:sz w:val="28"/>
          <w:szCs w:val="28"/>
        </w:rPr>
        <w:t xml:space="preserve"> в соответствии с которым администратор доходов бюджета утрачивает возможность взыскания задолженности по платежам в бюджет</w:t>
      </w:r>
      <w:r>
        <w:rPr>
          <w:rFonts w:ascii="Times New Roman" w:hAnsi="Times New Roman"/>
          <w:sz w:val="28"/>
          <w:szCs w:val="28"/>
        </w:rPr>
        <w:t>.</w:t>
      </w: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 w:cs="Calibri"/>
          <w:szCs w:val="20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Сумма задолженности должна быть подтверждена инвентаризационной описью расчетов с покупателями, поставщиками </w:t>
      </w:r>
      <w:r w:rsidRPr="00BE74E5">
        <w:rPr>
          <w:rFonts w:ascii="Times New Roman" w:hAnsi="Times New Roman"/>
          <w:sz w:val="28"/>
          <w:szCs w:val="28"/>
          <w:lang w:eastAsia="ru-RU"/>
        </w:rPr>
        <w:br/>
        <w:t xml:space="preserve">и прочими дебиторами и кредиторами </w:t>
      </w:r>
      <w:hyperlink r:id="rId16">
        <w:r w:rsidRPr="00BE74E5">
          <w:rPr>
            <w:rFonts w:ascii="Times New Roman" w:hAnsi="Times New Roman"/>
            <w:sz w:val="28"/>
            <w:szCs w:val="28"/>
            <w:lang w:eastAsia="ru-RU"/>
          </w:rPr>
          <w:t>(</w:t>
        </w:r>
        <w:r w:rsidRPr="00BE74E5">
          <w:rPr>
            <w:rFonts w:ascii="Times New Roman" w:hAnsi="Times New Roman"/>
            <w:sz w:val="28"/>
            <w:szCs w:val="28"/>
          </w:rPr>
          <w:t>форма по ОКУД  0504089</w:t>
        </w:r>
        <w:r w:rsidRPr="00BE74E5">
          <w:rPr>
            <w:rFonts w:ascii="Times New Roman" w:hAnsi="Times New Roman"/>
            <w:sz w:val="28"/>
            <w:szCs w:val="28"/>
            <w:lang w:eastAsia="ru-RU"/>
          </w:rPr>
          <w:t>)</w:t>
        </w:r>
      </w:hyperlink>
      <w:r w:rsidRPr="00BE74E5">
        <w:rPr>
          <w:rFonts w:ascii="Times New Roman" w:hAnsi="Times New Roman"/>
          <w:sz w:val="28"/>
          <w:szCs w:val="28"/>
          <w:lang w:eastAsia="ru-RU"/>
        </w:rPr>
        <w:t xml:space="preserve"> или инвентаризационной описью задолженности по кредитам, займам (ссудам) </w:t>
      </w:r>
      <w:hyperlink r:id="rId17">
        <w:r w:rsidRPr="00BE74E5">
          <w:rPr>
            <w:rFonts w:ascii="Times New Roman" w:hAnsi="Times New Roman"/>
            <w:sz w:val="28"/>
            <w:szCs w:val="28"/>
            <w:lang w:eastAsia="ru-RU"/>
          </w:rPr>
          <w:t>(</w:t>
        </w:r>
        <w:r w:rsidRPr="00BE74E5">
          <w:rPr>
            <w:rFonts w:ascii="Times New Roman" w:hAnsi="Times New Roman"/>
            <w:sz w:val="28"/>
            <w:szCs w:val="28"/>
          </w:rPr>
          <w:t>форма по ОКУД  0504083</w:t>
        </w:r>
        <w:r w:rsidRPr="00BE74E5">
          <w:rPr>
            <w:rFonts w:ascii="Times New Roman" w:hAnsi="Times New Roman"/>
            <w:sz w:val="28"/>
            <w:szCs w:val="28"/>
            <w:lang w:eastAsia="ru-RU"/>
          </w:rPr>
          <w:t>)</w:t>
        </w:r>
      </w:hyperlink>
      <w:r w:rsidRPr="00BE74E5">
        <w:rPr>
          <w:rFonts w:ascii="Times New Roman" w:hAnsi="Times New Roman"/>
          <w:sz w:val="28"/>
          <w:szCs w:val="28"/>
          <w:lang w:eastAsia="ru-RU"/>
        </w:rPr>
        <w:t>.</w:t>
      </w:r>
    </w:p>
    <w:p w:rsidR="00BE74E5" w:rsidRPr="00BE74E5" w:rsidRDefault="00BE74E5" w:rsidP="00BE7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4E5" w:rsidRPr="00BE74E5" w:rsidRDefault="00BE74E5" w:rsidP="00BE74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4E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BE74E5">
        <w:rPr>
          <w:rFonts w:ascii="Times New Roman" w:hAnsi="Times New Roman"/>
          <w:b/>
          <w:sz w:val="28"/>
          <w:szCs w:val="28"/>
        </w:rPr>
        <w:t>. Порядок списания задолженности</w:t>
      </w:r>
    </w:p>
    <w:p w:rsidR="00BE74E5" w:rsidRPr="00BE74E5" w:rsidRDefault="00BE74E5" w:rsidP="00BE7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4E5" w:rsidRPr="00BE74E5" w:rsidRDefault="00BE74E5" w:rsidP="00BE74E5">
      <w:pPr>
        <w:widowControl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Решение о признании безнадежной к взысканию задолженности </w:t>
      </w:r>
      <w:r w:rsidRPr="00BE74E5">
        <w:rPr>
          <w:rFonts w:ascii="Times New Roman" w:hAnsi="Times New Roman"/>
          <w:sz w:val="28"/>
          <w:szCs w:val="28"/>
          <w:lang w:eastAsia="ru-RU"/>
        </w:rPr>
        <w:br/>
        <w:t>и ее списании принимается:</w:t>
      </w:r>
    </w:p>
    <w:p w:rsidR="00BE74E5" w:rsidRPr="00BE74E5" w:rsidRDefault="00BE74E5" w:rsidP="00BE74E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trike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по задолженности до 500 тыс. рублей – самостоятельно исполнительным органом </w:t>
      </w:r>
      <w:r w:rsidR="0023197B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 или </w:t>
      </w:r>
      <w:r w:rsidR="0023197B">
        <w:rPr>
          <w:rFonts w:ascii="Times New Roman" w:hAnsi="Times New Roman"/>
          <w:sz w:val="28"/>
          <w:szCs w:val="28"/>
        </w:rPr>
        <w:t xml:space="preserve">муниципальным </w:t>
      </w:r>
      <w:r w:rsidRPr="00BE74E5">
        <w:rPr>
          <w:rFonts w:ascii="Times New Roman" w:hAnsi="Times New Roman"/>
          <w:sz w:val="28"/>
          <w:szCs w:val="28"/>
        </w:rPr>
        <w:t>учреждением;</w:t>
      </w:r>
    </w:p>
    <w:p w:rsidR="00BE74E5" w:rsidRPr="00BE74E5" w:rsidRDefault="00BE74E5" w:rsidP="00BE74E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по задолженности свыше 500 тыс. рублей и до 1000,0 тыс. рублей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BE74E5">
        <w:rPr>
          <w:rFonts w:ascii="Times New Roman" w:hAnsi="Times New Roman"/>
          <w:sz w:val="28"/>
          <w:szCs w:val="28"/>
        </w:rPr>
        <w:t xml:space="preserve">исполнительным органом </w:t>
      </w:r>
      <w:r w:rsidR="0023197B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, в том числе по задолженности, числящейся на балансе </w:t>
      </w:r>
      <w:r w:rsidR="0023197B">
        <w:rPr>
          <w:rFonts w:ascii="Times New Roman" w:hAnsi="Times New Roman"/>
          <w:sz w:val="28"/>
          <w:szCs w:val="28"/>
        </w:rPr>
        <w:t>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учреждения.</w:t>
      </w:r>
    </w:p>
    <w:p w:rsidR="00BE74E5" w:rsidRDefault="00BE74E5" w:rsidP="00BE74E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Par22"/>
      <w:bookmarkEnd w:id="2"/>
      <w:r w:rsidRPr="00BE74E5">
        <w:rPr>
          <w:rFonts w:ascii="Times New Roman" w:hAnsi="Times New Roman"/>
          <w:sz w:val="28"/>
          <w:szCs w:val="28"/>
        </w:rPr>
        <w:t xml:space="preserve">по задолженности свыше 1000,0 тыс. рублей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 xml:space="preserve">– исполнительным </w:t>
      </w:r>
      <w:r w:rsidRPr="00BE74E5">
        <w:rPr>
          <w:rFonts w:ascii="Times New Roman" w:hAnsi="Times New Roman"/>
          <w:sz w:val="28"/>
          <w:szCs w:val="28"/>
        </w:rPr>
        <w:t xml:space="preserve">органом </w:t>
      </w:r>
      <w:r w:rsidR="008A3AE6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, в том числе </w:t>
      </w:r>
      <w:r w:rsidRPr="00BE74E5">
        <w:rPr>
          <w:rFonts w:ascii="Times New Roman" w:hAnsi="Times New Roman"/>
          <w:sz w:val="28"/>
          <w:szCs w:val="28"/>
        </w:rPr>
        <w:br/>
        <w:t xml:space="preserve">по задолженности, числящейся на балансе </w:t>
      </w:r>
      <w:r w:rsidR="008A3AE6">
        <w:rPr>
          <w:rFonts w:ascii="Times New Roman" w:hAnsi="Times New Roman"/>
          <w:sz w:val="28"/>
          <w:szCs w:val="28"/>
        </w:rPr>
        <w:t>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учреждения, по согласованию с </w:t>
      </w:r>
      <w:r w:rsidR="008A3AE6">
        <w:rPr>
          <w:rFonts w:ascii="Times New Roman" w:hAnsi="Times New Roman"/>
          <w:sz w:val="28"/>
          <w:szCs w:val="28"/>
        </w:rPr>
        <w:t xml:space="preserve">комитетом по финансам администрации города </w:t>
      </w:r>
      <w:proofErr w:type="spellStart"/>
      <w:r w:rsidR="008A3AE6">
        <w:rPr>
          <w:rFonts w:ascii="Times New Roman" w:hAnsi="Times New Roman"/>
          <w:sz w:val="28"/>
          <w:szCs w:val="28"/>
        </w:rPr>
        <w:t>Пыть-Яха</w:t>
      </w:r>
      <w:proofErr w:type="spellEnd"/>
      <w:r w:rsidRPr="00BE74E5">
        <w:rPr>
          <w:rFonts w:ascii="Times New Roman" w:hAnsi="Times New Roman"/>
          <w:sz w:val="28"/>
          <w:szCs w:val="28"/>
        </w:rPr>
        <w:t xml:space="preserve"> (далее – </w:t>
      </w:r>
      <w:r w:rsidR="008A3AE6">
        <w:rPr>
          <w:rFonts w:ascii="Times New Roman" w:hAnsi="Times New Roman"/>
          <w:sz w:val="28"/>
          <w:szCs w:val="28"/>
        </w:rPr>
        <w:t>Комитет по финансам).</w:t>
      </w:r>
    </w:p>
    <w:p w:rsidR="005A4F9C" w:rsidRPr="00BE74E5" w:rsidRDefault="00222620" w:rsidP="005A4F9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случаях, предусмотренных подпунктами 2,3 пункта 9 Правил, д</w:t>
      </w:r>
      <w:r w:rsidR="005A4F9C" w:rsidRPr="005A4F9C">
        <w:rPr>
          <w:rFonts w:ascii="Times New Roman" w:hAnsi="Times New Roman"/>
          <w:sz w:val="28"/>
          <w:szCs w:val="28"/>
        </w:rPr>
        <w:t>окумент</w:t>
      </w:r>
      <w:r w:rsidR="005A4F9C">
        <w:rPr>
          <w:rFonts w:ascii="Times New Roman" w:hAnsi="Times New Roman"/>
          <w:sz w:val="28"/>
          <w:szCs w:val="28"/>
        </w:rPr>
        <w:t>ы</w:t>
      </w:r>
      <w:r w:rsidR="005A4F9C" w:rsidRPr="005A4F9C">
        <w:rPr>
          <w:rFonts w:ascii="Times New Roman" w:hAnsi="Times New Roman"/>
          <w:sz w:val="28"/>
          <w:szCs w:val="28"/>
        </w:rPr>
        <w:t xml:space="preserve"> для принятия решения о признании безнадежной к взысканию задолженности и ее списании</w:t>
      </w:r>
      <w:r w:rsidR="005A4F9C">
        <w:rPr>
          <w:rFonts w:ascii="Times New Roman" w:hAnsi="Times New Roman"/>
          <w:sz w:val="28"/>
          <w:szCs w:val="28"/>
        </w:rPr>
        <w:t xml:space="preserve">, </w:t>
      </w:r>
      <w:r w:rsidR="005A4F9C" w:rsidRPr="005A4F9C">
        <w:rPr>
          <w:rFonts w:ascii="Times New Roman" w:hAnsi="Times New Roman"/>
          <w:sz w:val="28"/>
          <w:szCs w:val="28"/>
        </w:rPr>
        <w:t>осуществляется в Порядке, установленном соответствующим исполнительным органом муниципального образования;</w:t>
      </w:r>
    </w:p>
    <w:p w:rsidR="00BE74E5" w:rsidRPr="00BE74E5" w:rsidRDefault="00BE74E5" w:rsidP="00BE74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10.</w:t>
      </w:r>
      <w:r w:rsidRPr="00BE74E5">
        <w:rPr>
          <w:rFonts w:ascii="Times New Roman" w:hAnsi="Times New Roman"/>
          <w:sz w:val="28"/>
          <w:szCs w:val="28"/>
        </w:rPr>
        <w:tab/>
        <w:t xml:space="preserve">Исполнительный орган </w:t>
      </w:r>
      <w:r w:rsidR="00DF630A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 в случае, предусмотренном подпунктом 3 пункта 9 настоящих Правил, направляет </w:t>
      </w:r>
      <w:r w:rsidRPr="00BE74E5">
        <w:rPr>
          <w:rFonts w:ascii="Times New Roman" w:hAnsi="Times New Roman"/>
          <w:sz w:val="28"/>
          <w:szCs w:val="28"/>
        </w:rPr>
        <w:br/>
        <w:t xml:space="preserve">в </w:t>
      </w:r>
      <w:r w:rsidR="00DF630A">
        <w:rPr>
          <w:rFonts w:ascii="Times New Roman" w:hAnsi="Times New Roman"/>
          <w:sz w:val="28"/>
          <w:szCs w:val="28"/>
        </w:rPr>
        <w:t>Комитет по</w:t>
      </w:r>
      <w:r w:rsidRPr="00BE74E5">
        <w:rPr>
          <w:rFonts w:ascii="Times New Roman" w:hAnsi="Times New Roman"/>
          <w:sz w:val="28"/>
          <w:szCs w:val="28"/>
        </w:rPr>
        <w:t xml:space="preserve"> финанс</w:t>
      </w:r>
      <w:r w:rsidR="00DF630A">
        <w:rPr>
          <w:rFonts w:ascii="Times New Roman" w:hAnsi="Times New Roman"/>
          <w:sz w:val="28"/>
          <w:szCs w:val="28"/>
        </w:rPr>
        <w:t>ам</w:t>
      </w:r>
      <w:r w:rsidRPr="00BE74E5">
        <w:rPr>
          <w:rFonts w:ascii="Times New Roman" w:hAnsi="Times New Roman"/>
          <w:sz w:val="28"/>
          <w:szCs w:val="28"/>
        </w:rPr>
        <w:t xml:space="preserve"> на согласование пакет </w:t>
      </w:r>
      <w:r w:rsidR="00DF630A" w:rsidRPr="00BE74E5">
        <w:rPr>
          <w:rFonts w:ascii="Times New Roman" w:hAnsi="Times New Roman"/>
          <w:sz w:val="28"/>
          <w:szCs w:val="28"/>
        </w:rPr>
        <w:t>документов, подтверждающих</w:t>
      </w:r>
      <w:r w:rsidRPr="00BE74E5">
        <w:rPr>
          <w:rFonts w:ascii="Times New Roman" w:hAnsi="Times New Roman"/>
          <w:sz w:val="28"/>
          <w:szCs w:val="28"/>
        </w:rPr>
        <w:t xml:space="preserve"> основания для списания задолженности в соответствии </w:t>
      </w:r>
      <w:r w:rsidRPr="00BE74E5">
        <w:rPr>
          <w:rFonts w:ascii="Times New Roman" w:hAnsi="Times New Roman"/>
          <w:sz w:val="28"/>
          <w:szCs w:val="28"/>
        </w:rPr>
        <w:br/>
        <w:t>с требованиями раздела III настоящих Правил.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="00A21922">
        <w:rPr>
          <w:rFonts w:ascii="Times New Roman" w:hAnsi="Times New Roman"/>
          <w:sz w:val="28"/>
          <w:szCs w:val="28"/>
          <w:lang w:eastAsia="ru-RU"/>
        </w:rPr>
        <w:t xml:space="preserve">Комитет </w:t>
      </w:r>
      <w:proofErr w:type="gramStart"/>
      <w:r w:rsidR="00A21922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финанс</w:t>
      </w:r>
      <w:r w:rsidR="00A21922">
        <w:rPr>
          <w:rFonts w:ascii="Times New Roman" w:hAnsi="Times New Roman"/>
          <w:sz w:val="28"/>
          <w:szCs w:val="28"/>
          <w:lang w:eastAsia="ru-RU"/>
        </w:rPr>
        <w:t>ам</w:t>
      </w:r>
      <w:proofErr w:type="gramEnd"/>
      <w:r w:rsidRPr="00BE74E5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836E15">
        <w:rPr>
          <w:rFonts w:ascii="Times New Roman" w:hAnsi="Times New Roman"/>
          <w:sz w:val="28"/>
          <w:szCs w:val="28"/>
          <w:lang w:eastAsia="ru-RU"/>
        </w:rPr>
        <w:t>1</w:t>
      </w:r>
      <w:r w:rsidRPr="00BE74E5">
        <w:rPr>
          <w:rFonts w:ascii="Times New Roman" w:hAnsi="Times New Roman"/>
          <w:sz w:val="28"/>
          <w:szCs w:val="28"/>
          <w:lang w:eastAsia="ru-RU"/>
        </w:rPr>
        <w:t>0-дневный срок со дня получения пакета документов рассматривает предоставленные документы на предмет их соответствия требованиям настоящих Правил.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12. При признании документов соответствующими требованиям настоящих Правил </w:t>
      </w:r>
      <w:r w:rsidR="00DF630A">
        <w:rPr>
          <w:rFonts w:ascii="Times New Roman" w:hAnsi="Times New Roman"/>
          <w:sz w:val="28"/>
          <w:szCs w:val="28"/>
          <w:lang w:eastAsia="ru-RU"/>
        </w:rPr>
        <w:t>Комитет по финансам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согласовывает списание задолженности должника с учета.</w:t>
      </w:r>
    </w:p>
    <w:p w:rsidR="00BE74E5" w:rsidRPr="00BE74E5" w:rsidRDefault="00BE74E5" w:rsidP="00BE74E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13. Если по результатам рассмотрения документов предложение исполнительного органа </w:t>
      </w:r>
      <w:r w:rsidR="006367B3">
        <w:rPr>
          <w:rFonts w:ascii="Times New Roman" w:hAnsi="Times New Roman"/>
          <w:sz w:val="28"/>
          <w:szCs w:val="28"/>
          <w:lang w:eastAsia="ru-RU"/>
        </w:rPr>
        <w:t>муниципальной власти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о списании задолженности с учета признано необоснованным либо имеются иные нарушения требований настоящих Правил, </w:t>
      </w:r>
      <w:r w:rsidR="006367B3">
        <w:rPr>
          <w:rFonts w:ascii="Times New Roman" w:hAnsi="Times New Roman"/>
          <w:sz w:val="28"/>
          <w:szCs w:val="28"/>
          <w:lang w:eastAsia="ru-RU"/>
        </w:rPr>
        <w:t>Комитет по финансам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направляет в исполнительный орган </w:t>
      </w:r>
      <w:r w:rsidR="006367B3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отказ </w:t>
      </w:r>
      <w:r w:rsidRPr="00BE74E5">
        <w:rPr>
          <w:rFonts w:ascii="Times New Roman" w:hAnsi="Times New Roman"/>
          <w:sz w:val="28"/>
          <w:szCs w:val="28"/>
          <w:lang w:eastAsia="ru-RU"/>
        </w:rPr>
        <w:br/>
        <w:t>в согласовании о списании задолженности с указанием причин отказа.</w:t>
      </w:r>
    </w:p>
    <w:p w:rsidR="00BE74E5" w:rsidRPr="00BE74E5" w:rsidRDefault="00BE74E5" w:rsidP="00BE74E5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Решение исполнительного органа </w:t>
      </w:r>
      <w:r w:rsidR="006367B3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22262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22620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="006367B3">
        <w:rPr>
          <w:rFonts w:ascii="Times New Roman" w:hAnsi="Times New Roman"/>
          <w:sz w:val="28"/>
          <w:szCs w:val="28"/>
          <w:lang w:eastAsia="ru-RU"/>
        </w:rPr>
        <w:t xml:space="preserve"> муниципального</w:t>
      </w:r>
      <w:proofErr w:type="gramEnd"/>
      <w:r w:rsidRPr="00BE74E5">
        <w:rPr>
          <w:rFonts w:ascii="Times New Roman" w:hAnsi="Times New Roman"/>
          <w:sz w:val="28"/>
          <w:szCs w:val="28"/>
          <w:lang w:eastAsia="ru-RU"/>
        </w:rPr>
        <w:t xml:space="preserve"> учреждения о признании безнадежной к взысканию задолженности и ее списании с учета оформляется актом исполнительного органа </w:t>
      </w:r>
      <w:r w:rsidR="006367B3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222620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="006367B3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учреждения соответственно (далее </w:t>
      </w:r>
      <w:r w:rsidRPr="00BE74E5">
        <w:rPr>
          <w:rFonts w:ascii="Times New Roman" w:eastAsia="Times New Roman" w:hAnsi="Times New Roman"/>
          <w:sz w:val="28"/>
          <w:szCs w:val="28"/>
          <w:lang w:eastAsia="ru-RU"/>
        </w:rPr>
        <w:t>– А</w:t>
      </w:r>
      <w:r w:rsidRPr="00BE74E5">
        <w:rPr>
          <w:rFonts w:ascii="Times New Roman" w:hAnsi="Times New Roman"/>
          <w:sz w:val="28"/>
          <w:szCs w:val="28"/>
          <w:lang w:eastAsia="ru-RU"/>
        </w:rPr>
        <w:t>кт о списании).</w:t>
      </w:r>
    </w:p>
    <w:p w:rsidR="00BE74E5" w:rsidRPr="00BE74E5" w:rsidRDefault="00BE74E5" w:rsidP="00BE74E5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На основании Акта о списании исполнительный орган </w:t>
      </w:r>
      <w:r w:rsidR="00152EC9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  <w:lang w:eastAsia="ru-RU"/>
        </w:rPr>
        <w:t>,</w:t>
      </w:r>
      <w:r w:rsidR="00152EC9">
        <w:rPr>
          <w:rFonts w:ascii="Times New Roman" w:hAnsi="Times New Roman"/>
          <w:sz w:val="28"/>
          <w:szCs w:val="28"/>
          <w:lang w:eastAsia="ru-RU"/>
        </w:rPr>
        <w:t xml:space="preserve"> муниципальное 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учреждение осуществляют списание задолженности с балансового учета. </w:t>
      </w:r>
    </w:p>
    <w:p w:rsidR="00BE74E5" w:rsidRPr="00BE74E5" w:rsidRDefault="00BE74E5" w:rsidP="00BE74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74E5" w:rsidRPr="00BE74E5" w:rsidRDefault="00BE74E5" w:rsidP="00BE74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4E5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E74E5">
        <w:rPr>
          <w:rFonts w:ascii="Times New Roman" w:hAnsi="Times New Roman"/>
          <w:b/>
          <w:sz w:val="28"/>
          <w:szCs w:val="28"/>
        </w:rPr>
        <w:t xml:space="preserve">. Порядок восстановления задолженности в учете </w:t>
      </w:r>
    </w:p>
    <w:p w:rsidR="00BE74E5" w:rsidRPr="00BE74E5" w:rsidRDefault="00BE74E5" w:rsidP="00BE7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4E5" w:rsidRPr="00BE74E5" w:rsidRDefault="00BE74E5" w:rsidP="00BE74E5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>Решение о восстановлении в учете задолженности принимается:</w:t>
      </w:r>
    </w:p>
    <w:p w:rsidR="00BE74E5" w:rsidRPr="00BE74E5" w:rsidRDefault="00BE74E5" w:rsidP="00BE74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по восстановлению задолженности до 500 тыс. рублей – самостоятельно исполнительным органом </w:t>
      </w:r>
      <w:r w:rsidR="00593A59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 </w:t>
      </w:r>
      <w:r w:rsidRPr="00BE74E5">
        <w:rPr>
          <w:rFonts w:ascii="Times New Roman" w:hAnsi="Times New Roman"/>
          <w:sz w:val="28"/>
          <w:szCs w:val="28"/>
        </w:rPr>
        <w:br/>
        <w:t xml:space="preserve">или </w:t>
      </w:r>
      <w:r w:rsidR="00593A59">
        <w:rPr>
          <w:rFonts w:ascii="Times New Roman" w:hAnsi="Times New Roman"/>
          <w:sz w:val="28"/>
          <w:szCs w:val="28"/>
        </w:rPr>
        <w:t>муниципальным учреждением</w:t>
      </w:r>
      <w:r w:rsidRPr="00BE74E5">
        <w:rPr>
          <w:rFonts w:ascii="Times New Roman" w:hAnsi="Times New Roman"/>
          <w:sz w:val="28"/>
          <w:szCs w:val="28"/>
        </w:rPr>
        <w:t>;</w:t>
      </w:r>
    </w:p>
    <w:p w:rsidR="00BE74E5" w:rsidRPr="00BE74E5" w:rsidRDefault="00BE74E5" w:rsidP="00BE74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по восстановлению задолженности свыше 500,0 тыс. рублей – исполнительным органом </w:t>
      </w:r>
      <w:r w:rsidR="00EC0C58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, в том числе </w:t>
      </w:r>
      <w:r w:rsidRPr="00BE74E5">
        <w:rPr>
          <w:rFonts w:ascii="Times New Roman" w:hAnsi="Times New Roman"/>
          <w:sz w:val="28"/>
          <w:szCs w:val="28"/>
        </w:rPr>
        <w:br/>
        <w:t xml:space="preserve">по задолженности, числящейся на балансе подведомственного </w:t>
      </w:r>
      <w:r w:rsidR="00EC0C58">
        <w:rPr>
          <w:rFonts w:ascii="Times New Roman" w:hAnsi="Times New Roman"/>
          <w:sz w:val="28"/>
          <w:szCs w:val="28"/>
        </w:rPr>
        <w:t>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учреждения.</w:t>
      </w:r>
    </w:p>
    <w:p w:rsidR="00BE74E5" w:rsidRPr="00BE74E5" w:rsidRDefault="00BE74E5" w:rsidP="00BE74E5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 Обстоятельства, являющиеся основанием для восстановления </w:t>
      </w:r>
      <w:r w:rsidRPr="00BE74E5">
        <w:rPr>
          <w:rFonts w:ascii="Times New Roman" w:hAnsi="Times New Roman"/>
          <w:sz w:val="28"/>
          <w:szCs w:val="28"/>
          <w:lang w:eastAsia="ru-RU"/>
        </w:rPr>
        <w:br/>
        <w:t>в учете задолженности, подлежат документальному подтверждению.</w:t>
      </w:r>
    </w:p>
    <w:p w:rsidR="00BE74E5" w:rsidRPr="00BE74E5" w:rsidRDefault="00BE74E5" w:rsidP="00BE74E5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 При восстановлении в учете задолженности </w:t>
      </w:r>
      <w:r w:rsidR="0065001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учреждений до 500 тыс. рублей и задолженности исполнительн</w:t>
      </w:r>
      <w:r w:rsidR="00650014">
        <w:rPr>
          <w:rFonts w:ascii="Times New Roman" w:hAnsi="Times New Roman"/>
          <w:sz w:val="28"/>
          <w:szCs w:val="28"/>
          <w:lang w:eastAsia="ru-RU"/>
        </w:rPr>
        <w:t>ого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="00650014">
        <w:rPr>
          <w:rFonts w:ascii="Times New Roman" w:hAnsi="Times New Roman"/>
          <w:sz w:val="28"/>
          <w:szCs w:val="28"/>
          <w:lang w:eastAsia="ru-RU"/>
        </w:rPr>
        <w:t>а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0014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 образования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осуществляются следующие мероприятия:</w:t>
      </w:r>
    </w:p>
    <w:p w:rsidR="00BE74E5" w:rsidRPr="00BE74E5" w:rsidRDefault="00BE74E5" w:rsidP="00BE74E5">
      <w:pPr>
        <w:numPr>
          <w:ilvl w:val="0"/>
          <w:numId w:val="1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исполнительный орган </w:t>
      </w:r>
      <w:r w:rsidR="00650014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, </w:t>
      </w:r>
      <w:r w:rsidR="00650014">
        <w:rPr>
          <w:rFonts w:ascii="Times New Roman" w:hAnsi="Times New Roman"/>
          <w:sz w:val="28"/>
          <w:szCs w:val="28"/>
        </w:rPr>
        <w:t>муниципальное у</w:t>
      </w:r>
      <w:r w:rsidRPr="00BE74E5">
        <w:rPr>
          <w:rFonts w:ascii="Times New Roman" w:hAnsi="Times New Roman"/>
          <w:sz w:val="28"/>
          <w:szCs w:val="28"/>
        </w:rPr>
        <w:t>чреждение обеспечивают сбор подтверждающих документов для восстановления в учете задолженности (далее – подтверждающие документы);</w:t>
      </w:r>
    </w:p>
    <w:p w:rsidR="00BE74E5" w:rsidRPr="00BE74E5" w:rsidRDefault="00BE74E5" w:rsidP="00BE74E5">
      <w:pPr>
        <w:numPr>
          <w:ilvl w:val="0"/>
          <w:numId w:val="1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на основании подтверждающих документов для восстановления в учете задолженности исполнительный орган </w:t>
      </w:r>
      <w:r w:rsidR="000B4653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>,</w:t>
      </w:r>
      <w:r w:rsidR="000B4653">
        <w:rPr>
          <w:rFonts w:ascii="Times New Roman" w:hAnsi="Times New Roman"/>
          <w:sz w:val="28"/>
          <w:szCs w:val="28"/>
        </w:rPr>
        <w:t xml:space="preserve"> муниципальное</w:t>
      </w:r>
      <w:r w:rsidRPr="00BE74E5">
        <w:rPr>
          <w:rFonts w:ascii="Times New Roman" w:hAnsi="Times New Roman"/>
          <w:sz w:val="28"/>
          <w:szCs w:val="28"/>
        </w:rPr>
        <w:t xml:space="preserve"> учреждение принимают решение о восстановлении задолженности;</w:t>
      </w:r>
    </w:p>
    <w:p w:rsidR="00BE74E5" w:rsidRPr="00BE74E5" w:rsidRDefault="00BE74E5" w:rsidP="00BE74E5">
      <w:pPr>
        <w:numPr>
          <w:ilvl w:val="0"/>
          <w:numId w:val="1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решение исполнительного органа </w:t>
      </w:r>
      <w:r w:rsidR="000B4653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, </w:t>
      </w:r>
      <w:r w:rsidR="000B4653">
        <w:rPr>
          <w:rFonts w:ascii="Times New Roman" w:hAnsi="Times New Roman"/>
          <w:sz w:val="28"/>
          <w:szCs w:val="28"/>
        </w:rPr>
        <w:t>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 о восстановлении задолженности оформляется актом о восстановлении в учете задолженности (далее – Акт о восстановлении). </w:t>
      </w:r>
    </w:p>
    <w:p w:rsidR="00BE74E5" w:rsidRPr="00BE74E5" w:rsidRDefault="00BE74E5" w:rsidP="00BE74E5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74E5">
        <w:rPr>
          <w:rFonts w:ascii="Times New Roman" w:hAnsi="Times New Roman"/>
          <w:sz w:val="28"/>
          <w:szCs w:val="28"/>
          <w:lang w:eastAsia="ru-RU"/>
        </w:rPr>
        <w:t xml:space="preserve"> В случае восстановления в учете задолженности </w:t>
      </w:r>
      <w:r w:rsidR="000B4653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BE74E5">
        <w:rPr>
          <w:rFonts w:ascii="Times New Roman" w:hAnsi="Times New Roman"/>
          <w:sz w:val="28"/>
          <w:szCs w:val="28"/>
          <w:lang w:eastAsia="ru-RU"/>
        </w:rPr>
        <w:t xml:space="preserve"> учреждений свыше 500,0 тыс. рублей проводятся следующие мероприятия:</w:t>
      </w:r>
    </w:p>
    <w:p w:rsidR="00BE74E5" w:rsidRPr="00BE74E5" w:rsidRDefault="000B4653" w:rsidP="00BE74E5">
      <w:pPr>
        <w:numPr>
          <w:ilvl w:val="0"/>
          <w:numId w:val="20"/>
        </w:numPr>
        <w:tabs>
          <w:tab w:val="left" w:pos="28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</w:t>
      </w:r>
      <w:r w:rsidR="00BE74E5" w:rsidRPr="00BE74E5">
        <w:rPr>
          <w:rFonts w:ascii="Times New Roman" w:hAnsi="Times New Roman"/>
          <w:sz w:val="28"/>
          <w:szCs w:val="28"/>
        </w:rPr>
        <w:t xml:space="preserve"> учреждение осуществляет сбор подтверждающих документов и направляет исполнительному органу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BE74E5" w:rsidRPr="00BE74E5">
        <w:rPr>
          <w:rFonts w:ascii="Times New Roman" w:hAnsi="Times New Roman"/>
          <w:sz w:val="28"/>
          <w:szCs w:val="28"/>
        </w:rPr>
        <w:t xml:space="preserve">, в ведении которого находится </w:t>
      </w:r>
      <w:r>
        <w:rPr>
          <w:rFonts w:ascii="Times New Roman" w:hAnsi="Times New Roman"/>
          <w:sz w:val="28"/>
          <w:szCs w:val="28"/>
        </w:rPr>
        <w:t>муниципальное</w:t>
      </w:r>
      <w:r w:rsidR="00BE74E5" w:rsidRPr="00BE74E5">
        <w:rPr>
          <w:rFonts w:ascii="Times New Roman" w:hAnsi="Times New Roman"/>
          <w:sz w:val="28"/>
          <w:szCs w:val="28"/>
        </w:rPr>
        <w:t xml:space="preserve"> учреждение, заявление на восстановление задолженности в учете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BE74E5" w:rsidRPr="00BE74E5">
        <w:rPr>
          <w:rFonts w:ascii="Times New Roman" w:hAnsi="Times New Roman"/>
          <w:sz w:val="28"/>
          <w:szCs w:val="28"/>
        </w:rPr>
        <w:t>с приложением подтверждающих документов, а также справки о сумме задолженности, подлежащей восстановлению в учете.</w:t>
      </w:r>
    </w:p>
    <w:p w:rsidR="00BE74E5" w:rsidRPr="00BE74E5" w:rsidRDefault="00BE74E5" w:rsidP="00BE74E5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>Заявление на восстановление задолженности в учете должно содержать обоснования для восстановления задолженности в учете;</w:t>
      </w:r>
    </w:p>
    <w:p w:rsidR="00BE74E5" w:rsidRPr="00BE74E5" w:rsidRDefault="00BE74E5" w:rsidP="00BE74E5">
      <w:pPr>
        <w:numPr>
          <w:ilvl w:val="0"/>
          <w:numId w:val="20"/>
        </w:numPr>
        <w:tabs>
          <w:tab w:val="left" w:pos="28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исполнительному органу </w:t>
      </w:r>
      <w:r w:rsidR="000B4653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 направляются подлинники подтверждающих документов или их нотариально заверенные копии. Допускается направление копий подтверждающих документов, заверенных </w:t>
      </w:r>
      <w:r w:rsidR="000B4653">
        <w:rPr>
          <w:rFonts w:ascii="Times New Roman" w:hAnsi="Times New Roman"/>
          <w:sz w:val="28"/>
          <w:szCs w:val="28"/>
        </w:rPr>
        <w:t>муниципальным</w:t>
      </w:r>
      <w:r w:rsidRPr="00BE74E5">
        <w:rPr>
          <w:rFonts w:ascii="Times New Roman" w:hAnsi="Times New Roman"/>
          <w:sz w:val="28"/>
          <w:szCs w:val="28"/>
        </w:rPr>
        <w:t xml:space="preserve"> учреждением, создавшим копию документа, его правопреемником или иным лицом, имеющим соответствующие полномочия.</w:t>
      </w:r>
    </w:p>
    <w:p w:rsidR="00BE74E5" w:rsidRPr="00BE74E5" w:rsidRDefault="00BE74E5" w:rsidP="00BE74E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Направляемые исполнительному органу </w:t>
      </w:r>
      <w:r w:rsidR="000B465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BE74E5">
        <w:rPr>
          <w:rFonts w:ascii="Times New Roman" w:hAnsi="Times New Roman"/>
          <w:sz w:val="28"/>
          <w:szCs w:val="28"/>
        </w:rPr>
        <w:t xml:space="preserve">копии подтверждающих документов, не заверенные нотариально, должны быть прошиты, пронумерованы и скреплены на оборотной стороне их последнего листа </w:t>
      </w:r>
      <w:proofErr w:type="spellStart"/>
      <w:r w:rsidRPr="00BE74E5">
        <w:rPr>
          <w:rFonts w:ascii="Times New Roman" w:hAnsi="Times New Roman"/>
          <w:sz w:val="28"/>
          <w:szCs w:val="28"/>
        </w:rPr>
        <w:t>заверительной</w:t>
      </w:r>
      <w:proofErr w:type="spellEnd"/>
      <w:r w:rsidRPr="00BE74E5">
        <w:rPr>
          <w:rFonts w:ascii="Times New Roman" w:hAnsi="Times New Roman"/>
          <w:sz w:val="28"/>
          <w:szCs w:val="28"/>
        </w:rPr>
        <w:t xml:space="preserve"> надписью «копия верна» с указанием фамилии, инициалов и занимаемой должности составителя </w:t>
      </w:r>
      <w:proofErr w:type="spellStart"/>
      <w:r w:rsidRPr="00BE74E5">
        <w:rPr>
          <w:rFonts w:ascii="Times New Roman" w:hAnsi="Times New Roman"/>
          <w:sz w:val="28"/>
          <w:szCs w:val="28"/>
        </w:rPr>
        <w:t>заверительной</w:t>
      </w:r>
      <w:proofErr w:type="spellEnd"/>
      <w:r w:rsidRPr="00BE74E5">
        <w:rPr>
          <w:rFonts w:ascii="Times New Roman" w:hAnsi="Times New Roman"/>
          <w:sz w:val="28"/>
          <w:szCs w:val="28"/>
        </w:rPr>
        <w:t xml:space="preserve"> надписи, а также количества прошитых листов. Подпись лица, заверившего копию, должна быть скреплена печатью соответствующего </w:t>
      </w:r>
      <w:r w:rsidR="000B4653">
        <w:rPr>
          <w:rFonts w:ascii="Times New Roman" w:hAnsi="Times New Roman"/>
          <w:sz w:val="28"/>
          <w:szCs w:val="28"/>
        </w:rPr>
        <w:t>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учреждения.</w:t>
      </w:r>
    </w:p>
    <w:p w:rsidR="00BE74E5" w:rsidRPr="00BE74E5" w:rsidRDefault="00BE74E5" w:rsidP="00BE74E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При невозможности направления подлинника или заверенной копии подтверждающего документа допускается предоставление </w:t>
      </w:r>
      <w:r w:rsidRPr="00BE74E5">
        <w:rPr>
          <w:rFonts w:ascii="Times New Roman" w:hAnsi="Times New Roman"/>
          <w:sz w:val="28"/>
          <w:szCs w:val="28"/>
        </w:rPr>
        <w:br/>
        <w:t>его незаверенной копии с указанием источника ее происхождения (получения) и причин невозможности предоставления подлинника документа или его заверенной копии;</w:t>
      </w:r>
    </w:p>
    <w:p w:rsidR="00BE74E5" w:rsidRPr="00BE74E5" w:rsidRDefault="00BE74E5" w:rsidP="00BE74E5">
      <w:pPr>
        <w:numPr>
          <w:ilvl w:val="0"/>
          <w:numId w:val="20"/>
        </w:numPr>
        <w:tabs>
          <w:tab w:val="left" w:pos="28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по результатам рассмотрения поступившего </w:t>
      </w:r>
      <w:r w:rsidRPr="00BE74E5">
        <w:rPr>
          <w:rFonts w:ascii="Times New Roman" w:hAnsi="Times New Roman"/>
          <w:sz w:val="28"/>
          <w:szCs w:val="28"/>
        </w:rPr>
        <w:br/>
        <w:t xml:space="preserve">от </w:t>
      </w:r>
      <w:r w:rsidR="00AB0B7E">
        <w:rPr>
          <w:rFonts w:ascii="Times New Roman" w:hAnsi="Times New Roman"/>
          <w:sz w:val="28"/>
          <w:szCs w:val="28"/>
        </w:rPr>
        <w:t>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 заявления на восстановление </w:t>
      </w:r>
      <w:r w:rsidRPr="00BE74E5">
        <w:rPr>
          <w:rFonts w:ascii="Times New Roman" w:hAnsi="Times New Roman"/>
          <w:sz w:val="28"/>
          <w:szCs w:val="28"/>
        </w:rPr>
        <w:lastRenderedPageBreak/>
        <w:t xml:space="preserve">задолженности в учете и прилагаемых к нему документов исполнительный орган </w:t>
      </w:r>
      <w:r w:rsidR="00AB0B7E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 в 30-дневный срок со дня их получения принимает решение о восстановлении задолженности в учете либо направляет </w:t>
      </w:r>
      <w:r w:rsidR="00AB0B7E">
        <w:rPr>
          <w:rFonts w:ascii="Times New Roman" w:hAnsi="Times New Roman"/>
          <w:sz w:val="28"/>
          <w:szCs w:val="28"/>
        </w:rPr>
        <w:t>муниципальному</w:t>
      </w:r>
      <w:r w:rsidRPr="00BE74E5">
        <w:rPr>
          <w:rFonts w:ascii="Times New Roman" w:hAnsi="Times New Roman"/>
          <w:sz w:val="28"/>
          <w:szCs w:val="28"/>
        </w:rPr>
        <w:t xml:space="preserve"> учреждению уведомление об отказе </w:t>
      </w:r>
      <w:r w:rsidRPr="00BE74E5">
        <w:rPr>
          <w:rFonts w:ascii="Times New Roman" w:hAnsi="Times New Roman"/>
          <w:sz w:val="28"/>
          <w:szCs w:val="28"/>
        </w:rPr>
        <w:br/>
        <w:t xml:space="preserve">в восстановлении задолженности в учете с указанием причин отказа. </w:t>
      </w:r>
    </w:p>
    <w:p w:rsidR="00BE74E5" w:rsidRPr="00BE74E5" w:rsidRDefault="00BE74E5" w:rsidP="00BE74E5">
      <w:pPr>
        <w:tabs>
          <w:tab w:val="left" w:pos="284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Исполнительный орган </w:t>
      </w:r>
      <w:r w:rsidR="00653EEF">
        <w:rPr>
          <w:rFonts w:ascii="Times New Roman" w:hAnsi="Times New Roman"/>
          <w:sz w:val="28"/>
          <w:szCs w:val="28"/>
        </w:rPr>
        <w:t>муниципального образования вправе запрашивать у 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 дополнительные документы, подтверждающие необходимость восстановления в учете задолженности. В случае получения от </w:t>
      </w:r>
      <w:r w:rsidR="00653EEF">
        <w:rPr>
          <w:rFonts w:ascii="Times New Roman" w:hAnsi="Times New Roman"/>
          <w:sz w:val="28"/>
          <w:szCs w:val="28"/>
        </w:rPr>
        <w:t>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 письма </w:t>
      </w:r>
      <w:r w:rsidRPr="00BE74E5">
        <w:rPr>
          <w:rFonts w:ascii="Times New Roman" w:hAnsi="Times New Roman"/>
          <w:sz w:val="28"/>
          <w:szCs w:val="28"/>
        </w:rPr>
        <w:br/>
        <w:t xml:space="preserve">о невозможности предоставления дополнительных документов исполнительный орган </w:t>
      </w:r>
      <w:r w:rsidR="000662DF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 принимает решение </w:t>
      </w:r>
      <w:r w:rsidRPr="00BE74E5">
        <w:rPr>
          <w:rFonts w:ascii="Times New Roman" w:hAnsi="Times New Roman"/>
          <w:sz w:val="28"/>
          <w:szCs w:val="28"/>
        </w:rPr>
        <w:br/>
        <w:t xml:space="preserve">о восстановлении (об отказе в восстановлении) на основании имеющихся документов и сведений, представленных </w:t>
      </w:r>
      <w:r w:rsidR="000662DF">
        <w:rPr>
          <w:rFonts w:ascii="Times New Roman" w:hAnsi="Times New Roman"/>
          <w:sz w:val="28"/>
          <w:szCs w:val="28"/>
        </w:rPr>
        <w:t>муниципальным</w:t>
      </w:r>
      <w:r w:rsidRPr="00BE74E5">
        <w:rPr>
          <w:rFonts w:ascii="Times New Roman" w:hAnsi="Times New Roman"/>
          <w:sz w:val="28"/>
          <w:szCs w:val="28"/>
        </w:rPr>
        <w:t xml:space="preserve"> учреждением;</w:t>
      </w:r>
    </w:p>
    <w:p w:rsidR="00BE74E5" w:rsidRPr="00BE74E5" w:rsidRDefault="00F63B3B" w:rsidP="00BE74E5">
      <w:pPr>
        <w:numPr>
          <w:ilvl w:val="0"/>
          <w:numId w:val="20"/>
        </w:numPr>
        <w:tabs>
          <w:tab w:val="left" w:pos="28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E74E5" w:rsidRPr="00BE74E5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BE74E5" w:rsidRPr="00BE74E5">
        <w:rPr>
          <w:rFonts w:ascii="Times New Roman" w:hAnsi="Times New Roman"/>
          <w:sz w:val="28"/>
          <w:szCs w:val="28"/>
        </w:rPr>
        <w:t xml:space="preserve">исполнительного органа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BE74E5" w:rsidRPr="00BE74E5">
        <w:rPr>
          <w:rFonts w:ascii="Times New Roman" w:hAnsi="Times New Roman"/>
          <w:sz w:val="28"/>
          <w:szCs w:val="28"/>
        </w:rPr>
        <w:t xml:space="preserve"> о восстановлении задолженности оформляется приказом (распоряжением).</w:t>
      </w:r>
    </w:p>
    <w:p w:rsidR="00BE74E5" w:rsidRPr="00BE74E5" w:rsidRDefault="00BE74E5" w:rsidP="00BE74E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4E5">
        <w:rPr>
          <w:rFonts w:ascii="Times New Roman" w:hAnsi="Times New Roman"/>
          <w:sz w:val="28"/>
          <w:szCs w:val="28"/>
        </w:rPr>
        <w:t xml:space="preserve">Копия решения о восстановлении задолженности, заверенная исполнительным органом </w:t>
      </w:r>
      <w:r w:rsidR="00F63B3B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 xml:space="preserve">, направляется </w:t>
      </w:r>
      <w:r w:rsidR="00F63B3B">
        <w:rPr>
          <w:rFonts w:ascii="Times New Roman" w:hAnsi="Times New Roman"/>
          <w:sz w:val="28"/>
          <w:szCs w:val="28"/>
        </w:rPr>
        <w:t>муниципальному</w:t>
      </w:r>
      <w:r w:rsidRPr="00BE74E5">
        <w:rPr>
          <w:rFonts w:ascii="Times New Roman" w:hAnsi="Times New Roman"/>
          <w:sz w:val="28"/>
          <w:szCs w:val="28"/>
        </w:rPr>
        <w:t xml:space="preserve"> учреждению, на балансе которого подлежит восстановлению задолженность;</w:t>
      </w:r>
    </w:p>
    <w:p w:rsidR="00BE74E5" w:rsidRPr="00BE74E5" w:rsidRDefault="00F63B3B" w:rsidP="00BE74E5">
      <w:pPr>
        <w:numPr>
          <w:ilvl w:val="0"/>
          <w:numId w:val="20"/>
        </w:numPr>
        <w:tabs>
          <w:tab w:val="left" w:pos="284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</w:t>
      </w:r>
      <w:r w:rsidR="00BE74E5" w:rsidRPr="00BE74E5">
        <w:rPr>
          <w:rFonts w:ascii="Times New Roman" w:hAnsi="Times New Roman"/>
          <w:sz w:val="28"/>
          <w:szCs w:val="28"/>
        </w:rPr>
        <w:t xml:space="preserve"> учреждение на основании решения исполнительного органа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BE74E5" w:rsidRPr="00BE74E5">
        <w:rPr>
          <w:rFonts w:ascii="Times New Roman" w:hAnsi="Times New Roman"/>
          <w:sz w:val="28"/>
          <w:szCs w:val="28"/>
        </w:rPr>
        <w:t xml:space="preserve"> о восстановлении задолженности отражает восстановление задолженности в учете на балансе.</w:t>
      </w:r>
    </w:p>
    <w:p w:rsidR="00BE74E5" w:rsidRPr="00BE74E5" w:rsidRDefault="00BE74E5" w:rsidP="00BE74E5">
      <w:pPr>
        <w:tabs>
          <w:tab w:val="left" w:pos="1418"/>
        </w:tabs>
        <w:spacing w:after="0" w:line="240" w:lineRule="auto"/>
        <w:ind w:firstLine="709"/>
        <w:contextualSpacing/>
        <w:jc w:val="both"/>
      </w:pPr>
      <w:r w:rsidRPr="00BE74E5">
        <w:rPr>
          <w:rFonts w:ascii="Times New Roman" w:hAnsi="Times New Roman"/>
          <w:sz w:val="28"/>
          <w:szCs w:val="28"/>
        </w:rPr>
        <w:t xml:space="preserve">В случае упразднения (ликвидации) </w:t>
      </w:r>
      <w:r w:rsidR="00F63B3B">
        <w:rPr>
          <w:rFonts w:ascii="Times New Roman" w:hAnsi="Times New Roman"/>
          <w:sz w:val="28"/>
          <w:szCs w:val="28"/>
        </w:rPr>
        <w:t>муниципального</w:t>
      </w:r>
      <w:r w:rsidRPr="00BE74E5">
        <w:rPr>
          <w:rFonts w:ascii="Times New Roman" w:hAnsi="Times New Roman"/>
          <w:sz w:val="28"/>
          <w:szCs w:val="28"/>
        </w:rPr>
        <w:t xml:space="preserve"> учреждения, </w:t>
      </w:r>
      <w:r w:rsidRPr="00BE74E5">
        <w:rPr>
          <w:rFonts w:ascii="Times New Roman" w:hAnsi="Times New Roman"/>
          <w:sz w:val="28"/>
          <w:szCs w:val="28"/>
        </w:rPr>
        <w:br/>
        <w:t xml:space="preserve">на балансе которого учитывалась подлежащая восстановлению задолженность, при отсутствии правопреемника, задолженность подлежит постановке на учет в исполнительном органе </w:t>
      </w:r>
      <w:r w:rsidR="00F63B3B">
        <w:rPr>
          <w:rFonts w:ascii="Times New Roman" w:hAnsi="Times New Roman"/>
          <w:sz w:val="28"/>
          <w:szCs w:val="28"/>
        </w:rPr>
        <w:t>муниципального образования</w:t>
      </w:r>
      <w:r w:rsidRPr="00BE74E5">
        <w:rPr>
          <w:rFonts w:ascii="Times New Roman" w:hAnsi="Times New Roman"/>
          <w:sz w:val="28"/>
          <w:szCs w:val="28"/>
        </w:rPr>
        <w:t>,</w:t>
      </w:r>
      <w:r w:rsidR="00F63B3B">
        <w:rPr>
          <w:rFonts w:ascii="Times New Roman" w:hAnsi="Times New Roman"/>
          <w:sz w:val="28"/>
          <w:szCs w:val="28"/>
        </w:rPr>
        <w:t xml:space="preserve"> </w:t>
      </w:r>
      <w:r w:rsidRPr="00BE74E5">
        <w:rPr>
          <w:rFonts w:ascii="Times New Roman" w:hAnsi="Times New Roman"/>
          <w:sz w:val="28"/>
          <w:szCs w:val="28"/>
        </w:rPr>
        <w:t xml:space="preserve">в ведении которого находилось </w:t>
      </w:r>
      <w:r w:rsidR="00F63B3B">
        <w:rPr>
          <w:rFonts w:ascii="Times New Roman" w:hAnsi="Times New Roman"/>
          <w:sz w:val="28"/>
          <w:szCs w:val="28"/>
        </w:rPr>
        <w:t>муниципальное</w:t>
      </w:r>
      <w:r w:rsidRPr="00BE74E5">
        <w:rPr>
          <w:rFonts w:ascii="Times New Roman" w:hAnsi="Times New Roman"/>
          <w:sz w:val="28"/>
          <w:szCs w:val="28"/>
        </w:rPr>
        <w:t xml:space="preserve"> учреждение.</w:t>
      </w:r>
    </w:p>
    <w:p w:rsidR="007E1C09" w:rsidRPr="00BE74E5" w:rsidRDefault="007E1C09" w:rsidP="00BE74E5">
      <w:pPr>
        <w:pStyle w:val="a3"/>
        <w:jc w:val="right"/>
        <w:rPr>
          <w:sz w:val="28"/>
          <w:szCs w:val="28"/>
          <w:lang w:val="ru-RU"/>
        </w:rPr>
      </w:pPr>
    </w:p>
    <w:sectPr w:rsidR="007E1C09" w:rsidRPr="00BE74E5">
      <w:headerReference w:type="default" r:id="rId18"/>
      <w:pgSz w:w="11906" w:h="16838"/>
      <w:pgMar w:top="1418" w:right="1276" w:bottom="1134" w:left="1559" w:header="284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D48" w:rsidRDefault="00701D48">
      <w:r>
        <w:separator/>
      </w:r>
    </w:p>
  </w:endnote>
  <w:endnote w:type="continuationSeparator" w:id="0">
    <w:p w:rsidR="00701D48" w:rsidRDefault="0070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215" w:rsidRDefault="007A3215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3215" w:rsidRDefault="007A3215" w:rsidP="002E75CD">
    <w:pPr>
      <w:pStyle w:val="a5"/>
      <w:ind w:right="360"/>
    </w:pPr>
  </w:p>
  <w:p w:rsidR="007A3215" w:rsidRDefault="007A32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D48" w:rsidRDefault="00701D48">
      <w:r>
        <w:separator/>
      </w:r>
    </w:p>
  </w:footnote>
  <w:footnote w:type="continuationSeparator" w:id="0">
    <w:p w:rsidR="00701D48" w:rsidRDefault="00701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215" w:rsidRDefault="007A3215" w:rsidP="00F160FC">
    <w:pPr>
      <w:pStyle w:val="ab"/>
      <w:jc w:val="center"/>
      <w:rPr>
        <w:lang w:val="ru-RU"/>
      </w:rPr>
    </w:pPr>
  </w:p>
  <w:p w:rsidR="007A3215" w:rsidRPr="00F160FC" w:rsidRDefault="002B40A1" w:rsidP="002B40A1">
    <w:pPr>
      <w:pStyle w:val="ab"/>
      <w:tabs>
        <w:tab w:val="left" w:pos="7068"/>
        <w:tab w:val="center" w:pos="7852"/>
      </w:tabs>
      <w:rPr>
        <w:lang w:val="ru-RU"/>
      </w:rPr>
    </w:pPr>
    <w:r>
      <w:tab/>
    </w:r>
    <w:r>
      <w:tab/>
    </w:r>
    <w:r>
      <w:tab/>
    </w:r>
    <w:r w:rsidR="007A3215">
      <w:fldChar w:fldCharType="begin"/>
    </w:r>
    <w:r w:rsidR="007A3215">
      <w:instrText>PAGE   \* MERGEFORMAT</w:instrText>
    </w:r>
    <w:r w:rsidR="007A3215">
      <w:fldChar w:fldCharType="separate"/>
    </w:r>
    <w:r w:rsidR="00617F10" w:rsidRPr="00617F10">
      <w:rPr>
        <w:noProof/>
        <w:lang w:val="ru-RU"/>
      </w:rPr>
      <w:t>2</w:t>
    </w:r>
    <w:r w:rsidR="007A3215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215" w:rsidRPr="001C78DE" w:rsidRDefault="007A3215" w:rsidP="001C78DE">
    <w:pPr>
      <w:pStyle w:val="ab"/>
      <w:jc w:val="right"/>
      <w:rPr>
        <w:rFonts w:ascii="Times New Roman" w:hAnsi="Times New Roman"/>
        <w:sz w:val="24"/>
        <w:szCs w:val="24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A9D" w:rsidRDefault="00112F6B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617F10">
      <w:rPr>
        <w:noProof/>
      </w:rPr>
      <w:t>9</w:t>
    </w:r>
    <w:r>
      <w:fldChar w:fldCharType="end"/>
    </w:r>
  </w:p>
  <w:p w:rsidR="00BB3A9D" w:rsidRDefault="00617F1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B211C"/>
    <w:multiLevelType w:val="multilevel"/>
    <w:tmpl w:val="D110DCA8"/>
    <w:lvl w:ilvl="0">
      <w:start w:val="14"/>
      <w:numFmt w:val="decimal"/>
      <w:lvlText w:val="%1."/>
      <w:lvlJc w:val="left"/>
      <w:pPr>
        <w:ind w:left="2502" w:hanging="375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94807DE"/>
    <w:multiLevelType w:val="multilevel"/>
    <w:tmpl w:val="C76E50AC"/>
    <w:lvl w:ilvl="0">
      <w:start w:val="1"/>
      <w:numFmt w:val="decimal"/>
      <w:lvlText w:val="%1."/>
      <w:lvlJc w:val="left"/>
      <w:pPr>
        <w:ind w:left="2487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3971A60"/>
    <w:multiLevelType w:val="multilevel"/>
    <w:tmpl w:val="076E8AF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9945B16"/>
    <w:multiLevelType w:val="hybridMultilevel"/>
    <w:tmpl w:val="90885BA0"/>
    <w:lvl w:ilvl="0" w:tplc="EE64F4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DC475A0"/>
    <w:multiLevelType w:val="multilevel"/>
    <w:tmpl w:val="BBE4B7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398" w:hanging="360"/>
      </w:pPr>
    </w:lvl>
    <w:lvl w:ilvl="2">
      <w:start w:val="1"/>
      <w:numFmt w:val="lowerRoman"/>
      <w:lvlText w:val="%3."/>
      <w:lvlJc w:val="right"/>
      <w:pPr>
        <w:ind w:left="4118" w:hanging="180"/>
      </w:pPr>
    </w:lvl>
    <w:lvl w:ilvl="3">
      <w:start w:val="1"/>
      <w:numFmt w:val="decimal"/>
      <w:lvlText w:val="%4."/>
      <w:lvlJc w:val="left"/>
      <w:pPr>
        <w:ind w:left="4838" w:hanging="360"/>
      </w:pPr>
    </w:lvl>
    <w:lvl w:ilvl="4">
      <w:start w:val="1"/>
      <w:numFmt w:val="lowerLetter"/>
      <w:lvlText w:val="%5."/>
      <w:lvlJc w:val="left"/>
      <w:pPr>
        <w:ind w:left="5558" w:hanging="360"/>
      </w:pPr>
    </w:lvl>
    <w:lvl w:ilvl="5">
      <w:start w:val="1"/>
      <w:numFmt w:val="lowerRoman"/>
      <w:lvlText w:val="%6."/>
      <w:lvlJc w:val="right"/>
      <w:pPr>
        <w:ind w:left="6278" w:hanging="180"/>
      </w:pPr>
    </w:lvl>
    <w:lvl w:ilvl="6">
      <w:start w:val="1"/>
      <w:numFmt w:val="decimal"/>
      <w:lvlText w:val="%7."/>
      <w:lvlJc w:val="left"/>
      <w:pPr>
        <w:ind w:left="6998" w:hanging="360"/>
      </w:pPr>
    </w:lvl>
    <w:lvl w:ilvl="7">
      <w:start w:val="1"/>
      <w:numFmt w:val="lowerLetter"/>
      <w:lvlText w:val="%8."/>
      <w:lvlJc w:val="left"/>
      <w:pPr>
        <w:ind w:left="7718" w:hanging="360"/>
      </w:pPr>
    </w:lvl>
    <w:lvl w:ilvl="8">
      <w:start w:val="1"/>
      <w:numFmt w:val="lowerRoman"/>
      <w:lvlText w:val="%9."/>
      <w:lvlJc w:val="right"/>
      <w:pPr>
        <w:ind w:left="8438" w:hanging="180"/>
      </w:pPr>
    </w:lvl>
  </w:abstractNum>
  <w:abstractNum w:abstractNumId="10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15343C3"/>
    <w:multiLevelType w:val="multilevel"/>
    <w:tmpl w:val="A0A0B296"/>
    <w:lvl w:ilvl="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  <w:strike w:val="0"/>
        <w:dstrike w:val="0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DC2CB1"/>
    <w:multiLevelType w:val="multilevel"/>
    <w:tmpl w:val="5E24E8CC"/>
    <w:lvl w:ilvl="0">
      <w:start w:val="1"/>
      <w:numFmt w:val="decimal"/>
      <w:lvlText w:val="%1)"/>
      <w:lvlJc w:val="left"/>
      <w:pPr>
        <w:ind w:left="1259" w:hanging="360"/>
      </w:pPr>
      <w:rPr>
        <w:rFonts w:ascii="Times New Roman" w:eastAsia="Calibri" w:hAnsi="Times New Roman" w:cs="Times New Roman"/>
        <w:i w:val="0"/>
        <w:color w:val="auto"/>
        <w:sz w:val="28"/>
      </w:rPr>
    </w:lvl>
    <w:lvl w:ilvl="1">
      <w:start w:val="1"/>
      <w:numFmt w:val="lowerLetter"/>
      <w:lvlText w:val="%2."/>
      <w:lvlJc w:val="left"/>
      <w:pPr>
        <w:ind w:left="1979" w:hanging="360"/>
      </w:pPr>
    </w:lvl>
    <w:lvl w:ilvl="2">
      <w:start w:val="1"/>
      <w:numFmt w:val="lowerRoman"/>
      <w:lvlText w:val="%3."/>
      <w:lvlJc w:val="right"/>
      <w:pPr>
        <w:ind w:left="2699" w:hanging="180"/>
      </w:pPr>
    </w:lvl>
    <w:lvl w:ilvl="3">
      <w:start w:val="1"/>
      <w:numFmt w:val="decimal"/>
      <w:lvlText w:val="%4."/>
      <w:lvlJc w:val="left"/>
      <w:pPr>
        <w:ind w:left="3419" w:hanging="360"/>
      </w:pPr>
    </w:lvl>
    <w:lvl w:ilvl="4">
      <w:start w:val="1"/>
      <w:numFmt w:val="lowerLetter"/>
      <w:lvlText w:val="%5."/>
      <w:lvlJc w:val="left"/>
      <w:pPr>
        <w:ind w:left="4139" w:hanging="360"/>
      </w:pPr>
    </w:lvl>
    <w:lvl w:ilvl="5">
      <w:start w:val="1"/>
      <w:numFmt w:val="lowerRoman"/>
      <w:lvlText w:val="%6."/>
      <w:lvlJc w:val="right"/>
      <w:pPr>
        <w:ind w:left="4859" w:hanging="180"/>
      </w:pPr>
    </w:lvl>
    <w:lvl w:ilvl="6">
      <w:start w:val="1"/>
      <w:numFmt w:val="decimal"/>
      <w:lvlText w:val="%7."/>
      <w:lvlJc w:val="left"/>
      <w:pPr>
        <w:ind w:left="5579" w:hanging="360"/>
      </w:pPr>
    </w:lvl>
    <w:lvl w:ilvl="7">
      <w:start w:val="1"/>
      <w:numFmt w:val="lowerLetter"/>
      <w:lvlText w:val="%8."/>
      <w:lvlJc w:val="left"/>
      <w:pPr>
        <w:ind w:left="6299" w:hanging="360"/>
      </w:pPr>
    </w:lvl>
    <w:lvl w:ilvl="8">
      <w:start w:val="1"/>
      <w:numFmt w:val="lowerRoman"/>
      <w:lvlText w:val="%9."/>
      <w:lvlJc w:val="right"/>
      <w:pPr>
        <w:ind w:left="7019" w:hanging="180"/>
      </w:pPr>
    </w:lvl>
  </w:abstractNum>
  <w:abstractNum w:abstractNumId="15" w15:restartNumberingAfterBreak="0">
    <w:nsid w:val="66C1513F"/>
    <w:multiLevelType w:val="multilevel"/>
    <w:tmpl w:val="29B2D6F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lvlText w:val="%1.%2."/>
      <w:lvlJc w:val="left"/>
      <w:pPr>
        <w:ind w:left="1519" w:hanging="810"/>
      </w:pPr>
    </w:lvl>
    <w:lvl w:ilvl="2">
      <w:start w:val="3"/>
      <w:numFmt w:val="decimal"/>
      <w:lvlText w:val="%1.%2.%3."/>
      <w:lvlJc w:val="left"/>
      <w:pPr>
        <w:ind w:left="1789" w:hanging="1080"/>
      </w:pPr>
    </w:lvl>
    <w:lvl w:ilvl="3">
      <w:start w:val="1"/>
      <w:numFmt w:val="decimal"/>
      <w:lvlText w:val="%1.%2.%3.%4."/>
      <w:lvlJc w:val="left"/>
      <w:pPr>
        <w:ind w:left="2149" w:hanging="1440"/>
      </w:pPr>
    </w:lvl>
    <w:lvl w:ilvl="4">
      <w:start w:val="1"/>
      <w:numFmt w:val="decimal"/>
      <w:lvlText w:val="%1.%2.%3.%4.%5."/>
      <w:lvlJc w:val="left"/>
      <w:pPr>
        <w:ind w:left="2509" w:hanging="1800"/>
      </w:pPr>
    </w:lvl>
    <w:lvl w:ilvl="5">
      <w:start w:val="1"/>
      <w:numFmt w:val="decimal"/>
      <w:lvlText w:val="%1.%2.%3.%4.%5.%6."/>
      <w:lvlJc w:val="left"/>
      <w:pPr>
        <w:ind w:left="2869" w:hanging="2160"/>
      </w:pPr>
    </w:lvl>
    <w:lvl w:ilvl="6">
      <w:start w:val="1"/>
      <w:numFmt w:val="decimal"/>
      <w:lvlText w:val="%1.%2.%3.%4.%5.%6.%7."/>
      <w:lvlJc w:val="left"/>
      <w:pPr>
        <w:ind w:left="3229" w:hanging="2520"/>
      </w:pPr>
    </w:lvl>
    <w:lvl w:ilvl="7">
      <w:start w:val="1"/>
      <w:numFmt w:val="decimal"/>
      <w:lvlText w:val="%1.%2.%3.%4.%5.%6.%7.%8."/>
      <w:lvlJc w:val="left"/>
      <w:pPr>
        <w:ind w:left="3589" w:hanging="2880"/>
      </w:pPr>
    </w:lvl>
    <w:lvl w:ilvl="8">
      <w:start w:val="1"/>
      <w:numFmt w:val="decimal"/>
      <w:lvlText w:val="%1.%2.%3.%4.%5.%6.%7.%8.%9."/>
      <w:lvlJc w:val="left"/>
      <w:pPr>
        <w:ind w:left="3949" w:hanging="3240"/>
      </w:pPr>
    </w:lvl>
  </w:abstractNum>
  <w:abstractNum w:abstractNumId="16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F01E0F"/>
    <w:multiLevelType w:val="multilevel"/>
    <w:tmpl w:val="B72CB71C"/>
    <w:lvl w:ilvl="0">
      <w:start w:val="2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6E86390"/>
    <w:multiLevelType w:val="multilevel"/>
    <w:tmpl w:val="A7EA64D8"/>
    <w:lvl w:ilvl="0">
      <w:start w:val="1"/>
      <w:numFmt w:val="decimal"/>
      <w:lvlText w:val="%1)"/>
      <w:lvlJc w:val="left"/>
      <w:pPr>
        <w:ind w:left="1259" w:hanging="360"/>
      </w:pPr>
    </w:lvl>
    <w:lvl w:ilvl="1">
      <w:start w:val="1"/>
      <w:numFmt w:val="lowerLetter"/>
      <w:lvlText w:val="%2."/>
      <w:lvlJc w:val="left"/>
      <w:pPr>
        <w:ind w:left="1979" w:hanging="360"/>
      </w:pPr>
    </w:lvl>
    <w:lvl w:ilvl="2">
      <w:start w:val="1"/>
      <w:numFmt w:val="lowerRoman"/>
      <w:lvlText w:val="%3."/>
      <w:lvlJc w:val="right"/>
      <w:pPr>
        <w:ind w:left="2699" w:hanging="180"/>
      </w:pPr>
    </w:lvl>
    <w:lvl w:ilvl="3">
      <w:start w:val="1"/>
      <w:numFmt w:val="decimal"/>
      <w:lvlText w:val="%4."/>
      <w:lvlJc w:val="left"/>
      <w:pPr>
        <w:ind w:left="3419" w:hanging="360"/>
      </w:pPr>
    </w:lvl>
    <w:lvl w:ilvl="4">
      <w:start w:val="1"/>
      <w:numFmt w:val="lowerLetter"/>
      <w:lvlText w:val="%5."/>
      <w:lvlJc w:val="left"/>
      <w:pPr>
        <w:ind w:left="4139" w:hanging="360"/>
      </w:pPr>
    </w:lvl>
    <w:lvl w:ilvl="5">
      <w:start w:val="1"/>
      <w:numFmt w:val="lowerRoman"/>
      <w:lvlText w:val="%6."/>
      <w:lvlJc w:val="right"/>
      <w:pPr>
        <w:ind w:left="4859" w:hanging="180"/>
      </w:pPr>
    </w:lvl>
    <w:lvl w:ilvl="6">
      <w:start w:val="1"/>
      <w:numFmt w:val="decimal"/>
      <w:lvlText w:val="%7."/>
      <w:lvlJc w:val="left"/>
      <w:pPr>
        <w:ind w:left="5579" w:hanging="360"/>
      </w:pPr>
    </w:lvl>
    <w:lvl w:ilvl="7">
      <w:start w:val="1"/>
      <w:numFmt w:val="lowerLetter"/>
      <w:lvlText w:val="%8."/>
      <w:lvlJc w:val="left"/>
      <w:pPr>
        <w:ind w:left="6299" w:hanging="360"/>
      </w:pPr>
    </w:lvl>
    <w:lvl w:ilvl="8">
      <w:start w:val="1"/>
      <w:numFmt w:val="lowerRoman"/>
      <w:lvlText w:val="%9."/>
      <w:lvlJc w:val="right"/>
      <w:pPr>
        <w:ind w:left="7019" w:hanging="180"/>
      </w:pPr>
    </w:lvl>
  </w:abstractNum>
  <w:abstractNum w:abstractNumId="2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5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1"/>
  </w:num>
  <w:num w:numId="9">
    <w:abstractNumId w:val="13"/>
  </w:num>
  <w:num w:numId="10">
    <w:abstractNumId w:val="20"/>
  </w:num>
  <w:num w:numId="11">
    <w:abstractNumId w:val="2"/>
  </w:num>
  <w:num w:numId="12">
    <w:abstractNumId w:val="7"/>
  </w:num>
  <w:num w:numId="13">
    <w:abstractNumId w:val="11"/>
  </w:num>
  <w:num w:numId="14">
    <w:abstractNumId w:val="8"/>
  </w:num>
  <w:num w:numId="15">
    <w:abstractNumId w:val="15"/>
  </w:num>
  <w:num w:numId="16">
    <w:abstractNumId w:val="6"/>
  </w:num>
  <w:num w:numId="17">
    <w:abstractNumId w:val="12"/>
  </w:num>
  <w:num w:numId="18">
    <w:abstractNumId w:val="14"/>
  </w:num>
  <w:num w:numId="19">
    <w:abstractNumId w:val="9"/>
  </w:num>
  <w:num w:numId="20">
    <w:abstractNumId w:val="19"/>
  </w:num>
  <w:num w:numId="21">
    <w:abstractNumId w:val="4"/>
  </w:num>
  <w:num w:numId="22">
    <w:abstractNumId w:val="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B81"/>
    <w:rsid w:val="00000D95"/>
    <w:rsid w:val="000022AA"/>
    <w:rsid w:val="0000258E"/>
    <w:rsid w:val="00002CB1"/>
    <w:rsid w:val="00002F03"/>
    <w:rsid w:val="000033B0"/>
    <w:rsid w:val="000035C5"/>
    <w:rsid w:val="00005A21"/>
    <w:rsid w:val="00006DB8"/>
    <w:rsid w:val="00006E03"/>
    <w:rsid w:val="00007875"/>
    <w:rsid w:val="00007CF8"/>
    <w:rsid w:val="0001043B"/>
    <w:rsid w:val="0001105C"/>
    <w:rsid w:val="00014ADA"/>
    <w:rsid w:val="00015A74"/>
    <w:rsid w:val="000176C0"/>
    <w:rsid w:val="00017811"/>
    <w:rsid w:val="00017AF9"/>
    <w:rsid w:val="000203E9"/>
    <w:rsid w:val="000206A7"/>
    <w:rsid w:val="00020F8D"/>
    <w:rsid w:val="00023A76"/>
    <w:rsid w:val="000245BA"/>
    <w:rsid w:val="0002495F"/>
    <w:rsid w:val="00025B55"/>
    <w:rsid w:val="00025E04"/>
    <w:rsid w:val="000267D3"/>
    <w:rsid w:val="00027C8A"/>
    <w:rsid w:val="000307E6"/>
    <w:rsid w:val="000308F0"/>
    <w:rsid w:val="000316BD"/>
    <w:rsid w:val="00032197"/>
    <w:rsid w:val="000336E5"/>
    <w:rsid w:val="00033786"/>
    <w:rsid w:val="00033E63"/>
    <w:rsid w:val="000459C1"/>
    <w:rsid w:val="000460CE"/>
    <w:rsid w:val="00046A75"/>
    <w:rsid w:val="0004794D"/>
    <w:rsid w:val="00050760"/>
    <w:rsid w:val="00050C35"/>
    <w:rsid w:val="00050C38"/>
    <w:rsid w:val="000511EE"/>
    <w:rsid w:val="000517C2"/>
    <w:rsid w:val="00051B71"/>
    <w:rsid w:val="00051DE3"/>
    <w:rsid w:val="00052C7C"/>
    <w:rsid w:val="00052D40"/>
    <w:rsid w:val="00053EE7"/>
    <w:rsid w:val="00054A08"/>
    <w:rsid w:val="000564F0"/>
    <w:rsid w:val="000570B5"/>
    <w:rsid w:val="000601E9"/>
    <w:rsid w:val="00060FF0"/>
    <w:rsid w:val="000610DC"/>
    <w:rsid w:val="00061D42"/>
    <w:rsid w:val="00062A70"/>
    <w:rsid w:val="0006357D"/>
    <w:rsid w:val="000662DF"/>
    <w:rsid w:val="000664E1"/>
    <w:rsid w:val="000667F4"/>
    <w:rsid w:val="00067303"/>
    <w:rsid w:val="000702A1"/>
    <w:rsid w:val="00072916"/>
    <w:rsid w:val="00072FD2"/>
    <w:rsid w:val="00074410"/>
    <w:rsid w:val="00074B28"/>
    <w:rsid w:val="00075F0C"/>
    <w:rsid w:val="00077839"/>
    <w:rsid w:val="00077877"/>
    <w:rsid w:val="00082675"/>
    <w:rsid w:val="000834DD"/>
    <w:rsid w:val="000845E8"/>
    <w:rsid w:val="00084EC0"/>
    <w:rsid w:val="00085215"/>
    <w:rsid w:val="00085901"/>
    <w:rsid w:val="00085D70"/>
    <w:rsid w:val="00085F83"/>
    <w:rsid w:val="00086E01"/>
    <w:rsid w:val="00087200"/>
    <w:rsid w:val="00090ECE"/>
    <w:rsid w:val="0009226F"/>
    <w:rsid w:val="00092381"/>
    <w:rsid w:val="000923C5"/>
    <w:rsid w:val="00092BED"/>
    <w:rsid w:val="00092ED4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20E0"/>
    <w:rsid w:val="000A362C"/>
    <w:rsid w:val="000A4397"/>
    <w:rsid w:val="000A4961"/>
    <w:rsid w:val="000A6409"/>
    <w:rsid w:val="000B0701"/>
    <w:rsid w:val="000B0D88"/>
    <w:rsid w:val="000B0DFE"/>
    <w:rsid w:val="000B0F50"/>
    <w:rsid w:val="000B1CFB"/>
    <w:rsid w:val="000B2851"/>
    <w:rsid w:val="000B2F0B"/>
    <w:rsid w:val="000B3454"/>
    <w:rsid w:val="000B3634"/>
    <w:rsid w:val="000B3B02"/>
    <w:rsid w:val="000B3CB9"/>
    <w:rsid w:val="000B4653"/>
    <w:rsid w:val="000B495D"/>
    <w:rsid w:val="000B5C54"/>
    <w:rsid w:val="000B7380"/>
    <w:rsid w:val="000B7420"/>
    <w:rsid w:val="000B75E5"/>
    <w:rsid w:val="000B769B"/>
    <w:rsid w:val="000C017E"/>
    <w:rsid w:val="000C1E0C"/>
    <w:rsid w:val="000C2137"/>
    <w:rsid w:val="000C59A6"/>
    <w:rsid w:val="000C5BD3"/>
    <w:rsid w:val="000C76C0"/>
    <w:rsid w:val="000C7BEF"/>
    <w:rsid w:val="000D01B4"/>
    <w:rsid w:val="000D1446"/>
    <w:rsid w:val="000D1D3D"/>
    <w:rsid w:val="000D223D"/>
    <w:rsid w:val="000D271D"/>
    <w:rsid w:val="000D2D16"/>
    <w:rsid w:val="000D44C5"/>
    <w:rsid w:val="000D4685"/>
    <w:rsid w:val="000D487C"/>
    <w:rsid w:val="000D4EEB"/>
    <w:rsid w:val="000D57FA"/>
    <w:rsid w:val="000D639A"/>
    <w:rsid w:val="000D64A9"/>
    <w:rsid w:val="000D68B6"/>
    <w:rsid w:val="000D77B6"/>
    <w:rsid w:val="000D792A"/>
    <w:rsid w:val="000D7985"/>
    <w:rsid w:val="000E0294"/>
    <w:rsid w:val="000E05AB"/>
    <w:rsid w:val="000E0724"/>
    <w:rsid w:val="000E101B"/>
    <w:rsid w:val="000E11E9"/>
    <w:rsid w:val="000E16D1"/>
    <w:rsid w:val="000E17CA"/>
    <w:rsid w:val="000E276D"/>
    <w:rsid w:val="000E307B"/>
    <w:rsid w:val="000E30C9"/>
    <w:rsid w:val="000E3B05"/>
    <w:rsid w:val="000E47E1"/>
    <w:rsid w:val="000E4B2D"/>
    <w:rsid w:val="000E4D38"/>
    <w:rsid w:val="000E50EC"/>
    <w:rsid w:val="000E69C9"/>
    <w:rsid w:val="000E6A82"/>
    <w:rsid w:val="000E6DE8"/>
    <w:rsid w:val="000F0302"/>
    <w:rsid w:val="000F050A"/>
    <w:rsid w:val="000F09B1"/>
    <w:rsid w:val="000F0EB7"/>
    <w:rsid w:val="000F1BC1"/>
    <w:rsid w:val="000F204F"/>
    <w:rsid w:val="000F23B3"/>
    <w:rsid w:val="000F2B0B"/>
    <w:rsid w:val="000F450C"/>
    <w:rsid w:val="000F4534"/>
    <w:rsid w:val="000F4B1A"/>
    <w:rsid w:val="000F5CCE"/>
    <w:rsid w:val="000F5E7E"/>
    <w:rsid w:val="000F6178"/>
    <w:rsid w:val="00100002"/>
    <w:rsid w:val="001008DA"/>
    <w:rsid w:val="00100E92"/>
    <w:rsid w:val="00101862"/>
    <w:rsid w:val="00101DD6"/>
    <w:rsid w:val="00102114"/>
    <w:rsid w:val="001023B3"/>
    <w:rsid w:val="00102BCB"/>
    <w:rsid w:val="001048CA"/>
    <w:rsid w:val="00106C84"/>
    <w:rsid w:val="00110547"/>
    <w:rsid w:val="001105CA"/>
    <w:rsid w:val="00110DDF"/>
    <w:rsid w:val="001111F3"/>
    <w:rsid w:val="001120AC"/>
    <w:rsid w:val="001120C0"/>
    <w:rsid w:val="001124F6"/>
    <w:rsid w:val="00112F6B"/>
    <w:rsid w:val="00113695"/>
    <w:rsid w:val="00114B2A"/>
    <w:rsid w:val="00115AEB"/>
    <w:rsid w:val="00116DBF"/>
    <w:rsid w:val="00117206"/>
    <w:rsid w:val="001176B7"/>
    <w:rsid w:val="00121170"/>
    <w:rsid w:val="00121473"/>
    <w:rsid w:val="001215B7"/>
    <w:rsid w:val="0012245D"/>
    <w:rsid w:val="00122D39"/>
    <w:rsid w:val="001238BA"/>
    <w:rsid w:val="0012446F"/>
    <w:rsid w:val="00126104"/>
    <w:rsid w:val="00126803"/>
    <w:rsid w:val="00126994"/>
    <w:rsid w:val="001270E1"/>
    <w:rsid w:val="00127292"/>
    <w:rsid w:val="001279EA"/>
    <w:rsid w:val="00130FDC"/>
    <w:rsid w:val="001339EA"/>
    <w:rsid w:val="00134836"/>
    <w:rsid w:val="001349F7"/>
    <w:rsid w:val="001410C1"/>
    <w:rsid w:val="001416C3"/>
    <w:rsid w:val="001422E6"/>
    <w:rsid w:val="00143BFE"/>
    <w:rsid w:val="00144B74"/>
    <w:rsid w:val="001454D7"/>
    <w:rsid w:val="00145D84"/>
    <w:rsid w:val="001468CE"/>
    <w:rsid w:val="001477D1"/>
    <w:rsid w:val="00147E70"/>
    <w:rsid w:val="00150079"/>
    <w:rsid w:val="00150A82"/>
    <w:rsid w:val="001514F2"/>
    <w:rsid w:val="00152EC9"/>
    <w:rsid w:val="001549FB"/>
    <w:rsid w:val="00154BC7"/>
    <w:rsid w:val="00154D20"/>
    <w:rsid w:val="00155D3F"/>
    <w:rsid w:val="00155D5B"/>
    <w:rsid w:val="00156B5A"/>
    <w:rsid w:val="001624D0"/>
    <w:rsid w:val="0016274B"/>
    <w:rsid w:val="0016367C"/>
    <w:rsid w:val="00164467"/>
    <w:rsid w:val="00166C09"/>
    <w:rsid w:val="00167266"/>
    <w:rsid w:val="00167AAD"/>
    <w:rsid w:val="001703C5"/>
    <w:rsid w:val="00170AA9"/>
    <w:rsid w:val="00170B2B"/>
    <w:rsid w:val="00170CDB"/>
    <w:rsid w:val="0017190B"/>
    <w:rsid w:val="001721F4"/>
    <w:rsid w:val="00172744"/>
    <w:rsid w:val="00172A07"/>
    <w:rsid w:val="00173238"/>
    <w:rsid w:val="00173BE3"/>
    <w:rsid w:val="00173F9D"/>
    <w:rsid w:val="00174025"/>
    <w:rsid w:val="001740A7"/>
    <w:rsid w:val="00174738"/>
    <w:rsid w:val="00175378"/>
    <w:rsid w:val="00175977"/>
    <w:rsid w:val="00175B1C"/>
    <w:rsid w:val="001770A1"/>
    <w:rsid w:val="00177194"/>
    <w:rsid w:val="00180BEE"/>
    <w:rsid w:val="00181070"/>
    <w:rsid w:val="0018237A"/>
    <w:rsid w:val="00183174"/>
    <w:rsid w:val="00183B53"/>
    <w:rsid w:val="00183FCC"/>
    <w:rsid w:val="00184405"/>
    <w:rsid w:val="00184D9F"/>
    <w:rsid w:val="00187030"/>
    <w:rsid w:val="0018723F"/>
    <w:rsid w:val="0018760D"/>
    <w:rsid w:val="0019051D"/>
    <w:rsid w:val="001914A1"/>
    <w:rsid w:val="0019286C"/>
    <w:rsid w:val="00194113"/>
    <w:rsid w:val="00194C0D"/>
    <w:rsid w:val="00194D21"/>
    <w:rsid w:val="001958BC"/>
    <w:rsid w:val="00197506"/>
    <w:rsid w:val="001A0612"/>
    <w:rsid w:val="001A1DA2"/>
    <w:rsid w:val="001A20B3"/>
    <w:rsid w:val="001A3612"/>
    <w:rsid w:val="001A44FA"/>
    <w:rsid w:val="001A4C2C"/>
    <w:rsid w:val="001A4F94"/>
    <w:rsid w:val="001A5773"/>
    <w:rsid w:val="001A5832"/>
    <w:rsid w:val="001A5F30"/>
    <w:rsid w:val="001A6105"/>
    <w:rsid w:val="001A6328"/>
    <w:rsid w:val="001A6F86"/>
    <w:rsid w:val="001A7F30"/>
    <w:rsid w:val="001B1F92"/>
    <w:rsid w:val="001B3019"/>
    <w:rsid w:val="001B3110"/>
    <w:rsid w:val="001B4BE5"/>
    <w:rsid w:val="001B65C3"/>
    <w:rsid w:val="001B6A6C"/>
    <w:rsid w:val="001B6CC0"/>
    <w:rsid w:val="001C23A6"/>
    <w:rsid w:val="001C344B"/>
    <w:rsid w:val="001C3BA2"/>
    <w:rsid w:val="001C3EAF"/>
    <w:rsid w:val="001C421D"/>
    <w:rsid w:val="001C4930"/>
    <w:rsid w:val="001C4B1C"/>
    <w:rsid w:val="001C5F3B"/>
    <w:rsid w:val="001C78DE"/>
    <w:rsid w:val="001C79AF"/>
    <w:rsid w:val="001D1589"/>
    <w:rsid w:val="001D1DF3"/>
    <w:rsid w:val="001D2450"/>
    <w:rsid w:val="001D2889"/>
    <w:rsid w:val="001D3387"/>
    <w:rsid w:val="001D583A"/>
    <w:rsid w:val="001D5B3C"/>
    <w:rsid w:val="001E1CDA"/>
    <w:rsid w:val="001E1F81"/>
    <w:rsid w:val="001E2CBB"/>
    <w:rsid w:val="001E30D5"/>
    <w:rsid w:val="001E4507"/>
    <w:rsid w:val="001E4E9E"/>
    <w:rsid w:val="001E7EB2"/>
    <w:rsid w:val="001F12C7"/>
    <w:rsid w:val="001F269A"/>
    <w:rsid w:val="001F2EA1"/>
    <w:rsid w:val="001F3B1C"/>
    <w:rsid w:val="001F407F"/>
    <w:rsid w:val="001F4C4C"/>
    <w:rsid w:val="001F5FFE"/>
    <w:rsid w:val="001F75FC"/>
    <w:rsid w:val="002004A7"/>
    <w:rsid w:val="00202B5E"/>
    <w:rsid w:val="0020353C"/>
    <w:rsid w:val="00204372"/>
    <w:rsid w:val="00204B7C"/>
    <w:rsid w:val="002056FA"/>
    <w:rsid w:val="00205938"/>
    <w:rsid w:val="002074F0"/>
    <w:rsid w:val="00207E74"/>
    <w:rsid w:val="002101FF"/>
    <w:rsid w:val="00211BFB"/>
    <w:rsid w:val="00212634"/>
    <w:rsid w:val="00213852"/>
    <w:rsid w:val="002148B1"/>
    <w:rsid w:val="002149C2"/>
    <w:rsid w:val="00214FAF"/>
    <w:rsid w:val="0021512E"/>
    <w:rsid w:val="00215592"/>
    <w:rsid w:val="00215D05"/>
    <w:rsid w:val="00215FAE"/>
    <w:rsid w:val="00216B52"/>
    <w:rsid w:val="00217A22"/>
    <w:rsid w:val="00217B0A"/>
    <w:rsid w:val="002218C6"/>
    <w:rsid w:val="00222620"/>
    <w:rsid w:val="00222CFB"/>
    <w:rsid w:val="00223636"/>
    <w:rsid w:val="00223924"/>
    <w:rsid w:val="00223EDE"/>
    <w:rsid w:val="002242CD"/>
    <w:rsid w:val="0022446F"/>
    <w:rsid w:val="002255AD"/>
    <w:rsid w:val="0022625E"/>
    <w:rsid w:val="00226778"/>
    <w:rsid w:val="00226814"/>
    <w:rsid w:val="00226E14"/>
    <w:rsid w:val="00227A0C"/>
    <w:rsid w:val="00227FF7"/>
    <w:rsid w:val="002307C9"/>
    <w:rsid w:val="00230F63"/>
    <w:rsid w:val="00231051"/>
    <w:rsid w:val="00231619"/>
    <w:rsid w:val="0023197B"/>
    <w:rsid w:val="00231E3F"/>
    <w:rsid w:val="00234621"/>
    <w:rsid w:val="00235378"/>
    <w:rsid w:val="00235519"/>
    <w:rsid w:val="002358C8"/>
    <w:rsid w:val="00237E2B"/>
    <w:rsid w:val="00237FB1"/>
    <w:rsid w:val="002403EB"/>
    <w:rsid w:val="002411A1"/>
    <w:rsid w:val="00241AC5"/>
    <w:rsid w:val="00242BEC"/>
    <w:rsid w:val="0024391F"/>
    <w:rsid w:val="00243CF3"/>
    <w:rsid w:val="00243E38"/>
    <w:rsid w:val="0024698F"/>
    <w:rsid w:val="00247840"/>
    <w:rsid w:val="00247DC0"/>
    <w:rsid w:val="002502C8"/>
    <w:rsid w:val="00250FAA"/>
    <w:rsid w:val="00251755"/>
    <w:rsid w:val="002518EB"/>
    <w:rsid w:val="0025219B"/>
    <w:rsid w:val="002543E5"/>
    <w:rsid w:val="00255BF2"/>
    <w:rsid w:val="00255EAD"/>
    <w:rsid w:val="00256435"/>
    <w:rsid w:val="002564A1"/>
    <w:rsid w:val="002564CB"/>
    <w:rsid w:val="00257D68"/>
    <w:rsid w:val="0026076A"/>
    <w:rsid w:val="00260CCF"/>
    <w:rsid w:val="00260EE4"/>
    <w:rsid w:val="002612D1"/>
    <w:rsid w:val="00262D3E"/>
    <w:rsid w:val="00262E87"/>
    <w:rsid w:val="00263D1C"/>
    <w:rsid w:val="002642B6"/>
    <w:rsid w:val="00266255"/>
    <w:rsid w:val="002668CC"/>
    <w:rsid w:val="00266D7D"/>
    <w:rsid w:val="0027110E"/>
    <w:rsid w:val="00271A4B"/>
    <w:rsid w:val="0027251F"/>
    <w:rsid w:val="00272C76"/>
    <w:rsid w:val="00273BD4"/>
    <w:rsid w:val="00273FF9"/>
    <w:rsid w:val="0027455F"/>
    <w:rsid w:val="00275079"/>
    <w:rsid w:val="00276082"/>
    <w:rsid w:val="0027626B"/>
    <w:rsid w:val="002763A1"/>
    <w:rsid w:val="00281277"/>
    <w:rsid w:val="0028166A"/>
    <w:rsid w:val="00281BBA"/>
    <w:rsid w:val="00282786"/>
    <w:rsid w:val="002829C8"/>
    <w:rsid w:val="00284A35"/>
    <w:rsid w:val="00285216"/>
    <w:rsid w:val="002861BC"/>
    <w:rsid w:val="00286EFA"/>
    <w:rsid w:val="00287088"/>
    <w:rsid w:val="0028739F"/>
    <w:rsid w:val="00291C65"/>
    <w:rsid w:val="00292787"/>
    <w:rsid w:val="00292C68"/>
    <w:rsid w:val="0029390E"/>
    <w:rsid w:val="00296FE1"/>
    <w:rsid w:val="00297118"/>
    <w:rsid w:val="002974AC"/>
    <w:rsid w:val="00297FB3"/>
    <w:rsid w:val="002A0EF2"/>
    <w:rsid w:val="002A1879"/>
    <w:rsid w:val="002A2DCF"/>
    <w:rsid w:val="002A4AE0"/>
    <w:rsid w:val="002A52D4"/>
    <w:rsid w:val="002A55BC"/>
    <w:rsid w:val="002A58B7"/>
    <w:rsid w:val="002A5B36"/>
    <w:rsid w:val="002A5D36"/>
    <w:rsid w:val="002A67AB"/>
    <w:rsid w:val="002A755E"/>
    <w:rsid w:val="002B02AD"/>
    <w:rsid w:val="002B1821"/>
    <w:rsid w:val="002B2E03"/>
    <w:rsid w:val="002B2F82"/>
    <w:rsid w:val="002B3280"/>
    <w:rsid w:val="002B398C"/>
    <w:rsid w:val="002B40A1"/>
    <w:rsid w:val="002B4E05"/>
    <w:rsid w:val="002B5165"/>
    <w:rsid w:val="002B5A02"/>
    <w:rsid w:val="002B6898"/>
    <w:rsid w:val="002B6DB5"/>
    <w:rsid w:val="002C041E"/>
    <w:rsid w:val="002C0DE4"/>
    <w:rsid w:val="002C0F15"/>
    <w:rsid w:val="002C105D"/>
    <w:rsid w:val="002C16D5"/>
    <w:rsid w:val="002C1AC8"/>
    <w:rsid w:val="002C1DBD"/>
    <w:rsid w:val="002C25AD"/>
    <w:rsid w:val="002C3E31"/>
    <w:rsid w:val="002C43D1"/>
    <w:rsid w:val="002C4988"/>
    <w:rsid w:val="002C6BFF"/>
    <w:rsid w:val="002C75BF"/>
    <w:rsid w:val="002C7DA3"/>
    <w:rsid w:val="002D0059"/>
    <w:rsid w:val="002D0421"/>
    <w:rsid w:val="002D1C66"/>
    <w:rsid w:val="002D329C"/>
    <w:rsid w:val="002D3FE8"/>
    <w:rsid w:val="002D41A1"/>
    <w:rsid w:val="002D4FB5"/>
    <w:rsid w:val="002D503E"/>
    <w:rsid w:val="002D5FD8"/>
    <w:rsid w:val="002E085E"/>
    <w:rsid w:val="002E0BAB"/>
    <w:rsid w:val="002E122A"/>
    <w:rsid w:val="002E1653"/>
    <w:rsid w:val="002E3531"/>
    <w:rsid w:val="002E3E78"/>
    <w:rsid w:val="002E404B"/>
    <w:rsid w:val="002E604F"/>
    <w:rsid w:val="002E75CD"/>
    <w:rsid w:val="002E7653"/>
    <w:rsid w:val="002E77E3"/>
    <w:rsid w:val="002E7FEE"/>
    <w:rsid w:val="002F0355"/>
    <w:rsid w:val="002F0F79"/>
    <w:rsid w:val="002F1B61"/>
    <w:rsid w:val="002F1B88"/>
    <w:rsid w:val="002F1D62"/>
    <w:rsid w:val="002F202B"/>
    <w:rsid w:val="002F502D"/>
    <w:rsid w:val="00300AB6"/>
    <w:rsid w:val="00300E64"/>
    <w:rsid w:val="00301C47"/>
    <w:rsid w:val="00302AB9"/>
    <w:rsid w:val="003036A8"/>
    <w:rsid w:val="00304B75"/>
    <w:rsid w:val="00304DEC"/>
    <w:rsid w:val="003051F8"/>
    <w:rsid w:val="003056E4"/>
    <w:rsid w:val="003078DE"/>
    <w:rsid w:val="00307DD1"/>
    <w:rsid w:val="00307FA1"/>
    <w:rsid w:val="003121BC"/>
    <w:rsid w:val="00312AAC"/>
    <w:rsid w:val="00312AD1"/>
    <w:rsid w:val="00313872"/>
    <w:rsid w:val="003143B6"/>
    <w:rsid w:val="00314D06"/>
    <w:rsid w:val="003169AF"/>
    <w:rsid w:val="00320256"/>
    <w:rsid w:val="003203EA"/>
    <w:rsid w:val="0032115A"/>
    <w:rsid w:val="00322345"/>
    <w:rsid w:val="00322B63"/>
    <w:rsid w:val="00323D67"/>
    <w:rsid w:val="00325505"/>
    <w:rsid w:val="003275D4"/>
    <w:rsid w:val="00327FA3"/>
    <w:rsid w:val="003304E6"/>
    <w:rsid w:val="00330EC9"/>
    <w:rsid w:val="00331970"/>
    <w:rsid w:val="00331AE5"/>
    <w:rsid w:val="003320AB"/>
    <w:rsid w:val="00332169"/>
    <w:rsid w:val="00332194"/>
    <w:rsid w:val="00334BE8"/>
    <w:rsid w:val="00335ED4"/>
    <w:rsid w:val="0033763F"/>
    <w:rsid w:val="00337877"/>
    <w:rsid w:val="00337903"/>
    <w:rsid w:val="00340F2F"/>
    <w:rsid w:val="003416A2"/>
    <w:rsid w:val="00341A0D"/>
    <w:rsid w:val="003420E3"/>
    <w:rsid w:val="00342464"/>
    <w:rsid w:val="003428AF"/>
    <w:rsid w:val="0034360E"/>
    <w:rsid w:val="00345402"/>
    <w:rsid w:val="00346729"/>
    <w:rsid w:val="0034733E"/>
    <w:rsid w:val="00350DD9"/>
    <w:rsid w:val="0035427E"/>
    <w:rsid w:val="00354954"/>
    <w:rsid w:val="0035515D"/>
    <w:rsid w:val="003552D9"/>
    <w:rsid w:val="0035614B"/>
    <w:rsid w:val="00356620"/>
    <w:rsid w:val="00356A21"/>
    <w:rsid w:val="00356B76"/>
    <w:rsid w:val="00357116"/>
    <w:rsid w:val="00361B0B"/>
    <w:rsid w:val="00361BAF"/>
    <w:rsid w:val="00362FFD"/>
    <w:rsid w:val="0036439C"/>
    <w:rsid w:val="003644CB"/>
    <w:rsid w:val="00364C9F"/>
    <w:rsid w:val="00365458"/>
    <w:rsid w:val="00365BD9"/>
    <w:rsid w:val="003666B6"/>
    <w:rsid w:val="003666F4"/>
    <w:rsid w:val="003707C1"/>
    <w:rsid w:val="00370C6B"/>
    <w:rsid w:val="00371A3A"/>
    <w:rsid w:val="00372AD2"/>
    <w:rsid w:val="00375D6C"/>
    <w:rsid w:val="00375EE0"/>
    <w:rsid w:val="00376817"/>
    <w:rsid w:val="00376A7D"/>
    <w:rsid w:val="00380933"/>
    <w:rsid w:val="00382A4C"/>
    <w:rsid w:val="00382BE7"/>
    <w:rsid w:val="00382C33"/>
    <w:rsid w:val="00382F0A"/>
    <w:rsid w:val="00383104"/>
    <w:rsid w:val="00383A54"/>
    <w:rsid w:val="00383AB4"/>
    <w:rsid w:val="00383B23"/>
    <w:rsid w:val="00383C90"/>
    <w:rsid w:val="003844D5"/>
    <w:rsid w:val="003856EF"/>
    <w:rsid w:val="00386DFD"/>
    <w:rsid w:val="00391B4D"/>
    <w:rsid w:val="00391D46"/>
    <w:rsid w:val="00392851"/>
    <w:rsid w:val="00393C56"/>
    <w:rsid w:val="00396498"/>
    <w:rsid w:val="00396BFF"/>
    <w:rsid w:val="003975F5"/>
    <w:rsid w:val="00397EC7"/>
    <w:rsid w:val="003A13FA"/>
    <w:rsid w:val="003A17D2"/>
    <w:rsid w:val="003A2102"/>
    <w:rsid w:val="003A35DB"/>
    <w:rsid w:val="003A40CB"/>
    <w:rsid w:val="003A4629"/>
    <w:rsid w:val="003A5600"/>
    <w:rsid w:val="003A598A"/>
    <w:rsid w:val="003A6BFB"/>
    <w:rsid w:val="003A6DB3"/>
    <w:rsid w:val="003A6E9D"/>
    <w:rsid w:val="003A7866"/>
    <w:rsid w:val="003B3804"/>
    <w:rsid w:val="003B3B5D"/>
    <w:rsid w:val="003B42B5"/>
    <w:rsid w:val="003B445D"/>
    <w:rsid w:val="003B4DA9"/>
    <w:rsid w:val="003B5EC9"/>
    <w:rsid w:val="003B5F02"/>
    <w:rsid w:val="003B5FE6"/>
    <w:rsid w:val="003B6425"/>
    <w:rsid w:val="003B7DFA"/>
    <w:rsid w:val="003C378C"/>
    <w:rsid w:val="003C5FCF"/>
    <w:rsid w:val="003C62A6"/>
    <w:rsid w:val="003C6C96"/>
    <w:rsid w:val="003C71C5"/>
    <w:rsid w:val="003D09B4"/>
    <w:rsid w:val="003D2582"/>
    <w:rsid w:val="003D25C8"/>
    <w:rsid w:val="003D2C02"/>
    <w:rsid w:val="003D3D96"/>
    <w:rsid w:val="003D4DAF"/>
    <w:rsid w:val="003D56F4"/>
    <w:rsid w:val="003D5DBB"/>
    <w:rsid w:val="003D67E7"/>
    <w:rsid w:val="003D6AF7"/>
    <w:rsid w:val="003D71FE"/>
    <w:rsid w:val="003D7D46"/>
    <w:rsid w:val="003E0569"/>
    <w:rsid w:val="003E0659"/>
    <w:rsid w:val="003E0823"/>
    <w:rsid w:val="003E0F0C"/>
    <w:rsid w:val="003E2306"/>
    <w:rsid w:val="003E230B"/>
    <w:rsid w:val="003E255E"/>
    <w:rsid w:val="003E2C3B"/>
    <w:rsid w:val="003E2D08"/>
    <w:rsid w:val="003E3939"/>
    <w:rsid w:val="003E3A70"/>
    <w:rsid w:val="003E3FB4"/>
    <w:rsid w:val="003F0144"/>
    <w:rsid w:val="003F1BC1"/>
    <w:rsid w:val="003F1DFB"/>
    <w:rsid w:val="003F252F"/>
    <w:rsid w:val="003F26FB"/>
    <w:rsid w:val="003F3FDF"/>
    <w:rsid w:val="003F6421"/>
    <w:rsid w:val="003F7899"/>
    <w:rsid w:val="00400A82"/>
    <w:rsid w:val="00401101"/>
    <w:rsid w:val="00401103"/>
    <w:rsid w:val="004026DE"/>
    <w:rsid w:val="00404C4C"/>
    <w:rsid w:val="00404DC4"/>
    <w:rsid w:val="00405376"/>
    <w:rsid w:val="00405657"/>
    <w:rsid w:val="00405D1F"/>
    <w:rsid w:val="004074F6"/>
    <w:rsid w:val="00407685"/>
    <w:rsid w:val="004113A8"/>
    <w:rsid w:val="00411C9E"/>
    <w:rsid w:val="004130D9"/>
    <w:rsid w:val="00414BC6"/>
    <w:rsid w:val="00415403"/>
    <w:rsid w:val="004158DD"/>
    <w:rsid w:val="00416172"/>
    <w:rsid w:val="00416260"/>
    <w:rsid w:val="0041628E"/>
    <w:rsid w:val="004169C8"/>
    <w:rsid w:val="00416B01"/>
    <w:rsid w:val="00416D35"/>
    <w:rsid w:val="00416DAA"/>
    <w:rsid w:val="00417C19"/>
    <w:rsid w:val="00421025"/>
    <w:rsid w:val="004219B1"/>
    <w:rsid w:val="00422795"/>
    <w:rsid w:val="00423A27"/>
    <w:rsid w:val="00424C5A"/>
    <w:rsid w:val="00424D9B"/>
    <w:rsid w:val="004256B1"/>
    <w:rsid w:val="00425C9F"/>
    <w:rsid w:val="00426BD3"/>
    <w:rsid w:val="00427DA8"/>
    <w:rsid w:val="00427DB7"/>
    <w:rsid w:val="004323F3"/>
    <w:rsid w:val="004329FE"/>
    <w:rsid w:val="00432BAA"/>
    <w:rsid w:val="004339A2"/>
    <w:rsid w:val="004343E7"/>
    <w:rsid w:val="00437F03"/>
    <w:rsid w:val="004409D8"/>
    <w:rsid w:val="00441486"/>
    <w:rsid w:val="00441DA6"/>
    <w:rsid w:val="00442CAC"/>
    <w:rsid w:val="00444CFE"/>
    <w:rsid w:val="00445E9B"/>
    <w:rsid w:val="004463DC"/>
    <w:rsid w:val="004473E4"/>
    <w:rsid w:val="00447836"/>
    <w:rsid w:val="0045076D"/>
    <w:rsid w:val="00454A71"/>
    <w:rsid w:val="004561FC"/>
    <w:rsid w:val="00456331"/>
    <w:rsid w:val="0045748A"/>
    <w:rsid w:val="004606BD"/>
    <w:rsid w:val="00461983"/>
    <w:rsid w:val="00461C28"/>
    <w:rsid w:val="004650C8"/>
    <w:rsid w:val="004665CE"/>
    <w:rsid w:val="00467404"/>
    <w:rsid w:val="00467C6D"/>
    <w:rsid w:val="00467D52"/>
    <w:rsid w:val="0047039E"/>
    <w:rsid w:val="004713E0"/>
    <w:rsid w:val="004716B0"/>
    <w:rsid w:val="00472FFA"/>
    <w:rsid w:val="00475965"/>
    <w:rsid w:val="00476399"/>
    <w:rsid w:val="00477617"/>
    <w:rsid w:val="00477BC9"/>
    <w:rsid w:val="00477C06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361F"/>
    <w:rsid w:val="00485D3E"/>
    <w:rsid w:val="00486060"/>
    <w:rsid w:val="00487E2B"/>
    <w:rsid w:val="00490153"/>
    <w:rsid w:val="0049034C"/>
    <w:rsid w:val="00492132"/>
    <w:rsid w:val="0049237A"/>
    <w:rsid w:val="00492877"/>
    <w:rsid w:val="00494331"/>
    <w:rsid w:val="00495BD4"/>
    <w:rsid w:val="004960CB"/>
    <w:rsid w:val="0049638E"/>
    <w:rsid w:val="00496FA1"/>
    <w:rsid w:val="004973AA"/>
    <w:rsid w:val="00497C9B"/>
    <w:rsid w:val="004A1D68"/>
    <w:rsid w:val="004A224A"/>
    <w:rsid w:val="004A2263"/>
    <w:rsid w:val="004A2467"/>
    <w:rsid w:val="004A35C9"/>
    <w:rsid w:val="004A6005"/>
    <w:rsid w:val="004A6360"/>
    <w:rsid w:val="004A64B0"/>
    <w:rsid w:val="004A6789"/>
    <w:rsid w:val="004A6AD3"/>
    <w:rsid w:val="004A6E80"/>
    <w:rsid w:val="004A6FAB"/>
    <w:rsid w:val="004A7454"/>
    <w:rsid w:val="004B0275"/>
    <w:rsid w:val="004B0C3A"/>
    <w:rsid w:val="004B2250"/>
    <w:rsid w:val="004B296E"/>
    <w:rsid w:val="004B2A8D"/>
    <w:rsid w:val="004B40A8"/>
    <w:rsid w:val="004B55C7"/>
    <w:rsid w:val="004B590C"/>
    <w:rsid w:val="004B5BFA"/>
    <w:rsid w:val="004B5E45"/>
    <w:rsid w:val="004B613E"/>
    <w:rsid w:val="004B66EC"/>
    <w:rsid w:val="004B7603"/>
    <w:rsid w:val="004C2BA4"/>
    <w:rsid w:val="004C2C87"/>
    <w:rsid w:val="004C3641"/>
    <w:rsid w:val="004C3D58"/>
    <w:rsid w:val="004C3E34"/>
    <w:rsid w:val="004C40B2"/>
    <w:rsid w:val="004C4592"/>
    <w:rsid w:val="004C48BA"/>
    <w:rsid w:val="004C5338"/>
    <w:rsid w:val="004C53A6"/>
    <w:rsid w:val="004C6E3F"/>
    <w:rsid w:val="004C6E4A"/>
    <w:rsid w:val="004C73DE"/>
    <w:rsid w:val="004D04AB"/>
    <w:rsid w:val="004D096E"/>
    <w:rsid w:val="004D16D2"/>
    <w:rsid w:val="004D199E"/>
    <w:rsid w:val="004D239E"/>
    <w:rsid w:val="004D2C8F"/>
    <w:rsid w:val="004D375E"/>
    <w:rsid w:val="004D3F88"/>
    <w:rsid w:val="004D5517"/>
    <w:rsid w:val="004D5A4D"/>
    <w:rsid w:val="004D7288"/>
    <w:rsid w:val="004E049E"/>
    <w:rsid w:val="004E08F4"/>
    <w:rsid w:val="004E0FB6"/>
    <w:rsid w:val="004E2A17"/>
    <w:rsid w:val="004E308F"/>
    <w:rsid w:val="004E3A44"/>
    <w:rsid w:val="004E3CF0"/>
    <w:rsid w:val="004E71B9"/>
    <w:rsid w:val="004E74EA"/>
    <w:rsid w:val="004F0CCB"/>
    <w:rsid w:val="004F1EDB"/>
    <w:rsid w:val="004F2102"/>
    <w:rsid w:val="004F2452"/>
    <w:rsid w:val="004F27EE"/>
    <w:rsid w:val="004F2BDF"/>
    <w:rsid w:val="004F3D0B"/>
    <w:rsid w:val="004F4206"/>
    <w:rsid w:val="004F4413"/>
    <w:rsid w:val="004F4ED0"/>
    <w:rsid w:val="004F55C8"/>
    <w:rsid w:val="004F5968"/>
    <w:rsid w:val="004F5B49"/>
    <w:rsid w:val="004F609B"/>
    <w:rsid w:val="004F65A2"/>
    <w:rsid w:val="004F7818"/>
    <w:rsid w:val="004F7913"/>
    <w:rsid w:val="004F7A99"/>
    <w:rsid w:val="004F7C71"/>
    <w:rsid w:val="00500C3B"/>
    <w:rsid w:val="00500D7D"/>
    <w:rsid w:val="00501115"/>
    <w:rsid w:val="00501C05"/>
    <w:rsid w:val="0050241C"/>
    <w:rsid w:val="005043B7"/>
    <w:rsid w:val="00504A41"/>
    <w:rsid w:val="005052B5"/>
    <w:rsid w:val="00507EB3"/>
    <w:rsid w:val="00510EA9"/>
    <w:rsid w:val="005115BB"/>
    <w:rsid w:val="005119AA"/>
    <w:rsid w:val="0051256F"/>
    <w:rsid w:val="0051399D"/>
    <w:rsid w:val="00513CF1"/>
    <w:rsid w:val="00513E6F"/>
    <w:rsid w:val="00514EC7"/>
    <w:rsid w:val="005150BF"/>
    <w:rsid w:val="00515620"/>
    <w:rsid w:val="00516D6B"/>
    <w:rsid w:val="00517C5D"/>
    <w:rsid w:val="00520A5B"/>
    <w:rsid w:val="00521075"/>
    <w:rsid w:val="005210B6"/>
    <w:rsid w:val="005210F5"/>
    <w:rsid w:val="005214D4"/>
    <w:rsid w:val="00521F04"/>
    <w:rsid w:val="005226DB"/>
    <w:rsid w:val="005232FA"/>
    <w:rsid w:val="005239EC"/>
    <w:rsid w:val="0052444A"/>
    <w:rsid w:val="005244D2"/>
    <w:rsid w:val="00525921"/>
    <w:rsid w:val="00526957"/>
    <w:rsid w:val="00527028"/>
    <w:rsid w:val="0052724F"/>
    <w:rsid w:val="00530100"/>
    <w:rsid w:val="00530BC8"/>
    <w:rsid w:val="00530CC6"/>
    <w:rsid w:val="00530E40"/>
    <w:rsid w:val="00531943"/>
    <w:rsid w:val="0053250D"/>
    <w:rsid w:val="0053285B"/>
    <w:rsid w:val="005337F0"/>
    <w:rsid w:val="0053449D"/>
    <w:rsid w:val="005352FF"/>
    <w:rsid w:val="005371B0"/>
    <w:rsid w:val="005377D5"/>
    <w:rsid w:val="00537D3E"/>
    <w:rsid w:val="005407BF"/>
    <w:rsid w:val="005411B6"/>
    <w:rsid w:val="00542A2B"/>
    <w:rsid w:val="00544808"/>
    <w:rsid w:val="00545EA1"/>
    <w:rsid w:val="00546730"/>
    <w:rsid w:val="00550B10"/>
    <w:rsid w:val="00550C5D"/>
    <w:rsid w:val="00552910"/>
    <w:rsid w:val="00552CB6"/>
    <w:rsid w:val="00552EEB"/>
    <w:rsid w:val="00552EFC"/>
    <w:rsid w:val="0055382D"/>
    <w:rsid w:val="00553E76"/>
    <w:rsid w:val="005549AD"/>
    <w:rsid w:val="00555192"/>
    <w:rsid w:val="0055600B"/>
    <w:rsid w:val="005565FD"/>
    <w:rsid w:val="00557182"/>
    <w:rsid w:val="0056055B"/>
    <w:rsid w:val="00560E49"/>
    <w:rsid w:val="00561248"/>
    <w:rsid w:val="005621A3"/>
    <w:rsid w:val="005621D7"/>
    <w:rsid w:val="00562563"/>
    <w:rsid w:val="00562954"/>
    <w:rsid w:val="00562BEB"/>
    <w:rsid w:val="00563EE1"/>
    <w:rsid w:val="005640CF"/>
    <w:rsid w:val="00565C62"/>
    <w:rsid w:val="0056732B"/>
    <w:rsid w:val="0056772B"/>
    <w:rsid w:val="00571B89"/>
    <w:rsid w:val="00571FCA"/>
    <w:rsid w:val="00572AB7"/>
    <w:rsid w:val="005734C5"/>
    <w:rsid w:val="0057428E"/>
    <w:rsid w:val="0057613A"/>
    <w:rsid w:val="0057645B"/>
    <w:rsid w:val="0057648B"/>
    <w:rsid w:val="005764C6"/>
    <w:rsid w:val="00576998"/>
    <w:rsid w:val="00576B31"/>
    <w:rsid w:val="00577F31"/>
    <w:rsid w:val="00582634"/>
    <w:rsid w:val="00582DBA"/>
    <w:rsid w:val="00582FA4"/>
    <w:rsid w:val="00583112"/>
    <w:rsid w:val="005831FC"/>
    <w:rsid w:val="00583E2C"/>
    <w:rsid w:val="00584AB5"/>
    <w:rsid w:val="005851D3"/>
    <w:rsid w:val="00586FC6"/>
    <w:rsid w:val="0059077C"/>
    <w:rsid w:val="00590C85"/>
    <w:rsid w:val="0059188F"/>
    <w:rsid w:val="00591F91"/>
    <w:rsid w:val="00592B27"/>
    <w:rsid w:val="00592E33"/>
    <w:rsid w:val="00592FBA"/>
    <w:rsid w:val="00593964"/>
    <w:rsid w:val="00593A59"/>
    <w:rsid w:val="00594428"/>
    <w:rsid w:val="00595786"/>
    <w:rsid w:val="00595E56"/>
    <w:rsid w:val="005968D9"/>
    <w:rsid w:val="00596EE3"/>
    <w:rsid w:val="005A01FD"/>
    <w:rsid w:val="005A073F"/>
    <w:rsid w:val="005A07A3"/>
    <w:rsid w:val="005A1032"/>
    <w:rsid w:val="005A1517"/>
    <w:rsid w:val="005A293A"/>
    <w:rsid w:val="005A295D"/>
    <w:rsid w:val="005A2A99"/>
    <w:rsid w:val="005A2D2D"/>
    <w:rsid w:val="005A31C4"/>
    <w:rsid w:val="005A370C"/>
    <w:rsid w:val="005A4F9C"/>
    <w:rsid w:val="005A54EF"/>
    <w:rsid w:val="005A58CA"/>
    <w:rsid w:val="005A61D3"/>
    <w:rsid w:val="005A6921"/>
    <w:rsid w:val="005B1000"/>
    <w:rsid w:val="005B1A86"/>
    <w:rsid w:val="005B217D"/>
    <w:rsid w:val="005B233B"/>
    <w:rsid w:val="005B2A85"/>
    <w:rsid w:val="005B3385"/>
    <w:rsid w:val="005B3F5D"/>
    <w:rsid w:val="005B4870"/>
    <w:rsid w:val="005C0F97"/>
    <w:rsid w:val="005C0FE6"/>
    <w:rsid w:val="005C18A3"/>
    <w:rsid w:val="005C1ECA"/>
    <w:rsid w:val="005C1F29"/>
    <w:rsid w:val="005C2B46"/>
    <w:rsid w:val="005C3000"/>
    <w:rsid w:val="005C58BD"/>
    <w:rsid w:val="005C5A16"/>
    <w:rsid w:val="005C679D"/>
    <w:rsid w:val="005C7709"/>
    <w:rsid w:val="005C7A9B"/>
    <w:rsid w:val="005D1ED3"/>
    <w:rsid w:val="005D21F0"/>
    <w:rsid w:val="005D2237"/>
    <w:rsid w:val="005D2361"/>
    <w:rsid w:val="005D380F"/>
    <w:rsid w:val="005D4052"/>
    <w:rsid w:val="005D4AD0"/>
    <w:rsid w:val="005D5366"/>
    <w:rsid w:val="005D7046"/>
    <w:rsid w:val="005D7793"/>
    <w:rsid w:val="005E0CCC"/>
    <w:rsid w:val="005E18CF"/>
    <w:rsid w:val="005E1F62"/>
    <w:rsid w:val="005E209C"/>
    <w:rsid w:val="005E2A00"/>
    <w:rsid w:val="005E2EC2"/>
    <w:rsid w:val="005E43CB"/>
    <w:rsid w:val="005E592E"/>
    <w:rsid w:val="005E7221"/>
    <w:rsid w:val="005E77EE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53D8"/>
    <w:rsid w:val="005F60D6"/>
    <w:rsid w:val="005F7740"/>
    <w:rsid w:val="0060026F"/>
    <w:rsid w:val="00600418"/>
    <w:rsid w:val="00600D2A"/>
    <w:rsid w:val="006031A6"/>
    <w:rsid w:val="00603D62"/>
    <w:rsid w:val="00605E06"/>
    <w:rsid w:val="00605E78"/>
    <w:rsid w:val="00611C11"/>
    <w:rsid w:val="00611DC3"/>
    <w:rsid w:val="00612B25"/>
    <w:rsid w:val="006133B7"/>
    <w:rsid w:val="00614AF3"/>
    <w:rsid w:val="006155B0"/>
    <w:rsid w:val="00617F10"/>
    <w:rsid w:val="00621521"/>
    <w:rsid w:val="00621A37"/>
    <w:rsid w:val="006230F3"/>
    <w:rsid w:val="006243BE"/>
    <w:rsid w:val="00624BE9"/>
    <w:rsid w:val="00624E63"/>
    <w:rsid w:val="006260D3"/>
    <w:rsid w:val="00626321"/>
    <w:rsid w:val="006306CD"/>
    <w:rsid w:val="00630743"/>
    <w:rsid w:val="00631F91"/>
    <w:rsid w:val="00633048"/>
    <w:rsid w:val="0063306A"/>
    <w:rsid w:val="00633728"/>
    <w:rsid w:val="00634397"/>
    <w:rsid w:val="006350C2"/>
    <w:rsid w:val="006367B3"/>
    <w:rsid w:val="00641A1A"/>
    <w:rsid w:val="006445C9"/>
    <w:rsid w:val="00645157"/>
    <w:rsid w:val="0064538C"/>
    <w:rsid w:val="00646024"/>
    <w:rsid w:val="00646FB2"/>
    <w:rsid w:val="00647746"/>
    <w:rsid w:val="00650014"/>
    <w:rsid w:val="00650C1B"/>
    <w:rsid w:val="00653EEF"/>
    <w:rsid w:val="0065427C"/>
    <w:rsid w:val="00654705"/>
    <w:rsid w:val="00654F99"/>
    <w:rsid w:val="00654FF9"/>
    <w:rsid w:val="006553A1"/>
    <w:rsid w:val="0065594C"/>
    <w:rsid w:val="00656945"/>
    <w:rsid w:val="0065722F"/>
    <w:rsid w:val="00660018"/>
    <w:rsid w:val="00660ABF"/>
    <w:rsid w:val="00660C44"/>
    <w:rsid w:val="00660E11"/>
    <w:rsid w:val="006614B3"/>
    <w:rsid w:val="0066234D"/>
    <w:rsid w:val="006623C9"/>
    <w:rsid w:val="006629A1"/>
    <w:rsid w:val="00663C1C"/>
    <w:rsid w:val="00664929"/>
    <w:rsid w:val="006659BB"/>
    <w:rsid w:val="00665AF0"/>
    <w:rsid w:val="00666430"/>
    <w:rsid w:val="0066797B"/>
    <w:rsid w:val="00667AA6"/>
    <w:rsid w:val="006700A7"/>
    <w:rsid w:val="006717DE"/>
    <w:rsid w:val="006733CF"/>
    <w:rsid w:val="006742F1"/>
    <w:rsid w:val="00676709"/>
    <w:rsid w:val="00676B2D"/>
    <w:rsid w:val="006777E9"/>
    <w:rsid w:val="0068093C"/>
    <w:rsid w:val="00680F70"/>
    <w:rsid w:val="0068149F"/>
    <w:rsid w:val="00681739"/>
    <w:rsid w:val="006822E2"/>
    <w:rsid w:val="006822E6"/>
    <w:rsid w:val="00682E13"/>
    <w:rsid w:val="0068414C"/>
    <w:rsid w:val="006846A1"/>
    <w:rsid w:val="00685412"/>
    <w:rsid w:val="006857EF"/>
    <w:rsid w:val="00685EFA"/>
    <w:rsid w:val="00687530"/>
    <w:rsid w:val="006875E7"/>
    <w:rsid w:val="00687A42"/>
    <w:rsid w:val="00687F2C"/>
    <w:rsid w:val="0069025E"/>
    <w:rsid w:val="00690577"/>
    <w:rsid w:val="00690610"/>
    <w:rsid w:val="006923C8"/>
    <w:rsid w:val="00692561"/>
    <w:rsid w:val="00692A87"/>
    <w:rsid w:val="00693C5A"/>
    <w:rsid w:val="006942E9"/>
    <w:rsid w:val="006957AA"/>
    <w:rsid w:val="00696892"/>
    <w:rsid w:val="0069719A"/>
    <w:rsid w:val="006976AA"/>
    <w:rsid w:val="006A01E2"/>
    <w:rsid w:val="006A0377"/>
    <w:rsid w:val="006A119F"/>
    <w:rsid w:val="006A1E00"/>
    <w:rsid w:val="006A29FC"/>
    <w:rsid w:val="006A2C84"/>
    <w:rsid w:val="006A470F"/>
    <w:rsid w:val="006A583E"/>
    <w:rsid w:val="006A6F44"/>
    <w:rsid w:val="006A751E"/>
    <w:rsid w:val="006A7865"/>
    <w:rsid w:val="006B00EC"/>
    <w:rsid w:val="006B267A"/>
    <w:rsid w:val="006B2A27"/>
    <w:rsid w:val="006B2AED"/>
    <w:rsid w:val="006B2D8E"/>
    <w:rsid w:val="006B3526"/>
    <w:rsid w:val="006B3A62"/>
    <w:rsid w:val="006B3CE3"/>
    <w:rsid w:val="006B5BF5"/>
    <w:rsid w:val="006B5ED6"/>
    <w:rsid w:val="006B6BAA"/>
    <w:rsid w:val="006B7C70"/>
    <w:rsid w:val="006C1B7E"/>
    <w:rsid w:val="006C27BA"/>
    <w:rsid w:val="006C2993"/>
    <w:rsid w:val="006C2A75"/>
    <w:rsid w:val="006C3BC6"/>
    <w:rsid w:val="006C5B0E"/>
    <w:rsid w:val="006C7127"/>
    <w:rsid w:val="006C74D1"/>
    <w:rsid w:val="006D0DAA"/>
    <w:rsid w:val="006D174A"/>
    <w:rsid w:val="006D206A"/>
    <w:rsid w:val="006D4948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43F5"/>
    <w:rsid w:val="006E66DD"/>
    <w:rsid w:val="006E6A2C"/>
    <w:rsid w:val="006F02B0"/>
    <w:rsid w:val="006F0934"/>
    <w:rsid w:val="006F3315"/>
    <w:rsid w:val="006F4408"/>
    <w:rsid w:val="006F5689"/>
    <w:rsid w:val="006F64B2"/>
    <w:rsid w:val="006F6B73"/>
    <w:rsid w:val="006F79B4"/>
    <w:rsid w:val="0070080F"/>
    <w:rsid w:val="00701D48"/>
    <w:rsid w:val="00702A9E"/>
    <w:rsid w:val="00702DDA"/>
    <w:rsid w:val="00703EC1"/>
    <w:rsid w:val="00704369"/>
    <w:rsid w:val="007051C8"/>
    <w:rsid w:val="007052E9"/>
    <w:rsid w:val="007055CA"/>
    <w:rsid w:val="00706757"/>
    <w:rsid w:val="007073B0"/>
    <w:rsid w:val="007104FF"/>
    <w:rsid w:val="00710524"/>
    <w:rsid w:val="00710B15"/>
    <w:rsid w:val="00711346"/>
    <w:rsid w:val="00711E5C"/>
    <w:rsid w:val="007139D8"/>
    <w:rsid w:val="00714259"/>
    <w:rsid w:val="0071426D"/>
    <w:rsid w:val="007148B5"/>
    <w:rsid w:val="007155A0"/>
    <w:rsid w:val="007163C3"/>
    <w:rsid w:val="00716542"/>
    <w:rsid w:val="0071676A"/>
    <w:rsid w:val="00717420"/>
    <w:rsid w:val="007201DD"/>
    <w:rsid w:val="00720A58"/>
    <w:rsid w:val="0072149F"/>
    <w:rsid w:val="007224E7"/>
    <w:rsid w:val="00722549"/>
    <w:rsid w:val="00722BAF"/>
    <w:rsid w:val="00722D38"/>
    <w:rsid w:val="00722FF9"/>
    <w:rsid w:val="007231C0"/>
    <w:rsid w:val="00723269"/>
    <w:rsid w:val="00723ADB"/>
    <w:rsid w:val="007241AB"/>
    <w:rsid w:val="007246BB"/>
    <w:rsid w:val="00725D79"/>
    <w:rsid w:val="00727117"/>
    <w:rsid w:val="0073119B"/>
    <w:rsid w:val="007328DE"/>
    <w:rsid w:val="00734032"/>
    <w:rsid w:val="00736412"/>
    <w:rsid w:val="00736733"/>
    <w:rsid w:val="007375DF"/>
    <w:rsid w:val="00737958"/>
    <w:rsid w:val="007405C5"/>
    <w:rsid w:val="007414AA"/>
    <w:rsid w:val="00741C44"/>
    <w:rsid w:val="00742734"/>
    <w:rsid w:val="00744612"/>
    <w:rsid w:val="00744D98"/>
    <w:rsid w:val="007453AD"/>
    <w:rsid w:val="00746966"/>
    <w:rsid w:val="00750B3E"/>
    <w:rsid w:val="007515BF"/>
    <w:rsid w:val="00751622"/>
    <w:rsid w:val="00751865"/>
    <w:rsid w:val="00751A0A"/>
    <w:rsid w:val="007526B4"/>
    <w:rsid w:val="0075323F"/>
    <w:rsid w:val="007533A0"/>
    <w:rsid w:val="00755A4B"/>
    <w:rsid w:val="00755BB5"/>
    <w:rsid w:val="00755F96"/>
    <w:rsid w:val="00756166"/>
    <w:rsid w:val="0076005A"/>
    <w:rsid w:val="007603B4"/>
    <w:rsid w:val="00761269"/>
    <w:rsid w:val="00761BA6"/>
    <w:rsid w:val="00762306"/>
    <w:rsid w:val="00764044"/>
    <w:rsid w:val="00764BFB"/>
    <w:rsid w:val="00764E55"/>
    <w:rsid w:val="00765ACC"/>
    <w:rsid w:val="00766341"/>
    <w:rsid w:val="00766708"/>
    <w:rsid w:val="00767D9E"/>
    <w:rsid w:val="00770036"/>
    <w:rsid w:val="00770D6D"/>
    <w:rsid w:val="00771200"/>
    <w:rsid w:val="00771E89"/>
    <w:rsid w:val="007728A3"/>
    <w:rsid w:val="00772EC8"/>
    <w:rsid w:val="00774F79"/>
    <w:rsid w:val="00776884"/>
    <w:rsid w:val="00777C7E"/>
    <w:rsid w:val="00780E81"/>
    <w:rsid w:val="00781591"/>
    <w:rsid w:val="00783078"/>
    <w:rsid w:val="00783642"/>
    <w:rsid w:val="007836C7"/>
    <w:rsid w:val="007838FA"/>
    <w:rsid w:val="00783F52"/>
    <w:rsid w:val="00784310"/>
    <w:rsid w:val="0078689B"/>
    <w:rsid w:val="007878F1"/>
    <w:rsid w:val="0079011B"/>
    <w:rsid w:val="00791261"/>
    <w:rsid w:val="00793D25"/>
    <w:rsid w:val="00795269"/>
    <w:rsid w:val="00796C3F"/>
    <w:rsid w:val="00797725"/>
    <w:rsid w:val="00797F8C"/>
    <w:rsid w:val="007A043E"/>
    <w:rsid w:val="007A1320"/>
    <w:rsid w:val="007A16E1"/>
    <w:rsid w:val="007A24A0"/>
    <w:rsid w:val="007A2523"/>
    <w:rsid w:val="007A2734"/>
    <w:rsid w:val="007A3215"/>
    <w:rsid w:val="007A4136"/>
    <w:rsid w:val="007A6FDB"/>
    <w:rsid w:val="007B1418"/>
    <w:rsid w:val="007B2329"/>
    <w:rsid w:val="007B302F"/>
    <w:rsid w:val="007B4E33"/>
    <w:rsid w:val="007B5221"/>
    <w:rsid w:val="007B5285"/>
    <w:rsid w:val="007B5F7B"/>
    <w:rsid w:val="007B674A"/>
    <w:rsid w:val="007B7372"/>
    <w:rsid w:val="007C05EE"/>
    <w:rsid w:val="007C1DB4"/>
    <w:rsid w:val="007C3506"/>
    <w:rsid w:val="007C4D6E"/>
    <w:rsid w:val="007C4E31"/>
    <w:rsid w:val="007C55BC"/>
    <w:rsid w:val="007C5AE2"/>
    <w:rsid w:val="007C6A56"/>
    <w:rsid w:val="007C783F"/>
    <w:rsid w:val="007D0EBD"/>
    <w:rsid w:val="007D0F3D"/>
    <w:rsid w:val="007D1AE4"/>
    <w:rsid w:val="007D308E"/>
    <w:rsid w:val="007D3F7B"/>
    <w:rsid w:val="007D430C"/>
    <w:rsid w:val="007D4627"/>
    <w:rsid w:val="007D46EB"/>
    <w:rsid w:val="007D4A3B"/>
    <w:rsid w:val="007D5B9F"/>
    <w:rsid w:val="007D6A4C"/>
    <w:rsid w:val="007D7A1E"/>
    <w:rsid w:val="007D7A68"/>
    <w:rsid w:val="007E096B"/>
    <w:rsid w:val="007E18B3"/>
    <w:rsid w:val="007E1C09"/>
    <w:rsid w:val="007E25E0"/>
    <w:rsid w:val="007E36DD"/>
    <w:rsid w:val="007E4243"/>
    <w:rsid w:val="007E49E6"/>
    <w:rsid w:val="007E5035"/>
    <w:rsid w:val="007E5DA0"/>
    <w:rsid w:val="007E7110"/>
    <w:rsid w:val="007E7E93"/>
    <w:rsid w:val="007F0A6D"/>
    <w:rsid w:val="007F0F3D"/>
    <w:rsid w:val="007F1A2A"/>
    <w:rsid w:val="007F21CA"/>
    <w:rsid w:val="007F26F4"/>
    <w:rsid w:val="007F3388"/>
    <w:rsid w:val="007F34EF"/>
    <w:rsid w:val="007F4C35"/>
    <w:rsid w:val="007F5482"/>
    <w:rsid w:val="007F552E"/>
    <w:rsid w:val="007F629A"/>
    <w:rsid w:val="007F62E8"/>
    <w:rsid w:val="007F688D"/>
    <w:rsid w:val="007F695F"/>
    <w:rsid w:val="007F69FC"/>
    <w:rsid w:val="007F7237"/>
    <w:rsid w:val="007F7BF1"/>
    <w:rsid w:val="00800BFE"/>
    <w:rsid w:val="00802276"/>
    <w:rsid w:val="00802872"/>
    <w:rsid w:val="008032DF"/>
    <w:rsid w:val="00803C71"/>
    <w:rsid w:val="00803CC6"/>
    <w:rsid w:val="00804E15"/>
    <w:rsid w:val="008056F2"/>
    <w:rsid w:val="00805991"/>
    <w:rsid w:val="00805E7E"/>
    <w:rsid w:val="00807BFD"/>
    <w:rsid w:val="00810C0C"/>
    <w:rsid w:val="008120EC"/>
    <w:rsid w:val="00813A34"/>
    <w:rsid w:val="00814327"/>
    <w:rsid w:val="00814502"/>
    <w:rsid w:val="00814DAA"/>
    <w:rsid w:val="008154C7"/>
    <w:rsid w:val="00816CA6"/>
    <w:rsid w:val="00817D86"/>
    <w:rsid w:val="0082124A"/>
    <w:rsid w:val="00821D51"/>
    <w:rsid w:val="008225C9"/>
    <w:rsid w:val="008237D8"/>
    <w:rsid w:val="00823B20"/>
    <w:rsid w:val="00824BC3"/>
    <w:rsid w:val="00825079"/>
    <w:rsid w:val="0082592B"/>
    <w:rsid w:val="0082728E"/>
    <w:rsid w:val="008301AB"/>
    <w:rsid w:val="00830C21"/>
    <w:rsid w:val="008321AA"/>
    <w:rsid w:val="00833E33"/>
    <w:rsid w:val="00834234"/>
    <w:rsid w:val="00836764"/>
    <w:rsid w:val="00836E15"/>
    <w:rsid w:val="00837F6A"/>
    <w:rsid w:val="008404EF"/>
    <w:rsid w:val="008405CF"/>
    <w:rsid w:val="008409BB"/>
    <w:rsid w:val="00840DCF"/>
    <w:rsid w:val="008420D9"/>
    <w:rsid w:val="008424E8"/>
    <w:rsid w:val="008425F4"/>
    <w:rsid w:val="00842E0D"/>
    <w:rsid w:val="008437BE"/>
    <w:rsid w:val="008440B2"/>
    <w:rsid w:val="00846969"/>
    <w:rsid w:val="00847107"/>
    <w:rsid w:val="008501C7"/>
    <w:rsid w:val="00850C90"/>
    <w:rsid w:val="00851D65"/>
    <w:rsid w:val="00851EB9"/>
    <w:rsid w:val="008521E9"/>
    <w:rsid w:val="008521F1"/>
    <w:rsid w:val="008533BC"/>
    <w:rsid w:val="00853B00"/>
    <w:rsid w:val="00853F38"/>
    <w:rsid w:val="0085433C"/>
    <w:rsid w:val="00856980"/>
    <w:rsid w:val="00857405"/>
    <w:rsid w:val="008579B8"/>
    <w:rsid w:val="008601F6"/>
    <w:rsid w:val="0086039D"/>
    <w:rsid w:val="00860674"/>
    <w:rsid w:val="00860D3E"/>
    <w:rsid w:val="008611F7"/>
    <w:rsid w:val="00862FBD"/>
    <w:rsid w:val="0086452A"/>
    <w:rsid w:val="008655EE"/>
    <w:rsid w:val="0086677D"/>
    <w:rsid w:val="00866AE6"/>
    <w:rsid w:val="008709AC"/>
    <w:rsid w:val="00870FA9"/>
    <w:rsid w:val="00871BEA"/>
    <w:rsid w:val="00872291"/>
    <w:rsid w:val="0087297F"/>
    <w:rsid w:val="008741A0"/>
    <w:rsid w:val="00876528"/>
    <w:rsid w:val="00876BFB"/>
    <w:rsid w:val="00876EAE"/>
    <w:rsid w:val="008806EB"/>
    <w:rsid w:val="00880AE8"/>
    <w:rsid w:val="008811DE"/>
    <w:rsid w:val="00881236"/>
    <w:rsid w:val="00881426"/>
    <w:rsid w:val="00881EDD"/>
    <w:rsid w:val="00882003"/>
    <w:rsid w:val="008820D3"/>
    <w:rsid w:val="008826FD"/>
    <w:rsid w:val="00882825"/>
    <w:rsid w:val="00882998"/>
    <w:rsid w:val="008835E9"/>
    <w:rsid w:val="00884774"/>
    <w:rsid w:val="00885F12"/>
    <w:rsid w:val="00886DA6"/>
    <w:rsid w:val="0088755B"/>
    <w:rsid w:val="008902FF"/>
    <w:rsid w:val="00890942"/>
    <w:rsid w:val="008918C1"/>
    <w:rsid w:val="00892A0F"/>
    <w:rsid w:val="00893054"/>
    <w:rsid w:val="008932D4"/>
    <w:rsid w:val="008950F4"/>
    <w:rsid w:val="00896D17"/>
    <w:rsid w:val="00896D6A"/>
    <w:rsid w:val="00896E1B"/>
    <w:rsid w:val="00897927"/>
    <w:rsid w:val="008A04F7"/>
    <w:rsid w:val="008A0683"/>
    <w:rsid w:val="008A0DF2"/>
    <w:rsid w:val="008A14A9"/>
    <w:rsid w:val="008A1CA0"/>
    <w:rsid w:val="008A24F9"/>
    <w:rsid w:val="008A3AE6"/>
    <w:rsid w:val="008A4354"/>
    <w:rsid w:val="008A61B4"/>
    <w:rsid w:val="008A6674"/>
    <w:rsid w:val="008A785C"/>
    <w:rsid w:val="008A7C7F"/>
    <w:rsid w:val="008B0127"/>
    <w:rsid w:val="008B18C1"/>
    <w:rsid w:val="008B3996"/>
    <w:rsid w:val="008B3B33"/>
    <w:rsid w:val="008B54C9"/>
    <w:rsid w:val="008B77E2"/>
    <w:rsid w:val="008B7D75"/>
    <w:rsid w:val="008C159C"/>
    <w:rsid w:val="008C3331"/>
    <w:rsid w:val="008C3944"/>
    <w:rsid w:val="008C3A6A"/>
    <w:rsid w:val="008C459B"/>
    <w:rsid w:val="008C4B68"/>
    <w:rsid w:val="008C5A50"/>
    <w:rsid w:val="008C646D"/>
    <w:rsid w:val="008C6C37"/>
    <w:rsid w:val="008C6D26"/>
    <w:rsid w:val="008C7292"/>
    <w:rsid w:val="008D075E"/>
    <w:rsid w:val="008D0DD1"/>
    <w:rsid w:val="008D2099"/>
    <w:rsid w:val="008D2747"/>
    <w:rsid w:val="008D338D"/>
    <w:rsid w:val="008D44BC"/>
    <w:rsid w:val="008D591B"/>
    <w:rsid w:val="008D5BA4"/>
    <w:rsid w:val="008D5D3D"/>
    <w:rsid w:val="008D63A8"/>
    <w:rsid w:val="008D63E4"/>
    <w:rsid w:val="008D6582"/>
    <w:rsid w:val="008E1DEB"/>
    <w:rsid w:val="008E2E3E"/>
    <w:rsid w:val="008E4064"/>
    <w:rsid w:val="008E50D4"/>
    <w:rsid w:val="008E5F10"/>
    <w:rsid w:val="008E6582"/>
    <w:rsid w:val="008E7752"/>
    <w:rsid w:val="008F09A5"/>
    <w:rsid w:val="008F0C77"/>
    <w:rsid w:val="008F0F4F"/>
    <w:rsid w:val="008F12EA"/>
    <w:rsid w:val="008F1C54"/>
    <w:rsid w:val="008F3250"/>
    <w:rsid w:val="008F392F"/>
    <w:rsid w:val="008F3B25"/>
    <w:rsid w:val="008F5497"/>
    <w:rsid w:val="008F66D6"/>
    <w:rsid w:val="008F6ABD"/>
    <w:rsid w:val="00901265"/>
    <w:rsid w:val="0090504F"/>
    <w:rsid w:val="009101DE"/>
    <w:rsid w:val="00910607"/>
    <w:rsid w:val="00910F3F"/>
    <w:rsid w:val="0091103C"/>
    <w:rsid w:val="0091141E"/>
    <w:rsid w:val="00911584"/>
    <w:rsid w:val="0091199D"/>
    <w:rsid w:val="00912B55"/>
    <w:rsid w:val="0091321A"/>
    <w:rsid w:val="00913ED7"/>
    <w:rsid w:val="00914406"/>
    <w:rsid w:val="00914673"/>
    <w:rsid w:val="00914E5B"/>
    <w:rsid w:val="00915EA7"/>
    <w:rsid w:val="009171DC"/>
    <w:rsid w:val="00917930"/>
    <w:rsid w:val="00917DD8"/>
    <w:rsid w:val="00920369"/>
    <w:rsid w:val="00922CF4"/>
    <w:rsid w:val="0092374A"/>
    <w:rsid w:val="00923847"/>
    <w:rsid w:val="0092433A"/>
    <w:rsid w:val="00924956"/>
    <w:rsid w:val="00926BAF"/>
    <w:rsid w:val="009276A6"/>
    <w:rsid w:val="009278A5"/>
    <w:rsid w:val="00930127"/>
    <w:rsid w:val="009312EF"/>
    <w:rsid w:val="0093240D"/>
    <w:rsid w:val="0093266B"/>
    <w:rsid w:val="00932D7F"/>
    <w:rsid w:val="009340F5"/>
    <w:rsid w:val="009352A3"/>
    <w:rsid w:val="00935403"/>
    <w:rsid w:val="00935E54"/>
    <w:rsid w:val="00936101"/>
    <w:rsid w:val="00936D9D"/>
    <w:rsid w:val="00937778"/>
    <w:rsid w:val="00937922"/>
    <w:rsid w:val="00940E9F"/>
    <w:rsid w:val="009431F8"/>
    <w:rsid w:val="00944166"/>
    <w:rsid w:val="009449E7"/>
    <w:rsid w:val="009479CA"/>
    <w:rsid w:val="0095137C"/>
    <w:rsid w:val="00951509"/>
    <w:rsid w:val="00951A41"/>
    <w:rsid w:val="00951BF5"/>
    <w:rsid w:val="00952DF2"/>
    <w:rsid w:val="009535A0"/>
    <w:rsid w:val="009536E8"/>
    <w:rsid w:val="0095380E"/>
    <w:rsid w:val="00954E49"/>
    <w:rsid w:val="00955792"/>
    <w:rsid w:val="00955AE5"/>
    <w:rsid w:val="00955D11"/>
    <w:rsid w:val="009562DA"/>
    <w:rsid w:val="009564BE"/>
    <w:rsid w:val="00956D4E"/>
    <w:rsid w:val="00957062"/>
    <w:rsid w:val="0095713E"/>
    <w:rsid w:val="0095743B"/>
    <w:rsid w:val="009578AB"/>
    <w:rsid w:val="00962003"/>
    <w:rsid w:val="009628B0"/>
    <w:rsid w:val="009640A8"/>
    <w:rsid w:val="009648CE"/>
    <w:rsid w:val="009658FC"/>
    <w:rsid w:val="00965EAE"/>
    <w:rsid w:val="00967772"/>
    <w:rsid w:val="009701FE"/>
    <w:rsid w:val="00971075"/>
    <w:rsid w:val="009729FA"/>
    <w:rsid w:val="00974606"/>
    <w:rsid w:val="00974E7E"/>
    <w:rsid w:val="00974F1B"/>
    <w:rsid w:val="00976E42"/>
    <w:rsid w:val="00980271"/>
    <w:rsid w:val="00980935"/>
    <w:rsid w:val="009820BB"/>
    <w:rsid w:val="00983927"/>
    <w:rsid w:val="00984376"/>
    <w:rsid w:val="009860DE"/>
    <w:rsid w:val="00987CD8"/>
    <w:rsid w:val="009900F4"/>
    <w:rsid w:val="009905C3"/>
    <w:rsid w:val="00991F5F"/>
    <w:rsid w:val="00992516"/>
    <w:rsid w:val="00994714"/>
    <w:rsid w:val="009948A9"/>
    <w:rsid w:val="00995C7B"/>
    <w:rsid w:val="00995F26"/>
    <w:rsid w:val="00997421"/>
    <w:rsid w:val="0099752F"/>
    <w:rsid w:val="0099775D"/>
    <w:rsid w:val="009A03B7"/>
    <w:rsid w:val="009A2707"/>
    <w:rsid w:val="009A2C54"/>
    <w:rsid w:val="009A3332"/>
    <w:rsid w:val="009A33B0"/>
    <w:rsid w:val="009A59D1"/>
    <w:rsid w:val="009A5AEE"/>
    <w:rsid w:val="009A5C7E"/>
    <w:rsid w:val="009A7A1E"/>
    <w:rsid w:val="009B03CB"/>
    <w:rsid w:val="009B050D"/>
    <w:rsid w:val="009B06FC"/>
    <w:rsid w:val="009B105B"/>
    <w:rsid w:val="009B2D7D"/>
    <w:rsid w:val="009B3FDE"/>
    <w:rsid w:val="009B45D1"/>
    <w:rsid w:val="009B480C"/>
    <w:rsid w:val="009B5511"/>
    <w:rsid w:val="009B57D0"/>
    <w:rsid w:val="009B5EEF"/>
    <w:rsid w:val="009B7371"/>
    <w:rsid w:val="009B7570"/>
    <w:rsid w:val="009B7AC3"/>
    <w:rsid w:val="009C09EF"/>
    <w:rsid w:val="009C10B2"/>
    <w:rsid w:val="009C12CD"/>
    <w:rsid w:val="009C28E4"/>
    <w:rsid w:val="009C2DC5"/>
    <w:rsid w:val="009C383D"/>
    <w:rsid w:val="009C57C7"/>
    <w:rsid w:val="009C656A"/>
    <w:rsid w:val="009C6573"/>
    <w:rsid w:val="009C769E"/>
    <w:rsid w:val="009D0950"/>
    <w:rsid w:val="009D0FCB"/>
    <w:rsid w:val="009D22B2"/>
    <w:rsid w:val="009D31B6"/>
    <w:rsid w:val="009D3727"/>
    <w:rsid w:val="009D4385"/>
    <w:rsid w:val="009D56E4"/>
    <w:rsid w:val="009D5AC7"/>
    <w:rsid w:val="009D61AB"/>
    <w:rsid w:val="009D686D"/>
    <w:rsid w:val="009D6A49"/>
    <w:rsid w:val="009D700A"/>
    <w:rsid w:val="009D7A7D"/>
    <w:rsid w:val="009D7D98"/>
    <w:rsid w:val="009E1062"/>
    <w:rsid w:val="009E116B"/>
    <w:rsid w:val="009E1257"/>
    <w:rsid w:val="009E1747"/>
    <w:rsid w:val="009E1EE3"/>
    <w:rsid w:val="009E2C23"/>
    <w:rsid w:val="009E40F2"/>
    <w:rsid w:val="009E43A5"/>
    <w:rsid w:val="009E64E5"/>
    <w:rsid w:val="009E6AAE"/>
    <w:rsid w:val="009E6BE0"/>
    <w:rsid w:val="009E6EBE"/>
    <w:rsid w:val="009E7124"/>
    <w:rsid w:val="009F0199"/>
    <w:rsid w:val="009F0C0F"/>
    <w:rsid w:val="009F14DE"/>
    <w:rsid w:val="009F19CA"/>
    <w:rsid w:val="009F25A4"/>
    <w:rsid w:val="009F296B"/>
    <w:rsid w:val="009F2BC9"/>
    <w:rsid w:val="009F3B29"/>
    <w:rsid w:val="009F46CB"/>
    <w:rsid w:val="009F5137"/>
    <w:rsid w:val="009F5CF6"/>
    <w:rsid w:val="009F69DE"/>
    <w:rsid w:val="009F71D8"/>
    <w:rsid w:val="00A0072C"/>
    <w:rsid w:val="00A008C9"/>
    <w:rsid w:val="00A00EB4"/>
    <w:rsid w:val="00A014F0"/>
    <w:rsid w:val="00A01713"/>
    <w:rsid w:val="00A01F05"/>
    <w:rsid w:val="00A03B75"/>
    <w:rsid w:val="00A05151"/>
    <w:rsid w:val="00A05987"/>
    <w:rsid w:val="00A05A25"/>
    <w:rsid w:val="00A0630A"/>
    <w:rsid w:val="00A06F66"/>
    <w:rsid w:val="00A1163D"/>
    <w:rsid w:val="00A12BF3"/>
    <w:rsid w:val="00A14C93"/>
    <w:rsid w:val="00A16B79"/>
    <w:rsid w:val="00A21922"/>
    <w:rsid w:val="00A22900"/>
    <w:rsid w:val="00A232DA"/>
    <w:rsid w:val="00A236EC"/>
    <w:rsid w:val="00A240D8"/>
    <w:rsid w:val="00A2487A"/>
    <w:rsid w:val="00A24DBA"/>
    <w:rsid w:val="00A264DD"/>
    <w:rsid w:val="00A26EB4"/>
    <w:rsid w:val="00A276A5"/>
    <w:rsid w:val="00A278C2"/>
    <w:rsid w:val="00A333BD"/>
    <w:rsid w:val="00A35334"/>
    <w:rsid w:val="00A3541F"/>
    <w:rsid w:val="00A369CC"/>
    <w:rsid w:val="00A37536"/>
    <w:rsid w:val="00A41E10"/>
    <w:rsid w:val="00A42CC7"/>
    <w:rsid w:val="00A43175"/>
    <w:rsid w:val="00A43433"/>
    <w:rsid w:val="00A45918"/>
    <w:rsid w:val="00A45AFC"/>
    <w:rsid w:val="00A45B75"/>
    <w:rsid w:val="00A45C9E"/>
    <w:rsid w:val="00A467FE"/>
    <w:rsid w:val="00A47B45"/>
    <w:rsid w:val="00A47DB2"/>
    <w:rsid w:val="00A50CDA"/>
    <w:rsid w:val="00A51636"/>
    <w:rsid w:val="00A525F1"/>
    <w:rsid w:val="00A52F8B"/>
    <w:rsid w:val="00A53C25"/>
    <w:rsid w:val="00A53CF5"/>
    <w:rsid w:val="00A53EA8"/>
    <w:rsid w:val="00A554E3"/>
    <w:rsid w:val="00A55E59"/>
    <w:rsid w:val="00A56EF3"/>
    <w:rsid w:val="00A57CDB"/>
    <w:rsid w:val="00A6029C"/>
    <w:rsid w:val="00A60A4A"/>
    <w:rsid w:val="00A62570"/>
    <w:rsid w:val="00A62605"/>
    <w:rsid w:val="00A637C4"/>
    <w:rsid w:val="00A646EC"/>
    <w:rsid w:val="00A652E6"/>
    <w:rsid w:val="00A65F7F"/>
    <w:rsid w:val="00A665DF"/>
    <w:rsid w:val="00A667AF"/>
    <w:rsid w:val="00A66A9A"/>
    <w:rsid w:val="00A67789"/>
    <w:rsid w:val="00A67A62"/>
    <w:rsid w:val="00A7067F"/>
    <w:rsid w:val="00A70909"/>
    <w:rsid w:val="00A722B3"/>
    <w:rsid w:val="00A7312E"/>
    <w:rsid w:val="00A73394"/>
    <w:rsid w:val="00A739F5"/>
    <w:rsid w:val="00A7436B"/>
    <w:rsid w:val="00A74E59"/>
    <w:rsid w:val="00A76587"/>
    <w:rsid w:val="00A76895"/>
    <w:rsid w:val="00A76D60"/>
    <w:rsid w:val="00A772EE"/>
    <w:rsid w:val="00A77493"/>
    <w:rsid w:val="00A77A6E"/>
    <w:rsid w:val="00A80135"/>
    <w:rsid w:val="00A80297"/>
    <w:rsid w:val="00A80F16"/>
    <w:rsid w:val="00A80FF0"/>
    <w:rsid w:val="00A836CA"/>
    <w:rsid w:val="00A85221"/>
    <w:rsid w:val="00A86D6D"/>
    <w:rsid w:val="00A86EB1"/>
    <w:rsid w:val="00A87823"/>
    <w:rsid w:val="00A9094F"/>
    <w:rsid w:val="00A90E4F"/>
    <w:rsid w:val="00A9221D"/>
    <w:rsid w:val="00A92C5E"/>
    <w:rsid w:val="00A94279"/>
    <w:rsid w:val="00A94569"/>
    <w:rsid w:val="00A945C9"/>
    <w:rsid w:val="00A948D9"/>
    <w:rsid w:val="00A94C9B"/>
    <w:rsid w:val="00A952DE"/>
    <w:rsid w:val="00A95847"/>
    <w:rsid w:val="00A959D8"/>
    <w:rsid w:val="00A95D8E"/>
    <w:rsid w:val="00A95E70"/>
    <w:rsid w:val="00A96404"/>
    <w:rsid w:val="00A97E54"/>
    <w:rsid w:val="00AA17DE"/>
    <w:rsid w:val="00AA1ED5"/>
    <w:rsid w:val="00AA2EC1"/>
    <w:rsid w:val="00AA382D"/>
    <w:rsid w:val="00AA3B79"/>
    <w:rsid w:val="00AA3EB4"/>
    <w:rsid w:val="00AA49B0"/>
    <w:rsid w:val="00AA4D12"/>
    <w:rsid w:val="00AA66A6"/>
    <w:rsid w:val="00AA6A5F"/>
    <w:rsid w:val="00AA7665"/>
    <w:rsid w:val="00AB0B7E"/>
    <w:rsid w:val="00AB127D"/>
    <w:rsid w:val="00AB2A8C"/>
    <w:rsid w:val="00AB2DC9"/>
    <w:rsid w:val="00AB3381"/>
    <w:rsid w:val="00AB41CA"/>
    <w:rsid w:val="00AB5579"/>
    <w:rsid w:val="00AB5585"/>
    <w:rsid w:val="00AB6C0F"/>
    <w:rsid w:val="00AB7E66"/>
    <w:rsid w:val="00AC0614"/>
    <w:rsid w:val="00AC207C"/>
    <w:rsid w:val="00AC31CC"/>
    <w:rsid w:val="00AC54B5"/>
    <w:rsid w:val="00AC5768"/>
    <w:rsid w:val="00AC6B11"/>
    <w:rsid w:val="00AC6FF9"/>
    <w:rsid w:val="00AC7AB2"/>
    <w:rsid w:val="00AD07BA"/>
    <w:rsid w:val="00AD0F15"/>
    <w:rsid w:val="00AD114B"/>
    <w:rsid w:val="00AD17E5"/>
    <w:rsid w:val="00AD1E88"/>
    <w:rsid w:val="00AD3225"/>
    <w:rsid w:val="00AD39B9"/>
    <w:rsid w:val="00AD624D"/>
    <w:rsid w:val="00AD6F46"/>
    <w:rsid w:val="00AE0222"/>
    <w:rsid w:val="00AE17FD"/>
    <w:rsid w:val="00AE299B"/>
    <w:rsid w:val="00AE330A"/>
    <w:rsid w:val="00AE3F5A"/>
    <w:rsid w:val="00AE41D9"/>
    <w:rsid w:val="00AE4600"/>
    <w:rsid w:val="00AE570A"/>
    <w:rsid w:val="00AE5CBF"/>
    <w:rsid w:val="00AE7ECE"/>
    <w:rsid w:val="00AF0966"/>
    <w:rsid w:val="00AF0FFF"/>
    <w:rsid w:val="00AF1423"/>
    <w:rsid w:val="00AF28BF"/>
    <w:rsid w:val="00AF2C09"/>
    <w:rsid w:val="00AF3D88"/>
    <w:rsid w:val="00AF4750"/>
    <w:rsid w:val="00AF55B2"/>
    <w:rsid w:val="00AF5615"/>
    <w:rsid w:val="00AF710A"/>
    <w:rsid w:val="00AF715D"/>
    <w:rsid w:val="00AF7731"/>
    <w:rsid w:val="00B00DBA"/>
    <w:rsid w:val="00B016E5"/>
    <w:rsid w:val="00B018F7"/>
    <w:rsid w:val="00B01EA3"/>
    <w:rsid w:val="00B02939"/>
    <w:rsid w:val="00B036F8"/>
    <w:rsid w:val="00B0556E"/>
    <w:rsid w:val="00B05A96"/>
    <w:rsid w:val="00B062B1"/>
    <w:rsid w:val="00B0645B"/>
    <w:rsid w:val="00B064AA"/>
    <w:rsid w:val="00B111C4"/>
    <w:rsid w:val="00B11870"/>
    <w:rsid w:val="00B11DAD"/>
    <w:rsid w:val="00B1226D"/>
    <w:rsid w:val="00B12678"/>
    <w:rsid w:val="00B129C2"/>
    <w:rsid w:val="00B12CA2"/>
    <w:rsid w:val="00B134B2"/>
    <w:rsid w:val="00B13E7A"/>
    <w:rsid w:val="00B145B3"/>
    <w:rsid w:val="00B149DC"/>
    <w:rsid w:val="00B14C44"/>
    <w:rsid w:val="00B1567D"/>
    <w:rsid w:val="00B15BB2"/>
    <w:rsid w:val="00B15C28"/>
    <w:rsid w:val="00B160CF"/>
    <w:rsid w:val="00B1698C"/>
    <w:rsid w:val="00B17FFE"/>
    <w:rsid w:val="00B20701"/>
    <w:rsid w:val="00B21410"/>
    <w:rsid w:val="00B23624"/>
    <w:rsid w:val="00B241D8"/>
    <w:rsid w:val="00B24368"/>
    <w:rsid w:val="00B25A74"/>
    <w:rsid w:val="00B26B0A"/>
    <w:rsid w:val="00B2782A"/>
    <w:rsid w:val="00B27BC7"/>
    <w:rsid w:val="00B32965"/>
    <w:rsid w:val="00B33FF1"/>
    <w:rsid w:val="00B343C9"/>
    <w:rsid w:val="00B3471C"/>
    <w:rsid w:val="00B36430"/>
    <w:rsid w:val="00B37728"/>
    <w:rsid w:val="00B377E1"/>
    <w:rsid w:val="00B4065D"/>
    <w:rsid w:val="00B41902"/>
    <w:rsid w:val="00B41F09"/>
    <w:rsid w:val="00B4242C"/>
    <w:rsid w:val="00B42696"/>
    <w:rsid w:val="00B428A6"/>
    <w:rsid w:val="00B42C6E"/>
    <w:rsid w:val="00B4310E"/>
    <w:rsid w:val="00B4567B"/>
    <w:rsid w:val="00B4725A"/>
    <w:rsid w:val="00B47BEE"/>
    <w:rsid w:val="00B511EF"/>
    <w:rsid w:val="00B515B6"/>
    <w:rsid w:val="00B51C44"/>
    <w:rsid w:val="00B51E60"/>
    <w:rsid w:val="00B52063"/>
    <w:rsid w:val="00B5263B"/>
    <w:rsid w:val="00B53DE8"/>
    <w:rsid w:val="00B54455"/>
    <w:rsid w:val="00B553A3"/>
    <w:rsid w:val="00B556D1"/>
    <w:rsid w:val="00B56303"/>
    <w:rsid w:val="00B57768"/>
    <w:rsid w:val="00B57956"/>
    <w:rsid w:val="00B601E0"/>
    <w:rsid w:val="00B60339"/>
    <w:rsid w:val="00B607A2"/>
    <w:rsid w:val="00B608CB"/>
    <w:rsid w:val="00B60C19"/>
    <w:rsid w:val="00B63D34"/>
    <w:rsid w:val="00B652FF"/>
    <w:rsid w:val="00B66431"/>
    <w:rsid w:val="00B66977"/>
    <w:rsid w:val="00B679F3"/>
    <w:rsid w:val="00B704BA"/>
    <w:rsid w:val="00B707F2"/>
    <w:rsid w:val="00B70CFB"/>
    <w:rsid w:val="00B712B3"/>
    <w:rsid w:val="00B7180A"/>
    <w:rsid w:val="00B73459"/>
    <w:rsid w:val="00B7402D"/>
    <w:rsid w:val="00B75495"/>
    <w:rsid w:val="00B77B56"/>
    <w:rsid w:val="00B82D65"/>
    <w:rsid w:val="00B84083"/>
    <w:rsid w:val="00B841C2"/>
    <w:rsid w:val="00B8522A"/>
    <w:rsid w:val="00B85298"/>
    <w:rsid w:val="00B8545B"/>
    <w:rsid w:val="00B86944"/>
    <w:rsid w:val="00B8699C"/>
    <w:rsid w:val="00B86FE8"/>
    <w:rsid w:val="00B870A2"/>
    <w:rsid w:val="00B90838"/>
    <w:rsid w:val="00B912B3"/>
    <w:rsid w:val="00B9134E"/>
    <w:rsid w:val="00B9149F"/>
    <w:rsid w:val="00B9190A"/>
    <w:rsid w:val="00B93855"/>
    <w:rsid w:val="00B93BF5"/>
    <w:rsid w:val="00B93F6D"/>
    <w:rsid w:val="00B948DD"/>
    <w:rsid w:val="00B96E5F"/>
    <w:rsid w:val="00B97BDD"/>
    <w:rsid w:val="00BA0DC5"/>
    <w:rsid w:val="00BA1448"/>
    <w:rsid w:val="00BA34BD"/>
    <w:rsid w:val="00BA39FA"/>
    <w:rsid w:val="00BA3C98"/>
    <w:rsid w:val="00BA48EC"/>
    <w:rsid w:val="00BA4CA4"/>
    <w:rsid w:val="00BA5548"/>
    <w:rsid w:val="00BA617A"/>
    <w:rsid w:val="00BA6434"/>
    <w:rsid w:val="00BA66F7"/>
    <w:rsid w:val="00BA6B08"/>
    <w:rsid w:val="00BA6EE1"/>
    <w:rsid w:val="00BA71A7"/>
    <w:rsid w:val="00BA763C"/>
    <w:rsid w:val="00BA7EE1"/>
    <w:rsid w:val="00BB1664"/>
    <w:rsid w:val="00BB2511"/>
    <w:rsid w:val="00BB3355"/>
    <w:rsid w:val="00BB341F"/>
    <w:rsid w:val="00BB3F15"/>
    <w:rsid w:val="00BB43CC"/>
    <w:rsid w:val="00BB4CE6"/>
    <w:rsid w:val="00BB4F19"/>
    <w:rsid w:val="00BB4F40"/>
    <w:rsid w:val="00BB58CE"/>
    <w:rsid w:val="00BB5F1D"/>
    <w:rsid w:val="00BB6785"/>
    <w:rsid w:val="00BB7737"/>
    <w:rsid w:val="00BB7D28"/>
    <w:rsid w:val="00BC1980"/>
    <w:rsid w:val="00BC2729"/>
    <w:rsid w:val="00BC2F6A"/>
    <w:rsid w:val="00BC3BBE"/>
    <w:rsid w:val="00BC491B"/>
    <w:rsid w:val="00BC59B9"/>
    <w:rsid w:val="00BC5D4D"/>
    <w:rsid w:val="00BC665D"/>
    <w:rsid w:val="00BD134F"/>
    <w:rsid w:val="00BD17B4"/>
    <w:rsid w:val="00BD1DF5"/>
    <w:rsid w:val="00BD21FF"/>
    <w:rsid w:val="00BD25E6"/>
    <w:rsid w:val="00BD3941"/>
    <w:rsid w:val="00BD3993"/>
    <w:rsid w:val="00BD3B22"/>
    <w:rsid w:val="00BD48BF"/>
    <w:rsid w:val="00BD4958"/>
    <w:rsid w:val="00BD49A0"/>
    <w:rsid w:val="00BD52DE"/>
    <w:rsid w:val="00BD5484"/>
    <w:rsid w:val="00BD5565"/>
    <w:rsid w:val="00BD5585"/>
    <w:rsid w:val="00BD6B34"/>
    <w:rsid w:val="00BD6C79"/>
    <w:rsid w:val="00BD7AEE"/>
    <w:rsid w:val="00BE0FD7"/>
    <w:rsid w:val="00BE0FDA"/>
    <w:rsid w:val="00BE3691"/>
    <w:rsid w:val="00BE37D3"/>
    <w:rsid w:val="00BE3ACA"/>
    <w:rsid w:val="00BE48B7"/>
    <w:rsid w:val="00BE4F47"/>
    <w:rsid w:val="00BE5517"/>
    <w:rsid w:val="00BE5A71"/>
    <w:rsid w:val="00BE679C"/>
    <w:rsid w:val="00BE74E5"/>
    <w:rsid w:val="00BE7D3B"/>
    <w:rsid w:val="00BE7E25"/>
    <w:rsid w:val="00BF157A"/>
    <w:rsid w:val="00BF1623"/>
    <w:rsid w:val="00BF1862"/>
    <w:rsid w:val="00BF1C27"/>
    <w:rsid w:val="00BF1C65"/>
    <w:rsid w:val="00BF2E73"/>
    <w:rsid w:val="00BF370F"/>
    <w:rsid w:val="00BF44AD"/>
    <w:rsid w:val="00BF5C7C"/>
    <w:rsid w:val="00BF5D19"/>
    <w:rsid w:val="00BF6D21"/>
    <w:rsid w:val="00BF70B9"/>
    <w:rsid w:val="00BF7D34"/>
    <w:rsid w:val="00C00D83"/>
    <w:rsid w:val="00C01576"/>
    <w:rsid w:val="00C015EB"/>
    <w:rsid w:val="00C01E9A"/>
    <w:rsid w:val="00C02204"/>
    <w:rsid w:val="00C02BD3"/>
    <w:rsid w:val="00C037AF"/>
    <w:rsid w:val="00C03ED8"/>
    <w:rsid w:val="00C06215"/>
    <w:rsid w:val="00C074A8"/>
    <w:rsid w:val="00C07DBA"/>
    <w:rsid w:val="00C107C3"/>
    <w:rsid w:val="00C10A1B"/>
    <w:rsid w:val="00C11664"/>
    <w:rsid w:val="00C137D6"/>
    <w:rsid w:val="00C13F50"/>
    <w:rsid w:val="00C14F02"/>
    <w:rsid w:val="00C16BEF"/>
    <w:rsid w:val="00C17080"/>
    <w:rsid w:val="00C173AA"/>
    <w:rsid w:val="00C20D94"/>
    <w:rsid w:val="00C213AD"/>
    <w:rsid w:val="00C217DF"/>
    <w:rsid w:val="00C227B6"/>
    <w:rsid w:val="00C22A13"/>
    <w:rsid w:val="00C23030"/>
    <w:rsid w:val="00C23524"/>
    <w:rsid w:val="00C2417D"/>
    <w:rsid w:val="00C24B63"/>
    <w:rsid w:val="00C24F97"/>
    <w:rsid w:val="00C254A4"/>
    <w:rsid w:val="00C255AF"/>
    <w:rsid w:val="00C2563A"/>
    <w:rsid w:val="00C258C3"/>
    <w:rsid w:val="00C307E6"/>
    <w:rsid w:val="00C309E1"/>
    <w:rsid w:val="00C30DB2"/>
    <w:rsid w:val="00C31E11"/>
    <w:rsid w:val="00C31E86"/>
    <w:rsid w:val="00C329C0"/>
    <w:rsid w:val="00C34358"/>
    <w:rsid w:val="00C34402"/>
    <w:rsid w:val="00C35061"/>
    <w:rsid w:val="00C35568"/>
    <w:rsid w:val="00C358E0"/>
    <w:rsid w:val="00C36256"/>
    <w:rsid w:val="00C37612"/>
    <w:rsid w:val="00C376AD"/>
    <w:rsid w:val="00C40D0C"/>
    <w:rsid w:val="00C41219"/>
    <w:rsid w:val="00C41B39"/>
    <w:rsid w:val="00C42A2A"/>
    <w:rsid w:val="00C437B3"/>
    <w:rsid w:val="00C44C54"/>
    <w:rsid w:val="00C45191"/>
    <w:rsid w:val="00C4685C"/>
    <w:rsid w:val="00C46BBF"/>
    <w:rsid w:val="00C474AD"/>
    <w:rsid w:val="00C50210"/>
    <w:rsid w:val="00C52586"/>
    <w:rsid w:val="00C525C2"/>
    <w:rsid w:val="00C5283A"/>
    <w:rsid w:val="00C533AF"/>
    <w:rsid w:val="00C535CF"/>
    <w:rsid w:val="00C54841"/>
    <w:rsid w:val="00C55671"/>
    <w:rsid w:val="00C605CA"/>
    <w:rsid w:val="00C60924"/>
    <w:rsid w:val="00C61AEF"/>
    <w:rsid w:val="00C6349A"/>
    <w:rsid w:val="00C6383D"/>
    <w:rsid w:val="00C6404D"/>
    <w:rsid w:val="00C6469F"/>
    <w:rsid w:val="00C65763"/>
    <w:rsid w:val="00C677FB"/>
    <w:rsid w:val="00C703AA"/>
    <w:rsid w:val="00C70919"/>
    <w:rsid w:val="00C72160"/>
    <w:rsid w:val="00C73B24"/>
    <w:rsid w:val="00C73D4C"/>
    <w:rsid w:val="00C7475A"/>
    <w:rsid w:val="00C74830"/>
    <w:rsid w:val="00C74B8A"/>
    <w:rsid w:val="00C750F4"/>
    <w:rsid w:val="00C75297"/>
    <w:rsid w:val="00C75335"/>
    <w:rsid w:val="00C75656"/>
    <w:rsid w:val="00C7567E"/>
    <w:rsid w:val="00C75AB0"/>
    <w:rsid w:val="00C75C0E"/>
    <w:rsid w:val="00C80F99"/>
    <w:rsid w:val="00C8235D"/>
    <w:rsid w:val="00C836D1"/>
    <w:rsid w:val="00C837CA"/>
    <w:rsid w:val="00C8397B"/>
    <w:rsid w:val="00C84F89"/>
    <w:rsid w:val="00C8552B"/>
    <w:rsid w:val="00C8580F"/>
    <w:rsid w:val="00C85834"/>
    <w:rsid w:val="00C85895"/>
    <w:rsid w:val="00C86441"/>
    <w:rsid w:val="00C9163C"/>
    <w:rsid w:val="00C922A8"/>
    <w:rsid w:val="00C924AF"/>
    <w:rsid w:val="00C92B4F"/>
    <w:rsid w:val="00C9325F"/>
    <w:rsid w:val="00C93E92"/>
    <w:rsid w:val="00C944C6"/>
    <w:rsid w:val="00C95985"/>
    <w:rsid w:val="00CA0E44"/>
    <w:rsid w:val="00CA1383"/>
    <w:rsid w:val="00CA2189"/>
    <w:rsid w:val="00CA2EAE"/>
    <w:rsid w:val="00CA404E"/>
    <w:rsid w:val="00CA4228"/>
    <w:rsid w:val="00CA4471"/>
    <w:rsid w:val="00CA5BBD"/>
    <w:rsid w:val="00CA6201"/>
    <w:rsid w:val="00CA7AB3"/>
    <w:rsid w:val="00CA7E61"/>
    <w:rsid w:val="00CB035A"/>
    <w:rsid w:val="00CB03A1"/>
    <w:rsid w:val="00CB1AA6"/>
    <w:rsid w:val="00CB22E4"/>
    <w:rsid w:val="00CB23E9"/>
    <w:rsid w:val="00CB2938"/>
    <w:rsid w:val="00CB2F78"/>
    <w:rsid w:val="00CB46DA"/>
    <w:rsid w:val="00CB48CB"/>
    <w:rsid w:val="00CB55DD"/>
    <w:rsid w:val="00CB594B"/>
    <w:rsid w:val="00CB7BA0"/>
    <w:rsid w:val="00CC09C8"/>
    <w:rsid w:val="00CC1267"/>
    <w:rsid w:val="00CC16E5"/>
    <w:rsid w:val="00CC322D"/>
    <w:rsid w:val="00CC38BF"/>
    <w:rsid w:val="00CC38EA"/>
    <w:rsid w:val="00CC4D66"/>
    <w:rsid w:val="00CC5605"/>
    <w:rsid w:val="00CC73D5"/>
    <w:rsid w:val="00CD0172"/>
    <w:rsid w:val="00CD0B7E"/>
    <w:rsid w:val="00CD0D49"/>
    <w:rsid w:val="00CD14E2"/>
    <w:rsid w:val="00CD18F0"/>
    <w:rsid w:val="00CD1A1F"/>
    <w:rsid w:val="00CD3817"/>
    <w:rsid w:val="00CD3AE8"/>
    <w:rsid w:val="00CD3E1F"/>
    <w:rsid w:val="00CD3E7F"/>
    <w:rsid w:val="00CD54B8"/>
    <w:rsid w:val="00CD693F"/>
    <w:rsid w:val="00CD77A3"/>
    <w:rsid w:val="00CD79DF"/>
    <w:rsid w:val="00CD7A25"/>
    <w:rsid w:val="00CE2207"/>
    <w:rsid w:val="00CE3A10"/>
    <w:rsid w:val="00CE4325"/>
    <w:rsid w:val="00CE4376"/>
    <w:rsid w:val="00CE558E"/>
    <w:rsid w:val="00CE69B9"/>
    <w:rsid w:val="00CE69D6"/>
    <w:rsid w:val="00CE74A6"/>
    <w:rsid w:val="00CF0EE5"/>
    <w:rsid w:val="00CF2B44"/>
    <w:rsid w:val="00CF33A0"/>
    <w:rsid w:val="00CF35DB"/>
    <w:rsid w:val="00CF3AA3"/>
    <w:rsid w:val="00CF3BA8"/>
    <w:rsid w:val="00CF47E2"/>
    <w:rsid w:val="00CF558E"/>
    <w:rsid w:val="00CF7351"/>
    <w:rsid w:val="00D003A7"/>
    <w:rsid w:val="00D01E8D"/>
    <w:rsid w:val="00D0201D"/>
    <w:rsid w:val="00D025F3"/>
    <w:rsid w:val="00D02DC7"/>
    <w:rsid w:val="00D03BFE"/>
    <w:rsid w:val="00D041BB"/>
    <w:rsid w:val="00D0635F"/>
    <w:rsid w:val="00D06828"/>
    <w:rsid w:val="00D0749B"/>
    <w:rsid w:val="00D07FCF"/>
    <w:rsid w:val="00D10422"/>
    <w:rsid w:val="00D113B7"/>
    <w:rsid w:val="00D11689"/>
    <w:rsid w:val="00D11CDE"/>
    <w:rsid w:val="00D1337D"/>
    <w:rsid w:val="00D13579"/>
    <w:rsid w:val="00D13C9B"/>
    <w:rsid w:val="00D14F2F"/>
    <w:rsid w:val="00D161A0"/>
    <w:rsid w:val="00D1702E"/>
    <w:rsid w:val="00D20795"/>
    <w:rsid w:val="00D20D54"/>
    <w:rsid w:val="00D20E4A"/>
    <w:rsid w:val="00D20FF7"/>
    <w:rsid w:val="00D21426"/>
    <w:rsid w:val="00D22B48"/>
    <w:rsid w:val="00D22D49"/>
    <w:rsid w:val="00D237F7"/>
    <w:rsid w:val="00D249E0"/>
    <w:rsid w:val="00D255CA"/>
    <w:rsid w:val="00D263F7"/>
    <w:rsid w:val="00D26D51"/>
    <w:rsid w:val="00D27F19"/>
    <w:rsid w:val="00D30169"/>
    <w:rsid w:val="00D304B2"/>
    <w:rsid w:val="00D307CA"/>
    <w:rsid w:val="00D30B11"/>
    <w:rsid w:val="00D32E9A"/>
    <w:rsid w:val="00D33886"/>
    <w:rsid w:val="00D33FF2"/>
    <w:rsid w:val="00D35B2A"/>
    <w:rsid w:val="00D430A8"/>
    <w:rsid w:val="00D433CA"/>
    <w:rsid w:val="00D435E5"/>
    <w:rsid w:val="00D43E9E"/>
    <w:rsid w:val="00D453BF"/>
    <w:rsid w:val="00D46ADF"/>
    <w:rsid w:val="00D471E8"/>
    <w:rsid w:val="00D50C52"/>
    <w:rsid w:val="00D50DD9"/>
    <w:rsid w:val="00D510ED"/>
    <w:rsid w:val="00D520E0"/>
    <w:rsid w:val="00D523C4"/>
    <w:rsid w:val="00D555F0"/>
    <w:rsid w:val="00D556E6"/>
    <w:rsid w:val="00D5640B"/>
    <w:rsid w:val="00D565AB"/>
    <w:rsid w:val="00D57702"/>
    <w:rsid w:val="00D579E9"/>
    <w:rsid w:val="00D60140"/>
    <w:rsid w:val="00D60218"/>
    <w:rsid w:val="00D60264"/>
    <w:rsid w:val="00D60735"/>
    <w:rsid w:val="00D61155"/>
    <w:rsid w:val="00D61AB8"/>
    <w:rsid w:val="00D633C1"/>
    <w:rsid w:val="00D66F61"/>
    <w:rsid w:val="00D70266"/>
    <w:rsid w:val="00D70459"/>
    <w:rsid w:val="00D707AA"/>
    <w:rsid w:val="00D70D3E"/>
    <w:rsid w:val="00D71085"/>
    <w:rsid w:val="00D7122D"/>
    <w:rsid w:val="00D71402"/>
    <w:rsid w:val="00D716EF"/>
    <w:rsid w:val="00D71C49"/>
    <w:rsid w:val="00D73E7A"/>
    <w:rsid w:val="00D74AC0"/>
    <w:rsid w:val="00D774BC"/>
    <w:rsid w:val="00D77B93"/>
    <w:rsid w:val="00D8016C"/>
    <w:rsid w:val="00D811EA"/>
    <w:rsid w:val="00D83354"/>
    <w:rsid w:val="00D835F3"/>
    <w:rsid w:val="00D84025"/>
    <w:rsid w:val="00D84205"/>
    <w:rsid w:val="00D846F6"/>
    <w:rsid w:val="00D8490F"/>
    <w:rsid w:val="00D87914"/>
    <w:rsid w:val="00D90783"/>
    <w:rsid w:val="00D913C6"/>
    <w:rsid w:val="00D9242E"/>
    <w:rsid w:val="00D92733"/>
    <w:rsid w:val="00D92C60"/>
    <w:rsid w:val="00D92D74"/>
    <w:rsid w:val="00D93312"/>
    <w:rsid w:val="00D9359E"/>
    <w:rsid w:val="00D954A8"/>
    <w:rsid w:val="00D95FD1"/>
    <w:rsid w:val="00DA0192"/>
    <w:rsid w:val="00DA1885"/>
    <w:rsid w:val="00DA3375"/>
    <w:rsid w:val="00DA3417"/>
    <w:rsid w:val="00DA47AB"/>
    <w:rsid w:val="00DA4C70"/>
    <w:rsid w:val="00DA57D1"/>
    <w:rsid w:val="00DA61E2"/>
    <w:rsid w:val="00DA6FCE"/>
    <w:rsid w:val="00DA712B"/>
    <w:rsid w:val="00DA7820"/>
    <w:rsid w:val="00DA7CC6"/>
    <w:rsid w:val="00DB1154"/>
    <w:rsid w:val="00DB1B27"/>
    <w:rsid w:val="00DB1C5D"/>
    <w:rsid w:val="00DB2139"/>
    <w:rsid w:val="00DB2CC9"/>
    <w:rsid w:val="00DB43AE"/>
    <w:rsid w:val="00DB4EF7"/>
    <w:rsid w:val="00DB5328"/>
    <w:rsid w:val="00DB54AD"/>
    <w:rsid w:val="00DB753D"/>
    <w:rsid w:val="00DB7C3B"/>
    <w:rsid w:val="00DB7C49"/>
    <w:rsid w:val="00DC0740"/>
    <w:rsid w:val="00DC1E0B"/>
    <w:rsid w:val="00DC3D77"/>
    <w:rsid w:val="00DC4F65"/>
    <w:rsid w:val="00DC5122"/>
    <w:rsid w:val="00DC5629"/>
    <w:rsid w:val="00DC6BC5"/>
    <w:rsid w:val="00DC6E0C"/>
    <w:rsid w:val="00DC6FED"/>
    <w:rsid w:val="00DC7ACB"/>
    <w:rsid w:val="00DD1319"/>
    <w:rsid w:val="00DD18C6"/>
    <w:rsid w:val="00DD1E6C"/>
    <w:rsid w:val="00DD2038"/>
    <w:rsid w:val="00DD2AED"/>
    <w:rsid w:val="00DD391E"/>
    <w:rsid w:val="00DD39B7"/>
    <w:rsid w:val="00DD3C04"/>
    <w:rsid w:val="00DD50B8"/>
    <w:rsid w:val="00DD5877"/>
    <w:rsid w:val="00DD58D9"/>
    <w:rsid w:val="00DE00E8"/>
    <w:rsid w:val="00DE066E"/>
    <w:rsid w:val="00DE07D2"/>
    <w:rsid w:val="00DE14D6"/>
    <w:rsid w:val="00DE2112"/>
    <w:rsid w:val="00DE3393"/>
    <w:rsid w:val="00DE3486"/>
    <w:rsid w:val="00DE4E5C"/>
    <w:rsid w:val="00DE621E"/>
    <w:rsid w:val="00DE74F3"/>
    <w:rsid w:val="00DF0D52"/>
    <w:rsid w:val="00DF1302"/>
    <w:rsid w:val="00DF19E1"/>
    <w:rsid w:val="00DF2C84"/>
    <w:rsid w:val="00DF3735"/>
    <w:rsid w:val="00DF39FD"/>
    <w:rsid w:val="00DF3A22"/>
    <w:rsid w:val="00DF5AF9"/>
    <w:rsid w:val="00DF630A"/>
    <w:rsid w:val="00DF694C"/>
    <w:rsid w:val="00DF6C45"/>
    <w:rsid w:val="00DF7CE7"/>
    <w:rsid w:val="00E01055"/>
    <w:rsid w:val="00E015F1"/>
    <w:rsid w:val="00E03B61"/>
    <w:rsid w:val="00E03BF3"/>
    <w:rsid w:val="00E0414D"/>
    <w:rsid w:val="00E04C54"/>
    <w:rsid w:val="00E04C5E"/>
    <w:rsid w:val="00E05AF2"/>
    <w:rsid w:val="00E0681A"/>
    <w:rsid w:val="00E11F51"/>
    <w:rsid w:val="00E125B4"/>
    <w:rsid w:val="00E13AD5"/>
    <w:rsid w:val="00E144F6"/>
    <w:rsid w:val="00E157C1"/>
    <w:rsid w:val="00E1580C"/>
    <w:rsid w:val="00E16226"/>
    <w:rsid w:val="00E16FEA"/>
    <w:rsid w:val="00E17D43"/>
    <w:rsid w:val="00E20394"/>
    <w:rsid w:val="00E20AC6"/>
    <w:rsid w:val="00E220EC"/>
    <w:rsid w:val="00E22B90"/>
    <w:rsid w:val="00E22CFF"/>
    <w:rsid w:val="00E22D16"/>
    <w:rsid w:val="00E23106"/>
    <w:rsid w:val="00E24AF2"/>
    <w:rsid w:val="00E2569A"/>
    <w:rsid w:val="00E308C6"/>
    <w:rsid w:val="00E310EB"/>
    <w:rsid w:val="00E320DE"/>
    <w:rsid w:val="00E32172"/>
    <w:rsid w:val="00E32197"/>
    <w:rsid w:val="00E32E59"/>
    <w:rsid w:val="00E3363F"/>
    <w:rsid w:val="00E341AF"/>
    <w:rsid w:val="00E34812"/>
    <w:rsid w:val="00E35944"/>
    <w:rsid w:val="00E35F9F"/>
    <w:rsid w:val="00E363FE"/>
    <w:rsid w:val="00E37900"/>
    <w:rsid w:val="00E3799A"/>
    <w:rsid w:val="00E407EF"/>
    <w:rsid w:val="00E41C8E"/>
    <w:rsid w:val="00E4305D"/>
    <w:rsid w:val="00E43482"/>
    <w:rsid w:val="00E442C9"/>
    <w:rsid w:val="00E445D5"/>
    <w:rsid w:val="00E453AB"/>
    <w:rsid w:val="00E456FB"/>
    <w:rsid w:val="00E50144"/>
    <w:rsid w:val="00E51986"/>
    <w:rsid w:val="00E534C0"/>
    <w:rsid w:val="00E53CAE"/>
    <w:rsid w:val="00E53DDC"/>
    <w:rsid w:val="00E5463F"/>
    <w:rsid w:val="00E54F72"/>
    <w:rsid w:val="00E55A8B"/>
    <w:rsid w:val="00E562BD"/>
    <w:rsid w:val="00E57D84"/>
    <w:rsid w:val="00E602E0"/>
    <w:rsid w:val="00E60404"/>
    <w:rsid w:val="00E604F5"/>
    <w:rsid w:val="00E609EC"/>
    <w:rsid w:val="00E634C4"/>
    <w:rsid w:val="00E63FEE"/>
    <w:rsid w:val="00E64882"/>
    <w:rsid w:val="00E64898"/>
    <w:rsid w:val="00E668C1"/>
    <w:rsid w:val="00E67A5C"/>
    <w:rsid w:val="00E7065D"/>
    <w:rsid w:val="00E71925"/>
    <w:rsid w:val="00E71C82"/>
    <w:rsid w:val="00E72458"/>
    <w:rsid w:val="00E73177"/>
    <w:rsid w:val="00E73212"/>
    <w:rsid w:val="00E73622"/>
    <w:rsid w:val="00E73639"/>
    <w:rsid w:val="00E7471A"/>
    <w:rsid w:val="00E74D33"/>
    <w:rsid w:val="00E74DC3"/>
    <w:rsid w:val="00E7576D"/>
    <w:rsid w:val="00E75A36"/>
    <w:rsid w:val="00E75B92"/>
    <w:rsid w:val="00E76DA8"/>
    <w:rsid w:val="00E77393"/>
    <w:rsid w:val="00E7787C"/>
    <w:rsid w:val="00E81776"/>
    <w:rsid w:val="00E82877"/>
    <w:rsid w:val="00E82FE4"/>
    <w:rsid w:val="00E832BF"/>
    <w:rsid w:val="00E83517"/>
    <w:rsid w:val="00E84579"/>
    <w:rsid w:val="00E849C4"/>
    <w:rsid w:val="00E84A98"/>
    <w:rsid w:val="00E85DA2"/>
    <w:rsid w:val="00E85F52"/>
    <w:rsid w:val="00E87AB5"/>
    <w:rsid w:val="00E87BF2"/>
    <w:rsid w:val="00E91037"/>
    <w:rsid w:val="00E917C7"/>
    <w:rsid w:val="00E91E68"/>
    <w:rsid w:val="00E92FAD"/>
    <w:rsid w:val="00E9333F"/>
    <w:rsid w:val="00E957EB"/>
    <w:rsid w:val="00E970ED"/>
    <w:rsid w:val="00E97A8B"/>
    <w:rsid w:val="00EA04E0"/>
    <w:rsid w:val="00EA18EA"/>
    <w:rsid w:val="00EA2341"/>
    <w:rsid w:val="00EA3182"/>
    <w:rsid w:val="00EA4DCD"/>
    <w:rsid w:val="00EA727D"/>
    <w:rsid w:val="00EA7567"/>
    <w:rsid w:val="00EA7D2F"/>
    <w:rsid w:val="00EB0BE6"/>
    <w:rsid w:val="00EB2143"/>
    <w:rsid w:val="00EB5FE3"/>
    <w:rsid w:val="00EB6002"/>
    <w:rsid w:val="00EB62B3"/>
    <w:rsid w:val="00EB6480"/>
    <w:rsid w:val="00EB688A"/>
    <w:rsid w:val="00EC02DD"/>
    <w:rsid w:val="00EC0C58"/>
    <w:rsid w:val="00EC1675"/>
    <w:rsid w:val="00EC291A"/>
    <w:rsid w:val="00EC484E"/>
    <w:rsid w:val="00EC4B4B"/>
    <w:rsid w:val="00EC4F78"/>
    <w:rsid w:val="00EC5541"/>
    <w:rsid w:val="00EC5711"/>
    <w:rsid w:val="00EC59F4"/>
    <w:rsid w:val="00EC66CB"/>
    <w:rsid w:val="00EC6731"/>
    <w:rsid w:val="00EC6D0E"/>
    <w:rsid w:val="00EC7215"/>
    <w:rsid w:val="00ED0C24"/>
    <w:rsid w:val="00ED2ECE"/>
    <w:rsid w:val="00ED2EFF"/>
    <w:rsid w:val="00ED44CD"/>
    <w:rsid w:val="00ED5482"/>
    <w:rsid w:val="00ED6EA8"/>
    <w:rsid w:val="00ED7CE5"/>
    <w:rsid w:val="00EE0373"/>
    <w:rsid w:val="00EE0DC0"/>
    <w:rsid w:val="00EE100F"/>
    <w:rsid w:val="00EE2616"/>
    <w:rsid w:val="00EE48CE"/>
    <w:rsid w:val="00EE5279"/>
    <w:rsid w:val="00EE5CAA"/>
    <w:rsid w:val="00EE6AA6"/>
    <w:rsid w:val="00EE6EEA"/>
    <w:rsid w:val="00EE76B6"/>
    <w:rsid w:val="00EE78BC"/>
    <w:rsid w:val="00EF2A2C"/>
    <w:rsid w:val="00EF2F8A"/>
    <w:rsid w:val="00EF3F51"/>
    <w:rsid w:val="00EF4275"/>
    <w:rsid w:val="00EF4E25"/>
    <w:rsid w:val="00EF55BC"/>
    <w:rsid w:val="00EF5B2D"/>
    <w:rsid w:val="00EF6867"/>
    <w:rsid w:val="00F0057B"/>
    <w:rsid w:val="00F005B4"/>
    <w:rsid w:val="00F0061B"/>
    <w:rsid w:val="00F00DE6"/>
    <w:rsid w:val="00F00F56"/>
    <w:rsid w:val="00F037DB"/>
    <w:rsid w:val="00F045A3"/>
    <w:rsid w:val="00F050CC"/>
    <w:rsid w:val="00F05971"/>
    <w:rsid w:val="00F05A33"/>
    <w:rsid w:val="00F05C1E"/>
    <w:rsid w:val="00F0689A"/>
    <w:rsid w:val="00F074BD"/>
    <w:rsid w:val="00F1052D"/>
    <w:rsid w:val="00F13046"/>
    <w:rsid w:val="00F1374B"/>
    <w:rsid w:val="00F14275"/>
    <w:rsid w:val="00F1440B"/>
    <w:rsid w:val="00F14687"/>
    <w:rsid w:val="00F146C3"/>
    <w:rsid w:val="00F14829"/>
    <w:rsid w:val="00F14AA7"/>
    <w:rsid w:val="00F159F8"/>
    <w:rsid w:val="00F160FC"/>
    <w:rsid w:val="00F176EF"/>
    <w:rsid w:val="00F1773B"/>
    <w:rsid w:val="00F178BC"/>
    <w:rsid w:val="00F20726"/>
    <w:rsid w:val="00F20F8B"/>
    <w:rsid w:val="00F21642"/>
    <w:rsid w:val="00F21B74"/>
    <w:rsid w:val="00F2251F"/>
    <w:rsid w:val="00F22781"/>
    <w:rsid w:val="00F228DC"/>
    <w:rsid w:val="00F22DCA"/>
    <w:rsid w:val="00F2308F"/>
    <w:rsid w:val="00F232E7"/>
    <w:rsid w:val="00F241F2"/>
    <w:rsid w:val="00F242AC"/>
    <w:rsid w:val="00F24755"/>
    <w:rsid w:val="00F248FF"/>
    <w:rsid w:val="00F24CDE"/>
    <w:rsid w:val="00F26386"/>
    <w:rsid w:val="00F26426"/>
    <w:rsid w:val="00F26977"/>
    <w:rsid w:val="00F279FF"/>
    <w:rsid w:val="00F317EF"/>
    <w:rsid w:val="00F31C2A"/>
    <w:rsid w:val="00F32560"/>
    <w:rsid w:val="00F33B47"/>
    <w:rsid w:val="00F34717"/>
    <w:rsid w:val="00F35456"/>
    <w:rsid w:val="00F35A0C"/>
    <w:rsid w:val="00F367A2"/>
    <w:rsid w:val="00F41AFD"/>
    <w:rsid w:val="00F429D9"/>
    <w:rsid w:val="00F4482B"/>
    <w:rsid w:val="00F46518"/>
    <w:rsid w:val="00F5058B"/>
    <w:rsid w:val="00F506CB"/>
    <w:rsid w:val="00F50BD1"/>
    <w:rsid w:val="00F50E80"/>
    <w:rsid w:val="00F50F9F"/>
    <w:rsid w:val="00F51955"/>
    <w:rsid w:val="00F521E0"/>
    <w:rsid w:val="00F524DC"/>
    <w:rsid w:val="00F527DC"/>
    <w:rsid w:val="00F53374"/>
    <w:rsid w:val="00F54BD9"/>
    <w:rsid w:val="00F54BE9"/>
    <w:rsid w:val="00F5583C"/>
    <w:rsid w:val="00F5633E"/>
    <w:rsid w:val="00F56558"/>
    <w:rsid w:val="00F56C9D"/>
    <w:rsid w:val="00F570E0"/>
    <w:rsid w:val="00F61D90"/>
    <w:rsid w:val="00F631BA"/>
    <w:rsid w:val="00F63B3B"/>
    <w:rsid w:val="00F64E35"/>
    <w:rsid w:val="00F65C40"/>
    <w:rsid w:val="00F661E5"/>
    <w:rsid w:val="00F665A3"/>
    <w:rsid w:val="00F666D9"/>
    <w:rsid w:val="00F675AC"/>
    <w:rsid w:val="00F67C3F"/>
    <w:rsid w:val="00F67D13"/>
    <w:rsid w:val="00F71031"/>
    <w:rsid w:val="00F718F2"/>
    <w:rsid w:val="00F7282F"/>
    <w:rsid w:val="00F72D06"/>
    <w:rsid w:val="00F7616F"/>
    <w:rsid w:val="00F76C73"/>
    <w:rsid w:val="00F77E84"/>
    <w:rsid w:val="00F8022A"/>
    <w:rsid w:val="00F808FA"/>
    <w:rsid w:val="00F81A58"/>
    <w:rsid w:val="00F81CAF"/>
    <w:rsid w:val="00F823DD"/>
    <w:rsid w:val="00F82A60"/>
    <w:rsid w:val="00F82E50"/>
    <w:rsid w:val="00F82E7A"/>
    <w:rsid w:val="00F84592"/>
    <w:rsid w:val="00F84AAA"/>
    <w:rsid w:val="00F84AB4"/>
    <w:rsid w:val="00F84C73"/>
    <w:rsid w:val="00F8539B"/>
    <w:rsid w:val="00F8672C"/>
    <w:rsid w:val="00F8730B"/>
    <w:rsid w:val="00F906EF"/>
    <w:rsid w:val="00F90EAB"/>
    <w:rsid w:val="00F91985"/>
    <w:rsid w:val="00F91B75"/>
    <w:rsid w:val="00F923AB"/>
    <w:rsid w:val="00F934EB"/>
    <w:rsid w:val="00F93B60"/>
    <w:rsid w:val="00F9444E"/>
    <w:rsid w:val="00F94633"/>
    <w:rsid w:val="00F94E50"/>
    <w:rsid w:val="00F95678"/>
    <w:rsid w:val="00F9575C"/>
    <w:rsid w:val="00F96CBC"/>
    <w:rsid w:val="00F97982"/>
    <w:rsid w:val="00FA105C"/>
    <w:rsid w:val="00FA12DE"/>
    <w:rsid w:val="00FA13E4"/>
    <w:rsid w:val="00FA19CE"/>
    <w:rsid w:val="00FA227C"/>
    <w:rsid w:val="00FA3421"/>
    <w:rsid w:val="00FA3C2D"/>
    <w:rsid w:val="00FA6026"/>
    <w:rsid w:val="00FB073C"/>
    <w:rsid w:val="00FB393D"/>
    <w:rsid w:val="00FB3C47"/>
    <w:rsid w:val="00FB3EB6"/>
    <w:rsid w:val="00FB4416"/>
    <w:rsid w:val="00FB4D30"/>
    <w:rsid w:val="00FB5993"/>
    <w:rsid w:val="00FB5ADF"/>
    <w:rsid w:val="00FB63CE"/>
    <w:rsid w:val="00FB71CA"/>
    <w:rsid w:val="00FB72AC"/>
    <w:rsid w:val="00FC0E1F"/>
    <w:rsid w:val="00FC0E24"/>
    <w:rsid w:val="00FC1094"/>
    <w:rsid w:val="00FC1A02"/>
    <w:rsid w:val="00FC2206"/>
    <w:rsid w:val="00FC33F7"/>
    <w:rsid w:val="00FC3B97"/>
    <w:rsid w:val="00FC44E2"/>
    <w:rsid w:val="00FC4D16"/>
    <w:rsid w:val="00FC53F3"/>
    <w:rsid w:val="00FC55DD"/>
    <w:rsid w:val="00FC5ED4"/>
    <w:rsid w:val="00FC6C4B"/>
    <w:rsid w:val="00FC7A13"/>
    <w:rsid w:val="00FC7F50"/>
    <w:rsid w:val="00FD06BA"/>
    <w:rsid w:val="00FD1956"/>
    <w:rsid w:val="00FD273F"/>
    <w:rsid w:val="00FD3176"/>
    <w:rsid w:val="00FD38B4"/>
    <w:rsid w:val="00FD41C8"/>
    <w:rsid w:val="00FD4C28"/>
    <w:rsid w:val="00FD5262"/>
    <w:rsid w:val="00FD6009"/>
    <w:rsid w:val="00FD6CAC"/>
    <w:rsid w:val="00FD6FA9"/>
    <w:rsid w:val="00FD7543"/>
    <w:rsid w:val="00FD78B9"/>
    <w:rsid w:val="00FE0370"/>
    <w:rsid w:val="00FE0FBC"/>
    <w:rsid w:val="00FE180F"/>
    <w:rsid w:val="00FE190B"/>
    <w:rsid w:val="00FE2A8A"/>
    <w:rsid w:val="00FE3573"/>
    <w:rsid w:val="00FE3AC6"/>
    <w:rsid w:val="00FE3B6D"/>
    <w:rsid w:val="00FE4B76"/>
    <w:rsid w:val="00FE50E8"/>
    <w:rsid w:val="00FE55F5"/>
    <w:rsid w:val="00FE5C21"/>
    <w:rsid w:val="00FE5F16"/>
    <w:rsid w:val="00FE6590"/>
    <w:rsid w:val="00FE73E7"/>
    <w:rsid w:val="00FF1477"/>
    <w:rsid w:val="00FF1CFB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5A835147-1278-4288-AE3F-2CB0557B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Название Знак"/>
    <w:link w:val="a3"/>
    <w:uiPriority w:val="10"/>
    <w:rsid w:val="005A692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5">
    <w:name w:val="footer"/>
    <w:basedOn w:val="a"/>
    <w:link w:val="a6"/>
    <w:rsid w:val="005A6921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rsid w:val="005A6921"/>
    <w:rPr>
      <w:rFonts w:ascii="Calibri" w:eastAsia="Calibri" w:hAnsi="Calibri" w:cs="Times New Roman"/>
    </w:rPr>
  </w:style>
  <w:style w:type="character" w:styleId="a7">
    <w:name w:val="page number"/>
    <w:basedOn w:val="a0"/>
    <w:rsid w:val="005A6921"/>
  </w:style>
  <w:style w:type="paragraph" w:styleId="a8">
    <w:name w:val="Balloon Text"/>
    <w:basedOn w:val="a"/>
    <w:link w:val="a9"/>
    <w:uiPriority w:val="99"/>
    <w:semiHidden/>
    <w:unhideWhenUsed/>
    <w:rsid w:val="005A69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5A692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5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6C5B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6C5B0E"/>
    <w:rPr>
      <w:sz w:val="22"/>
      <w:szCs w:val="22"/>
      <w:lang w:eastAsia="en-US"/>
    </w:rPr>
  </w:style>
  <w:style w:type="character" w:styleId="ad">
    <w:name w:val="annotation reference"/>
    <w:uiPriority w:val="99"/>
    <w:semiHidden/>
    <w:unhideWhenUsed/>
    <w:rsid w:val="00B377E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846969"/>
  </w:style>
  <w:style w:type="character" w:customStyle="1" w:styleId="blk">
    <w:name w:val="blk"/>
    <w:uiPriority w:val="99"/>
    <w:rsid w:val="00846969"/>
    <w:rPr>
      <w:rFonts w:cs="Times New Roman"/>
    </w:rPr>
  </w:style>
  <w:style w:type="paragraph" w:styleId="af0">
    <w:name w:val="Body Text Indent"/>
    <w:basedOn w:val="a"/>
    <w:link w:val="af1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link w:val="af0"/>
    <w:rsid w:val="005C1ECA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unhideWhenUsed/>
    <w:rsid w:val="00487E2B"/>
    <w:rPr>
      <w:sz w:val="20"/>
      <w:szCs w:val="20"/>
      <w:lang w:val="x-none"/>
    </w:rPr>
  </w:style>
  <w:style w:type="character" w:customStyle="1" w:styleId="af3">
    <w:name w:val="Текст сноски Знак"/>
    <w:link w:val="af2"/>
    <w:uiPriority w:val="99"/>
    <w:rsid w:val="00487E2B"/>
    <w:rPr>
      <w:lang w:eastAsia="en-US"/>
    </w:rPr>
  </w:style>
  <w:style w:type="character" w:styleId="af4">
    <w:name w:val="footnote reference"/>
    <w:uiPriority w:val="99"/>
    <w:semiHidden/>
    <w:unhideWhenUsed/>
    <w:rsid w:val="00487E2B"/>
    <w:rPr>
      <w:vertAlign w:val="superscript"/>
    </w:rPr>
  </w:style>
  <w:style w:type="character" w:styleId="af5">
    <w:name w:val="Hyperlink"/>
    <w:uiPriority w:val="99"/>
    <w:unhideWhenUsed/>
    <w:rsid w:val="00EC4B4B"/>
    <w:rPr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rsid w:val="001740A7"/>
    <w:rPr>
      <w:rFonts w:ascii="Times New Roman" w:eastAsia="Times New Roman" w:hAnsi="Times New Roman"/>
    </w:rPr>
  </w:style>
  <w:style w:type="character" w:styleId="af8">
    <w:name w:val="endnote reference"/>
    <w:uiPriority w:val="99"/>
    <w:rsid w:val="001740A7"/>
    <w:rPr>
      <w:vertAlign w:val="superscript"/>
    </w:rPr>
  </w:style>
  <w:style w:type="paragraph" w:customStyle="1" w:styleId="af9">
    <w:name w:val="Обычный + по ширине"/>
    <w:basedOn w:val="a"/>
    <w:rsid w:val="002B328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1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91B4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73CB7362000F16FD999FF1BB0B7ED4B184D3B8940BD448B405981249BCCDB4E974D0730A260BA099BFF60219CDE28F860B7CE03842A1FC9b7RCH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3CB7362000F16FD999FF1BB0B7ED4B184D3B8940BD448B405981249BCCDB4E974D0730A260BA099EFF60219CDE28F860B7CE03842A1FC9b7RCH" TargetMode="External"/><Relationship Id="rId17" Type="http://schemas.openxmlformats.org/officeDocument/2006/relationships/hyperlink" Target="consultantplus://offline/ref=373CB7362000F16FD999FF1BB0B7ED4B1A4E358B43BA448B405981249BCCDB4E974D0730A261BA0999FF60219CDE28F860B7CE03842A1FC9b7R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3CB7362000F16FD999FF1BB0B7ED4B1A4E358B43BA448B405981249BCCDB4E974D0730A261BC0A9CFF60219CDE28F860B7CE03842A1FC9b7R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3CB7362000F16FD999FF1BB0B7ED4B184D3B8940BD448B405981249BCCDB4E974D0730A260BA0A9EFF60219CDE28F860B7CE03842A1FC9b7RCH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73CB7362000F16FD999FF1BB0B7ED4B184D3B8940BD448B405981249BCCDB4E974D0730A260BA0B96FF60219CDE28F860B7CE03842A1FC9b7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3DB2A-D152-4855-A6E8-E225AE498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2950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19731</CharactersWithSpaces>
  <SharedDoc>false</SharedDoc>
  <HLinks>
    <vt:vector size="1530" baseType="variant">
      <vt:variant>
        <vt:i4>5701724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327745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262217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73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P393</vt:lpwstr>
      </vt:variant>
      <vt:variant>
        <vt:i4>262214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P367</vt:lpwstr>
      </vt:variant>
      <vt:variant>
        <vt:i4>196676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P340</vt:lpwstr>
      </vt:variant>
      <vt:variant>
        <vt:i4>73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P292</vt:lpwstr>
      </vt:variant>
      <vt:variant>
        <vt:i4>65600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65608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P283</vt:lpwstr>
      </vt:variant>
      <vt:variant>
        <vt:i4>327751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P277</vt:lpwstr>
      </vt:variant>
      <vt:variant>
        <vt:i4>327751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P277</vt:lpwstr>
      </vt:variant>
      <vt:variant>
        <vt:i4>720966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P269</vt:lpwstr>
      </vt:variant>
      <vt:variant>
        <vt:i4>655428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458820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327747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262211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P236</vt:lpwstr>
      </vt:variant>
      <vt:variant>
        <vt:i4>262210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458816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589897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393288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327752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131144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393287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P177</vt:lpwstr>
      </vt:variant>
      <vt:variant>
        <vt:i4>589894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196677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524357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P159</vt:lpwstr>
      </vt:variant>
      <vt:variant>
        <vt:i4>65604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131139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524353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393281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262209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327745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458816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3473520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262217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131143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P1733</vt:lpwstr>
      </vt:variant>
      <vt:variant>
        <vt:i4>131143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P1732</vt:lpwstr>
      </vt:variant>
      <vt:variant>
        <vt:i4>131143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P1731</vt:lpwstr>
      </vt:variant>
      <vt:variant>
        <vt:i4>196679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P1727</vt:lpwstr>
      </vt:variant>
      <vt:variant>
        <vt:i4>196679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P1728</vt:lpwstr>
      </vt:variant>
      <vt:variant>
        <vt:i4>393287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P1772</vt:lpwstr>
      </vt:variant>
      <vt:variant>
        <vt:i4>917569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P816</vt:lpwstr>
      </vt:variant>
      <vt:variant>
        <vt:i4>5701726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5701724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393285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P157</vt:lpwstr>
      </vt:variant>
      <vt:variant>
        <vt:i4>393284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P244</vt:lpwstr>
      </vt:variant>
      <vt:variant>
        <vt:i4>524353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65600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P504</vt:lpwstr>
      </vt:variant>
      <vt:variant>
        <vt:i4>458820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262210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262209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720965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65609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589897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458816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458820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65604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458816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327749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70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P363</vt:lpwstr>
      </vt:variant>
      <vt:variant>
        <vt:i4>327749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458824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458817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P314</vt:lpwstr>
      </vt:variant>
      <vt:variant>
        <vt:i4>65600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262208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458824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393284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327745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65607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P273</vt:lpwstr>
      </vt:variant>
      <vt:variant>
        <vt:i4>131139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5701719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consultantplus://offline/ref=2CF3C5CD11C02CDEF4134110A23595AB9B647015DEF20C86DCDA04E32BCCu3I</vt:lpwstr>
      </vt:variant>
      <vt:variant>
        <vt:lpwstr/>
      </vt:variant>
      <vt:variant>
        <vt:i4>5701724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327745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262217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73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P393</vt:lpwstr>
      </vt:variant>
      <vt:variant>
        <vt:i4>262214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P367</vt:lpwstr>
      </vt:variant>
      <vt:variant>
        <vt:i4>196676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P340</vt:lpwstr>
      </vt:variant>
      <vt:variant>
        <vt:i4>73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P292</vt:lpwstr>
      </vt:variant>
      <vt:variant>
        <vt:i4>65600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65608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P283</vt:lpwstr>
      </vt:variant>
      <vt:variant>
        <vt:i4>327751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P277</vt:lpwstr>
      </vt:variant>
      <vt:variant>
        <vt:i4>327751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P277</vt:lpwstr>
      </vt:variant>
      <vt:variant>
        <vt:i4>720966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P269</vt:lpwstr>
      </vt:variant>
      <vt:variant>
        <vt:i4>655428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458820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327747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262211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P236</vt:lpwstr>
      </vt:variant>
      <vt:variant>
        <vt:i4>262210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458816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589897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393288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327752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131144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393287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P177</vt:lpwstr>
      </vt:variant>
      <vt:variant>
        <vt:i4>589894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196677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524357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P159</vt:lpwstr>
      </vt:variant>
      <vt:variant>
        <vt:i4>65604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524353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393281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262209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327745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458816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3473520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262217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131143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P1733</vt:lpwstr>
      </vt:variant>
      <vt:variant>
        <vt:i4>131143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P1732</vt:lpwstr>
      </vt:variant>
      <vt:variant>
        <vt:i4>131143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P1731</vt:lpwstr>
      </vt:variant>
      <vt:variant>
        <vt:i4>196679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P1727</vt:lpwstr>
      </vt:variant>
      <vt:variant>
        <vt:i4>196679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P1728</vt:lpwstr>
      </vt:variant>
      <vt:variant>
        <vt:i4>393287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P1772</vt:lpwstr>
      </vt:variant>
      <vt:variant>
        <vt:i4>917569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P816</vt:lpwstr>
      </vt:variant>
      <vt:variant>
        <vt:i4>5701726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consultantplus://offline/ref=2CF3C5CD11C02CDEF4134110A23595AB9B647019DFF40C86DCDA04E32BCCu3I</vt:lpwstr>
      </vt:variant>
      <vt:variant>
        <vt:lpwstr/>
      </vt:variant>
      <vt:variant>
        <vt:i4>5701724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5701724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consultantplus://offline/ref=2CF3C5CD11C02CDEF4134110A23595AB98607E15DAF60C86DCDA04E32BCCu3I</vt:lpwstr>
      </vt:variant>
      <vt:variant>
        <vt:lpwstr/>
      </vt:variant>
      <vt:variant>
        <vt:i4>393285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P157</vt:lpwstr>
      </vt:variant>
      <vt:variant>
        <vt:i4>393284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P244</vt:lpwstr>
      </vt:variant>
      <vt:variant>
        <vt:i4>524353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65600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P504</vt:lpwstr>
      </vt:variant>
      <vt:variant>
        <vt:i4>458820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262210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720965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65609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P495</vt:lpwstr>
      </vt:variant>
      <vt:variant>
        <vt:i4>589897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458816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458820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65604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458816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327749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70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P363</vt:lpwstr>
      </vt:variant>
      <vt:variant>
        <vt:i4>327749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458824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458817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P314</vt:lpwstr>
      </vt:variant>
      <vt:variant>
        <vt:i4>65600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P302</vt:lpwstr>
      </vt:variant>
      <vt:variant>
        <vt:i4>262208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393284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327745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65607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P273</vt:lpwstr>
      </vt:variant>
      <vt:variant>
        <vt:i4>131139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5701719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consultantplus://offline/ref=2CF3C5CD11C02CDEF4134110A23595AB9B647015DEF20C86DCDA04E32BCCu3I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589891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P1380</vt:lpwstr>
      </vt:variant>
      <vt:variant>
        <vt:i4>131137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P2109</vt:lpwstr>
      </vt:variant>
      <vt:variant>
        <vt:i4>131137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P2103</vt:lpwstr>
      </vt:variant>
      <vt:variant>
        <vt:i4>589891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P1380</vt:lpwstr>
      </vt:variant>
      <vt:variant>
        <vt:i4>3604592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458817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458820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P1465</vt:lpwstr>
      </vt:variant>
      <vt:variant>
        <vt:i4>524353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458823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P572</vt:lpwstr>
      </vt:variant>
      <vt:variant>
        <vt:i4>262215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P571</vt:lpwstr>
      </vt:variant>
      <vt:variant>
        <vt:i4>3604592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3604592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P2028</vt:lpwstr>
      </vt:variant>
      <vt:variant>
        <vt:i4>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P2028</vt:lpwstr>
      </vt:variant>
      <vt:variant>
        <vt:i4>589895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P1789</vt:lpwstr>
      </vt:variant>
      <vt:variant>
        <vt:i4>655429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P359</vt:lpwstr>
      </vt:variant>
      <vt:variant>
        <vt:i4>458820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458820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262210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589897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720969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P299</vt:lpwstr>
      </vt:variant>
      <vt:variant>
        <vt:i4>458824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458820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65604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458816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262208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P105</vt:lpwstr>
      </vt:variant>
      <vt:variant>
        <vt:i4>393280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P1078</vt:lpwstr>
      </vt:variant>
      <vt:variant>
        <vt:i4>262210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458824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589893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P851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393285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P157</vt:lpwstr>
      </vt:variant>
      <vt:variant>
        <vt:i4>458823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P770</vt:lpwstr>
      </vt:variant>
      <vt:variant>
        <vt:i4>393288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65603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458818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P126</vt:lpwstr>
      </vt:variant>
      <vt:variant>
        <vt:i4>131144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P785</vt:lpwstr>
      </vt:variant>
      <vt:variant>
        <vt:i4>196677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983108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327744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P603</vt:lpwstr>
      </vt:variant>
      <vt:variant>
        <vt:i4>3604592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458817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3604592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589891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P1380</vt:lpwstr>
      </vt:variant>
      <vt:variant>
        <vt:i4>131137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P2109</vt:lpwstr>
      </vt:variant>
      <vt:variant>
        <vt:i4>131137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P2103</vt:lpwstr>
      </vt:variant>
      <vt:variant>
        <vt:i4>589891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P1380</vt:lpwstr>
      </vt:variant>
      <vt:variant>
        <vt:i4>3604592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458817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458820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P1465</vt:lpwstr>
      </vt:variant>
      <vt:variant>
        <vt:i4>524353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458823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P572</vt:lpwstr>
      </vt:variant>
      <vt:variant>
        <vt:i4>262215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P571</vt:lpwstr>
      </vt:variant>
      <vt:variant>
        <vt:i4>3604592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3604592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64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P2028</vt:lpwstr>
      </vt:variant>
      <vt:variant>
        <vt:i4>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P2028</vt:lpwstr>
      </vt:variant>
      <vt:variant>
        <vt:i4>589895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P1789</vt:lpwstr>
      </vt:variant>
      <vt:variant>
        <vt:i4>655429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P359</vt:lpwstr>
      </vt:variant>
      <vt:variant>
        <vt:i4>458820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458820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262210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262208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589897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720969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P299</vt:lpwstr>
      </vt:variant>
      <vt:variant>
        <vt:i4>458824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458820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P245</vt:lpwstr>
      </vt:variant>
      <vt:variant>
        <vt:i4>524358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65604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458816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262208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P105</vt:lpwstr>
      </vt:variant>
      <vt:variant>
        <vt:i4>393280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P1078</vt:lpwstr>
      </vt:variant>
      <vt:variant>
        <vt:i4>262210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458824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589893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P851</vt:lpwstr>
      </vt:variant>
      <vt:variant>
        <vt:i4>458816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P205</vt:lpwstr>
      </vt:variant>
      <vt:variant>
        <vt:i4>393285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P157</vt:lpwstr>
      </vt:variant>
      <vt:variant>
        <vt:i4>458823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P770</vt:lpwstr>
      </vt:variant>
      <vt:variant>
        <vt:i4>393288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458824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65603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458818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P126</vt:lpwstr>
      </vt:variant>
      <vt:variant>
        <vt:i4>131144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P785</vt:lpwstr>
      </vt:variant>
      <vt:variant>
        <vt:i4>196677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983108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P946</vt:lpwstr>
      </vt:variant>
      <vt:variant>
        <vt:i4>327744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P603</vt:lpwstr>
      </vt:variant>
      <vt:variant>
        <vt:i4>3604592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458817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3604592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cp:lastModifiedBy>Альбина Коншина</cp:lastModifiedBy>
  <cp:revision>3</cp:revision>
  <cp:lastPrinted>2020-08-25T11:10:00Z</cp:lastPrinted>
  <dcterms:created xsi:type="dcterms:W3CDTF">2020-08-25T11:12:00Z</dcterms:created>
  <dcterms:modified xsi:type="dcterms:W3CDTF">2020-08-25T11:13:00Z</dcterms:modified>
</cp:coreProperties>
</file>