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D6" w:rsidRDefault="00052ACB" w:rsidP="00435AD6">
      <w:pPr>
        <w:pStyle w:val="2"/>
        <w:ind w:firstLine="0"/>
      </w:pPr>
      <w:bookmarkStart w:id="0" w:name="_GoBack"/>
      <w:bookmarkEnd w:id="0"/>
      <w:r w:rsidRPr="00EE0A59">
        <w:t>Ханты-Мансийский автономный округ-Югра</w:t>
      </w:r>
      <w:r w:rsidR="00EE0A59" w:rsidRPr="00EE0A59">
        <w:t xml:space="preserve"> </w:t>
      </w:r>
    </w:p>
    <w:p w:rsidR="00435AD6" w:rsidRDefault="00052ACB" w:rsidP="00435AD6">
      <w:pPr>
        <w:pStyle w:val="2"/>
        <w:ind w:firstLine="0"/>
      </w:pPr>
      <w:r w:rsidRPr="00EE0A59">
        <w:t>муниципальное образование</w:t>
      </w:r>
      <w:r w:rsidR="00EE0A59" w:rsidRPr="00EE0A59">
        <w:t xml:space="preserve"> </w:t>
      </w:r>
    </w:p>
    <w:p w:rsidR="00435AD6" w:rsidRDefault="00052ACB" w:rsidP="00435AD6">
      <w:pPr>
        <w:pStyle w:val="2"/>
        <w:ind w:firstLine="0"/>
      </w:pPr>
      <w:r w:rsidRPr="00EE0A59">
        <w:t>городской округ город Пыть-Ях</w:t>
      </w:r>
      <w:r w:rsidR="00EE0A59" w:rsidRPr="00EE0A59">
        <w:t xml:space="preserve"> </w:t>
      </w:r>
    </w:p>
    <w:p w:rsidR="00435AD6" w:rsidRDefault="00052ACB" w:rsidP="00435AD6">
      <w:pPr>
        <w:pStyle w:val="2"/>
        <w:ind w:firstLine="0"/>
      </w:pPr>
      <w:r w:rsidRPr="00EE0A59">
        <w:t>АДМИНИСТРАЦИЯ ГОРОДА</w:t>
      </w:r>
      <w:r w:rsidR="00EE0A59" w:rsidRPr="00EE0A59">
        <w:t xml:space="preserve"> </w:t>
      </w:r>
    </w:p>
    <w:p w:rsidR="00246DCA" w:rsidRPr="00EE0A59" w:rsidRDefault="00052ACB" w:rsidP="00435AD6">
      <w:pPr>
        <w:pStyle w:val="2"/>
        <w:ind w:firstLine="0"/>
        <w:rPr>
          <w:noProof/>
        </w:rPr>
      </w:pPr>
      <w:r w:rsidRPr="00EE0A59">
        <w:t>П О С Т А Н О В Л Е Н И Е</w:t>
      </w:r>
      <w:r w:rsidR="00EE0A59" w:rsidRPr="00EE0A59">
        <w:t xml:space="preserve"> </w:t>
      </w:r>
    </w:p>
    <w:p w:rsidR="00EE0A59" w:rsidRDefault="00EE0A59" w:rsidP="008E01E5">
      <w:pPr>
        <w:pStyle w:val="ab"/>
        <w:rPr>
          <w:rFonts w:cs="Arial"/>
          <w:noProof/>
          <w:szCs w:val="28"/>
        </w:rPr>
      </w:pPr>
    </w:p>
    <w:p w:rsidR="00EE0A59" w:rsidRPr="00EE0A59" w:rsidRDefault="000E0607" w:rsidP="008E01E5">
      <w:pPr>
        <w:pStyle w:val="ab"/>
        <w:rPr>
          <w:rFonts w:cs="Arial"/>
          <w:noProof/>
          <w:szCs w:val="28"/>
        </w:rPr>
      </w:pPr>
      <w:r w:rsidRPr="00EE0A59">
        <w:rPr>
          <w:rFonts w:cs="Arial"/>
          <w:noProof/>
          <w:szCs w:val="28"/>
        </w:rPr>
        <w:t>От 04.12.2017</w:t>
      </w:r>
      <w:r w:rsidR="00EE0A59" w:rsidRPr="00EE0A59">
        <w:rPr>
          <w:rFonts w:cs="Arial"/>
          <w:noProof/>
          <w:szCs w:val="28"/>
        </w:rPr>
        <w:t xml:space="preserve"> № </w:t>
      </w:r>
      <w:r w:rsidRPr="00EE0A59">
        <w:rPr>
          <w:rFonts w:cs="Arial"/>
          <w:noProof/>
          <w:szCs w:val="28"/>
        </w:rPr>
        <w:t>312-па</w:t>
      </w:r>
    </w:p>
    <w:p w:rsidR="00EE0A59" w:rsidRPr="00EE0A59" w:rsidRDefault="00EE0A59" w:rsidP="008E01E5">
      <w:pPr>
        <w:pStyle w:val="ab"/>
        <w:rPr>
          <w:rFonts w:cs="Arial"/>
          <w:noProof/>
          <w:szCs w:val="28"/>
        </w:rPr>
      </w:pPr>
    </w:p>
    <w:p w:rsidR="00EE0A59" w:rsidRPr="00EE0A59" w:rsidRDefault="00C05897" w:rsidP="00EE0A59">
      <w:pPr>
        <w:pStyle w:val="Title"/>
      </w:pPr>
      <w:r w:rsidRPr="00EE0A59">
        <w:t>Об утверждении</w:t>
      </w:r>
      <w:r w:rsidR="00EE0A59" w:rsidRPr="00EE0A59">
        <w:t xml:space="preserve"> </w:t>
      </w:r>
      <w:r w:rsidR="0028263F" w:rsidRPr="00EE0A59">
        <w:t>муниципальной</w:t>
      </w:r>
      <w:r w:rsidR="00EE0A59" w:rsidRPr="00EE0A59">
        <w:t xml:space="preserve"> </w:t>
      </w:r>
      <w:r w:rsidR="00052ACB" w:rsidRPr="00EE0A59">
        <w:t xml:space="preserve">программы </w:t>
      </w:r>
      <w:r w:rsidR="00EE0A59" w:rsidRPr="00EE0A59">
        <w:t>«</w:t>
      </w:r>
      <w:r w:rsidR="00B1513F" w:rsidRPr="00EE0A59">
        <w:t>Со</w:t>
      </w:r>
      <w:r w:rsidR="005448C2" w:rsidRPr="00EE0A59">
        <w:t>действие занятости</w:t>
      </w:r>
      <w:r w:rsidR="00EE0A59" w:rsidRPr="00EE0A59">
        <w:t xml:space="preserve"> </w:t>
      </w:r>
      <w:r w:rsidR="005448C2" w:rsidRPr="00EE0A59">
        <w:t>населения в муниципальном</w:t>
      </w:r>
      <w:r w:rsidR="00EE0A59" w:rsidRPr="00EE0A59">
        <w:t xml:space="preserve"> </w:t>
      </w:r>
      <w:r w:rsidR="005448C2" w:rsidRPr="00EE0A59">
        <w:t>образовании городской округ</w:t>
      </w:r>
      <w:r w:rsidR="00EE0A59" w:rsidRPr="00EE0A59">
        <w:t xml:space="preserve"> </w:t>
      </w:r>
      <w:r w:rsidR="005448C2" w:rsidRPr="00EE0A59">
        <w:t>город Пыть-Ях</w:t>
      </w:r>
      <w:r w:rsidR="007E2942" w:rsidRPr="00EE0A59">
        <w:t xml:space="preserve"> на 201</w:t>
      </w:r>
      <w:r w:rsidR="00575D9C" w:rsidRPr="00EE0A59">
        <w:t>8</w:t>
      </w:r>
      <w:r w:rsidR="007E2942" w:rsidRPr="00EE0A59">
        <w:t>-20</w:t>
      </w:r>
      <w:r w:rsidR="00993384" w:rsidRPr="00EE0A59">
        <w:t>25</w:t>
      </w:r>
      <w:r w:rsidRPr="00EE0A59">
        <w:t xml:space="preserve"> годы</w:t>
      </w:r>
      <w:r w:rsidR="00EE0A59" w:rsidRPr="00EE0A59">
        <w:t xml:space="preserve"> </w:t>
      </w:r>
      <w:r w:rsidR="00993384" w:rsidRPr="00EE0A59">
        <w:t>и на период до 2030 года</w:t>
      </w:r>
      <w:r w:rsidR="00EE0A59" w:rsidRPr="00EE0A59">
        <w:t xml:space="preserve">» </w:t>
      </w:r>
    </w:p>
    <w:p w:rsidR="00435AD6" w:rsidRDefault="00435AD6" w:rsidP="00435AD6">
      <w:pPr>
        <w:pStyle w:val="23"/>
        <w:spacing w:line="240" w:lineRule="auto"/>
        <w:ind w:firstLine="0"/>
        <w:jc w:val="center"/>
        <w:rPr>
          <w:rFonts w:cs="Arial"/>
        </w:rPr>
      </w:pPr>
    </w:p>
    <w:p w:rsidR="00EE0A59" w:rsidRDefault="00435AD6" w:rsidP="00435AD6">
      <w:pPr>
        <w:pStyle w:val="23"/>
        <w:spacing w:line="240" w:lineRule="auto"/>
        <w:ind w:firstLine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18.05.2018 0:00:00 №121-па Администрация г. Пыть-Ях&#10;&#10;О внесении изменений в постановление администрации города от 04.12.2017 № 312-па " w:history="1">
        <w:r w:rsidRPr="00435AD6">
          <w:rPr>
            <w:rStyle w:val="af4"/>
            <w:rFonts w:cs="Arial"/>
          </w:rPr>
          <w:t>от 18.05.2018 № 121-па</w:t>
        </w:r>
      </w:hyperlink>
      <w:r>
        <w:rPr>
          <w:rFonts w:cs="Arial"/>
        </w:rPr>
        <w:t>)</w:t>
      </w:r>
      <w:r w:rsidR="00200482">
        <w:rPr>
          <w:rFonts w:cs="Arial"/>
        </w:rPr>
        <w:t xml:space="preserve"> - </w:t>
      </w:r>
      <w:r w:rsidR="00200482" w:rsidRPr="00200482">
        <w:rPr>
          <w:rFonts w:cs="Arial"/>
        </w:rPr>
        <w:t xml:space="preserve">(Признано утратившим силу постановлением Администрации </w:t>
      </w:r>
      <w:hyperlink r:id="rId9" w:tooltip="постановление от 10.12.2018 0:00:00 №426-па Администрация г. Пыть-Ях&#10;&#10;Об утверждении муниципальной программы " w:history="1">
        <w:r w:rsidR="00200482" w:rsidRPr="00200482">
          <w:rPr>
            <w:rStyle w:val="af4"/>
            <w:rFonts w:cs="Arial"/>
          </w:rPr>
          <w:t>от 10.12.2018 № 426-па</w:t>
        </w:r>
      </w:hyperlink>
    </w:p>
    <w:p w:rsidR="00DA7587" w:rsidRDefault="00DA7587" w:rsidP="000B5490">
      <w:pPr>
        <w:ind w:firstLine="0"/>
        <w:jc w:val="center"/>
        <w:rPr>
          <w:rFonts w:cs="Arial"/>
        </w:rPr>
      </w:pPr>
      <w:r w:rsidRPr="00DA7587"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 w:rsidRPr="00DA7587">
          <w:rPr>
            <w:rStyle w:val="af4"/>
            <w:rFonts w:cs="Arial"/>
          </w:rPr>
          <w:t>от 26.10.2018 № 349-па</w:t>
        </w:r>
      </w:hyperlink>
      <w:r w:rsidRPr="00DA7587">
        <w:rPr>
          <w:rFonts w:cs="Arial"/>
        </w:rPr>
        <w:t>)</w:t>
      </w:r>
      <w:r w:rsidR="00200482">
        <w:rPr>
          <w:rFonts w:cs="Arial"/>
        </w:rPr>
        <w:t xml:space="preserve"> - </w:t>
      </w:r>
      <w:r w:rsidR="00200482" w:rsidRPr="00200482">
        <w:rPr>
          <w:rFonts w:cs="Arial"/>
        </w:rPr>
        <w:t xml:space="preserve">(Признано утратившим силу постановлением Администрации </w:t>
      </w:r>
      <w:hyperlink r:id="rId11" w:tooltip="постановление от 10.12.2018 0:00:00 №426-па Администрация г. Пыть-Ях&#10;&#10;Об утверждении муниципальной программы " w:history="1">
        <w:r w:rsidR="00200482" w:rsidRPr="00200482">
          <w:rPr>
            <w:rStyle w:val="af4"/>
            <w:rFonts w:cs="Arial"/>
          </w:rPr>
          <w:t>от 10.12.2018 № 426-па</w:t>
        </w:r>
      </w:hyperlink>
    </w:p>
    <w:p w:rsidR="00200482" w:rsidRDefault="00200482" w:rsidP="000B5490">
      <w:pPr>
        <w:ind w:firstLine="0"/>
        <w:jc w:val="center"/>
        <w:rPr>
          <w:rFonts w:cs="Arial"/>
        </w:rPr>
      </w:pPr>
    </w:p>
    <w:p w:rsidR="006F5D83" w:rsidRDefault="006F5D83" w:rsidP="006F5D83">
      <w:pPr>
        <w:pStyle w:val="23"/>
        <w:spacing w:line="240" w:lineRule="auto"/>
        <w:ind w:firstLine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03.12.2018 0:00:00 №405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03.12.2018 № 405-па</w:t>
        </w:r>
      </w:hyperlink>
      <w:r>
        <w:rPr>
          <w:rFonts w:cs="Arial"/>
        </w:rPr>
        <w:t>)</w:t>
      </w:r>
    </w:p>
    <w:p w:rsidR="000B5490" w:rsidRDefault="00200482" w:rsidP="00200482">
      <w:pPr>
        <w:tabs>
          <w:tab w:val="left" w:pos="284"/>
        </w:tabs>
        <w:spacing w:line="360" w:lineRule="auto"/>
        <w:ind w:firstLine="0"/>
        <w:jc w:val="center"/>
        <w:rPr>
          <w:rFonts w:cs="Arial"/>
          <w:szCs w:val="28"/>
        </w:rPr>
      </w:pPr>
      <w:r w:rsidRPr="00200482"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3" w:tooltip="постановление от 10.12.2018 0:00:00 №426-па Администрация г. Пыть-Ях&#10;&#10;Об утверждении муниципальной программы " w:history="1">
        <w:r w:rsidRPr="00200482">
          <w:rPr>
            <w:rStyle w:val="af4"/>
            <w:rFonts w:cs="Arial"/>
            <w:szCs w:val="28"/>
          </w:rPr>
          <w:t>от 10.12.2018 № 426-па</w:t>
        </w:r>
      </w:hyperlink>
      <w:r>
        <w:rPr>
          <w:rFonts w:cs="Arial"/>
          <w:szCs w:val="28"/>
        </w:rPr>
        <w:t>)</w:t>
      </w:r>
    </w:p>
    <w:p w:rsidR="00EE0A59" w:rsidRPr="00EE0A59" w:rsidRDefault="006575BF" w:rsidP="000D50C4">
      <w:pPr>
        <w:tabs>
          <w:tab w:val="left" w:pos="284"/>
        </w:tabs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В соответствии с </w:t>
      </w:r>
      <w:hyperlink r:id="rId1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D57D0">
          <w:rPr>
            <w:rStyle w:val="af4"/>
            <w:rFonts w:cs="Arial"/>
            <w:szCs w:val="28"/>
          </w:rPr>
          <w:t>Бюджетным кодексом</w:t>
        </w:r>
      </w:hyperlink>
      <w:r w:rsidRPr="00EE0A59">
        <w:rPr>
          <w:rFonts w:cs="Arial"/>
          <w:szCs w:val="28"/>
        </w:rPr>
        <w:t xml:space="preserve"> Российской Федерации,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постановлением администрации города </w:t>
      </w:r>
      <w:hyperlink r:id="rId15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EE0A59">
          <w:rPr>
            <w:rStyle w:val="af4"/>
            <w:rFonts w:cs="Arial"/>
            <w:szCs w:val="28"/>
          </w:rPr>
          <w:t>от 21.08.2013</w:t>
        </w:r>
        <w:r w:rsidR="00EE0A59" w:rsidRPr="00EE0A59">
          <w:rPr>
            <w:rStyle w:val="af4"/>
            <w:rFonts w:cs="Arial"/>
            <w:szCs w:val="28"/>
          </w:rPr>
          <w:t xml:space="preserve"> № </w:t>
        </w:r>
        <w:r w:rsidRPr="00EE0A59">
          <w:rPr>
            <w:rStyle w:val="af4"/>
            <w:rFonts w:cs="Arial"/>
            <w:szCs w:val="28"/>
          </w:rPr>
          <w:t>184-па</w:t>
        </w:r>
      </w:hyperlink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EE0A59" w:rsidRPr="00EE0A59">
        <w:rPr>
          <w:rFonts w:cs="Arial"/>
          <w:szCs w:val="28"/>
        </w:rPr>
        <w:t>»</w:t>
      </w:r>
      <w:r w:rsidR="00A751AD" w:rsidRPr="00EE0A59">
        <w:rPr>
          <w:rFonts w:cs="Arial"/>
          <w:szCs w:val="28"/>
        </w:rPr>
        <w:t>,</w:t>
      </w:r>
      <w:r w:rsidRPr="00EE0A59">
        <w:rPr>
          <w:rFonts w:cs="Arial"/>
          <w:szCs w:val="28"/>
        </w:rPr>
        <w:t xml:space="preserve"> </w:t>
      </w:r>
      <w:r w:rsidR="00CC6302" w:rsidRPr="00EE0A59">
        <w:rPr>
          <w:rFonts w:cs="Arial"/>
          <w:szCs w:val="28"/>
        </w:rPr>
        <w:t>распоряжением администрации города от 18.07.2013</w:t>
      </w:r>
      <w:r w:rsidR="00EE0A59" w:rsidRPr="00EE0A59">
        <w:rPr>
          <w:rFonts w:cs="Arial"/>
          <w:szCs w:val="28"/>
        </w:rPr>
        <w:t xml:space="preserve"> № </w:t>
      </w:r>
      <w:r w:rsidR="00CC6302" w:rsidRPr="00EE0A59">
        <w:rPr>
          <w:rFonts w:cs="Arial"/>
          <w:szCs w:val="28"/>
        </w:rPr>
        <w:t xml:space="preserve">1670 </w:t>
      </w:r>
      <w:r w:rsidR="00EE0A59" w:rsidRPr="00EE0A59">
        <w:rPr>
          <w:rFonts w:cs="Arial"/>
          <w:szCs w:val="28"/>
        </w:rPr>
        <w:t>«</w:t>
      </w:r>
      <w:r w:rsidR="00CC6302" w:rsidRPr="00EE0A59">
        <w:rPr>
          <w:rFonts w:cs="Arial"/>
          <w:szCs w:val="28"/>
        </w:rPr>
        <w:t>О перечне муниципальных программ муниципального образования городской округ город Пыть</w:t>
      </w:r>
      <w:r w:rsidR="00EE0A59" w:rsidRPr="00EE0A59">
        <w:rPr>
          <w:rFonts w:cs="Arial"/>
          <w:szCs w:val="28"/>
        </w:rPr>
        <w:t>-</w:t>
      </w:r>
      <w:r w:rsidR="00CC6302" w:rsidRPr="00EE0A59">
        <w:rPr>
          <w:rFonts w:cs="Arial"/>
          <w:szCs w:val="28"/>
        </w:rPr>
        <w:t>Ях</w:t>
      </w:r>
      <w:r w:rsidR="00EE0A59" w:rsidRPr="00EE0A59">
        <w:rPr>
          <w:rFonts w:cs="Arial"/>
          <w:szCs w:val="28"/>
        </w:rPr>
        <w:t>»</w:t>
      </w:r>
      <w:r w:rsidR="00920C81" w:rsidRPr="00EE0A59">
        <w:rPr>
          <w:rFonts w:cs="Arial"/>
          <w:szCs w:val="28"/>
        </w:rPr>
        <w:t>:</w:t>
      </w:r>
    </w:p>
    <w:p w:rsidR="00EE0A59" w:rsidRPr="00EE0A59" w:rsidRDefault="00EE0A59" w:rsidP="000D50C4">
      <w:pPr>
        <w:tabs>
          <w:tab w:val="left" w:pos="284"/>
        </w:tabs>
        <w:spacing w:line="360" w:lineRule="auto"/>
        <w:rPr>
          <w:rFonts w:cs="Arial"/>
          <w:szCs w:val="28"/>
        </w:rPr>
      </w:pPr>
    </w:p>
    <w:p w:rsidR="00EE0A59" w:rsidRPr="00EE0A59" w:rsidRDefault="00EE0A59" w:rsidP="00EE0A59">
      <w:pPr>
        <w:pStyle w:val="23"/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1. Утвердить муниципальную программу «Содействие занятости населения в муниципальном образовании городской округ город Пыть-Ях на 2018-2025 годы и на период до 2030 года» согласно приложению.</w:t>
      </w:r>
    </w:p>
    <w:p w:rsidR="00EE0A59" w:rsidRPr="00EE0A59" w:rsidRDefault="00EE0A59" w:rsidP="00EE0A59">
      <w:pPr>
        <w:pStyle w:val="23"/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2. Отделу по наградам, связям с общественными организациями и СМИ управления делами (</w:t>
      </w:r>
      <w:proofErr w:type="spellStart"/>
      <w:r w:rsidRPr="00EE0A59">
        <w:rPr>
          <w:rFonts w:cs="Arial"/>
          <w:szCs w:val="28"/>
        </w:rPr>
        <w:t>О.В.Кулиш</w:t>
      </w:r>
      <w:proofErr w:type="spellEnd"/>
      <w:r w:rsidRPr="00EE0A59">
        <w:rPr>
          <w:rFonts w:cs="Arial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EE0A59" w:rsidRPr="00EE0A59" w:rsidRDefault="00EE0A59" w:rsidP="00EE0A59">
      <w:pPr>
        <w:pStyle w:val="23"/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lastRenderedPageBreak/>
        <w:t>3. Отделу по информационным ресурсам (</w:t>
      </w:r>
      <w:proofErr w:type="spellStart"/>
      <w:r w:rsidRPr="00EE0A59">
        <w:rPr>
          <w:rFonts w:cs="Arial"/>
          <w:szCs w:val="28"/>
        </w:rPr>
        <w:t>А.А.Мерзляков</w:t>
      </w:r>
      <w:proofErr w:type="spellEnd"/>
      <w:r w:rsidRPr="00EE0A59">
        <w:rPr>
          <w:rFonts w:cs="Arial"/>
          <w:szCs w:val="28"/>
        </w:rPr>
        <w:t>) разместить постановление на официальном сайте администрации города в сети Интернет.</w:t>
      </w:r>
    </w:p>
    <w:p w:rsidR="00EE0A59" w:rsidRPr="00EE0A59" w:rsidRDefault="00EE0A59" w:rsidP="00EE0A59">
      <w:pPr>
        <w:pStyle w:val="23"/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4. Настоящее постановление вступает в силу с 01.01.2018.</w:t>
      </w:r>
    </w:p>
    <w:p w:rsidR="00EE0A59" w:rsidRPr="00EE0A59" w:rsidRDefault="00EE0A59" w:rsidP="00EE0A59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5. Считать утратившим силу постановление администрации города:</w:t>
      </w:r>
    </w:p>
    <w:p w:rsidR="00124754" w:rsidRPr="00EE0A59" w:rsidRDefault="00BF1559" w:rsidP="00EE0A59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-</w:t>
      </w:r>
      <w:r w:rsidR="00EE0A59" w:rsidRPr="00EE0A59">
        <w:rPr>
          <w:rFonts w:cs="Arial"/>
          <w:szCs w:val="28"/>
        </w:rPr>
        <w:t xml:space="preserve"> </w:t>
      </w:r>
      <w:hyperlink r:id="rId16" w:tooltip="постановление от 18.12.2015 0:00:00 №361-па Администрация г. Пыть-Ях&#10;&#10;Об утверждении муниципальной программы " w:history="1">
        <w:r w:rsidR="00124754" w:rsidRPr="00E91F0D">
          <w:rPr>
            <w:rStyle w:val="af4"/>
            <w:rFonts w:cs="Arial"/>
            <w:szCs w:val="28"/>
          </w:rPr>
          <w:t xml:space="preserve">от </w:t>
        </w:r>
        <w:r w:rsidR="00D6411C" w:rsidRPr="00E91F0D">
          <w:rPr>
            <w:rStyle w:val="af4"/>
            <w:rFonts w:cs="Arial"/>
            <w:szCs w:val="28"/>
          </w:rPr>
          <w:t>18</w:t>
        </w:r>
        <w:r w:rsidR="00124754" w:rsidRPr="00E91F0D">
          <w:rPr>
            <w:rStyle w:val="af4"/>
            <w:rFonts w:cs="Arial"/>
            <w:szCs w:val="28"/>
          </w:rPr>
          <w:t>.1</w:t>
        </w:r>
        <w:r w:rsidR="00D6411C" w:rsidRPr="00E91F0D">
          <w:rPr>
            <w:rStyle w:val="af4"/>
            <w:rFonts w:cs="Arial"/>
            <w:szCs w:val="28"/>
          </w:rPr>
          <w:t>2</w:t>
        </w:r>
        <w:r w:rsidR="00124754" w:rsidRPr="00E91F0D">
          <w:rPr>
            <w:rStyle w:val="af4"/>
            <w:rFonts w:cs="Arial"/>
            <w:szCs w:val="28"/>
          </w:rPr>
          <w:t>.201</w:t>
        </w:r>
        <w:r w:rsidR="00D6411C" w:rsidRPr="00E91F0D">
          <w:rPr>
            <w:rStyle w:val="af4"/>
            <w:rFonts w:cs="Arial"/>
            <w:szCs w:val="28"/>
          </w:rPr>
          <w:t>5</w:t>
        </w:r>
        <w:r w:rsidR="00EE0A59" w:rsidRPr="00E91F0D">
          <w:rPr>
            <w:rStyle w:val="af4"/>
            <w:rFonts w:cs="Arial"/>
            <w:szCs w:val="28"/>
          </w:rPr>
          <w:t xml:space="preserve"> № </w:t>
        </w:r>
        <w:r w:rsidR="00124754" w:rsidRPr="00E91F0D">
          <w:rPr>
            <w:rStyle w:val="af4"/>
            <w:rFonts w:cs="Arial"/>
            <w:szCs w:val="28"/>
          </w:rPr>
          <w:t>3</w:t>
        </w:r>
        <w:r w:rsidR="00D6411C" w:rsidRPr="00E91F0D">
          <w:rPr>
            <w:rStyle w:val="af4"/>
            <w:rFonts w:cs="Arial"/>
            <w:szCs w:val="28"/>
          </w:rPr>
          <w:t>61</w:t>
        </w:r>
        <w:r w:rsidR="00124754" w:rsidRPr="00E91F0D">
          <w:rPr>
            <w:rStyle w:val="af4"/>
            <w:rFonts w:cs="Arial"/>
            <w:szCs w:val="28"/>
          </w:rPr>
          <w:t>-па</w:t>
        </w:r>
      </w:hyperlink>
      <w:r w:rsidR="00124754"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="00124754" w:rsidRPr="00EE0A59">
        <w:rPr>
          <w:rFonts w:cs="Arial"/>
          <w:szCs w:val="28"/>
        </w:rPr>
        <w:t xml:space="preserve">Об утверждении муниципальной программы </w:t>
      </w:r>
      <w:r w:rsidR="00EE0A59" w:rsidRPr="00EE0A59">
        <w:rPr>
          <w:rFonts w:cs="Arial"/>
          <w:szCs w:val="28"/>
        </w:rPr>
        <w:t>«</w:t>
      </w:r>
      <w:r w:rsidR="00124754" w:rsidRPr="00EE0A59">
        <w:rPr>
          <w:rFonts w:cs="Arial"/>
          <w:szCs w:val="28"/>
        </w:rPr>
        <w:t>Содействие занятости населения в муниципальном образовании городской округ город Пыть-Ях на 201</w:t>
      </w:r>
      <w:r w:rsidR="00D6411C" w:rsidRPr="00EE0A59">
        <w:rPr>
          <w:rFonts w:cs="Arial"/>
          <w:szCs w:val="28"/>
        </w:rPr>
        <w:t>6</w:t>
      </w:r>
      <w:r w:rsidR="00124754" w:rsidRPr="00EE0A59">
        <w:rPr>
          <w:rFonts w:cs="Arial"/>
          <w:szCs w:val="28"/>
        </w:rPr>
        <w:t>-2020 годы</w:t>
      </w:r>
      <w:r w:rsidR="00EE0A59" w:rsidRPr="00EE0A59">
        <w:rPr>
          <w:rFonts w:cs="Arial"/>
          <w:szCs w:val="28"/>
        </w:rPr>
        <w:t>»</w:t>
      </w:r>
      <w:r w:rsidR="00124754" w:rsidRPr="00EE0A59">
        <w:rPr>
          <w:rFonts w:cs="Arial"/>
          <w:szCs w:val="28"/>
        </w:rPr>
        <w:t>;</w:t>
      </w:r>
    </w:p>
    <w:p w:rsidR="00124754" w:rsidRPr="00EE0A59" w:rsidRDefault="00BF1559" w:rsidP="00124754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-</w:t>
      </w:r>
      <w:r w:rsidR="00EE0A59" w:rsidRPr="00EE0A59">
        <w:rPr>
          <w:rFonts w:cs="Arial"/>
          <w:szCs w:val="28"/>
        </w:rPr>
        <w:t xml:space="preserve"> </w:t>
      </w:r>
      <w:hyperlink r:id="rId17" w:tooltip="постановление от 05.04.2017 0:00:00 №83-па Администрация г. Пыть-Ях&#10;&#10;О внесении изменения в постановление администрации города от 18.12.2015 № 361-па " w:history="1">
        <w:r w:rsidR="00124754" w:rsidRPr="00E91F0D">
          <w:rPr>
            <w:rStyle w:val="af4"/>
            <w:rFonts w:cs="Arial"/>
            <w:szCs w:val="28"/>
          </w:rPr>
          <w:t xml:space="preserve">от </w:t>
        </w:r>
        <w:r w:rsidR="00D6411C" w:rsidRPr="00E91F0D">
          <w:rPr>
            <w:rStyle w:val="af4"/>
            <w:rFonts w:cs="Arial"/>
            <w:szCs w:val="28"/>
          </w:rPr>
          <w:t>05.04.2017</w:t>
        </w:r>
        <w:r w:rsidR="00EE0A59" w:rsidRPr="00E91F0D">
          <w:rPr>
            <w:rStyle w:val="af4"/>
            <w:rFonts w:cs="Arial"/>
            <w:szCs w:val="28"/>
          </w:rPr>
          <w:t xml:space="preserve"> № </w:t>
        </w:r>
        <w:r w:rsidR="00D6411C" w:rsidRPr="00E91F0D">
          <w:rPr>
            <w:rStyle w:val="af4"/>
            <w:rFonts w:cs="Arial"/>
            <w:szCs w:val="28"/>
          </w:rPr>
          <w:t>83</w:t>
        </w:r>
        <w:r w:rsidR="00124754" w:rsidRPr="00E91F0D">
          <w:rPr>
            <w:rStyle w:val="af4"/>
            <w:rFonts w:cs="Arial"/>
            <w:szCs w:val="28"/>
          </w:rPr>
          <w:t>-па</w:t>
        </w:r>
      </w:hyperlink>
      <w:r w:rsidR="00EE0A59" w:rsidRPr="00EE0A59">
        <w:rPr>
          <w:rFonts w:cs="Arial"/>
          <w:szCs w:val="28"/>
        </w:rPr>
        <w:t xml:space="preserve"> «</w:t>
      </w:r>
      <w:r w:rsidR="00124754" w:rsidRPr="00EE0A59">
        <w:rPr>
          <w:rFonts w:cs="Arial"/>
          <w:szCs w:val="28"/>
        </w:rPr>
        <w:t xml:space="preserve">О внесении изменений в постановление </w:t>
      </w:r>
      <w:r w:rsidRPr="00EE0A59">
        <w:rPr>
          <w:rFonts w:cs="Arial"/>
          <w:szCs w:val="28"/>
        </w:rPr>
        <w:t xml:space="preserve">администрации города от </w:t>
      </w:r>
      <w:r w:rsidR="00D6411C" w:rsidRPr="00EE0A59">
        <w:rPr>
          <w:rFonts w:cs="Arial"/>
          <w:szCs w:val="28"/>
        </w:rPr>
        <w:t>18.12.2015</w:t>
      </w:r>
      <w:r w:rsidR="00EE0A59" w:rsidRPr="00EE0A59">
        <w:rPr>
          <w:rFonts w:cs="Arial"/>
          <w:szCs w:val="28"/>
        </w:rPr>
        <w:t xml:space="preserve"> № </w:t>
      </w:r>
      <w:r w:rsidR="00D6411C" w:rsidRPr="00EE0A59">
        <w:rPr>
          <w:rFonts w:cs="Arial"/>
          <w:szCs w:val="28"/>
        </w:rPr>
        <w:t xml:space="preserve">361-па </w:t>
      </w:r>
      <w:r w:rsidR="00EE0A59" w:rsidRPr="00EE0A59">
        <w:rPr>
          <w:rFonts w:cs="Arial"/>
          <w:szCs w:val="28"/>
        </w:rPr>
        <w:t>«</w:t>
      </w:r>
      <w:r w:rsidR="00124754" w:rsidRPr="00EE0A59">
        <w:rPr>
          <w:rFonts w:cs="Arial"/>
          <w:szCs w:val="28"/>
        </w:rPr>
        <w:t xml:space="preserve">Об утверждении муниципальной программы </w:t>
      </w:r>
      <w:r w:rsidR="00EE0A59" w:rsidRPr="00EE0A59">
        <w:rPr>
          <w:rFonts w:cs="Arial"/>
          <w:szCs w:val="28"/>
        </w:rPr>
        <w:t>«</w:t>
      </w:r>
      <w:r w:rsidR="00124754" w:rsidRPr="00EE0A59">
        <w:rPr>
          <w:rFonts w:cs="Arial"/>
          <w:szCs w:val="28"/>
        </w:rPr>
        <w:t>Содействие занятости населения в муниципальном образовании городской округ город Пыть-Ях на 201</w:t>
      </w:r>
      <w:r w:rsidR="00D6411C" w:rsidRPr="00EE0A59">
        <w:rPr>
          <w:rFonts w:cs="Arial"/>
          <w:szCs w:val="28"/>
        </w:rPr>
        <w:t>6</w:t>
      </w:r>
      <w:r w:rsidR="00124754" w:rsidRPr="00EE0A59">
        <w:rPr>
          <w:rFonts w:cs="Arial"/>
          <w:szCs w:val="28"/>
        </w:rPr>
        <w:t>-2020 годы</w:t>
      </w:r>
      <w:r w:rsidR="00EE0A59" w:rsidRPr="00EE0A59">
        <w:rPr>
          <w:rFonts w:cs="Arial"/>
          <w:szCs w:val="28"/>
        </w:rPr>
        <w:t>»</w:t>
      </w:r>
      <w:r w:rsidR="00124754" w:rsidRPr="00EE0A59">
        <w:rPr>
          <w:rFonts w:cs="Arial"/>
          <w:szCs w:val="28"/>
        </w:rPr>
        <w:t>;</w:t>
      </w:r>
    </w:p>
    <w:p w:rsidR="00D6411C" w:rsidRPr="00EE0A59" w:rsidRDefault="00BF1559" w:rsidP="00D6411C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-</w:t>
      </w:r>
      <w:r w:rsidR="00EE0A59" w:rsidRPr="00EE0A59">
        <w:rPr>
          <w:rFonts w:cs="Arial"/>
          <w:szCs w:val="28"/>
        </w:rPr>
        <w:t xml:space="preserve"> </w:t>
      </w:r>
      <w:hyperlink r:id="rId18" w:tooltip="постановление от 19.06.2017 0:00:00 №155-па Администрация г. Пыть-Ях&#10;&#10;О внесении изменений в постановление администрации города от 18.12.2015 № 361-па " w:history="1">
        <w:r w:rsidR="00D6411C" w:rsidRPr="00E91F0D">
          <w:rPr>
            <w:rStyle w:val="af4"/>
            <w:rFonts w:cs="Arial"/>
            <w:szCs w:val="28"/>
          </w:rPr>
          <w:t>от 19.06.2017</w:t>
        </w:r>
        <w:r w:rsidR="00EE0A59" w:rsidRPr="00E91F0D">
          <w:rPr>
            <w:rStyle w:val="af4"/>
            <w:rFonts w:cs="Arial"/>
            <w:szCs w:val="28"/>
          </w:rPr>
          <w:t xml:space="preserve"> № </w:t>
        </w:r>
        <w:r w:rsidR="00D6411C" w:rsidRPr="00E91F0D">
          <w:rPr>
            <w:rStyle w:val="af4"/>
            <w:rFonts w:cs="Arial"/>
            <w:szCs w:val="28"/>
          </w:rPr>
          <w:t>155-па</w:t>
        </w:r>
      </w:hyperlink>
      <w:r w:rsidR="00EE0A59" w:rsidRPr="00EE0A59">
        <w:rPr>
          <w:rFonts w:cs="Arial"/>
          <w:szCs w:val="28"/>
        </w:rPr>
        <w:t xml:space="preserve"> «</w:t>
      </w:r>
      <w:r w:rsidR="00D6411C" w:rsidRPr="00EE0A59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9" w:history="1">
        <w:r w:rsidR="00E91F0D">
          <w:rPr>
            <w:rStyle w:val="af4"/>
            <w:rFonts w:cs="Arial"/>
            <w:szCs w:val="28"/>
          </w:rPr>
          <w:t xml:space="preserve">от 18.12.2015 № 361-па </w:t>
        </w:r>
      </w:hyperlink>
      <w:r w:rsidR="00D6411C"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="00D6411C" w:rsidRPr="00EE0A59">
        <w:rPr>
          <w:rFonts w:cs="Arial"/>
          <w:szCs w:val="28"/>
        </w:rPr>
        <w:t xml:space="preserve">Об утверждении муниципальной программы </w:t>
      </w:r>
      <w:r w:rsidR="00EE0A59" w:rsidRPr="00EE0A59">
        <w:rPr>
          <w:rFonts w:cs="Arial"/>
          <w:szCs w:val="28"/>
        </w:rPr>
        <w:t>«</w:t>
      </w:r>
      <w:r w:rsidR="00D6411C" w:rsidRPr="00EE0A59">
        <w:rPr>
          <w:rFonts w:cs="Arial"/>
          <w:szCs w:val="28"/>
        </w:rPr>
        <w:t>Содействие занятости населения в муниципальном образовании городской округ город Пыть-Ях на 2016-2020 годы</w:t>
      </w:r>
      <w:r w:rsidR="00EE0A59" w:rsidRPr="00EE0A59">
        <w:rPr>
          <w:rFonts w:cs="Arial"/>
          <w:szCs w:val="28"/>
        </w:rPr>
        <w:t>»</w:t>
      </w:r>
      <w:r w:rsidR="00D6411C" w:rsidRPr="00EE0A59">
        <w:rPr>
          <w:rFonts w:cs="Arial"/>
          <w:szCs w:val="28"/>
        </w:rPr>
        <w:t>;</w:t>
      </w:r>
    </w:p>
    <w:p w:rsidR="00224F8E" w:rsidRPr="00EE0A59" w:rsidRDefault="00D6411C" w:rsidP="008B5C0F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-</w:t>
      </w:r>
      <w:r w:rsidR="00EE0A59" w:rsidRPr="00EE0A59">
        <w:rPr>
          <w:rFonts w:cs="Arial"/>
          <w:szCs w:val="28"/>
        </w:rPr>
        <w:t xml:space="preserve"> </w:t>
      </w:r>
      <w:hyperlink r:id="rId20" w:tooltip="постановление от 07.08.2017 0:00:00 №207-па Администрация г. Пыть-Ях&#10;&#10;О внесении изменений в постановление администрации города от 18.12.2015 № 361-па " w:history="1">
        <w:r w:rsidRPr="00E91F0D">
          <w:rPr>
            <w:rStyle w:val="af4"/>
            <w:rFonts w:cs="Arial"/>
            <w:szCs w:val="28"/>
          </w:rPr>
          <w:t>от 07.08.2017</w:t>
        </w:r>
        <w:r w:rsidR="00EE0A59" w:rsidRPr="00E91F0D">
          <w:rPr>
            <w:rStyle w:val="af4"/>
            <w:rFonts w:cs="Arial"/>
            <w:szCs w:val="28"/>
          </w:rPr>
          <w:t xml:space="preserve"> № </w:t>
        </w:r>
        <w:r w:rsidRPr="00E91F0D">
          <w:rPr>
            <w:rStyle w:val="af4"/>
            <w:rFonts w:cs="Arial"/>
            <w:szCs w:val="28"/>
          </w:rPr>
          <w:t>207-па</w:t>
        </w:r>
      </w:hyperlink>
      <w:r w:rsidR="00EE0A59" w:rsidRPr="00EE0A59">
        <w:rPr>
          <w:rFonts w:cs="Arial"/>
          <w:szCs w:val="28"/>
        </w:rPr>
        <w:t xml:space="preserve"> «</w:t>
      </w:r>
      <w:r w:rsidRPr="00EE0A59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1" w:history="1">
        <w:r w:rsidR="00E91F0D">
          <w:rPr>
            <w:rStyle w:val="af4"/>
            <w:rFonts w:cs="Arial"/>
            <w:szCs w:val="28"/>
          </w:rPr>
          <w:t xml:space="preserve">от 18.12.2015 № 361-па </w:t>
        </w:r>
      </w:hyperlink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 xml:space="preserve">Об утверждении муниципальной программы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Содействие занятости населения в муниципальном образовании городской округ город Пыть-Ях на 2016-2020 годы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;</w:t>
      </w:r>
    </w:p>
    <w:p w:rsidR="00EE0A59" w:rsidRPr="00EE0A59" w:rsidRDefault="00D6411C" w:rsidP="00D6411C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-</w:t>
      </w:r>
      <w:r w:rsidR="00EE0A59" w:rsidRPr="00EE0A59">
        <w:rPr>
          <w:rFonts w:cs="Arial"/>
          <w:szCs w:val="28"/>
        </w:rPr>
        <w:t xml:space="preserve"> </w:t>
      </w:r>
      <w:hyperlink r:id="rId22" w:tooltip="постановление от 10.10.2017 0:00:00 №254-па Администрация г. Пыть-Ях&#10;&#10;О внесении изменений в постановление администрации города от 18.12.2015 № 361-па " w:history="1">
        <w:r w:rsidRPr="00E91F0D">
          <w:rPr>
            <w:rStyle w:val="af4"/>
            <w:rFonts w:cs="Arial"/>
            <w:szCs w:val="28"/>
          </w:rPr>
          <w:t>от 10.10.2017</w:t>
        </w:r>
        <w:r w:rsidR="00EE0A59" w:rsidRPr="00E91F0D">
          <w:rPr>
            <w:rStyle w:val="af4"/>
            <w:rFonts w:cs="Arial"/>
            <w:szCs w:val="28"/>
          </w:rPr>
          <w:t xml:space="preserve"> № </w:t>
        </w:r>
        <w:r w:rsidRPr="00E91F0D">
          <w:rPr>
            <w:rStyle w:val="af4"/>
            <w:rFonts w:cs="Arial"/>
            <w:szCs w:val="28"/>
          </w:rPr>
          <w:t>254-па</w:t>
        </w:r>
      </w:hyperlink>
      <w:r w:rsidR="00EE0A59" w:rsidRPr="00EE0A59">
        <w:rPr>
          <w:rFonts w:cs="Arial"/>
          <w:szCs w:val="28"/>
        </w:rPr>
        <w:t xml:space="preserve"> «</w:t>
      </w:r>
      <w:r w:rsidRPr="00EE0A59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3" w:history="1">
        <w:r w:rsidR="00E91F0D">
          <w:rPr>
            <w:rStyle w:val="af4"/>
            <w:rFonts w:cs="Arial"/>
            <w:szCs w:val="28"/>
          </w:rPr>
          <w:t xml:space="preserve">от 18.12.2015 № 361-па </w:t>
        </w:r>
      </w:hyperlink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 xml:space="preserve">Об утверждении муниципальной программы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Содействие занятости населения в муниципальном образовании городской округ город Пыть-Ях на 2016-2020 годы</w:t>
      </w:r>
      <w:r w:rsidR="00EE0A59" w:rsidRPr="00EE0A59">
        <w:rPr>
          <w:rFonts w:cs="Arial"/>
          <w:szCs w:val="28"/>
        </w:rPr>
        <w:t>»</w:t>
      </w:r>
      <w:r w:rsidR="00621247" w:rsidRPr="00EE0A59">
        <w:rPr>
          <w:rFonts w:cs="Arial"/>
          <w:szCs w:val="28"/>
        </w:rPr>
        <w:t>.</w:t>
      </w:r>
    </w:p>
    <w:p w:rsidR="00EE0A59" w:rsidRPr="00EE0A59" w:rsidRDefault="00EE0A59" w:rsidP="00D6411C">
      <w:pPr>
        <w:pStyle w:val="23"/>
        <w:spacing w:after="0" w:line="360" w:lineRule="auto"/>
        <w:ind w:firstLine="540"/>
        <w:rPr>
          <w:rFonts w:cs="Arial"/>
          <w:szCs w:val="28"/>
        </w:rPr>
      </w:pPr>
    </w:p>
    <w:p w:rsidR="00EE0A59" w:rsidRPr="00EE0A59" w:rsidRDefault="00621247" w:rsidP="00621247">
      <w:pPr>
        <w:pStyle w:val="23"/>
        <w:spacing w:after="0" w:line="360" w:lineRule="auto"/>
        <w:ind w:firstLine="720"/>
        <w:rPr>
          <w:rFonts w:cs="Arial"/>
          <w:szCs w:val="28"/>
        </w:rPr>
      </w:pPr>
      <w:r w:rsidRPr="00EE0A59">
        <w:rPr>
          <w:rFonts w:cs="Arial"/>
          <w:szCs w:val="28"/>
        </w:rPr>
        <w:t>6.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Контроль за выполнением постановления возложить заместителя главы города Золотых А.П.</w:t>
      </w:r>
    </w:p>
    <w:p w:rsidR="00EE0A59" w:rsidRPr="00EE0A59" w:rsidRDefault="00EE0A59" w:rsidP="00621247">
      <w:pPr>
        <w:pStyle w:val="23"/>
        <w:spacing w:after="0" w:line="360" w:lineRule="auto"/>
        <w:ind w:firstLine="720"/>
        <w:rPr>
          <w:rFonts w:cs="Arial"/>
          <w:szCs w:val="28"/>
        </w:rPr>
      </w:pPr>
    </w:p>
    <w:p w:rsidR="00EE0A59" w:rsidRPr="00EE0A59" w:rsidRDefault="00621247" w:rsidP="00621247">
      <w:pPr>
        <w:rPr>
          <w:rFonts w:cs="Arial"/>
          <w:szCs w:val="28"/>
        </w:rPr>
      </w:pPr>
      <w:r w:rsidRPr="00EE0A59">
        <w:rPr>
          <w:rFonts w:cs="Arial"/>
          <w:szCs w:val="28"/>
        </w:rPr>
        <w:t>Глава города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Пыть-Яха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О.Л. Ковалевский</w:t>
      </w:r>
    </w:p>
    <w:p w:rsidR="00EE0A59" w:rsidRPr="00EE0A59" w:rsidRDefault="00EE0A59" w:rsidP="00EE0A59">
      <w:pPr>
        <w:pStyle w:val="23"/>
        <w:jc w:val="right"/>
        <w:rPr>
          <w:rFonts w:cs="Arial"/>
        </w:rPr>
      </w:pPr>
    </w:p>
    <w:p w:rsidR="00EE0A59" w:rsidRPr="00EE0A59" w:rsidRDefault="00EE0A59" w:rsidP="00EE0A59">
      <w:pPr>
        <w:pStyle w:val="23"/>
        <w:spacing w:after="0"/>
        <w:ind w:firstLine="0"/>
        <w:jc w:val="right"/>
        <w:rPr>
          <w:rFonts w:cs="Arial"/>
        </w:rPr>
      </w:pPr>
      <w:r>
        <w:rPr>
          <w:rFonts w:cs="Arial"/>
        </w:rPr>
        <w:br w:type="page"/>
      </w:r>
      <w:r w:rsidRPr="00EE0A59">
        <w:rPr>
          <w:rFonts w:cs="Arial"/>
        </w:rPr>
        <w:lastRenderedPageBreak/>
        <w:t xml:space="preserve">Приложение к постановлению администрации </w:t>
      </w:r>
    </w:p>
    <w:p w:rsidR="00920C81" w:rsidRPr="00EE0A59" w:rsidRDefault="00EE0A59" w:rsidP="00EE0A59">
      <w:pPr>
        <w:pStyle w:val="23"/>
        <w:spacing w:after="0"/>
        <w:ind w:left="4395" w:firstLine="0"/>
        <w:jc w:val="right"/>
        <w:rPr>
          <w:rFonts w:cs="Arial"/>
        </w:rPr>
      </w:pPr>
      <w:r w:rsidRPr="00EE0A59">
        <w:rPr>
          <w:rFonts w:cs="Arial"/>
        </w:rPr>
        <w:t xml:space="preserve">города Пыть-Яха от 04.12.201 № 312-па </w:t>
      </w:r>
      <w:r w:rsidR="000E0607" w:rsidRPr="00EE0A59">
        <w:rPr>
          <w:rFonts w:cs="Arial"/>
        </w:rPr>
        <w:t xml:space="preserve"> </w:t>
      </w:r>
    </w:p>
    <w:p w:rsidR="00224F8E" w:rsidRPr="00EE0A59" w:rsidRDefault="00224F8E" w:rsidP="00EE0A59">
      <w:pPr>
        <w:pStyle w:val="2"/>
      </w:pPr>
      <w:r w:rsidRPr="00EE0A59">
        <w:t>Муниципальная</w:t>
      </w:r>
      <w:r w:rsidR="00EE0A59" w:rsidRPr="00EE0A59">
        <w:t xml:space="preserve"> </w:t>
      </w:r>
      <w:r w:rsidRPr="00EE0A59">
        <w:t>программа</w:t>
      </w:r>
      <w:r w:rsidR="00EE0A59" w:rsidRPr="00EE0A59">
        <w:t xml:space="preserve"> «</w:t>
      </w:r>
      <w:r w:rsidRPr="00EE0A59">
        <w:t>Содействие занятости населения в муниципальном образовании городской округ город Пыть-Ях на 201</w:t>
      </w:r>
      <w:r w:rsidR="005B2518" w:rsidRPr="00EE0A59">
        <w:t>8</w:t>
      </w:r>
      <w:r w:rsidRPr="00EE0A59">
        <w:t>-20</w:t>
      </w:r>
      <w:r w:rsidR="004A29E6" w:rsidRPr="00EE0A59">
        <w:t>25</w:t>
      </w:r>
      <w:r w:rsidRPr="00EE0A59">
        <w:t xml:space="preserve"> годы</w:t>
      </w:r>
      <w:r w:rsidR="004A29E6" w:rsidRPr="00EE0A59">
        <w:t xml:space="preserve"> и на период до 2030 года</w:t>
      </w:r>
      <w:r w:rsidR="00EE0A59" w:rsidRPr="00EE0A59">
        <w:t xml:space="preserve">» </w:t>
      </w:r>
    </w:p>
    <w:p w:rsidR="00EE0A59" w:rsidRDefault="00EE0A59" w:rsidP="00EE0A59">
      <w:pPr>
        <w:pStyle w:val="2"/>
      </w:pPr>
    </w:p>
    <w:p w:rsidR="00224F8E" w:rsidRPr="00EE0A59" w:rsidRDefault="00224F8E" w:rsidP="00EE0A59">
      <w:pPr>
        <w:pStyle w:val="2"/>
      </w:pPr>
      <w:r w:rsidRPr="00EE0A59">
        <w:t xml:space="preserve">Паспорт муниципальной программы </w:t>
      </w:r>
    </w:p>
    <w:p w:rsidR="00224F8E" w:rsidRPr="00EE0A59" w:rsidRDefault="00224F8E" w:rsidP="00224F8E">
      <w:pPr>
        <w:ind w:left="2130"/>
        <w:jc w:val="center"/>
        <w:rPr>
          <w:rFonts w:cs="Arial"/>
          <w:szCs w:val="28"/>
        </w:rPr>
      </w:pPr>
    </w:p>
    <w:tbl>
      <w:tblPr>
        <w:tblW w:w="955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55"/>
        <w:gridCol w:w="6297"/>
      </w:tblGrid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Наименование муниципальной программы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EE0A59" w:rsidP="00EE0A59">
            <w:pPr>
              <w:pStyle w:val="23"/>
              <w:spacing w:after="0" w:line="240" w:lineRule="auto"/>
              <w:ind w:left="-108"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 xml:space="preserve"> «</w:t>
            </w:r>
            <w:r w:rsidR="00224F8E" w:rsidRPr="00EE0A59">
              <w:rPr>
                <w:rFonts w:cs="Arial"/>
                <w:szCs w:val="28"/>
              </w:rPr>
              <w:t xml:space="preserve">Содействие занятости населения в муниципальном образовании городской округ город Пыть-Ях на </w:t>
            </w:r>
            <w:r w:rsidR="004A29E6" w:rsidRPr="00EE0A59">
              <w:rPr>
                <w:rFonts w:cs="Arial"/>
                <w:szCs w:val="28"/>
              </w:rPr>
              <w:t>2018-2025 годы и на период до 2030 года</w:t>
            </w:r>
            <w:r w:rsidRPr="00EE0A59">
              <w:rPr>
                <w:rFonts w:cs="Arial"/>
                <w:szCs w:val="28"/>
              </w:rPr>
              <w:t>»</w:t>
            </w:r>
          </w:p>
        </w:tc>
      </w:tr>
      <w:tr w:rsidR="00224F8E" w:rsidRPr="00EE0A59" w:rsidTr="00DA7587">
        <w:trPr>
          <w:trHeight w:val="76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224F8E" w:rsidP="00EE0A59">
            <w:pPr>
              <w:ind w:left="-108" w:firstLine="0"/>
              <w:rPr>
                <w:rFonts w:cs="Arial"/>
                <w:szCs w:val="28"/>
              </w:rPr>
            </w:pPr>
          </w:p>
        </w:tc>
      </w:tr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224F8E" w:rsidP="00EE0A59">
            <w:pPr>
              <w:ind w:left="-108"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 xml:space="preserve">Отдел по труду и социальным вопросам администрации города </w:t>
            </w:r>
          </w:p>
        </w:tc>
      </w:tr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Соисполнители муниципальной программы</w:t>
            </w:r>
          </w:p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587" w:rsidRPr="00DA7587" w:rsidRDefault="00DA7587" w:rsidP="00DA7587">
            <w:pPr>
              <w:ind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Департамент образования и молодежной политики администрации города Пыть-Яха;</w:t>
            </w:r>
          </w:p>
          <w:p w:rsidR="00DA7587" w:rsidRPr="00DA7587" w:rsidRDefault="00DA7587" w:rsidP="00DA7587">
            <w:pPr>
              <w:ind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 xml:space="preserve">Отдел по культуре и искусству администрации </w:t>
            </w:r>
            <w:proofErr w:type="gramStart"/>
            <w:r w:rsidRPr="00DA7587">
              <w:rPr>
                <w:rFonts w:cs="Arial"/>
                <w:szCs w:val="28"/>
              </w:rPr>
              <w:t>города  Пыть</w:t>
            </w:r>
            <w:proofErr w:type="gramEnd"/>
            <w:r w:rsidRPr="00DA7587">
              <w:rPr>
                <w:rFonts w:cs="Arial"/>
                <w:szCs w:val="28"/>
              </w:rPr>
              <w:t>-Яха;</w:t>
            </w:r>
          </w:p>
          <w:p w:rsidR="00DA7587" w:rsidRPr="00DA7587" w:rsidRDefault="00DA7587" w:rsidP="00DA7587">
            <w:pPr>
              <w:ind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Отдел по физической культуре и спорту администрации города Пыть-Яха;</w:t>
            </w:r>
          </w:p>
          <w:p w:rsidR="00DA7587" w:rsidRPr="00DA7587" w:rsidRDefault="00DA7587" w:rsidP="00DA7587">
            <w:pPr>
              <w:ind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Муниципальное казенное учреждение «Центр бухгалтерского и комплексного обслуживания муниципальных учреждений города Пыть-Яха»;</w:t>
            </w:r>
          </w:p>
          <w:p w:rsidR="00224F8E" w:rsidRPr="00EE0A59" w:rsidRDefault="00DA7587" w:rsidP="00DA7587">
            <w:pPr>
              <w:ind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Муниципальное казенное учреждение «Управление материально – технического обеспечения органов местного самоуправления города Пыть-Яха»</w:t>
            </w:r>
          </w:p>
        </w:tc>
      </w:tr>
    </w:tbl>
    <w:p w:rsidR="00DA7587" w:rsidRDefault="00DA7587">
      <w:r>
        <w:t>(Строка</w:t>
      </w:r>
      <w:r w:rsidRPr="00DA7587">
        <w:t xml:space="preserve"> «Соисполнители муниципальной программы» паспорта муниципальной программы излож</w:t>
      </w:r>
      <w:r>
        <w:t>ена</w:t>
      </w:r>
      <w:r w:rsidRPr="00DA7587">
        <w:t xml:space="preserve"> в </w:t>
      </w:r>
      <w:r>
        <w:t>новой</w:t>
      </w:r>
      <w:r w:rsidRPr="00DA7587">
        <w:t xml:space="preserve">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24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tbl>
      <w:tblPr>
        <w:tblW w:w="955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55"/>
        <w:gridCol w:w="6297"/>
      </w:tblGrid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F8E" w:rsidRPr="00EE0A59" w:rsidRDefault="00224F8E" w:rsidP="00EE0A59">
            <w:pPr>
              <w:ind w:firstLine="0"/>
              <w:rPr>
                <w:rFonts w:cs="Arial"/>
                <w:bCs/>
                <w:szCs w:val="28"/>
              </w:rPr>
            </w:pPr>
            <w:r w:rsidRPr="00EE0A59">
              <w:rPr>
                <w:rFonts w:cs="Arial"/>
                <w:bCs/>
                <w:szCs w:val="28"/>
              </w:rPr>
              <w:t>1. Обеспечение на территории муниципального образования городской округ город Пыть-Ях государственных гарантий гражданам в области содействия занятости населения и защиты от безработицы</w:t>
            </w:r>
            <w:r w:rsidR="00FF0FE0" w:rsidRPr="00EE0A59">
              <w:rPr>
                <w:rFonts w:cs="Arial"/>
                <w:bCs/>
                <w:szCs w:val="28"/>
              </w:rPr>
              <w:t>.</w:t>
            </w:r>
          </w:p>
          <w:p w:rsidR="004C5E8E" w:rsidRPr="00EE0A59" w:rsidRDefault="004C5E8E" w:rsidP="00EE0A59">
            <w:pPr>
              <w:ind w:firstLine="0"/>
              <w:rPr>
                <w:rFonts w:cs="Arial"/>
                <w:bCs/>
                <w:szCs w:val="28"/>
              </w:rPr>
            </w:pPr>
            <w:r w:rsidRPr="00EE0A59">
              <w:rPr>
                <w:rFonts w:cs="Arial"/>
                <w:bCs/>
                <w:szCs w:val="28"/>
              </w:rPr>
              <w:t>2. Расширение возможностей трудоустройства и обеспечение востребованности незанятых инвалидов на рынке труда.</w:t>
            </w:r>
          </w:p>
          <w:p w:rsidR="00224F8E" w:rsidRPr="00EE0A59" w:rsidRDefault="004C5E8E" w:rsidP="00EE0A59">
            <w:pPr>
              <w:ind w:firstLine="0"/>
              <w:rPr>
                <w:rFonts w:cs="Arial"/>
                <w:bCs/>
                <w:szCs w:val="28"/>
              </w:rPr>
            </w:pPr>
            <w:r w:rsidRPr="00EE0A59">
              <w:rPr>
                <w:rFonts w:cs="Arial"/>
                <w:color w:val="000000"/>
                <w:szCs w:val="28"/>
              </w:rPr>
              <w:t>3</w:t>
            </w:r>
            <w:r w:rsidR="00224F8E" w:rsidRPr="00EE0A59">
              <w:rPr>
                <w:rFonts w:cs="Arial"/>
                <w:color w:val="000000"/>
                <w:szCs w:val="28"/>
              </w:rPr>
              <w:t xml:space="preserve">. </w:t>
            </w:r>
            <w:r w:rsidR="00FF0FE0" w:rsidRPr="00EE0A59">
              <w:rPr>
                <w:rFonts w:cs="Arial"/>
                <w:color w:val="000000"/>
                <w:szCs w:val="28"/>
              </w:rPr>
              <w:t>Реализация мер, направленных на у</w:t>
            </w:r>
            <w:r w:rsidR="00224F8E" w:rsidRPr="00EE0A59">
              <w:rPr>
                <w:rFonts w:cs="Arial"/>
                <w:color w:val="000000"/>
                <w:szCs w:val="28"/>
              </w:rPr>
              <w:t xml:space="preserve">лучшение условий и охраны труда </w:t>
            </w:r>
            <w:r w:rsidR="00FF0FE0" w:rsidRPr="00EE0A59">
              <w:rPr>
                <w:rFonts w:cs="Arial"/>
                <w:color w:val="000000"/>
                <w:szCs w:val="28"/>
              </w:rPr>
              <w:t>работников</w:t>
            </w:r>
            <w:r w:rsidR="00224F8E" w:rsidRPr="00EE0A59">
              <w:rPr>
                <w:rFonts w:cs="Arial"/>
                <w:color w:val="000000"/>
                <w:szCs w:val="28"/>
              </w:rPr>
              <w:t xml:space="preserve"> и, как следствие, снижение уровня производственного травматизма и профессиональной заболеваемости</w:t>
            </w:r>
            <w:r w:rsidR="00FF0FE0" w:rsidRPr="00EE0A59">
              <w:rPr>
                <w:rFonts w:cs="Arial"/>
                <w:color w:val="000000"/>
                <w:szCs w:val="28"/>
              </w:rPr>
              <w:t>.</w:t>
            </w:r>
          </w:p>
        </w:tc>
      </w:tr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1. Содействие улучшению положения на рынке труда не занятых трудовой деятельностью и безработных граждан</w:t>
            </w:r>
            <w:r w:rsidR="00FF0FE0" w:rsidRPr="00EE0A59">
              <w:rPr>
                <w:rFonts w:cs="Arial"/>
                <w:szCs w:val="28"/>
              </w:rPr>
              <w:t>.</w:t>
            </w:r>
          </w:p>
          <w:p w:rsidR="004C5E8E" w:rsidRPr="00EE0A59" w:rsidRDefault="004C5E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 xml:space="preserve">2. Увеличение численности </w:t>
            </w:r>
            <w:r w:rsidR="004D5669" w:rsidRPr="00EE0A59">
              <w:rPr>
                <w:rFonts w:cs="Arial"/>
                <w:szCs w:val="28"/>
              </w:rPr>
              <w:t>трудоустроенных</w:t>
            </w:r>
            <w:r w:rsidRPr="00EE0A59">
              <w:rPr>
                <w:rFonts w:cs="Arial"/>
                <w:szCs w:val="28"/>
              </w:rPr>
              <w:t xml:space="preserve"> инвалидов трудоспособного возраста, проживающих в муниципальном образовании.</w:t>
            </w:r>
          </w:p>
          <w:p w:rsidR="004C5E8E" w:rsidRPr="00EE0A59" w:rsidRDefault="004C5E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3. Создание и развитие системы сопровождения инвалидов, включая инвалидов молодого возраста, при трудоустройстве.</w:t>
            </w:r>
          </w:p>
          <w:p w:rsidR="004C5E8E" w:rsidRPr="00EE0A59" w:rsidRDefault="004C5E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4. Обеспечение реализации единой государственной политики в сфере труда и занятости.</w:t>
            </w:r>
          </w:p>
          <w:p w:rsidR="00224F8E" w:rsidRPr="00EE0A59" w:rsidRDefault="004C5E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5</w:t>
            </w:r>
            <w:r w:rsidR="00224F8E" w:rsidRPr="00EE0A59">
              <w:rPr>
                <w:rFonts w:cs="Arial"/>
                <w:szCs w:val="28"/>
              </w:rPr>
              <w:t>. Совершенствование механизма управления охраной труда в муниципальном образовании</w:t>
            </w:r>
            <w:r w:rsidRPr="00EE0A59">
              <w:rPr>
                <w:rFonts w:cs="Arial"/>
                <w:szCs w:val="28"/>
              </w:rPr>
              <w:t>.</w:t>
            </w:r>
          </w:p>
          <w:p w:rsidR="004C5E8E" w:rsidRPr="00EE0A59" w:rsidRDefault="004C5E8E" w:rsidP="00EE0A59">
            <w:pPr>
              <w:ind w:firstLine="0"/>
              <w:rPr>
                <w:rFonts w:cs="Arial"/>
                <w:bCs/>
                <w:szCs w:val="28"/>
              </w:rPr>
            </w:pPr>
            <w:r w:rsidRPr="00EE0A59">
              <w:rPr>
                <w:rFonts w:cs="Arial"/>
                <w:bCs/>
                <w:szCs w:val="28"/>
              </w:rPr>
              <w:t xml:space="preserve">6. Обеспечение непрерывной подготовки по охране труда работников </w:t>
            </w:r>
            <w:r w:rsidR="004D5669" w:rsidRPr="00EE0A59">
              <w:rPr>
                <w:rFonts w:cs="Arial"/>
                <w:bCs/>
                <w:szCs w:val="28"/>
              </w:rPr>
              <w:t>муниципальных</w:t>
            </w:r>
            <w:r w:rsidRPr="00EE0A59">
              <w:rPr>
                <w:rFonts w:cs="Arial"/>
                <w:bCs/>
                <w:szCs w:val="28"/>
              </w:rPr>
              <w:t xml:space="preserve"> учреждений.</w:t>
            </w:r>
          </w:p>
          <w:p w:rsidR="0016740D" w:rsidRPr="00EE0A59" w:rsidRDefault="004C5E8E" w:rsidP="00EE0A59">
            <w:pPr>
              <w:ind w:firstLine="0"/>
              <w:rPr>
                <w:rFonts w:cs="Arial"/>
                <w:bCs/>
                <w:szCs w:val="28"/>
              </w:rPr>
            </w:pPr>
            <w:r w:rsidRPr="00EE0A59">
              <w:rPr>
                <w:rFonts w:cs="Arial"/>
                <w:bCs/>
                <w:szCs w:val="28"/>
              </w:rPr>
              <w:t xml:space="preserve">7. Обеспечение специальной оценки условий труда </w:t>
            </w:r>
            <w:r w:rsidR="0016740D" w:rsidRPr="00EE0A59">
              <w:rPr>
                <w:rFonts w:cs="Arial"/>
                <w:bCs/>
                <w:szCs w:val="28"/>
              </w:rPr>
              <w:t xml:space="preserve">работников </w:t>
            </w:r>
            <w:r w:rsidR="004D5669" w:rsidRPr="00EE0A59">
              <w:rPr>
                <w:rFonts w:cs="Arial"/>
                <w:bCs/>
                <w:szCs w:val="28"/>
              </w:rPr>
              <w:t>муниципальных</w:t>
            </w:r>
            <w:r w:rsidR="0016740D" w:rsidRPr="00EE0A59">
              <w:rPr>
                <w:rFonts w:cs="Arial"/>
                <w:bCs/>
                <w:szCs w:val="28"/>
              </w:rPr>
              <w:t xml:space="preserve"> учреждений.</w:t>
            </w:r>
          </w:p>
          <w:p w:rsidR="0016740D" w:rsidRPr="00EE0A59" w:rsidRDefault="0016740D" w:rsidP="00EE0A59">
            <w:pPr>
              <w:ind w:firstLine="0"/>
              <w:rPr>
                <w:rFonts w:cs="Arial"/>
                <w:bCs/>
                <w:szCs w:val="28"/>
              </w:rPr>
            </w:pPr>
            <w:r w:rsidRPr="00EE0A59">
              <w:rPr>
                <w:rFonts w:cs="Arial"/>
                <w:bCs/>
                <w:szCs w:val="28"/>
              </w:rPr>
              <w:t>8. Информационное обеспечение и пропаганда охраны труда.</w:t>
            </w:r>
          </w:p>
          <w:p w:rsidR="0016740D" w:rsidRPr="00EE0A59" w:rsidRDefault="00D95B75" w:rsidP="00EE0A59">
            <w:pPr>
              <w:ind w:firstLine="0"/>
              <w:rPr>
                <w:rFonts w:cs="Arial"/>
                <w:bCs/>
                <w:szCs w:val="28"/>
              </w:rPr>
            </w:pPr>
            <w:r w:rsidRPr="00EE0A59">
              <w:rPr>
                <w:rFonts w:cs="Arial"/>
                <w:bCs/>
                <w:szCs w:val="28"/>
              </w:rPr>
              <w:t>9</w:t>
            </w:r>
            <w:r w:rsidR="0016740D" w:rsidRPr="00EE0A59">
              <w:rPr>
                <w:rFonts w:cs="Arial"/>
                <w:bCs/>
                <w:szCs w:val="28"/>
              </w:rPr>
              <w:t>. Повышение эффективности обеспечения соблюдения трудового законодательства и иных нормативных правовых актов, содержащих нормы трудового права.</w:t>
            </w:r>
          </w:p>
        </w:tc>
      </w:tr>
      <w:tr w:rsidR="00224F8E" w:rsidRPr="00EE0A59" w:rsidTr="00DA7587">
        <w:trPr>
          <w:trHeight w:val="1044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 xml:space="preserve">Подпрограммы и (или) основные мероприятия </w:t>
            </w:r>
          </w:p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  <w:lang w:val="en-US"/>
              </w:rPr>
              <w:t>I</w:t>
            </w:r>
            <w:r w:rsidR="00D90B58" w:rsidRPr="00EE0A59">
              <w:rPr>
                <w:rFonts w:cs="Arial"/>
                <w:szCs w:val="28"/>
              </w:rPr>
              <w:t>.</w:t>
            </w:r>
            <w:r w:rsidR="00EE0A59" w:rsidRPr="00EE0A59">
              <w:rPr>
                <w:rFonts w:cs="Arial"/>
                <w:szCs w:val="28"/>
              </w:rPr>
              <w:t xml:space="preserve"> </w:t>
            </w:r>
            <w:r w:rsidRPr="00EE0A59">
              <w:rPr>
                <w:rFonts w:cs="Arial"/>
                <w:szCs w:val="28"/>
              </w:rPr>
              <w:t>Сод</w:t>
            </w:r>
            <w:r w:rsidR="00E83299" w:rsidRPr="00EE0A59">
              <w:rPr>
                <w:rFonts w:cs="Arial"/>
                <w:szCs w:val="28"/>
              </w:rPr>
              <w:t>ействие трудоустройству граждан</w:t>
            </w:r>
            <w:r w:rsidR="00C93756" w:rsidRPr="00EE0A59">
              <w:rPr>
                <w:rFonts w:cs="Arial"/>
                <w:szCs w:val="28"/>
              </w:rPr>
              <w:t>.</w:t>
            </w:r>
          </w:p>
          <w:p w:rsidR="00D95B75" w:rsidRPr="00EE0A59" w:rsidRDefault="00D95B75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  <w:lang w:val="en-US"/>
              </w:rPr>
              <w:t>II</w:t>
            </w:r>
            <w:r w:rsidR="00D90B58" w:rsidRPr="00EE0A59">
              <w:rPr>
                <w:rFonts w:cs="Arial"/>
                <w:szCs w:val="28"/>
              </w:rPr>
              <w:t>.</w:t>
            </w:r>
            <w:r w:rsidR="00E83299" w:rsidRPr="00EE0A59">
              <w:rPr>
                <w:rFonts w:cs="Arial"/>
                <w:szCs w:val="28"/>
              </w:rPr>
              <w:t xml:space="preserve"> </w:t>
            </w:r>
            <w:r w:rsidRPr="00EE0A59">
              <w:rPr>
                <w:rFonts w:cs="Arial"/>
                <w:szCs w:val="28"/>
              </w:rPr>
              <w:t>Сопровождение</w:t>
            </w:r>
            <w:r w:rsidR="00EE0A59" w:rsidRPr="00EE0A59">
              <w:rPr>
                <w:rFonts w:cs="Arial"/>
                <w:szCs w:val="28"/>
              </w:rPr>
              <w:t xml:space="preserve"> </w:t>
            </w:r>
            <w:r w:rsidRPr="00EE0A59">
              <w:rPr>
                <w:rFonts w:cs="Arial"/>
                <w:szCs w:val="28"/>
              </w:rPr>
              <w:t>инвалидов, в том числе молодог</w:t>
            </w:r>
            <w:r w:rsidR="00C93756" w:rsidRPr="00EE0A59">
              <w:rPr>
                <w:rFonts w:cs="Arial"/>
                <w:szCs w:val="28"/>
              </w:rPr>
              <w:t>о возраста, при трудоустройстве.</w:t>
            </w:r>
          </w:p>
          <w:p w:rsidR="00224F8E" w:rsidRPr="00EE0A59" w:rsidRDefault="00D95B75" w:rsidP="00EE0A59">
            <w:pPr>
              <w:ind w:firstLine="0"/>
              <w:rPr>
                <w:rFonts w:cs="Arial"/>
                <w:bCs/>
                <w:szCs w:val="28"/>
              </w:rPr>
            </w:pPr>
            <w:r w:rsidRPr="00EE0A59">
              <w:rPr>
                <w:rFonts w:cs="Arial"/>
                <w:szCs w:val="28"/>
                <w:lang w:val="en-US"/>
              </w:rPr>
              <w:t>III</w:t>
            </w:r>
            <w:r w:rsidR="00D90B58" w:rsidRPr="00EE0A59">
              <w:rPr>
                <w:rFonts w:cs="Arial"/>
                <w:szCs w:val="28"/>
              </w:rPr>
              <w:t>.</w:t>
            </w:r>
            <w:r w:rsidR="00E83299" w:rsidRPr="00EE0A59">
              <w:rPr>
                <w:rFonts w:cs="Arial"/>
                <w:szCs w:val="28"/>
              </w:rPr>
              <w:t xml:space="preserve"> </w:t>
            </w:r>
            <w:r w:rsidR="00224F8E" w:rsidRPr="00EE0A59">
              <w:rPr>
                <w:rFonts w:cs="Arial"/>
                <w:szCs w:val="28"/>
              </w:rPr>
              <w:t>Улучшение условий и охраны труда в муниципальном образовании городской округ город</w:t>
            </w:r>
            <w:r w:rsidR="00E83299" w:rsidRPr="00EE0A59">
              <w:rPr>
                <w:rFonts w:cs="Arial"/>
                <w:szCs w:val="28"/>
              </w:rPr>
              <w:t xml:space="preserve"> Пыть-Ях</w:t>
            </w:r>
            <w:r w:rsidR="00C93756" w:rsidRPr="00EE0A59">
              <w:rPr>
                <w:rFonts w:cs="Arial"/>
                <w:szCs w:val="28"/>
              </w:rPr>
              <w:t>.</w:t>
            </w:r>
            <w:r w:rsidR="00EE0A59" w:rsidRPr="00EE0A59">
              <w:rPr>
                <w:rFonts w:cs="Arial"/>
                <w:szCs w:val="28"/>
              </w:rPr>
              <w:t xml:space="preserve"> </w:t>
            </w:r>
          </w:p>
        </w:tc>
      </w:tr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pStyle w:val="af3"/>
              <w:ind w:firstLine="0"/>
              <w:rPr>
                <w:rStyle w:val="af2"/>
                <w:rFonts w:ascii="Arial" w:hAnsi="Arial" w:cs="Arial"/>
                <w:b w:val="0"/>
                <w:color w:val="auto"/>
                <w:sz w:val="24"/>
                <w:szCs w:val="28"/>
              </w:rPr>
            </w:pPr>
            <w:r w:rsidRPr="00EE0A59">
              <w:rPr>
                <w:rStyle w:val="af2"/>
                <w:rFonts w:ascii="Arial" w:hAnsi="Arial" w:cs="Arial"/>
                <w:b w:val="0"/>
                <w:color w:val="auto"/>
                <w:sz w:val="24"/>
                <w:szCs w:val="28"/>
              </w:rPr>
              <w:t>Целевые показатели</w:t>
            </w:r>
            <w:r w:rsidRPr="00EE0A59">
              <w:rPr>
                <w:rFonts w:ascii="Arial" w:hAnsi="Arial" w:cs="Arial"/>
                <w:color w:val="auto"/>
                <w:sz w:val="24"/>
                <w:szCs w:val="28"/>
              </w:rPr>
              <w:t xml:space="preserve"> </w:t>
            </w:r>
            <w:r w:rsidRPr="00EE0A59">
              <w:rPr>
                <w:rFonts w:ascii="Arial" w:hAnsi="Arial" w:cs="Arial"/>
                <w:bCs/>
                <w:color w:val="auto"/>
                <w:sz w:val="24"/>
                <w:szCs w:val="28"/>
              </w:rPr>
              <w:t>муниципальной</w:t>
            </w:r>
            <w:r w:rsidRPr="00EE0A59">
              <w:rPr>
                <w:rStyle w:val="af2"/>
                <w:rFonts w:ascii="Arial" w:hAnsi="Arial" w:cs="Arial"/>
                <w:b w:val="0"/>
                <w:color w:val="auto"/>
                <w:sz w:val="24"/>
                <w:szCs w:val="28"/>
              </w:rPr>
              <w:t xml:space="preserve"> программы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1. Количество несовершеннолетних граждан, в возрасте от 14 до 18 лет, трудоустроенных на временные работы в свободное от учебы время – 356 человек (ежегодно).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2. Количество выпускников профессиональных образовательных организаций и образовательных организаций высшего образования в возрасте до 25 лет, прошедших стажировку в муниципальных учреждениях – 3 человека (ежегодно).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3. Количество лиц, занятых на общественных работах – 3 человека (ежегодно).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4.   Количество незанятых одиноких родителей, родителей, воспитывающих детей - инвалидов, многодетных родителей, трудоустроенных на вновь созданные дополнительные рабочие места - 1 человек (ежегодно).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5. Количество граждан пенсионного возраста, трудоустроенных на временные работы – 1 человек (ежегодно).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6. Количество трудоустроенных безработных граждан, испытывающих трудности в поиске работы – 1 человек (ежегодно).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lastRenderedPageBreak/>
              <w:t>7. Количество граждан в возрасте от 18 до 20 лет, имеющих среднее профессиональное образование и ищущих работу впервые, трудоустроенных на временные работы – 1 человек (ежегодно).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8. Количество незанятых инвалидов, в том числе инвалидов молодого возраста, трудоустроенных на вновь созданные специальные рабочие места – 2 человека (ежегодно).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9. Количество инвалидов молодого возраста и инвалидов, получивших инвалидность впервые, прошедших стажировку в муниципальных учреждениях - 6 человек (ежегодно).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10. Количество организаций, охваченных мониторингом, методическим и информационно – аналитическим сопровождением в области охраны труда – 628 единиц.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11.  Количество обученных в области охраны труда руководителей и специалистов, из числа работников муниципальных учреждений - 119 человек.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12.  Количество рабочих мест в муниципальных учреждениях, на которых проведена специальная оценка условий труда –794 рабочих мест.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 xml:space="preserve">  13.  Количество смотров - конкурсов по охране труда (в том числе ежегодное тестирование) – 2 единицы.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14. Количество проведенных семинаров – совещаний по охране труда – 20 единиц (ежегодно).</w:t>
            </w:r>
          </w:p>
          <w:p w:rsidR="00DA7587" w:rsidRPr="00DA7587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 xml:space="preserve">  15.  Количество изготовленных и размещенных баннеров по охране труда - 4 единицы (ежегодно).</w:t>
            </w:r>
          </w:p>
          <w:p w:rsidR="001D7702" w:rsidRPr="00EE0A59" w:rsidRDefault="00DA7587" w:rsidP="00DA7587">
            <w:pPr>
              <w:ind w:left="54"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 xml:space="preserve"> 16.  Количество публикаций в СМИ - 64 единицы (ежегодно).</w:t>
            </w:r>
          </w:p>
        </w:tc>
      </w:tr>
    </w:tbl>
    <w:p w:rsidR="00DA7587" w:rsidRDefault="00DA7587" w:rsidP="00DA7587">
      <w:pPr>
        <w:ind w:firstLine="708"/>
      </w:pPr>
      <w:r>
        <w:lastRenderedPageBreak/>
        <w:t>(Строка</w:t>
      </w:r>
      <w:r w:rsidRPr="00DA7587">
        <w:t xml:space="preserve"> «Целевые пока</w:t>
      </w:r>
      <w:r>
        <w:t>затели муниципальной программы</w:t>
      </w:r>
      <w:r w:rsidRPr="00DA7587">
        <w:t xml:space="preserve">» паспорта </w:t>
      </w:r>
      <w:r>
        <w:t>муниципальной программы изложена в новой</w:t>
      </w:r>
      <w:r w:rsidRPr="00DA7587">
        <w:t xml:space="preserve"> редакции:</w:t>
      </w:r>
      <w:r w:rsidRPr="00DA7587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5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tbl>
      <w:tblPr>
        <w:tblW w:w="955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55"/>
        <w:gridCol w:w="6297"/>
      </w:tblGrid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6F5D83">
            <w:pPr>
              <w:ind w:firstLine="0"/>
            </w:pPr>
            <w:r w:rsidRPr="00EE0A59">
              <w:t>Сроки реализации муниципальной программы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16740D" w:rsidP="006F5D83">
            <w:pPr>
              <w:ind w:firstLine="0"/>
            </w:pPr>
            <w:r w:rsidRPr="00EE0A59">
              <w:t>2018-2025 годы и на период до 2030</w:t>
            </w:r>
            <w:r w:rsidR="001D7702" w:rsidRPr="00EE0A59">
              <w:t xml:space="preserve"> </w:t>
            </w:r>
            <w:r w:rsidRPr="00EE0A59">
              <w:t>года</w:t>
            </w:r>
          </w:p>
        </w:tc>
      </w:tr>
      <w:tr w:rsidR="00224F8E" w:rsidRPr="00EE0A59" w:rsidTr="00DA7587">
        <w:trPr>
          <w:trHeight w:val="51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6F5D83">
            <w:pPr>
              <w:ind w:firstLine="0"/>
            </w:pPr>
            <w:r w:rsidRPr="00EE0A59">
              <w:t>Финансовое обеспечение муниципальной программы</w:t>
            </w:r>
            <w:r w:rsidR="006542F2" w:rsidRPr="00EE0A59">
              <w:t xml:space="preserve"> </w:t>
            </w:r>
          </w:p>
          <w:p w:rsidR="00224F8E" w:rsidRPr="00EE0A59" w:rsidRDefault="00224F8E" w:rsidP="006F5D83">
            <w:pPr>
              <w:ind w:firstLine="0"/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Объем финансирования программы составит 103 625,0 тыс. рублей, 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в том числе в: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2018 год - 9 967,5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2019 год - 7 525,3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2020 год - 7 830,2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2021 год - 7 830,2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2022 год - 7 830,2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2023 год - 7 830,2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2024 год - 7 830,2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2025 год - 7 830,2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2026-2030 - 39 151,0 тыс. рублей.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Из них: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1.</w:t>
            </w:r>
            <w:r w:rsidRPr="006F5D83">
              <w:tab/>
              <w:t>Средства бюджета Ханты – Мансийского автономного округа – Югры, всего 45 115,2 тыс. рублей, в том числе: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lastRenderedPageBreak/>
              <w:t>на 2018 год - 3 427,1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2019 год - 3 325,6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2020 год - 3 487,5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2021 год - 3 487,5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2022 год - 3 487,5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2023 год - 3 487,5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2024 год - 3 487,5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2025 год - 3 487,5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2026-2030 – 17 437,5 тыс. рублей.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2.</w:t>
            </w:r>
            <w:r w:rsidRPr="006F5D83">
              <w:tab/>
              <w:t>Средства муниципального бюджета, всего 58 509,8 тыс. рублей, в том числе: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2018 год - 6 540,4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2019 год - 4 199,7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2020 год - 4 342,7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2021 год - 4 342,7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2022 год - 4 342,7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2023 год - 4 342,7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2024 год - 4 342,7 тыс. рублей;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на 2025 год -  4 342,7 тыс. рублей;</w:t>
            </w:r>
          </w:p>
          <w:p w:rsidR="00224F8E" w:rsidRPr="00EE0A59" w:rsidRDefault="006F5D83" w:rsidP="006F5D83">
            <w:pPr>
              <w:ind w:firstLine="0"/>
            </w:pPr>
            <w:r w:rsidRPr="006F5D83">
              <w:t>на 2026-2030 – 21 713,5 тыс. рублей.</w:t>
            </w:r>
          </w:p>
        </w:tc>
      </w:tr>
    </w:tbl>
    <w:p w:rsidR="00224F8E" w:rsidRPr="00EE0A59" w:rsidRDefault="00435AD6" w:rsidP="00435AD6">
      <w:pPr>
        <w:pStyle w:val="23"/>
        <w:spacing w:after="0" w:line="24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435AD6">
        <w:rPr>
          <w:rFonts w:cs="Arial"/>
          <w:szCs w:val="28"/>
        </w:rPr>
        <w:t>Строк</w:t>
      </w:r>
      <w:r>
        <w:rPr>
          <w:rFonts w:cs="Arial"/>
          <w:szCs w:val="28"/>
        </w:rPr>
        <w:t>а</w:t>
      </w:r>
      <w:r w:rsidRPr="00435AD6">
        <w:rPr>
          <w:rFonts w:cs="Arial"/>
          <w:szCs w:val="28"/>
        </w:rPr>
        <w:t xml:space="preserve"> «Финансовое обеспечение муниципальной программы» паспорта муниципальной программы излож</w:t>
      </w:r>
      <w:r>
        <w:rPr>
          <w:rFonts w:cs="Arial"/>
          <w:szCs w:val="28"/>
        </w:rPr>
        <w:t>ена</w:t>
      </w:r>
      <w:r w:rsidRPr="00435AD6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435AD6">
        <w:rPr>
          <w:rFonts w:cs="Arial"/>
          <w:szCs w:val="28"/>
        </w:rPr>
        <w:t xml:space="preserve"> редакции</w:t>
      </w:r>
      <w:r w:rsidRPr="00435AD6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6" w:tooltip="постановление от 18.05.2018 0:00:00 №121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18.05.2018 № 121-па</w:t>
        </w:r>
      </w:hyperlink>
      <w:r>
        <w:rPr>
          <w:rFonts w:cs="Arial"/>
        </w:rPr>
        <w:t>)</w:t>
      </w:r>
    </w:p>
    <w:p w:rsidR="00224F8E" w:rsidRDefault="00DA7587" w:rsidP="00DA7587">
      <w:pPr>
        <w:pStyle w:val="23"/>
        <w:spacing w:after="0" w:line="360" w:lineRule="auto"/>
        <w:ind w:firstLine="0"/>
        <w:jc w:val="left"/>
        <w:rPr>
          <w:rFonts w:cs="Arial"/>
        </w:rPr>
      </w:pPr>
      <w:r w:rsidRPr="00DA7587">
        <w:rPr>
          <w:rFonts w:cs="Arial"/>
          <w:szCs w:val="28"/>
        </w:rPr>
        <w:t>(Строка «Финансовое обеспечение муниципальной программы» паспорта муниципальной программы изложена в новой редакции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7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6F5D83" w:rsidRDefault="006F5D83" w:rsidP="006F5D83">
      <w:pPr>
        <w:pStyle w:val="23"/>
        <w:spacing w:after="0" w:line="240" w:lineRule="auto"/>
        <w:ind w:firstLine="0"/>
        <w:rPr>
          <w:rFonts w:cs="Arial"/>
        </w:rPr>
      </w:pPr>
      <w:r>
        <w:rPr>
          <w:rFonts w:cs="Arial"/>
          <w:szCs w:val="28"/>
        </w:rPr>
        <w:t>(Строка</w:t>
      </w:r>
      <w:r w:rsidRPr="006F5D83">
        <w:rPr>
          <w:rFonts w:cs="Arial"/>
          <w:szCs w:val="28"/>
        </w:rPr>
        <w:t xml:space="preserve"> «Финансовое обеспечение му</w:t>
      </w:r>
      <w:r>
        <w:rPr>
          <w:rFonts w:cs="Arial"/>
          <w:szCs w:val="28"/>
        </w:rPr>
        <w:t xml:space="preserve">ниципальной программы» паспорта </w:t>
      </w:r>
      <w:r w:rsidRPr="006F5D83">
        <w:rPr>
          <w:rFonts w:cs="Arial"/>
          <w:szCs w:val="28"/>
        </w:rPr>
        <w:t>муниципальной программы излож</w:t>
      </w:r>
      <w:r>
        <w:rPr>
          <w:rFonts w:cs="Arial"/>
          <w:szCs w:val="28"/>
        </w:rPr>
        <w:t>ена в новой</w:t>
      </w:r>
      <w:r w:rsidRPr="006F5D83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8" w:tooltip="постановление от 03.12.2018 0:00:00 №405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03.12.2018 № 405-па</w:t>
        </w:r>
      </w:hyperlink>
      <w:r>
        <w:rPr>
          <w:rFonts w:cs="Arial"/>
        </w:rPr>
        <w:t>)</w:t>
      </w:r>
    </w:p>
    <w:p w:rsidR="006F5D83" w:rsidRDefault="006F5D83" w:rsidP="006F5D83">
      <w:pPr>
        <w:pStyle w:val="23"/>
        <w:spacing w:after="0" w:line="240" w:lineRule="auto"/>
        <w:ind w:firstLine="0"/>
        <w:rPr>
          <w:rFonts w:cs="Arial"/>
        </w:rPr>
      </w:pPr>
    </w:p>
    <w:p w:rsidR="006F5D83" w:rsidRPr="00EE0A59" w:rsidRDefault="006F5D83" w:rsidP="006F5D83">
      <w:pPr>
        <w:pStyle w:val="23"/>
        <w:spacing w:after="0" w:line="240" w:lineRule="auto"/>
        <w:ind w:firstLine="0"/>
        <w:rPr>
          <w:rFonts w:cs="Arial"/>
          <w:szCs w:val="28"/>
        </w:rPr>
      </w:pPr>
    </w:p>
    <w:p w:rsidR="00224F8E" w:rsidRPr="00EE0A59" w:rsidRDefault="00224F8E" w:rsidP="00EE0A59">
      <w:pPr>
        <w:pStyle w:val="2"/>
      </w:pPr>
      <w:r w:rsidRPr="00EE0A59">
        <w:t>Раздел 1. Краткая характеристика текущего состояния сферы труда и занятости населения в муниципальном образовании городской округ город Пыть-Ях</w:t>
      </w:r>
    </w:p>
    <w:p w:rsidR="00817C4E" w:rsidRPr="00EE0A59" w:rsidRDefault="00817C4E" w:rsidP="00817C4E">
      <w:pPr>
        <w:spacing w:line="360" w:lineRule="auto"/>
        <w:ind w:firstLine="709"/>
        <w:rPr>
          <w:rFonts w:cs="Arial"/>
          <w:szCs w:val="28"/>
        </w:rPr>
      </w:pPr>
    </w:p>
    <w:p w:rsidR="00817C4E" w:rsidRPr="00EE0A59" w:rsidRDefault="00817C4E" w:rsidP="00817C4E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>Программа обеспечивает преемственность и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единый подход к вопросам реализации проводимой ранее политики в области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содействия занятости и охраны труда в муниципальном образовании городской округ город Пыть-Ях.</w:t>
      </w:r>
    </w:p>
    <w:p w:rsidR="00224F8E" w:rsidRPr="00EE0A59" w:rsidRDefault="00446DAD" w:rsidP="00224F8E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Основной задачей на 2017 год стало сохранение стабильной ситуации на городском рынке труда. </w:t>
      </w:r>
      <w:r w:rsidR="00224F8E" w:rsidRPr="00EE0A59">
        <w:rPr>
          <w:rFonts w:cs="Arial"/>
          <w:szCs w:val="28"/>
        </w:rPr>
        <w:t xml:space="preserve">По состоянию на </w:t>
      </w:r>
      <w:r w:rsidRPr="00EE0A59">
        <w:rPr>
          <w:rFonts w:cs="Arial"/>
          <w:szCs w:val="28"/>
        </w:rPr>
        <w:t>01</w:t>
      </w:r>
      <w:r w:rsidR="00224F8E" w:rsidRPr="00EE0A59">
        <w:rPr>
          <w:rFonts w:cs="Arial"/>
          <w:szCs w:val="28"/>
        </w:rPr>
        <w:t>.</w:t>
      </w:r>
      <w:r w:rsidRPr="00EE0A59">
        <w:rPr>
          <w:rFonts w:cs="Arial"/>
          <w:szCs w:val="28"/>
        </w:rPr>
        <w:t>01</w:t>
      </w:r>
      <w:r w:rsidR="00224F8E" w:rsidRPr="00EE0A59">
        <w:rPr>
          <w:rFonts w:cs="Arial"/>
          <w:szCs w:val="28"/>
        </w:rPr>
        <w:t>.201</w:t>
      </w:r>
      <w:r w:rsidRPr="00EE0A59">
        <w:rPr>
          <w:rFonts w:cs="Arial"/>
          <w:szCs w:val="28"/>
        </w:rPr>
        <w:t xml:space="preserve">7 </w:t>
      </w:r>
      <w:r w:rsidR="00224F8E" w:rsidRPr="00EE0A59">
        <w:rPr>
          <w:rFonts w:cs="Arial"/>
          <w:szCs w:val="28"/>
        </w:rPr>
        <w:t>года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 xml:space="preserve">ситуацию на </w:t>
      </w:r>
      <w:r w:rsidR="00EE4534" w:rsidRPr="00EE0A59">
        <w:rPr>
          <w:rFonts w:cs="Arial"/>
          <w:szCs w:val="28"/>
        </w:rPr>
        <w:t xml:space="preserve">рынке труда муниципального образования </w:t>
      </w:r>
      <w:r w:rsidR="00224F8E" w:rsidRPr="00EE0A59">
        <w:rPr>
          <w:rFonts w:cs="Arial"/>
          <w:szCs w:val="28"/>
        </w:rPr>
        <w:t xml:space="preserve">можно охарактеризовать как стабильную: 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1. Количество безработных граждан составляет 84 чел.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2. Уровень регистрируемой безработицы - 0,31 %. 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3. Коэффициент напряженности-0,66 чел. на 1 вакантное рабочее место.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4. Число заявленных вакансий-249 единиц.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lastRenderedPageBreak/>
        <w:t>5. Количество лиц, обратившихся в поиске подходящей работы-13 чел.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6. Признано безработными-0 чел.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7. Снято с учета по безработице-6 чел., в том числе в связи с трудоустройством на постоянное место работы-5 чел.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8. Создано 19 новых постоянных рабочих мест, в </w:t>
      </w:r>
      <w:proofErr w:type="spellStart"/>
      <w:r w:rsidRPr="00EE0A59">
        <w:rPr>
          <w:rFonts w:cs="Arial"/>
          <w:szCs w:val="28"/>
        </w:rPr>
        <w:t>т.ч</w:t>
      </w:r>
      <w:proofErr w:type="spellEnd"/>
      <w:r w:rsidRPr="00EE0A59">
        <w:rPr>
          <w:rFonts w:cs="Arial"/>
          <w:szCs w:val="28"/>
        </w:rPr>
        <w:t>. 4 рабочих места для трудоустройства инвалидов.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9. Трудоустроено на временные работы 493 чел., в </w:t>
      </w:r>
      <w:proofErr w:type="spellStart"/>
      <w:r w:rsidRPr="00EE0A59">
        <w:rPr>
          <w:rFonts w:cs="Arial"/>
          <w:szCs w:val="28"/>
        </w:rPr>
        <w:t>т.ч</w:t>
      </w:r>
      <w:proofErr w:type="spellEnd"/>
      <w:r w:rsidRPr="00EE0A59">
        <w:rPr>
          <w:rFonts w:cs="Arial"/>
          <w:szCs w:val="28"/>
        </w:rPr>
        <w:t>.: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- лиц в возрасте от 14 до 18 лет-469 чел.,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- лиц в возрасте от 18 до 25 лет, из числа выпускников образовательных учреждений в возрасте до 25 лет, ищущих работу впервые-12 чел.,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- лиц, испытывающих трудности в поиске работы-12 чел.</w:t>
      </w:r>
    </w:p>
    <w:p w:rsidR="00446DAD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10. Трудоустроено на общественные работы 84 человека. </w:t>
      </w:r>
      <w:r w:rsidR="00446DAD" w:rsidRPr="00EE0A59">
        <w:rPr>
          <w:rFonts w:cs="Arial"/>
          <w:szCs w:val="28"/>
        </w:rPr>
        <w:t xml:space="preserve">Одним из главных направлений государственной политики в области охраны труда на территории </w:t>
      </w:r>
      <w:r w:rsidR="001A4B52" w:rsidRPr="00EE0A59">
        <w:rPr>
          <w:rFonts w:cs="Arial"/>
          <w:szCs w:val="28"/>
        </w:rPr>
        <w:t>города</w:t>
      </w:r>
      <w:r w:rsidR="00446DAD" w:rsidRPr="00EE0A59">
        <w:rPr>
          <w:rFonts w:cs="Arial"/>
          <w:szCs w:val="28"/>
        </w:rPr>
        <w:t xml:space="preserve"> является обеспечение приоритета сохранения жизни и здоровья работников в процессе трудовой деятельности. Уровень состояния безопасности труда и охраны здоровья работающего населения, социально-экономическое развитие муниципального образования, качество жизни и благополучие трудящихся тесно взаимосвязаны друг с другом. </w:t>
      </w:r>
    </w:p>
    <w:p w:rsidR="00224F8E" w:rsidRPr="00EE0A59" w:rsidRDefault="00224F8E" w:rsidP="00446DAD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EE0A59">
        <w:rPr>
          <w:rFonts w:cs="Arial"/>
          <w:szCs w:val="28"/>
        </w:rPr>
        <w:t>Неблагоприятные условия труда являются причиной высокого уровня производственного травматизма и профессиональных заболеваний.</w:t>
      </w:r>
    </w:p>
    <w:p w:rsidR="00224F8E" w:rsidRPr="00EE0A59" w:rsidRDefault="001A4B52" w:rsidP="00E96334">
      <w:pPr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EE0A59">
        <w:rPr>
          <w:rFonts w:eastAsia="Calibri" w:cs="Arial"/>
          <w:szCs w:val="28"/>
          <w:lang w:eastAsia="en-US"/>
        </w:rPr>
        <w:t>Анализ производственного травматизма и профессиональной заболеваемости показывает: в 2016 году на территории города зарегистрирован</w:t>
      </w:r>
      <w:r w:rsidR="00E96334" w:rsidRPr="00EE0A59">
        <w:rPr>
          <w:rFonts w:eastAsia="Calibri" w:cs="Arial"/>
          <w:szCs w:val="28"/>
          <w:lang w:eastAsia="en-US"/>
        </w:rPr>
        <w:t>о 3 тяжелых несчастных случая, случаев производственного травматизма со смертельным исходом</w:t>
      </w:r>
      <w:r w:rsidR="00EE0A59" w:rsidRPr="00EE0A59">
        <w:rPr>
          <w:rFonts w:eastAsia="Calibri" w:cs="Arial"/>
          <w:szCs w:val="28"/>
          <w:lang w:eastAsia="en-US"/>
        </w:rPr>
        <w:t xml:space="preserve"> </w:t>
      </w:r>
      <w:r w:rsidR="00E96334" w:rsidRPr="00EE0A59">
        <w:rPr>
          <w:rFonts w:eastAsia="Calibri" w:cs="Arial"/>
          <w:szCs w:val="28"/>
          <w:lang w:eastAsia="en-US"/>
        </w:rPr>
        <w:t xml:space="preserve">и </w:t>
      </w:r>
      <w:r w:rsidRPr="00EE0A59">
        <w:rPr>
          <w:rFonts w:eastAsia="Calibri" w:cs="Arial"/>
          <w:szCs w:val="28"/>
          <w:lang w:eastAsia="en-US"/>
        </w:rPr>
        <w:t>групповых несчастных случаев не</w:t>
      </w:r>
      <w:r w:rsidR="00E96334" w:rsidRPr="00EE0A59">
        <w:rPr>
          <w:rFonts w:eastAsia="Calibri" w:cs="Arial"/>
          <w:szCs w:val="28"/>
          <w:lang w:eastAsia="en-US"/>
        </w:rPr>
        <w:t xml:space="preserve"> зарегистрировано</w:t>
      </w:r>
      <w:r w:rsidRPr="00EE0A59">
        <w:rPr>
          <w:rFonts w:eastAsia="Calibri" w:cs="Arial"/>
          <w:szCs w:val="28"/>
          <w:lang w:eastAsia="en-US"/>
        </w:rPr>
        <w:t xml:space="preserve">, работников с профзаболеваниями не выявлено. </w:t>
      </w:r>
    </w:p>
    <w:p w:rsidR="000D1EE6" w:rsidRPr="00EE0A59" w:rsidRDefault="00A13816" w:rsidP="000D1EE6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>З</w:t>
      </w:r>
      <w:r w:rsidR="000D1EE6" w:rsidRPr="00EE0A59">
        <w:rPr>
          <w:rFonts w:cs="Arial"/>
          <w:szCs w:val="28"/>
        </w:rPr>
        <w:t>начительная доля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несчастных случаев на производстве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происходит по причине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незнания, или несоблюдения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и игнорирования требований охраны труда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руководителями и работниками организаций. Исключить эти причины можно, организовав доступное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и качественное обучение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 xml:space="preserve">требованиям охраны труда и безопасным приемам работы. </w:t>
      </w:r>
      <w:r w:rsidR="003E3866" w:rsidRPr="00EE0A59">
        <w:rPr>
          <w:rFonts w:cs="Arial"/>
          <w:szCs w:val="28"/>
        </w:rPr>
        <w:t>По данным мониторинга состояния условий и охраны труда в организациях, осуществляющих хозяйственную деятельность на территории города Пыть</w:t>
      </w:r>
      <w:r w:rsidR="00EE0A59" w:rsidRPr="00EE0A59">
        <w:rPr>
          <w:rFonts w:cs="Arial"/>
          <w:szCs w:val="28"/>
        </w:rPr>
        <w:t>-</w:t>
      </w:r>
      <w:r w:rsidR="003E3866" w:rsidRPr="00EE0A59">
        <w:rPr>
          <w:rFonts w:cs="Arial"/>
          <w:szCs w:val="28"/>
        </w:rPr>
        <w:t>Ях</w:t>
      </w:r>
      <w:r w:rsidR="003750D2" w:rsidRPr="00EE0A59">
        <w:rPr>
          <w:rFonts w:cs="Arial"/>
          <w:szCs w:val="28"/>
        </w:rPr>
        <w:t>а (по состоянию на 31.12.2016 количество действующих организаций составляет 628 единиц)</w:t>
      </w:r>
      <w:r w:rsidR="00EE0A59" w:rsidRPr="00EE0A59">
        <w:rPr>
          <w:rFonts w:cs="Arial"/>
          <w:szCs w:val="28"/>
        </w:rPr>
        <w:t xml:space="preserve"> </w:t>
      </w:r>
      <w:r w:rsidR="003E3866" w:rsidRPr="00EE0A59">
        <w:rPr>
          <w:rFonts w:cs="Arial"/>
          <w:szCs w:val="28"/>
        </w:rPr>
        <w:t xml:space="preserve">в 2016 году прошли обучение по охране труда 7305 человек, </w:t>
      </w:r>
      <w:proofErr w:type="spellStart"/>
      <w:r w:rsidR="003E3866" w:rsidRPr="00EE0A59">
        <w:rPr>
          <w:rFonts w:cs="Arial"/>
          <w:szCs w:val="28"/>
        </w:rPr>
        <w:t>в.</w:t>
      </w:r>
      <w:r w:rsidR="003750D2" w:rsidRPr="00EE0A59">
        <w:rPr>
          <w:rFonts w:cs="Arial"/>
          <w:szCs w:val="28"/>
        </w:rPr>
        <w:t>т.</w:t>
      </w:r>
      <w:r w:rsidR="003E3866" w:rsidRPr="00EE0A59">
        <w:rPr>
          <w:rFonts w:cs="Arial"/>
          <w:szCs w:val="28"/>
        </w:rPr>
        <w:t>ч</w:t>
      </w:r>
      <w:proofErr w:type="spellEnd"/>
      <w:r w:rsidR="003E3866" w:rsidRPr="00EE0A59">
        <w:rPr>
          <w:rFonts w:cs="Arial"/>
          <w:szCs w:val="28"/>
        </w:rPr>
        <w:t xml:space="preserve">. </w:t>
      </w:r>
      <w:r w:rsidR="003750D2" w:rsidRPr="00EE0A59">
        <w:rPr>
          <w:rFonts w:cs="Arial"/>
          <w:szCs w:val="28"/>
        </w:rPr>
        <w:t xml:space="preserve">обучение в обучающих организациях </w:t>
      </w:r>
      <w:r w:rsidRPr="00EE0A59">
        <w:rPr>
          <w:rFonts w:cs="Arial"/>
          <w:szCs w:val="28"/>
        </w:rPr>
        <w:t xml:space="preserve">прошли </w:t>
      </w:r>
      <w:r w:rsidR="003E3866" w:rsidRPr="00EE0A59">
        <w:rPr>
          <w:rFonts w:cs="Arial"/>
          <w:szCs w:val="28"/>
        </w:rPr>
        <w:t>554 руководителя и специалист</w:t>
      </w:r>
      <w:r w:rsidRPr="00EE0A59">
        <w:rPr>
          <w:rFonts w:cs="Arial"/>
          <w:szCs w:val="28"/>
        </w:rPr>
        <w:t xml:space="preserve">а </w:t>
      </w:r>
      <w:r w:rsidR="003750D2" w:rsidRPr="00EE0A59">
        <w:rPr>
          <w:rFonts w:cs="Arial"/>
          <w:szCs w:val="28"/>
        </w:rPr>
        <w:t>по охране труда.</w:t>
      </w:r>
      <w:r w:rsidR="003E3866" w:rsidRPr="00EE0A59">
        <w:rPr>
          <w:rFonts w:cs="Arial"/>
          <w:szCs w:val="28"/>
        </w:rPr>
        <w:t xml:space="preserve"> </w:t>
      </w:r>
    </w:p>
    <w:p w:rsidR="00224F8E" w:rsidRPr="00EE0A59" w:rsidRDefault="00B70442" w:rsidP="00B70442">
      <w:pPr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EE0A59">
        <w:rPr>
          <w:rFonts w:cs="Arial"/>
          <w:szCs w:val="28"/>
        </w:rPr>
        <w:lastRenderedPageBreak/>
        <w:t>Проведение специальной оценки условий труда на сегодняшний день</w:t>
      </w:r>
      <w:r w:rsidR="00EE0A59" w:rsidRPr="00EE0A59">
        <w:rPr>
          <w:rFonts w:cs="Arial"/>
          <w:szCs w:val="28"/>
        </w:rPr>
        <w:t xml:space="preserve"> </w:t>
      </w:r>
      <w:r w:rsidR="00A13816" w:rsidRPr="00EE0A59">
        <w:rPr>
          <w:rFonts w:cs="Arial"/>
          <w:szCs w:val="28"/>
        </w:rPr>
        <w:t>-</w:t>
      </w:r>
      <w:r w:rsidRPr="00EE0A59">
        <w:rPr>
          <w:rFonts w:cs="Arial"/>
          <w:szCs w:val="28"/>
        </w:rPr>
        <w:t>единственный инструмент достоверного определения условий труда на рабочих местах.</w:t>
      </w:r>
      <w:r w:rsidRPr="00EE0A59">
        <w:rPr>
          <w:rFonts w:eastAsia="Calibri" w:cs="Arial"/>
          <w:szCs w:val="28"/>
          <w:lang w:eastAsia="en-US"/>
        </w:rPr>
        <w:t xml:space="preserve"> </w:t>
      </w:r>
      <w:r w:rsidR="00224F8E" w:rsidRPr="00EE0A59">
        <w:rPr>
          <w:rFonts w:cs="Arial"/>
          <w:szCs w:val="28"/>
        </w:rPr>
        <w:t>Анализ проведения специальной оценки условий труда в 2016 год</w:t>
      </w:r>
      <w:r w:rsidRPr="00EE0A59">
        <w:rPr>
          <w:rFonts w:cs="Arial"/>
          <w:szCs w:val="28"/>
        </w:rPr>
        <w:t xml:space="preserve">у </w:t>
      </w:r>
      <w:r w:rsidR="00224F8E" w:rsidRPr="00EE0A59">
        <w:rPr>
          <w:rFonts w:cs="Arial"/>
          <w:szCs w:val="28"/>
        </w:rPr>
        <w:t>характеризует следующие показатели: 92 крупные и средние организации города провели специальную оценку условий труда</w:t>
      </w:r>
      <w:r w:rsidR="003E3866" w:rsidRPr="00EE0A59">
        <w:rPr>
          <w:rFonts w:cs="Arial"/>
          <w:szCs w:val="28"/>
        </w:rPr>
        <w:t>,</w:t>
      </w:r>
      <w:r w:rsidR="00224F8E" w:rsidRPr="00EE0A59">
        <w:rPr>
          <w:rFonts w:cs="Arial"/>
          <w:szCs w:val="28"/>
        </w:rPr>
        <w:t xml:space="preserve"> </w:t>
      </w:r>
      <w:r w:rsidR="003E3866" w:rsidRPr="00EE0A59">
        <w:rPr>
          <w:rFonts w:cs="Arial"/>
          <w:szCs w:val="28"/>
        </w:rPr>
        <w:t>а</w:t>
      </w:r>
      <w:r w:rsidR="00E96334" w:rsidRPr="00EE0A59">
        <w:rPr>
          <w:rFonts w:cs="Arial"/>
          <w:szCs w:val="28"/>
        </w:rPr>
        <w:t>ттестовано</w:t>
      </w:r>
      <w:r w:rsidR="00EE0A59" w:rsidRPr="00EE0A59">
        <w:rPr>
          <w:rFonts w:cs="Arial"/>
          <w:szCs w:val="28"/>
        </w:rPr>
        <w:t xml:space="preserve"> </w:t>
      </w:r>
      <w:r w:rsidR="00E96334" w:rsidRPr="00EE0A59">
        <w:rPr>
          <w:rFonts w:cs="Arial"/>
          <w:szCs w:val="28"/>
        </w:rPr>
        <w:t>6236 рабочих мест</w:t>
      </w:r>
      <w:r w:rsidR="00224F8E" w:rsidRPr="00EE0A59">
        <w:rPr>
          <w:rFonts w:cs="Arial"/>
          <w:szCs w:val="28"/>
        </w:rPr>
        <w:t>, на которых работает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 xml:space="preserve">10932 человека, что составляет 75,9 % от общего количества работников, работающих в организациях, расположенных на территории муниципального образования города (по состоянию на 31.12.2016 численность работников составляет 14397 человек). На 2379 рабочих местах условия труда признаны вредными и опасными. </w:t>
      </w:r>
    </w:p>
    <w:p w:rsidR="00EE0A59" w:rsidRPr="00EE0A59" w:rsidRDefault="00927A97" w:rsidP="00A13816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>Муниципальная программа направлена на дальнейшее совершенствование системы управления охраной труда</w:t>
      </w:r>
      <w:r w:rsidR="00A13816" w:rsidRPr="00EE0A59">
        <w:rPr>
          <w:rFonts w:cs="Arial"/>
          <w:szCs w:val="28"/>
        </w:rPr>
        <w:t xml:space="preserve"> и улучшение условий труда работников</w:t>
      </w:r>
      <w:r w:rsidRPr="00EE0A59">
        <w:rPr>
          <w:rFonts w:cs="Arial"/>
          <w:szCs w:val="28"/>
        </w:rPr>
        <w:t xml:space="preserve"> муниципально</w:t>
      </w:r>
      <w:r w:rsidR="00A13816" w:rsidRPr="00EE0A59">
        <w:rPr>
          <w:rFonts w:cs="Arial"/>
          <w:szCs w:val="28"/>
        </w:rPr>
        <w:t>го</w:t>
      </w:r>
      <w:r w:rsidRPr="00EE0A59">
        <w:rPr>
          <w:rFonts w:cs="Arial"/>
          <w:szCs w:val="28"/>
        </w:rPr>
        <w:t xml:space="preserve"> образовани</w:t>
      </w:r>
      <w:r w:rsidR="00A13816" w:rsidRPr="00EE0A59">
        <w:rPr>
          <w:rFonts w:cs="Arial"/>
          <w:szCs w:val="28"/>
        </w:rPr>
        <w:t>я.</w:t>
      </w:r>
      <w:r w:rsidRPr="00EE0A59">
        <w:rPr>
          <w:rFonts w:cs="Arial"/>
          <w:szCs w:val="28"/>
        </w:rPr>
        <w:t xml:space="preserve"> </w:t>
      </w:r>
    </w:p>
    <w:p w:rsidR="00224F8E" w:rsidRPr="00EE0A59" w:rsidRDefault="00224F8E" w:rsidP="00224F8E">
      <w:pPr>
        <w:tabs>
          <w:tab w:val="num" w:pos="680"/>
          <w:tab w:val="left" w:pos="900"/>
        </w:tabs>
        <w:ind w:firstLine="680"/>
        <w:rPr>
          <w:rFonts w:cs="Arial"/>
          <w:szCs w:val="28"/>
        </w:rPr>
      </w:pPr>
    </w:p>
    <w:p w:rsidR="00224F8E" w:rsidRPr="00EE0A59" w:rsidRDefault="00224F8E" w:rsidP="00EE0A59">
      <w:pPr>
        <w:pStyle w:val="2"/>
      </w:pPr>
      <w:r w:rsidRPr="00EE0A59">
        <w:t>Раздел 2. Стимулирование инвестиционной и инновационной деятельности, развитие конкуренции и негосударственного сектора экономики</w:t>
      </w:r>
    </w:p>
    <w:p w:rsidR="00224F8E" w:rsidRPr="00EE0A59" w:rsidRDefault="00224F8E" w:rsidP="00224F8E">
      <w:pPr>
        <w:tabs>
          <w:tab w:val="num" w:pos="680"/>
          <w:tab w:val="left" w:pos="900"/>
        </w:tabs>
        <w:spacing w:line="360" w:lineRule="auto"/>
        <w:ind w:firstLine="680"/>
        <w:jc w:val="center"/>
        <w:rPr>
          <w:rFonts w:cs="Arial"/>
          <w:szCs w:val="28"/>
        </w:rPr>
      </w:pPr>
    </w:p>
    <w:p w:rsidR="00224F8E" w:rsidRPr="00EE0A59" w:rsidRDefault="00224F8E" w:rsidP="00224F8E">
      <w:pPr>
        <w:tabs>
          <w:tab w:val="left" w:pos="180"/>
          <w:tab w:val="left" w:pos="540"/>
          <w:tab w:val="num" w:pos="680"/>
          <w:tab w:val="left" w:pos="900"/>
        </w:tabs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2.1. Развитие материально</w:t>
      </w:r>
      <w:r w:rsidR="00EE0A59" w:rsidRPr="00EE0A59">
        <w:rPr>
          <w:rFonts w:cs="Arial"/>
          <w:szCs w:val="28"/>
        </w:rPr>
        <w:t>-</w:t>
      </w:r>
      <w:r w:rsidRPr="00EE0A59">
        <w:rPr>
          <w:rFonts w:cs="Arial"/>
          <w:szCs w:val="28"/>
        </w:rPr>
        <w:t>технической базы в отрасли.</w:t>
      </w:r>
    </w:p>
    <w:p w:rsidR="00224F8E" w:rsidRPr="00EE0A59" w:rsidRDefault="00224F8E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Исходя из полномочий, возложенных на исполнителей муниципальной программы,</w:t>
      </w:r>
      <w:r w:rsidR="00EE0A59" w:rsidRPr="00EE0A59">
        <w:rPr>
          <w:sz w:val="24"/>
          <w:szCs w:val="28"/>
        </w:rPr>
        <w:t xml:space="preserve"> </w:t>
      </w:r>
      <w:r w:rsidRPr="00EE0A59">
        <w:rPr>
          <w:sz w:val="24"/>
          <w:szCs w:val="28"/>
        </w:rPr>
        <w:t>содействие развитию материально</w:t>
      </w:r>
      <w:r w:rsidR="00EE0A59" w:rsidRPr="00EE0A59">
        <w:rPr>
          <w:sz w:val="24"/>
          <w:szCs w:val="28"/>
        </w:rPr>
        <w:t>-</w:t>
      </w:r>
      <w:r w:rsidRPr="00EE0A59">
        <w:rPr>
          <w:sz w:val="24"/>
          <w:szCs w:val="28"/>
        </w:rPr>
        <w:t xml:space="preserve">технической базы в области содействия занятости населения и в сфере трудовых отношений, а также строительство объектов, создаваемых на условиях </w:t>
      </w:r>
      <w:proofErr w:type="spellStart"/>
      <w:r w:rsidRPr="00EE0A59">
        <w:rPr>
          <w:sz w:val="24"/>
          <w:szCs w:val="28"/>
        </w:rPr>
        <w:t>муни</w:t>
      </w:r>
      <w:r w:rsidR="00927A97" w:rsidRPr="00EE0A59">
        <w:rPr>
          <w:sz w:val="24"/>
          <w:szCs w:val="28"/>
        </w:rPr>
        <w:t>ципально</w:t>
      </w:r>
      <w:proofErr w:type="spellEnd"/>
      <w:r w:rsidR="00927A97" w:rsidRPr="00EE0A59">
        <w:rPr>
          <w:sz w:val="24"/>
          <w:szCs w:val="28"/>
        </w:rPr>
        <w:t xml:space="preserve"> - частного партнерства</w:t>
      </w:r>
      <w:r w:rsidRPr="00EE0A59">
        <w:rPr>
          <w:sz w:val="24"/>
          <w:szCs w:val="28"/>
        </w:rPr>
        <w:t xml:space="preserve"> не предусмотрено.</w:t>
      </w:r>
    </w:p>
    <w:p w:rsidR="00224F8E" w:rsidRPr="00EE0A59" w:rsidRDefault="00224F8E" w:rsidP="00224F8E">
      <w:pPr>
        <w:pStyle w:val="ConsPlusNormal"/>
        <w:spacing w:line="360" w:lineRule="auto"/>
        <w:jc w:val="both"/>
        <w:outlineLvl w:val="2"/>
        <w:rPr>
          <w:sz w:val="24"/>
          <w:szCs w:val="28"/>
        </w:rPr>
      </w:pPr>
      <w:r w:rsidRPr="00EE0A59">
        <w:rPr>
          <w:sz w:val="24"/>
          <w:szCs w:val="28"/>
        </w:rPr>
        <w:t>2.2. Формирование благоприятной деловой среды.</w:t>
      </w:r>
    </w:p>
    <w:p w:rsidR="00224F8E" w:rsidRPr="00EE0A59" w:rsidRDefault="00224F8E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Основной формой взаимодействия по реализации мероприятий муниципальной программы в области содействия занятости населения является стимулирование учреждений муниципального сектора экономики</w:t>
      </w:r>
      <w:r w:rsidR="00EE0A59" w:rsidRPr="00EE0A59">
        <w:rPr>
          <w:sz w:val="24"/>
          <w:szCs w:val="28"/>
        </w:rPr>
        <w:t xml:space="preserve"> </w:t>
      </w:r>
      <w:r w:rsidRPr="00EE0A59">
        <w:rPr>
          <w:sz w:val="24"/>
          <w:szCs w:val="28"/>
        </w:rPr>
        <w:t>в виде предоставления субсидии по следующим направлениям:</w:t>
      </w:r>
    </w:p>
    <w:p w:rsidR="00224F8E" w:rsidRPr="00EE0A59" w:rsidRDefault="009C4717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-</w:t>
      </w:r>
      <w:r w:rsidR="00224F8E" w:rsidRPr="00EE0A59">
        <w:rPr>
          <w:sz w:val="24"/>
          <w:szCs w:val="28"/>
        </w:rPr>
        <w:t xml:space="preserve"> создание специальных рабочих мест для трудоустройства незанятых</w:t>
      </w:r>
      <w:r w:rsidR="00EE0A59" w:rsidRPr="00EE0A59">
        <w:rPr>
          <w:sz w:val="24"/>
          <w:szCs w:val="28"/>
        </w:rPr>
        <w:t xml:space="preserve"> </w:t>
      </w:r>
      <w:r w:rsidR="00224F8E" w:rsidRPr="00EE0A59">
        <w:rPr>
          <w:sz w:val="24"/>
          <w:szCs w:val="28"/>
        </w:rPr>
        <w:t>инвалидов;</w:t>
      </w:r>
    </w:p>
    <w:p w:rsidR="00224F8E" w:rsidRPr="00EE0A59" w:rsidRDefault="00224F8E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-</w:t>
      </w:r>
      <w:r w:rsidR="00EE0A59" w:rsidRPr="00EE0A59">
        <w:rPr>
          <w:sz w:val="24"/>
          <w:szCs w:val="28"/>
        </w:rPr>
        <w:t xml:space="preserve"> </w:t>
      </w:r>
      <w:r w:rsidRPr="00EE0A59">
        <w:rPr>
          <w:sz w:val="24"/>
          <w:szCs w:val="28"/>
        </w:rPr>
        <w:t xml:space="preserve">предоставление работодателям, организующим временное трудоустройство граждан, компенсации расходов по оплате труда работников в размере от 1,4 до </w:t>
      </w:r>
      <w:r w:rsidR="00E96334" w:rsidRPr="00EE0A59">
        <w:rPr>
          <w:sz w:val="24"/>
          <w:szCs w:val="28"/>
        </w:rPr>
        <w:t>50,0</w:t>
      </w:r>
      <w:r w:rsidRPr="00EE0A59">
        <w:rPr>
          <w:sz w:val="24"/>
          <w:szCs w:val="28"/>
        </w:rPr>
        <w:t xml:space="preserve"> тыс. рублей с учетом страховых взносов в государственные внебюджетные фонды на компенсируемый фонд оплаты труда в зависимости от категории участников и мероприятия.</w:t>
      </w:r>
    </w:p>
    <w:p w:rsidR="00224F8E" w:rsidRPr="00EE0A59" w:rsidRDefault="00224F8E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lastRenderedPageBreak/>
        <w:t>Предоставление субсидии организациям других форм собственности (коммерческим и некоммерческим) на оказание услуг в области содействия занятости населения муниципальной программой не предусмотрено.</w:t>
      </w:r>
    </w:p>
    <w:p w:rsidR="00224F8E" w:rsidRPr="00EE0A59" w:rsidRDefault="00224F8E" w:rsidP="00224F8E">
      <w:pPr>
        <w:pStyle w:val="ConsPlusNormal"/>
        <w:jc w:val="both"/>
        <w:outlineLvl w:val="2"/>
        <w:rPr>
          <w:sz w:val="24"/>
          <w:szCs w:val="28"/>
        </w:rPr>
      </w:pPr>
      <w:r w:rsidRPr="00EE0A59">
        <w:rPr>
          <w:sz w:val="24"/>
          <w:szCs w:val="28"/>
        </w:rPr>
        <w:t>2.3. Реализация инвестиционных проектов.</w:t>
      </w:r>
    </w:p>
    <w:p w:rsidR="00224F8E" w:rsidRPr="00EE0A59" w:rsidRDefault="00224F8E" w:rsidP="00224F8E">
      <w:pPr>
        <w:pStyle w:val="ConsPlusNormal"/>
        <w:jc w:val="both"/>
        <w:rPr>
          <w:sz w:val="24"/>
        </w:rPr>
      </w:pPr>
    </w:p>
    <w:p w:rsidR="00224F8E" w:rsidRPr="00EE0A59" w:rsidRDefault="00224F8E" w:rsidP="00224F8E">
      <w:pPr>
        <w:tabs>
          <w:tab w:val="num" w:pos="680"/>
          <w:tab w:val="left" w:pos="900"/>
        </w:tabs>
        <w:spacing w:line="360" w:lineRule="auto"/>
        <w:ind w:firstLine="680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Реализация </w:t>
      </w:r>
      <w:r w:rsidR="00927A97" w:rsidRPr="00EE0A59">
        <w:rPr>
          <w:rFonts w:cs="Arial"/>
          <w:szCs w:val="28"/>
        </w:rPr>
        <w:t xml:space="preserve">инвестиционных проектов </w:t>
      </w:r>
      <w:r w:rsidRPr="00EE0A59">
        <w:rPr>
          <w:rFonts w:cs="Arial"/>
          <w:szCs w:val="28"/>
        </w:rPr>
        <w:t>муниципальной программ</w:t>
      </w:r>
      <w:r w:rsidR="00927A97" w:rsidRPr="00EE0A59">
        <w:rPr>
          <w:rFonts w:cs="Arial"/>
          <w:szCs w:val="28"/>
        </w:rPr>
        <w:t>ой</w:t>
      </w:r>
      <w:r w:rsidRPr="00EE0A59">
        <w:rPr>
          <w:rFonts w:cs="Arial"/>
          <w:szCs w:val="28"/>
        </w:rPr>
        <w:t xml:space="preserve"> не предусмотрена.</w:t>
      </w:r>
    </w:p>
    <w:p w:rsidR="00EE0A59" w:rsidRPr="00EE0A59" w:rsidRDefault="00EE0A59" w:rsidP="00224F8E">
      <w:pPr>
        <w:tabs>
          <w:tab w:val="left" w:pos="0"/>
        </w:tabs>
        <w:spacing w:line="360" w:lineRule="auto"/>
        <w:ind w:firstLine="680"/>
        <w:rPr>
          <w:rFonts w:cs="Arial"/>
          <w:szCs w:val="28"/>
        </w:rPr>
      </w:pPr>
      <w:r w:rsidRPr="00EE0A59">
        <w:rPr>
          <w:rFonts w:cs="Arial"/>
          <w:szCs w:val="28"/>
        </w:rPr>
        <w:t>2.4. Развитие конкуренции в муниципальном образовании город Пыть-Ях.</w:t>
      </w:r>
    </w:p>
    <w:p w:rsidR="00224F8E" w:rsidRPr="00EE0A59" w:rsidRDefault="00224F8E" w:rsidP="00224F8E">
      <w:pPr>
        <w:tabs>
          <w:tab w:val="left" w:pos="0"/>
        </w:tabs>
        <w:spacing w:line="360" w:lineRule="auto"/>
        <w:ind w:firstLine="680"/>
        <w:rPr>
          <w:rFonts w:cs="Arial"/>
          <w:szCs w:val="28"/>
        </w:rPr>
      </w:pPr>
      <w:r w:rsidRPr="00EE0A59">
        <w:rPr>
          <w:rFonts w:cs="Arial"/>
          <w:szCs w:val="28"/>
        </w:rPr>
        <w:t>Мероприятия муниципальной программы не направлены на создание условий для развития конкуренции на рынке услуг в области содействия занятости населения.</w:t>
      </w:r>
    </w:p>
    <w:p w:rsidR="00927A97" w:rsidRPr="00EE0A59" w:rsidRDefault="00927A97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2.5.</w:t>
      </w:r>
      <w:r w:rsidR="00EE0A59" w:rsidRPr="00EE0A59">
        <w:rPr>
          <w:sz w:val="24"/>
          <w:szCs w:val="28"/>
        </w:rPr>
        <w:t xml:space="preserve"> </w:t>
      </w:r>
      <w:r w:rsidRPr="00EE0A59">
        <w:rPr>
          <w:sz w:val="24"/>
          <w:szCs w:val="28"/>
        </w:rPr>
        <w:t>Реализация проектов и портфелей проектов.</w:t>
      </w:r>
    </w:p>
    <w:p w:rsidR="00927A97" w:rsidRPr="00EE0A59" w:rsidRDefault="00927A97" w:rsidP="00927A97">
      <w:pPr>
        <w:tabs>
          <w:tab w:val="num" w:pos="680"/>
          <w:tab w:val="left" w:pos="900"/>
        </w:tabs>
        <w:spacing w:line="360" w:lineRule="auto"/>
        <w:ind w:firstLine="680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Реализация проектов </w:t>
      </w:r>
      <w:r w:rsidR="00151816" w:rsidRPr="00EE0A59">
        <w:rPr>
          <w:rFonts w:cs="Arial"/>
          <w:szCs w:val="28"/>
        </w:rPr>
        <w:t xml:space="preserve">и </w:t>
      </w:r>
      <w:r w:rsidRPr="00EE0A59">
        <w:rPr>
          <w:rFonts w:cs="Arial"/>
          <w:szCs w:val="28"/>
        </w:rPr>
        <w:t>портфелей проектов муниципальной программой не предусмотрена.</w:t>
      </w:r>
    </w:p>
    <w:p w:rsidR="00927A97" w:rsidRPr="00EE0A59" w:rsidRDefault="00927A97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</w:p>
    <w:p w:rsidR="00224F8E" w:rsidRPr="00EE0A59" w:rsidRDefault="00224F8E" w:rsidP="00EE0A59">
      <w:pPr>
        <w:pStyle w:val="2"/>
      </w:pPr>
      <w:r w:rsidRPr="00EE0A59">
        <w:t>Раздел 3. Цели, задачи и показатели их достижения</w:t>
      </w:r>
    </w:p>
    <w:p w:rsidR="00224F8E" w:rsidRPr="00EE0A59" w:rsidRDefault="00224F8E" w:rsidP="00224F8E">
      <w:pPr>
        <w:ind w:firstLine="708"/>
        <w:rPr>
          <w:rFonts w:cs="Arial"/>
          <w:szCs w:val="28"/>
        </w:rPr>
      </w:pPr>
    </w:p>
    <w:p w:rsidR="00EE0A59" w:rsidRPr="00EE0A59" w:rsidRDefault="00224F8E" w:rsidP="00224F8E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3.1. Цели, задачи и показатели их достижения указаны в </w:t>
      </w:r>
      <w:r w:rsidRPr="00EE0A59">
        <w:rPr>
          <w:rStyle w:val="afa"/>
          <w:rFonts w:cs="Arial"/>
          <w:b w:val="0"/>
          <w:color w:val="auto"/>
          <w:szCs w:val="28"/>
        </w:rPr>
        <w:t>паспорте</w:t>
      </w:r>
      <w:r w:rsidRPr="00EE0A59">
        <w:rPr>
          <w:rFonts w:cs="Arial"/>
          <w:szCs w:val="28"/>
        </w:rPr>
        <w:t xml:space="preserve"> Программы.</w:t>
      </w:r>
    </w:p>
    <w:p w:rsidR="00224F8E" w:rsidRPr="00EE0A59" w:rsidRDefault="00224F8E" w:rsidP="00224F8E">
      <w:pPr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EE0A59">
        <w:rPr>
          <w:rFonts w:eastAsia="Calibri" w:cs="Arial"/>
          <w:szCs w:val="28"/>
          <w:lang w:eastAsia="en-US"/>
        </w:rPr>
        <w:t>Формулировка цел</w:t>
      </w:r>
      <w:r w:rsidR="00E96334" w:rsidRPr="00EE0A59">
        <w:rPr>
          <w:rFonts w:eastAsia="Calibri" w:cs="Arial"/>
          <w:szCs w:val="28"/>
          <w:lang w:eastAsia="en-US"/>
        </w:rPr>
        <w:t>ей</w:t>
      </w:r>
      <w:r w:rsidRPr="00EE0A59">
        <w:rPr>
          <w:rFonts w:eastAsia="Calibri" w:cs="Arial"/>
          <w:szCs w:val="28"/>
          <w:lang w:eastAsia="en-US"/>
        </w:rPr>
        <w:t xml:space="preserve"> определена в соответствии с приоритетными направлениями государственной политики, обозначенными в Указ</w:t>
      </w:r>
      <w:r w:rsidR="00817C4E" w:rsidRPr="00EE0A59">
        <w:rPr>
          <w:rFonts w:eastAsia="Calibri" w:cs="Arial"/>
          <w:szCs w:val="28"/>
          <w:lang w:eastAsia="en-US"/>
        </w:rPr>
        <w:t>е</w:t>
      </w:r>
      <w:r w:rsidR="00EE0A59" w:rsidRPr="00EE0A59">
        <w:rPr>
          <w:rFonts w:eastAsia="Calibri" w:cs="Arial"/>
          <w:szCs w:val="28"/>
          <w:lang w:eastAsia="en-US"/>
        </w:rPr>
        <w:t xml:space="preserve"> </w:t>
      </w:r>
      <w:r w:rsidRPr="00EE0A59">
        <w:rPr>
          <w:rFonts w:eastAsia="Calibri" w:cs="Arial"/>
          <w:szCs w:val="28"/>
          <w:lang w:eastAsia="en-US"/>
        </w:rPr>
        <w:t>Президента Российской Федерации</w:t>
      </w:r>
      <w:r w:rsidR="00817C4E" w:rsidRPr="00EE0A59">
        <w:rPr>
          <w:rFonts w:eastAsia="Calibri" w:cs="Arial"/>
          <w:szCs w:val="28"/>
          <w:lang w:eastAsia="en-US"/>
        </w:rPr>
        <w:t xml:space="preserve"> от </w:t>
      </w:r>
      <w:r w:rsidR="004E096D" w:rsidRPr="00EE0A59">
        <w:rPr>
          <w:rFonts w:eastAsia="Calibri" w:cs="Arial"/>
          <w:szCs w:val="28"/>
          <w:lang w:eastAsia="en-US"/>
        </w:rPr>
        <w:t>07.05.2012</w:t>
      </w:r>
      <w:r w:rsidR="00EE0A59" w:rsidRPr="00EE0A59">
        <w:rPr>
          <w:rFonts w:eastAsia="Calibri" w:cs="Arial"/>
          <w:szCs w:val="28"/>
          <w:lang w:eastAsia="en-US"/>
        </w:rPr>
        <w:t xml:space="preserve"> № </w:t>
      </w:r>
      <w:r w:rsidR="00817C4E" w:rsidRPr="00EE0A59">
        <w:rPr>
          <w:rFonts w:eastAsia="Calibri" w:cs="Arial"/>
          <w:szCs w:val="28"/>
          <w:lang w:eastAsia="en-US"/>
        </w:rPr>
        <w:t xml:space="preserve">597 </w:t>
      </w:r>
      <w:r w:rsidR="00EE0A59" w:rsidRPr="00EE0A59">
        <w:rPr>
          <w:rFonts w:eastAsia="Calibri" w:cs="Arial"/>
          <w:szCs w:val="28"/>
          <w:lang w:eastAsia="en-US"/>
        </w:rPr>
        <w:t>«</w:t>
      </w:r>
      <w:r w:rsidR="00817C4E" w:rsidRPr="00EE0A59">
        <w:rPr>
          <w:rFonts w:eastAsia="Calibri" w:cs="Arial"/>
          <w:szCs w:val="28"/>
          <w:lang w:eastAsia="en-US"/>
        </w:rPr>
        <w:t>О мероприятиях по реализации государственной социальной политики</w:t>
      </w:r>
      <w:r w:rsidR="00EE0A59" w:rsidRPr="00EE0A59">
        <w:rPr>
          <w:rFonts w:eastAsia="Calibri" w:cs="Arial"/>
          <w:szCs w:val="28"/>
          <w:lang w:eastAsia="en-US"/>
        </w:rPr>
        <w:t>»</w:t>
      </w:r>
      <w:r w:rsidR="0009292E" w:rsidRPr="00EE0A59">
        <w:rPr>
          <w:rFonts w:eastAsia="Calibri" w:cs="Arial"/>
          <w:szCs w:val="28"/>
          <w:lang w:eastAsia="en-US"/>
        </w:rPr>
        <w:t>,</w:t>
      </w:r>
      <w:r w:rsidRPr="00EE0A59">
        <w:rPr>
          <w:rFonts w:eastAsia="Calibri" w:cs="Arial"/>
          <w:szCs w:val="28"/>
          <w:lang w:eastAsia="en-US"/>
        </w:rPr>
        <w:t xml:space="preserve"> приоритетными направлениями развития Ханты-Мансийского автономного округа-Югры, определёнными </w:t>
      </w:r>
      <w:r w:rsidRPr="00EE0A59">
        <w:rPr>
          <w:rFonts w:eastAsia="Calibri" w:cs="Arial"/>
          <w:bCs/>
          <w:szCs w:val="28"/>
          <w:lang w:eastAsia="en-US"/>
        </w:rPr>
        <w:t>Стратегией социально-экономического развития Ханты-Мансийского автономного округа</w:t>
      </w:r>
      <w:r w:rsidR="00EE0A59" w:rsidRPr="00EE0A59">
        <w:rPr>
          <w:rFonts w:eastAsia="Calibri" w:cs="Arial"/>
          <w:bCs/>
          <w:szCs w:val="28"/>
          <w:lang w:eastAsia="en-US"/>
        </w:rPr>
        <w:t>-</w:t>
      </w:r>
      <w:r w:rsidRPr="00EE0A59">
        <w:rPr>
          <w:rFonts w:eastAsia="Calibri" w:cs="Arial"/>
          <w:bCs/>
          <w:szCs w:val="28"/>
          <w:lang w:eastAsia="en-US"/>
        </w:rPr>
        <w:t>Югры до 2020 года и на период до 2030 года,</w:t>
      </w:r>
      <w:r w:rsidRPr="00EE0A59">
        <w:rPr>
          <w:rFonts w:eastAsia="Calibri" w:cs="Arial"/>
          <w:szCs w:val="28"/>
          <w:lang w:eastAsia="en-US"/>
        </w:rPr>
        <w:t xml:space="preserve"> с учётом приоритетов развития Уральского федерального округа, ключевыми проблемами в сфере</w:t>
      </w:r>
      <w:r w:rsidR="00EE0A59" w:rsidRPr="00EE0A59">
        <w:rPr>
          <w:rFonts w:eastAsia="Calibri" w:cs="Arial"/>
          <w:szCs w:val="28"/>
          <w:lang w:eastAsia="en-US"/>
        </w:rPr>
        <w:t xml:space="preserve"> </w:t>
      </w:r>
      <w:r w:rsidRPr="00EE0A59">
        <w:rPr>
          <w:rFonts w:eastAsia="Calibri" w:cs="Arial"/>
          <w:szCs w:val="28"/>
          <w:lang w:eastAsia="en-US"/>
        </w:rPr>
        <w:t>защиты населения от безработицы и улучшения условий и охраны труда работников.</w:t>
      </w:r>
    </w:p>
    <w:p w:rsidR="00224F8E" w:rsidRPr="00EE0A59" w:rsidRDefault="00224F8E" w:rsidP="00224F8E">
      <w:pPr>
        <w:shd w:val="clear" w:color="auto" w:fill="FFFFFF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EE0A59">
        <w:rPr>
          <w:rFonts w:eastAsia="Calibri" w:cs="Arial"/>
          <w:szCs w:val="28"/>
          <w:lang w:eastAsia="en-US"/>
        </w:rPr>
        <w:t>Достижение цел</w:t>
      </w:r>
      <w:r w:rsidR="004E096D" w:rsidRPr="00EE0A59">
        <w:rPr>
          <w:rFonts w:eastAsia="Calibri" w:cs="Arial"/>
          <w:szCs w:val="28"/>
          <w:lang w:eastAsia="en-US"/>
        </w:rPr>
        <w:t>ей</w:t>
      </w:r>
      <w:r w:rsidRPr="00EE0A59">
        <w:rPr>
          <w:rFonts w:cs="Arial"/>
          <w:szCs w:val="28"/>
        </w:rPr>
        <w:t xml:space="preserve"> </w:t>
      </w:r>
      <w:r w:rsidRPr="00EE0A59">
        <w:rPr>
          <w:rFonts w:eastAsia="Calibri" w:cs="Arial"/>
          <w:szCs w:val="28"/>
          <w:lang w:eastAsia="en-US"/>
        </w:rPr>
        <w:t>муниципальной программы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муниципального образования городской округ город Пыть-Ях, в том числе и по переданным государственным полномочиям.</w:t>
      </w:r>
    </w:p>
    <w:p w:rsidR="00224F8E" w:rsidRPr="00EE0A59" w:rsidRDefault="00224F8E" w:rsidP="00224F8E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>3.2.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Срок реализации Программы</w:t>
      </w:r>
      <w:r w:rsidR="00EE0A59" w:rsidRPr="00EE0A59">
        <w:rPr>
          <w:rFonts w:cs="Arial"/>
          <w:szCs w:val="28"/>
        </w:rPr>
        <w:t>-</w:t>
      </w:r>
      <w:r w:rsidRPr="00EE0A59">
        <w:rPr>
          <w:rFonts w:cs="Arial"/>
          <w:szCs w:val="28"/>
        </w:rPr>
        <w:t>с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01.01.201</w:t>
      </w:r>
      <w:r w:rsidR="0009292E" w:rsidRPr="00EE0A59">
        <w:rPr>
          <w:rFonts w:cs="Arial"/>
          <w:szCs w:val="28"/>
        </w:rPr>
        <w:t>8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по 31.12.20</w:t>
      </w:r>
      <w:r w:rsidR="0009292E" w:rsidRPr="00EE0A59">
        <w:rPr>
          <w:rFonts w:cs="Arial"/>
          <w:szCs w:val="28"/>
        </w:rPr>
        <w:t>3</w:t>
      </w:r>
      <w:r w:rsidRPr="00EE0A59">
        <w:rPr>
          <w:rFonts w:cs="Arial"/>
          <w:szCs w:val="28"/>
        </w:rPr>
        <w:t>0.</w:t>
      </w:r>
    </w:p>
    <w:p w:rsidR="00202622" w:rsidRPr="00202622" w:rsidRDefault="00224F8E" w:rsidP="00202622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>3.3.</w:t>
      </w:r>
      <w:r w:rsidR="00202622" w:rsidRPr="00202622">
        <w:rPr>
          <w:rFonts w:cs="Arial"/>
          <w:szCs w:val="28"/>
        </w:rPr>
        <w:tab/>
        <w:t>Эффективность решения поставленных программой задач посредством реализации мероприятий муниципальной программы будет оцениваться ежегодно путём достижения целевых показателей, обозначенных в приложении №1 к муниципальной программе: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lastRenderedPageBreak/>
        <w:t>1)</w:t>
      </w:r>
      <w:r w:rsidRPr="00202622">
        <w:rPr>
          <w:rFonts w:cs="Arial"/>
          <w:szCs w:val="28"/>
        </w:rPr>
        <w:tab/>
        <w:t>Количество несовершеннолетних граждан, в возрасте от 14 до 18 лет, трудоустроенных на временные работы в свободное от учебы время, определяется по числу несовершеннолетних граждан, в возрасте от 14 до 18 лет, ежегодно трудоустраиваемых на временные работы, по данным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2)</w:t>
      </w:r>
      <w:r w:rsidRPr="00202622">
        <w:rPr>
          <w:rFonts w:cs="Arial"/>
          <w:szCs w:val="28"/>
        </w:rPr>
        <w:tab/>
        <w:t>Количество выпускников профессиональных образовательных организаций и образовательных организаций высшего образования в возрасте до 25 лет, прошедших стажировку в муниципальных учреждениях,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определяется по числу выпускников профессиональных образовательных организаций и образовательных организаций высшего образования в возрасте до 25 лет, ежегодно проходящих стажировку в муниципальных учреждениях города.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3)</w:t>
      </w:r>
      <w:r w:rsidRPr="00202622">
        <w:rPr>
          <w:rFonts w:cs="Arial"/>
          <w:szCs w:val="28"/>
        </w:rPr>
        <w:tab/>
        <w:t>Количество лиц, занятых на общественных работах, определяется по числу граждан, ежегодно трудоустраиваемых на временные рабочие места, создаваемые для проведения общественных работ, по данным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 xml:space="preserve"> 4) Количество незанятых одиноких родителей, родителей, воспитывающих детей-инвалидов, многодетных родителей, трудоустроенных на вновь созданные дополнительные рабочие места,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Рассчитывается по формуле: РМ= НР, где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- РМ – количество организованных дополнительных постоянных рабочих мест для трудоустройства одиноких родителей, родителей, воспитывающих детей-инвалидов, многодетных родителей, определяемое на основании данных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населения»;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- НР – численность незанятых одиноких родителей, родителей, воспитывающих детей-инвалидов, многодетных родителей, трудоустроенных на созданные для них рабочие места в рамках реализации Программы.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5)</w:t>
      </w:r>
      <w:r w:rsidRPr="00202622">
        <w:rPr>
          <w:rFonts w:cs="Arial"/>
          <w:szCs w:val="28"/>
        </w:rPr>
        <w:tab/>
        <w:t>Количество граждан пенсионного возраста, трудоустроенных на временные работы, определяется по числу граждан, ежегодно трудоустраиваемых на временные рабочие места, по данным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6)</w:t>
      </w:r>
      <w:r w:rsidRPr="00202622">
        <w:rPr>
          <w:rFonts w:cs="Arial"/>
          <w:szCs w:val="28"/>
        </w:rPr>
        <w:tab/>
        <w:t xml:space="preserve">Количество трудоустроенных безработных граждан, испытывающих трудности в поиске работы, определяется по числу граждан, ежегодно </w:t>
      </w:r>
      <w:r w:rsidRPr="00202622">
        <w:rPr>
          <w:rFonts w:cs="Arial"/>
          <w:szCs w:val="28"/>
        </w:rPr>
        <w:lastRenderedPageBreak/>
        <w:t>трудоустраиваемых на временные рабочие места, по данным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7) Количество граждан в возрасте от 18 до 20 лет, имеющих среднее профессиональное образование и ищущих работу впервые, трудоустроенных на временные работы, определяется по числу граждан, ежегодно трудоустраиваемых на временные рабочие места, по данным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Показатели 1–7 отражают сведения о количестве фактически трудоустроенных граждан незанятых трудовой деятельностью и безработных граждан.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8)</w:t>
      </w:r>
      <w:r w:rsidRPr="00202622">
        <w:rPr>
          <w:rFonts w:cs="Arial"/>
          <w:szCs w:val="28"/>
        </w:rPr>
        <w:tab/>
        <w:t>Количество незанятых инвалидов, в том числе инвалидов молодого возраста, трудоустроенных на вновь созданные специальные рабочие места,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Рассчитывается по формуле: РМ= ИНВ, где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-</w:t>
      </w:r>
      <w:r w:rsidRPr="00202622">
        <w:rPr>
          <w:rFonts w:cs="Arial"/>
          <w:szCs w:val="28"/>
        </w:rPr>
        <w:tab/>
        <w:t>РМ – количество организованных постоянных специальных рабочих мест для трудоустройства инвалидов, в том числе инвалидов молодого возраста определяемое на основании данных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населения»;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 xml:space="preserve">- </w:t>
      </w:r>
      <w:r w:rsidRPr="00202622">
        <w:rPr>
          <w:rFonts w:cs="Arial"/>
          <w:szCs w:val="28"/>
        </w:rPr>
        <w:tab/>
        <w:t>ИНВ – численность незанятых инвалидов, трудоустроенных на созданные для них рабочие места в рамках реализации Программы.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 xml:space="preserve">9) </w:t>
      </w:r>
      <w:r w:rsidRPr="00202622">
        <w:rPr>
          <w:rFonts w:cs="Arial"/>
          <w:szCs w:val="28"/>
        </w:rPr>
        <w:tab/>
        <w:t>Количество инвалидов молодого возраста и инвалидов, получивших инвалидность впервые, прошедших стажировку в муниципальных учреждениях, определяется по числу инвалидов молодого возраста и инвалидов, получивших инвалидность впервые, ежегодно проходящих стажировку в муниципальных учреждениях города.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Показатели 8-9 отражают сведения о количестве фактически трудоустроенных граждан из числа инвалидов, в том числе инвалидов молодого возраста.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10)</w:t>
      </w:r>
      <w:r w:rsidRPr="00202622">
        <w:rPr>
          <w:rFonts w:cs="Arial"/>
          <w:szCs w:val="28"/>
        </w:rPr>
        <w:tab/>
        <w:t xml:space="preserve">Количество организаций, охваченных мониторингом, методическим и информационно – аналитическим сопровождением в области охраны труда, отражает сведения о количестве организаций, осуществляющих хозяйственную деятельность на территории города 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Яха</w:t>
      </w:r>
      <w:proofErr w:type="spellEnd"/>
      <w:r w:rsidRPr="00202622">
        <w:rPr>
          <w:rFonts w:cs="Arial"/>
          <w:szCs w:val="28"/>
        </w:rPr>
        <w:t>, охваченных мониторингом, методическим и информационно – аналитическим сопровождением в рамках осуществления отдельных государственных   полномочий в сфере трудовых отношений и государственного управления охраной труда.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11)</w:t>
      </w:r>
      <w:r w:rsidRPr="00202622">
        <w:rPr>
          <w:rFonts w:cs="Arial"/>
          <w:szCs w:val="28"/>
        </w:rPr>
        <w:tab/>
        <w:t xml:space="preserve">Количество обученных в области охраны труда руководителей и специалистов, из числа работников муниципальных учреждений, отражает сведения </w:t>
      </w:r>
      <w:r w:rsidRPr="00202622">
        <w:rPr>
          <w:rFonts w:cs="Arial"/>
          <w:szCs w:val="28"/>
        </w:rPr>
        <w:lastRenderedPageBreak/>
        <w:t>о количестве руководителей и специалистов муниципальных учреждений, прошедших обучение и проверку знаний по охране труда в аккредитованных обучающих организациях.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12)</w:t>
      </w:r>
      <w:r w:rsidRPr="00202622">
        <w:rPr>
          <w:rFonts w:cs="Arial"/>
          <w:szCs w:val="28"/>
        </w:rPr>
        <w:tab/>
        <w:t>Количество рабочих мест в муниципальных учреждениях, на которых проведена специальная оценка условий труда, отражает сведения о количестве рабочих мест в муниципальных учреждениях, на которых проведена специальная оценка условий труда.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13)</w:t>
      </w:r>
      <w:r w:rsidRPr="00202622">
        <w:rPr>
          <w:rFonts w:cs="Arial"/>
          <w:szCs w:val="28"/>
        </w:rPr>
        <w:tab/>
        <w:t xml:space="preserve"> Количество смотров - конкурсов по охране труда (в том числе ежегодное тестирование).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14)</w:t>
      </w:r>
      <w:r w:rsidRPr="00202622">
        <w:rPr>
          <w:rFonts w:cs="Arial"/>
          <w:szCs w:val="28"/>
        </w:rPr>
        <w:tab/>
        <w:t>Количество проведенных семинаров – совещаний по охране труда.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15)</w:t>
      </w:r>
      <w:r w:rsidRPr="00202622">
        <w:rPr>
          <w:rFonts w:cs="Arial"/>
          <w:szCs w:val="28"/>
        </w:rPr>
        <w:tab/>
        <w:t>Количество изготовленных и размещенных баннеров по охране труда.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16)</w:t>
      </w:r>
      <w:r w:rsidRPr="00202622">
        <w:rPr>
          <w:rFonts w:cs="Arial"/>
          <w:szCs w:val="28"/>
        </w:rPr>
        <w:tab/>
        <w:t>Количество публикаций в средствах массовой информации.</w:t>
      </w:r>
    </w:p>
    <w:p w:rsidR="00224F8E" w:rsidRPr="00EE0A59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ab/>
        <w:t>Показатели 11–16 отражают сведения о количестве фактически организованных и проведенных мероприятиях по улучшению условий и охраны труда в муниципальном образовании и пропаганде безопасных условий и охраны труда.».</w:t>
      </w:r>
    </w:p>
    <w:p w:rsidR="00E06ABC" w:rsidRDefault="00E06ABC" w:rsidP="00A2436E">
      <w:pPr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06ABC">
        <w:rPr>
          <w:rFonts w:cs="Arial"/>
          <w:szCs w:val="28"/>
        </w:rPr>
        <w:t>Пункт 3.3. раздела 3 «Цели, задачи и показатели их достижения» излож</w:t>
      </w:r>
      <w:r>
        <w:rPr>
          <w:rFonts w:cs="Arial"/>
          <w:szCs w:val="28"/>
        </w:rPr>
        <w:t>ен</w:t>
      </w:r>
      <w:r w:rsidRPr="00E06ABC">
        <w:rPr>
          <w:rFonts w:cs="Arial"/>
          <w:szCs w:val="28"/>
        </w:rPr>
        <w:t xml:space="preserve"> в новой редакции</w:t>
      </w:r>
      <w:r w:rsidRPr="00E06ABC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9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EE0A59" w:rsidRPr="00EE0A59" w:rsidRDefault="00A2436E" w:rsidP="00A2436E">
      <w:pPr>
        <w:spacing w:line="360" w:lineRule="auto"/>
        <w:ind w:firstLine="708"/>
        <w:rPr>
          <w:rFonts w:cs="Arial"/>
          <w:szCs w:val="28"/>
        </w:rPr>
      </w:pPr>
      <w:r w:rsidRPr="00EE0A59">
        <w:rPr>
          <w:rFonts w:cs="Arial"/>
          <w:szCs w:val="28"/>
        </w:rPr>
        <w:t>3.5.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Перечень целевых показателей носит открытый характер и предусматривает возможность корректировки, в том числе связанные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с изменением ситуации на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рынке труда, оптимизацией программных мероприятий.</w:t>
      </w:r>
    </w:p>
    <w:p w:rsidR="00A2436E" w:rsidRPr="00EE0A59" w:rsidRDefault="00A2436E" w:rsidP="00A2436E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3.6</w:t>
      </w:r>
      <w:r w:rsidR="003551A0" w:rsidRPr="00EE0A59">
        <w:rPr>
          <w:rFonts w:cs="Arial"/>
          <w:szCs w:val="28"/>
        </w:rPr>
        <w:t>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Значения показателей результатов муниципальной программы в течение срока её реализации представлены в таблице приложения</w:t>
      </w:r>
      <w:r w:rsidR="00EE0A59" w:rsidRPr="00EE0A59">
        <w:rPr>
          <w:rFonts w:cs="Arial"/>
          <w:szCs w:val="28"/>
        </w:rPr>
        <w:t xml:space="preserve"> № </w:t>
      </w:r>
      <w:r w:rsidRPr="00EE0A59">
        <w:rPr>
          <w:rFonts w:cs="Arial"/>
          <w:szCs w:val="28"/>
        </w:rPr>
        <w:t>1</w:t>
      </w:r>
      <w:r w:rsidRPr="00EE0A59">
        <w:rPr>
          <w:rFonts w:eastAsia="Calibri" w:cs="Arial"/>
          <w:szCs w:val="28"/>
          <w:lang w:eastAsia="en-US"/>
        </w:rPr>
        <w:t xml:space="preserve"> к муниципальной программе.</w:t>
      </w:r>
    </w:p>
    <w:p w:rsidR="00A2436E" w:rsidRPr="00EE0A59" w:rsidRDefault="00A2436E" w:rsidP="00A2436E">
      <w:pPr>
        <w:spacing w:line="360" w:lineRule="auto"/>
        <w:jc w:val="center"/>
        <w:rPr>
          <w:rFonts w:cs="Arial"/>
          <w:szCs w:val="28"/>
        </w:rPr>
      </w:pPr>
    </w:p>
    <w:p w:rsidR="00224F8E" w:rsidRPr="00EE0A59" w:rsidRDefault="00224F8E" w:rsidP="00EE0A59">
      <w:pPr>
        <w:pStyle w:val="2"/>
      </w:pPr>
      <w:r w:rsidRPr="00EE0A59">
        <w:t>Раздел 4. Характеристика основных мероприятий программы</w:t>
      </w:r>
    </w:p>
    <w:p w:rsidR="00224F8E" w:rsidRPr="00EE0A59" w:rsidRDefault="00224F8E" w:rsidP="00224F8E">
      <w:pPr>
        <w:spacing w:line="360" w:lineRule="auto"/>
        <w:jc w:val="center"/>
        <w:rPr>
          <w:rFonts w:cs="Arial"/>
          <w:szCs w:val="28"/>
        </w:rPr>
      </w:pPr>
    </w:p>
    <w:p w:rsidR="00EE0A59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4.1.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Подпрограмма </w:t>
      </w:r>
      <w:r w:rsidR="00FB6ABA" w:rsidRPr="00EE0A59">
        <w:rPr>
          <w:rFonts w:cs="Arial"/>
          <w:szCs w:val="28"/>
          <w:lang w:val="en-US"/>
        </w:rPr>
        <w:t>I</w:t>
      </w:r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Содействие трудоустройству граждан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.</w:t>
      </w:r>
    </w:p>
    <w:p w:rsidR="00EE0A59" w:rsidRPr="00EE0A59" w:rsidRDefault="000406C5" w:rsidP="000406C5">
      <w:pPr>
        <w:spacing w:line="360" w:lineRule="auto"/>
        <w:ind w:firstLine="539"/>
        <w:rPr>
          <w:rFonts w:cs="Arial"/>
          <w:bCs/>
          <w:szCs w:val="28"/>
        </w:rPr>
      </w:pPr>
      <w:r w:rsidRPr="00EE0A59">
        <w:rPr>
          <w:rFonts w:cs="Arial"/>
          <w:bCs/>
          <w:szCs w:val="28"/>
        </w:rPr>
        <w:t>Стратегия данной подпрограммы заключается в обеспечении условий для содействия эффективной занятости населения муниципального образования городской округ город Пыть-Ях и</w:t>
      </w:r>
      <w:r w:rsidR="00224F8E" w:rsidRPr="00EE0A59">
        <w:rPr>
          <w:rFonts w:cs="Arial"/>
          <w:szCs w:val="28"/>
        </w:rPr>
        <w:t xml:space="preserve"> планируется посредством реализации основного мероприятия 1.1. </w:t>
      </w:r>
      <w:r w:rsidR="00EE0A59" w:rsidRPr="00EE0A59">
        <w:rPr>
          <w:rFonts w:cs="Arial"/>
        </w:rPr>
        <w:t>«</w:t>
      </w:r>
      <w:r w:rsidR="00224F8E" w:rsidRPr="00EE0A59">
        <w:rPr>
          <w:rFonts w:cs="Arial"/>
          <w:szCs w:val="28"/>
        </w:rPr>
        <w:t>Организация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трудоустройства незанятых трудовой деятельностью и безработных граждан</w:t>
      </w:r>
      <w:r w:rsidR="00EE0A59" w:rsidRPr="00EE0A59">
        <w:rPr>
          <w:rFonts w:cs="Arial"/>
          <w:szCs w:val="28"/>
        </w:rPr>
        <w:t>»</w:t>
      </w:r>
      <w:r w:rsidR="00224F8E" w:rsidRPr="00EE0A59">
        <w:rPr>
          <w:rFonts w:cs="Arial"/>
          <w:szCs w:val="28"/>
        </w:rPr>
        <w:t>.</w:t>
      </w:r>
    </w:p>
    <w:p w:rsidR="00224F8E" w:rsidRPr="00EE0A59" w:rsidRDefault="00224F8E" w:rsidP="00224F8E">
      <w:pPr>
        <w:spacing w:line="360" w:lineRule="auto"/>
        <w:ind w:left="-216"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В основное мероприятие 1.1. включены мероприятия предусматривающие:</w:t>
      </w:r>
    </w:p>
    <w:p w:rsidR="00224F8E" w:rsidRPr="00EE0A59" w:rsidRDefault="006338C3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lastRenderedPageBreak/>
        <w:t>1)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содействие трудоустройству на временные работы, в свободное от учебы время, несовершеннолетних граждан, в возрасте от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14 до 18 лет,</w:t>
      </w:r>
      <w:r w:rsidR="00EE0A59" w:rsidRPr="00EE0A59">
        <w:rPr>
          <w:rFonts w:cs="Arial"/>
          <w:szCs w:val="28"/>
        </w:rPr>
        <w:t xml:space="preserve"> </w:t>
      </w:r>
    </w:p>
    <w:p w:rsidR="00224F8E" w:rsidRPr="00EE0A59" w:rsidRDefault="006338C3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2)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содействие прохождению стажировки выпускников профессиональных образовательных организаций и образовательных организаций высшего образования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 xml:space="preserve">в возрасте до 25 лет, </w:t>
      </w:r>
    </w:p>
    <w:p w:rsidR="00224F8E" w:rsidRPr="00EE0A59" w:rsidRDefault="006338C3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3)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содействие трудоустройству на временные общественные работы лиц не занятых трудовой деятельностью и безработных граждан;</w:t>
      </w:r>
    </w:p>
    <w:p w:rsidR="008936D9" w:rsidRPr="00EE0A59" w:rsidRDefault="00FB6ABA" w:rsidP="008936D9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4</w:t>
      </w:r>
      <w:r w:rsidR="008936D9" w:rsidRPr="00EE0A59">
        <w:rPr>
          <w:rFonts w:cs="Arial"/>
          <w:szCs w:val="28"/>
        </w:rPr>
        <w:t>)</w:t>
      </w:r>
      <w:r w:rsidR="00EE0A59" w:rsidRPr="00EE0A59">
        <w:rPr>
          <w:rFonts w:cs="Arial"/>
          <w:color w:val="0000FF"/>
          <w:szCs w:val="28"/>
        </w:rPr>
        <w:t xml:space="preserve"> </w:t>
      </w:r>
      <w:r w:rsidR="008936D9" w:rsidRPr="00EE0A59">
        <w:rPr>
          <w:rFonts w:cs="Arial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на вновь созданные дополнительные рабочие места</w:t>
      </w:r>
      <w:r w:rsidR="00FB7F08" w:rsidRPr="00EE0A59">
        <w:rPr>
          <w:rFonts w:cs="Arial"/>
          <w:szCs w:val="28"/>
        </w:rPr>
        <w:t>;</w:t>
      </w:r>
    </w:p>
    <w:p w:rsidR="00A2436E" w:rsidRPr="00EE0A59" w:rsidRDefault="00FB6ABA" w:rsidP="008936D9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</w:t>
      </w:r>
      <w:r w:rsidR="00A2436E" w:rsidRPr="00EE0A59">
        <w:rPr>
          <w:rFonts w:cs="Arial"/>
          <w:szCs w:val="28"/>
        </w:rPr>
        <w:t>)</w:t>
      </w:r>
      <w:r w:rsidR="00EE0A59" w:rsidRPr="00EE0A59">
        <w:rPr>
          <w:rFonts w:cs="Arial"/>
          <w:szCs w:val="28"/>
        </w:rPr>
        <w:t xml:space="preserve"> </w:t>
      </w:r>
      <w:r w:rsidR="00A2436E" w:rsidRPr="00EE0A59">
        <w:rPr>
          <w:rFonts w:cs="Arial"/>
          <w:szCs w:val="28"/>
        </w:rPr>
        <w:t>содействие трудоустройству на временные работы граждан пенсионного возраста</w:t>
      </w:r>
      <w:r w:rsidR="00FB7F08" w:rsidRPr="00EE0A59">
        <w:rPr>
          <w:rFonts w:cs="Arial"/>
          <w:szCs w:val="28"/>
        </w:rPr>
        <w:t>;</w:t>
      </w:r>
    </w:p>
    <w:p w:rsidR="00FB7F08" w:rsidRPr="00EE0A59" w:rsidRDefault="00FB6ABA" w:rsidP="00FB7F08">
      <w:pPr>
        <w:tabs>
          <w:tab w:val="left" w:pos="540"/>
          <w:tab w:val="left" w:pos="1080"/>
        </w:tabs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6</w:t>
      </w:r>
      <w:r w:rsidR="006338C3" w:rsidRPr="00EE0A59">
        <w:rPr>
          <w:rFonts w:cs="Arial"/>
          <w:szCs w:val="28"/>
        </w:rPr>
        <w:t>)</w:t>
      </w:r>
      <w:r w:rsidR="00EE0A59" w:rsidRPr="00EE0A59">
        <w:rPr>
          <w:rFonts w:cs="Arial"/>
          <w:szCs w:val="28"/>
        </w:rPr>
        <w:t xml:space="preserve"> </w:t>
      </w:r>
      <w:r w:rsidR="00FB7F08" w:rsidRPr="00EE0A59">
        <w:rPr>
          <w:rFonts w:cs="Arial"/>
          <w:szCs w:val="28"/>
        </w:rPr>
        <w:t>содействие трудоустройству безработных граждан, испытывающих трудности в поиске работы.</w:t>
      </w:r>
    </w:p>
    <w:p w:rsidR="00202622" w:rsidRDefault="00202622" w:rsidP="00FB6ABA">
      <w:pPr>
        <w:spacing w:line="360" w:lineRule="auto"/>
        <w:ind w:firstLine="539"/>
        <w:rPr>
          <w:rFonts w:cs="Arial"/>
          <w:szCs w:val="28"/>
        </w:rPr>
      </w:pPr>
      <w:r w:rsidRPr="00202622">
        <w:rPr>
          <w:rFonts w:cs="Arial"/>
          <w:szCs w:val="28"/>
        </w:rPr>
        <w:t>7) содействие трудоустройству на временные работы безработных граждан в возрасте от 18 до 20 лет, имеющих среднее профессиональное образ</w:t>
      </w:r>
      <w:r>
        <w:rPr>
          <w:rFonts w:cs="Arial"/>
          <w:szCs w:val="28"/>
        </w:rPr>
        <w:t>ование и ищущих работу впервые</w:t>
      </w:r>
      <w:r w:rsidRPr="00202622">
        <w:rPr>
          <w:rFonts w:cs="Arial"/>
          <w:szCs w:val="28"/>
        </w:rPr>
        <w:t>.</w:t>
      </w:r>
    </w:p>
    <w:p w:rsidR="00202622" w:rsidRDefault="00202622" w:rsidP="00FB6ABA">
      <w:pPr>
        <w:spacing w:line="360" w:lineRule="auto"/>
        <w:ind w:firstLine="539"/>
        <w:rPr>
          <w:rFonts w:cs="Arial"/>
          <w:szCs w:val="28"/>
        </w:rPr>
      </w:pPr>
      <w:proofErr w:type="gramStart"/>
      <w:r>
        <w:rPr>
          <w:rFonts w:cs="Arial"/>
          <w:szCs w:val="28"/>
        </w:rPr>
        <w:t>( Пункт</w:t>
      </w:r>
      <w:proofErr w:type="gramEnd"/>
      <w:r w:rsidRPr="00202622">
        <w:rPr>
          <w:rFonts w:cs="Arial"/>
          <w:szCs w:val="28"/>
        </w:rPr>
        <w:t xml:space="preserve"> 4.1. </w:t>
      </w:r>
      <w:r>
        <w:rPr>
          <w:rFonts w:cs="Arial"/>
          <w:szCs w:val="28"/>
        </w:rPr>
        <w:t>дополнен</w:t>
      </w:r>
      <w:r w:rsidRPr="00202622">
        <w:rPr>
          <w:rFonts w:cs="Arial"/>
          <w:szCs w:val="28"/>
        </w:rPr>
        <w:t xml:space="preserve"> подпунктом 7</w:t>
      </w:r>
      <w:r w:rsidRPr="00202622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0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EE0A59" w:rsidRPr="00EE0A59" w:rsidRDefault="00FB6ABA" w:rsidP="00FB6ABA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4.2.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Подпрограмма </w:t>
      </w:r>
      <w:r w:rsidRPr="00EE0A59">
        <w:rPr>
          <w:rFonts w:cs="Arial"/>
          <w:szCs w:val="28"/>
          <w:lang w:val="en-US"/>
        </w:rPr>
        <w:t>II</w:t>
      </w:r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Сопровождение инвалидов, включая инвалидов молодого возраста, при трудоустройстве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.</w:t>
      </w:r>
    </w:p>
    <w:p w:rsidR="00EE0A59" w:rsidRPr="00EE0A59" w:rsidRDefault="00813C4C" w:rsidP="00813C4C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bCs/>
          <w:szCs w:val="28"/>
        </w:rPr>
        <w:t xml:space="preserve">Реализация мероприятий осуществляется во исполнение </w:t>
      </w:r>
      <w:r w:rsidRPr="00EE0A59">
        <w:rPr>
          <w:rFonts w:eastAsia="Calibri" w:cs="Arial"/>
          <w:szCs w:val="28"/>
          <w:lang w:eastAsia="en-US"/>
        </w:rPr>
        <w:t>Указа</w:t>
      </w:r>
      <w:r w:rsidR="00EE0A59" w:rsidRPr="00EE0A59">
        <w:rPr>
          <w:rFonts w:eastAsia="Calibri" w:cs="Arial"/>
          <w:szCs w:val="28"/>
          <w:lang w:eastAsia="en-US"/>
        </w:rPr>
        <w:t xml:space="preserve"> </w:t>
      </w:r>
      <w:r w:rsidRPr="00EE0A59">
        <w:rPr>
          <w:rFonts w:eastAsia="Calibri" w:cs="Arial"/>
          <w:szCs w:val="28"/>
          <w:lang w:eastAsia="en-US"/>
        </w:rPr>
        <w:t xml:space="preserve">Президента Российской Федерации </w:t>
      </w:r>
      <w:hyperlink r:id="rId31" w:tooltip="УКАЗ от 07.05.2012 № 597 ПРЕЗИДЕНТ РФ&#10;&#10;О МЕРОПРИЯТИЯХ ПО РЕАЛИЗАЦИИ ГОСУДАРСТВЕННОЙ СОЦИАЛЬНОЙ ПОЛИТИКИ " w:history="1">
        <w:r w:rsidRPr="003761A8">
          <w:rPr>
            <w:rStyle w:val="af4"/>
            <w:rFonts w:eastAsia="Calibri" w:cs="Arial"/>
            <w:szCs w:val="28"/>
            <w:lang w:eastAsia="en-US"/>
          </w:rPr>
          <w:t>от 07.05.2012</w:t>
        </w:r>
        <w:r w:rsidR="00EE0A59" w:rsidRPr="003761A8">
          <w:rPr>
            <w:rStyle w:val="af4"/>
            <w:rFonts w:eastAsia="Calibri" w:cs="Arial"/>
            <w:szCs w:val="28"/>
            <w:lang w:eastAsia="en-US"/>
          </w:rPr>
          <w:t xml:space="preserve"> № </w:t>
        </w:r>
        <w:r w:rsidRPr="003761A8">
          <w:rPr>
            <w:rStyle w:val="af4"/>
            <w:rFonts w:eastAsia="Calibri" w:cs="Arial"/>
            <w:szCs w:val="28"/>
            <w:lang w:eastAsia="en-US"/>
          </w:rPr>
          <w:t>597</w:t>
        </w:r>
      </w:hyperlink>
      <w:r w:rsidRPr="00EE0A59">
        <w:rPr>
          <w:rFonts w:eastAsia="Calibri" w:cs="Arial"/>
          <w:szCs w:val="28"/>
          <w:lang w:eastAsia="en-US"/>
        </w:rPr>
        <w:t xml:space="preserve"> </w:t>
      </w:r>
      <w:r w:rsidR="00EE0A59" w:rsidRPr="00EE0A59">
        <w:rPr>
          <w:rFonts w:eastAsia="Calibri" w:cs="Arial"/>
          <w:szCs w:val="28"/>
          <w:lang w:eastAsia="en-US"/>
        </w:rPr>
        <w:t>«</w:t>
      </w:r>
      <w:r w:rsidRPr="00EE0A59">
        <w:rPr>
          <w:rFonts w:eastAsia="Calibri" w:cs="Arial"/>
          <w:szCs w:val="28"/>
          <w:lang w:eastAsia="en-US"/>
        </w:rPr>
        <w:t>О мероприятиях по реализации государственной социальной политики</w:t>
      </w:r>
      <w:r w:rsidR="00EE0A59" w:rsidRPr="00EE0A59">
        <w:rPr>
          <w:rFonts w:eastAsia="Calibri" w:cs="Arial"/>
          <w:szCs w:val="28"/>
          <w:lang w:eastAsia="en-US"/>
        </w:rPr>
        <w:t>»</w:t>
      </w:r>
      <w:r w:rsidR="004E6D28" w:rsidRPr="00EE0A59">
        <w:rPr>
          <w:rFonts w:eastAsia="Calibri" w:cs="Arial"/>
          <w:szCs w:val="28"/>
          <w:lang w:eastAsia="en-US"/>
        </w:rPr>
        <w:t xml:space="preserve"> и включает </w:t>
      </w:r>
      <w:r w:rsidRPr="00EE0A59">
        <w:rPr>
          <w:rFonts w:cs="Arial"/>
          <w:szCs w:val="28"/>
        </w:rPr>
        <w:t>основн</w:t>
      </w:r>
      <w:r w:rsidR="004E6D28" w:rsidRPr="00EE0A59">
        <w:rPr>
          <w:rFonts w:cs="Arial"/>
          <w:szCs w:val="28"/>
        </w:rPr>
        <w:t xml:space="preserve">ые </w:t>
      </w:r>
      <w:r w:rsidRPr="00EE0A59">
        <w:rPr>
          <w:rFonts w:cs="Arial"/>
          <w:szCs w:val="28"/>
        </w:rPr>
        <w:t xml:space="preserve">мероприятия </w:t>
      </w:r>
      <w:r w:rsidR="004E6D28" w:rsidRPr="00EE0A59">
        <w:rPr>
          <w:rFonts w:cs="Arial"/>
          <w:szCs w:val="28"/>
        </w:rPr>
        <w:t>2</w:t>
      </w:r>
      <w:r w:rsidRPr="00EE0A59">
        <w:rPr>
          <w:rFonts w:cs="Arial"/>
          <w:szCs w:val="28"/>
        </w:rPr>
        <w:t xml:space="preserve">.1. </w:t>
      </w:r>
      <w:r w:rsidR="004E6D28" w:rsidRPr="00EE0A59">
        <w:rPr>
          <w:rFonts w:cs="Arial"/>
          <w:szCs w:val="28"/>
        </w:rPr>
        <w:t xml:space="preserve">и </w:t>
      </w:r>
      <w:r w:rsidRPr="00EE0A59">
        <w:rPr>
          <w:rFonts w:cs="Arial"/>
          <w:szCs w:val="28"/>
        </w:rPr>
        <w:t>2.2.</w:t>
      </w:r>
      <w:r w:rsidR="00EE0A59" w:rsidRPr="00EE0A59">
        <w:rPr>
          <w:rFonts w:cs="Arial"/>
          <w:szCs w:val="28"/>
        </w:rPr>
        <w:t xml:space="preserve"> </w:t>
      </w:r>
    </w:p>
    <w:p w:rsidR="00EE0A59" w:rsidRPr="00EE0A59" w:rsidRDefault="004E6D28" w:rsidP="00813C4C">
      <w:pPr>
        <w:spacing w:line="360" w:lineRule="auto"/>
        <w:rPr>
          <w:rFonts w:eastAsia="Calibri" w:cs="Arial"/>
          <w:szCs w:val="28"/>
          <w:lang w:eastAsia="en-US"/>
        </w:rPr>
      </w:pPr>
      <w:r w:rsidRPr="00EE0A59">
        <w:rPr>
          <w:rFonts w:cs="Arial"/>
          <w:szCs w:val="28"/>
        </w:rPr>
        <w:t>О</w:t>
      </w:r>
      <w:r w:rsidR="00813C4C" w:rsidRPr="00EE0A59">
        <w:rPr>
          <w:rFonts w:cs="Arial"/>
          <w:szCs w:val="28"/>
        </w:rPr>
        <w:t>сновно</w:t>
      </w:r>
      <w:r w:rsidRPr="00EE0A59">
        <w:rPr>
          <w:rFonts w:cs="Arial"/>
          <w:szCs w:val="28"/>
        </w:rPr>
        <w:t>е</w:t>
      </w:r>
      <w:r w:rsidR="00813C4C" w:rsidRPr="00EE0A59">
        <w:rPr>
          <w:rFonts w:cs="Arial"/>
          <w:szCs w:val="28"/>
        </w:rPr>
        <w:t xml:space="preserve"> мероприяти</w:t>
      </w:r>
      <w:r w:rsidRPr="00EE0A59">
        <w:rPr>
          <w:rFonts w:cs="Arial"/>
          <w:szCs w:val="28"/>
        </w:rPr>
        <w:t>е 2</w:t>
      </w:r>
      <w:r w:rsidR="00813C4C" w:rsidRPr="00EE0A59">
        <w:rPr>
          <w:rFonts w:cs="Arial"/>
          <w:szCs w:val="28"/>
        </w:rPr>
        <w:t>.1</w:t>
      </w:r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</w:t>
      </w:r>
      <w:r w:rsidR="000406C5" w:rsidRPr="00EE0A59">
        <w:rPr>
          <w:rFonts w:cs="Arial"/>
          <w:szCs w:val="28"/>
        </w:rPr>
        <w:t xml:space="preserve">одействие трудоустройству граждан </w:t>
      </w:r>
      <w:proofErr w:type="gramStart"/>
      <w:r w:rsidR="000406C5" w:rsidRPr="00EE0A59">
        <w:rPr>
          <w:rFonts w:cs="Arial"/>
          <w:szCs w:val="28"/>
        </w:rPr>
        <w:t>с инвалидностью</w:t>
      </w:r>
      <w:proofErr w:type="gramEnd"/>
      <w:r w:rsidR="000406C5" w:rsidRPr="00EE0A59">
        <w:rPr>
          <w:rFonts w:cs="Arial"/>
          <w:szCs w:val="28"/>
        </w:rPr>
        <w:t xml:space="preserve"> и их адаптация на рынке труда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 xml:space="preserve"> предусматривает реализацию направления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содействие трудоустройству незанятых инвалидов, в том числе инвалидов молодого возраста, на оборудованные (оснащенные) рабочие места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.</w:t>
      </w:r>
    </w:p>
    <w:p w:rsidR="00FB6ABA" w:rsidRPr="00EE0A59" w:rsidRDefault="004E6D28" w:rsidP="000406C5">
      <w:pPr>
        <w:tabs>
          <w:tab w:val="left" w:pos="540"/>
        </w:tabs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Основное мероприятие 2.2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О</w:t>
      </w:r>
      <w:r w:rsidR="000406C5" w:rsidRPr="00EE0A59">
        <w:rPr>
          <w:rFonts w:cs="Arial"/>
          <w:szCs w:val="28"/>
        </w:rPr>
        <w:t xml:space="preserve">рганизация сопровождения инвалидов, включая инвалидов молодого возраста, при трудоустройстве и </w:t>
      </w:r>
      <w:proofErr w:type="spellStart"/>
      <w:r w:rsidR="000406C5" w:rsidRPr="00EE0A59">
        <w:rPr>
          <w:rFonts w:cs="Arial"/>
          <w:szCs w:val="28"/>
        </w:rPr>
        <w:t>самозанятости</w:t>
      </w:r>
      <w:proofErr w:type="spellEnd"/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 xml:space="preserve"> предусматривает реализацию направления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 xml:space="preserve">организация стажировки инвалидов </w:t>
      </w:r>
      <w:r w:rsidR="00EE02C2" w:rsidRPr="00EE0A59">
        <w:rPr>
          <w:rFonts w:cs="Arial"/>
          <w:szCs w:val="28"/>
        </w:rPr>
        <w:t>молодого возраста и инвалидов, получивших инвалидность впервые</w:t>
      </w:r>
      <w:r w:rsidR="00EE0A59" w:rsidRPr="00EE0A59">
        <w:rPr>
          <w:rFonts w:cs="Arial"/>
          <w:szCs w:val="28"/>
        </w:rPr>
        <w:t>»</w:t>
      </w:r>
      <w:r w:rsidR="000406C5" w:rsidRPr="00EE0A59">
        <w:rPr>
          <w:rFonts w:cs="Arial"/>
          <w:szCs w:val="28"/>
        </w:rPr>
        <w:t>.</w:t>
      </w:r>
    </w:p>
    <w:p w:rsidR="00224F8E" w:rsidRPr="00EE0A59" w:rsidRDefault="00224F8E" w:rsidP="00224F8E">
      <w:pPr>
        <w:spacing w:line="360" w:lineRule="auto"/>
        <w:ind w:firstLine="539"/>
        <w:rPr>
          <w:rFonts w:cs="Arial"/>
          <w:bCs/>
          <w:szCs w:val="28"/>
        </w:rPr>
      </w:pPr>
      <w:r w:rsidRPr="00EE0A59">
        <w:rPr>
          <w:rFonts w:cs="Arial"/>
          <w:szCs w:val="28"/>
        </w:rPr>
        <w:t>4.</w:t>
      </w:r>
      <w:r w:rsidR="000406C5" w:rsidRPr="00EE0A59">
        <w:rPr>
          <w:rFonts w:cs="Arial"/>
          <w:szCs w:val="28"/>
        </w:rPr>
        <w:t>3</w:t>
      </w:r>
      <w:r w:rsidRPr="00EE0A59">
        <w:rPr>
          <w:rFonts w:cs="Arial"/>
          <w:szCs w:val="28"/>
        </w:rPr>
        <w:t>. Подпрограмм</w:t>
      </w:r>
      <w:r w:rsidR="000406C5" w:rsidRPr="00EE0A59">
        <w:rPr>
          <w:rFonts w:cs="Arial"/>
          <w:szCs w:val="28"/>
        </w:rPr>
        <w:t>ы</w:t>
      </w:r>
      <w:r w:rsidRPr="00EE0A59">
        <w:rPr>
          <w:rFonts w:cs="Arial"/>
          <w:szCs w:val="28"/>
        </w:rPr>
        <w:t xml:space="preserve"> </w:t>
      </w:r>
      <w:r w:rsidR="00FB6ABA" w:rsidRPr="00EE0A59">
        <w:rPr>
          <w:rFonts w:cs="Arial"/>
          <w:szCs w:val="28"/>
          <w:lang w:val="en-US"/>
        </w:rPr>
        <w:t>I</w:t>
      </w:r>
      <w:r w:rsidR="00FB6ABA" w:rsidRPr="00EE0A59">
        <w:rPr>
          <w:rFonts w:cs="Arial"/>
          <w:szCs w:val="28"/>
        </w:rPr>
        <w:t xml:space="preserve"> </w:t>
      </w:r>
      <w:r w:rsidR="000406C5" w:rsidRPr="00EE0A59">
        <w:rPr>
          <w:rFonts w:cs="Arial"/>
          <w:szCs w:val="28"/>
        </w:rPr>
        <w:t>и</w:t>
      </w:r>
      <w:r w:rsidR="00FB6ABA" w:rsidRPr="00EE0A59">
        <w:rPr>
          <w:rFonts w:cs="Arial"/>
          <w:szCs w:val="28"/>
        </w:rPr>
        <w:t xml:space="preserve"> </w:t>
      </w:r>
      <w:r w:rsidR="00FB6ABA" w:rsidRPr="00EE0A59">
        <w:rPr>
          <w:rFonts w:cs="Arial"/>
          <w:szCs w:val="28"/>
          <w:lang w:val="en-US"/>
        </w:rPr>
        <w:t>II</w:t>
      </w:r>
      <w:r w:rsidRPr="00EE0A59">
        <w:rPr>
          <w:rFonts w:cs="Arial"/>
          <w:szCs w:val="26"/>
        </w:rPr>
        <w:t xml:space="preserve"> </w:t>
      </w:r>
      <w:r w:rsidRPr="00EE0A59">
        <w:rPr>
          <w:rFonts w:cs="Arial"/>
          <w:szCs w:val="28"/>
        </w:rPr>
        <w:t>р</w:t>
      </w:r>
      <w:r w:rsidRPr="00EE0A59">
        <w:rPr>
          <w:rFonts w:cs="Arial"/>
          <w:bCs/>
          <w:szCs w:val="28"/>
        </w:rPr>
        <w:t>азработан</w:t>
      </w:r>
      <w:r w:rsidR="000406C5" w:rsidRPr="00EE0A59">
        <w:rPr>
          <w:rFonts w:cs="Arial"/>
          <w:bCs/>
          <w:szCs w:val="28"/>
        </w:rPr>
        <w:t>ы</w:t>
      </w:r>
      <w:r w:rsidRPr="00EE0A59">
        <w:rPr>
          <w:rFonts w:cs="Arial"/>
          <w:bCs/>
          <w:szCs w:val="28"/>
        </w:rPr>
        <w:t xml:space="preserve"> в рамках государственной программы Ханты-Мансийского автономного округа</w:t>
      </w:r>
      <w:r w:rsidR="00EE0A59" w:rsidRPr="00EE0A59">
        <w:rPr>
          <w:rFonts w:cs="Arial"/>
          <w:bCs/>
          <w:szCs w:val="28"/>
        </w:rPr>
        <w:t>-</w:t>
      </w:r>
      <w:r w:rsidRPr="00EE0A59">
        <w:rPr>
          <w:rFonts w:cs="Arial"/>
          <w:bCs/>
          <w:szCs w:val="28"/>
        </w:rPr>
        <w:t>Югры</w:t>
      </w:r>
      <w:r w:rsidR="00EE0A59" w:rsidRPr="00EE0A59">
        <w:rPr>
          <w:rFonts w:cs="Arial"/>
          <w:bCs/>
          <w:szCs w:val="28"/>
        </w:rPr>
        <w:t xml:space="preserve"> «</w:t>
      </w:r>
      <w:r w:rsidRPr="00EE0A59">
        <w:rPr>
          <w:rFonts w:cs="Arial"/>
          <w:bCs/>
          <w:szCs w:val="28"/>
        </w:rPr>
        <w:t>Содействие занятости населения</w:t>
      </w:r>
      <w:r w:rsidR="00EE0A59" w:rsidRPr="00EE0A59">
        <w:rPr>
          <w:rFonts w:cs="Arial"/>
          <w:bCs/>
          <w:szCs w:val="28"/>
        </w:rPr>
        <w:t xml:space="preserve"> </w:t>
      </w:r>
      <w:r w:rsidRPr="00EE0A59">
        <w:rPr>
          <w:rFonts w:cs="Arial"/>
          <w:bCs/>
          <w:szCs w:val="28"/>
        </w:rPr>
        <w:t xml:space="preserve">в </w:t>
      </w:r>
      <w:r w:rsidRPr="00EE0A59">
        <w:rPr>
          <w:rFonts w:cs="Arial"/>
          <w:bCs/>
          <w:szCs w:val="28"/>
        </w:rPr>
        <w:lastRenderedPageBreak/>
        <w:t>Ханты-Мансийском автономном округе</w:t>
      </w:r>
      <w:r w:rsidR="00EE0A59" w:rsidRPr="00EE0A59">
        <w:rPr>
          <w:rFonts w:cs="Arial"/>
          <w:bCs/>
          <w:szCs w:val="28"/>
        </w:rPr>
        <w:t>-</w:t>
      </w:r>
      <w:r w:rsidRPr="00EE0A59">
        <w:rPr>
          <w:rFonts w:cs="Arial"/>
          <w:bCs/>
          <w:szCs w:val="28"/>
        </w:rPr>
        <w:t>Югре на 201</w:t>
      </w:r>
      <w:r w:rsidR="000406C5" w:rsidRPr="00EE0A59">
        <w:rPr>
          <w:rFonts w:cs="Arial"/>
          <w:bCs/>
          <w:szCs w:val="28"/>
        </w:rPr>
        <w:t>8</w:t>
      </w:r>
      <w:r w:rsidRPr="00EE0A59">
        <w:rPr>
          <w:rFonts w:cs="Arial"/>
          <w:bCs/>
          <w:szCs w:val="28"/>
        </w:rPr>
        <w:t xml:space="preserve"> -202</w:t>
      </w:r>
      <w:r w:rsidR="000406C5" w:rsidRPr="00EE0A59">
        <w:rPr>
          <w:rFonts w:cs="Arial"/>
          <w:bCs/>
          <w:szCs w:val="28"/>
        </w:rPr>
        <w:t>5</w:t>
      </w:r>
      <w:r w:rsidRPr="00EE0A59">
        <w:rPr>
          <w:rFonts w:cs="Arial"/>
          <w:bCs/>
          <w:szCs w:val="28"/>
        </w:rPr>
        <w:t xml:space="preserve"> годы</w:t>
      </w:r>
      <w:r w:rsidR="000406C5" w:rsidRPr="00EE0A59">
        <w:rPr>
          <w:rFonts w:cs="Arial"/>
          <w:bCs/>
          <w:szCs w:val="28"/>
        </w:rPr>
        <w:t xml:space="preserve"> и на период до 2030 года</w:t>
      </w:r>
      <w:r w:rsidR="00EE0A59" w:rsidRPr="00EE0A59">
        <w:rPr>
          <w:rFonts w:cs="Arial"/>
          <w:bCs/>
          <w:szCs w:val="28"/>
        </w:rPr>
        <w:t>»</w:t>
      </w:r>
      <w:r w:rsidRPr="00EE0A59">
        <w:rPr>
          <w:rFonts w:cs="Arial"/>
          <w:bCs/>
          <w:szCs w:val="28"/>
        </w:rPr>
        <w:t xml:space="preserve">. </w:t>
      </w:r>
    </w:p>
    <w:p w:rsidR="00EE0A59" w:rsidRPr="00EE0A59" w:rsidRDefault="00224F8E" w:rsidP="00224F8E">
      <w:pPr>
        <w:shd w:val="clear" w:color="auto" w:fill="FFFFFF"/>
        <w:tabs>
          <w:tab w:val="left" w:pos="720"/>
        </w:tabs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4.</w:t>
      </w:r>
      <w:r w:rsidR="00EE02C2" w:rsidRPr="00EE0A59">
        <w:rPr>
          <w:rFonts w:cs="Arial"/>
          <w:szCs w:val="28"/>
        </w:rPr>
        <w:t>4</w:t>
      </w:r>
      <w:r w:rsidRPr="00EE0A59">
        <w:rPr>
          <w:rFonts w:cs="Arial"/>
          <w:szCs w:val="28"/>
        </w:rPr>
        <w:t xml:space="preserve">. Подпрограмма </w:t>
      </w:r>
      <w:r w:rsidR="00FB6ABA" w:rsidRPr="00EE0A59">
        <w:rPr>
          <w:rFonts w:cs="Arial"/>
          <w:szCs w:val="28"/>
          <w:lang w:val="en-US"/>
        </w:rPr>
        <w:t>III</w:t>
      </w:r>
      <w:r w:rsidR="00EE0A59"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bCs/>
          <w:szCs w:val="28"/>
        </w:rPr>
        <w:t>«</w:t>
      </w:r>
      <w:r w:rsidRPr="00EE0A59">
        <w:rPr>
          <w:rFonts w:cs="Arial"/>
          <w:szCs w:val="28"/>
        </w:rPr>
        <w:t>Улучшение условий и охраны труда в муниципальном образовании городской округ город Пыть-Ях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.</w:t>
      </w:r>
    </w:p>
    <w:p w:rsidR="00EE0A59" w:rsidRPr="00EE0A59" w:rsidRDefault="00EE02C2" w:rsidP="00224F8E">
      <w:pPr>
        <w:spacing w:line="360" w:lineRule="auto"/>
        <w:ind w:left="-216" w:firstLine="53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Мероприятия подпрограммы </w:t>
      </w:r>
      <w:r w:rsidRPr="00EE0A59">
        <w:rPr>
          <w:rFonts w:cs="Arial"/>
          <w:szCs w:val="28"/>
          <w:lang w:val="en-US"/>
        </w:rPr>
        <w:t>III</w:t>
      </w:r>
      <w:r w:rsidR="00224F8E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bCs/>
          <w:szCs w:val="28"/>
        </w:rPr>
        <w:t>направлен</w:t>
      </w:r>
      <w:r w:rsidRPr="00EE0A59">
        <w:rPr>
          <w:rFonts w:cs="Arial"/>
          <w:bCs/>
          <w:szCs w:val="28"/>
        </w:rPr>
        <w:t>ы</w:t>
      </w:r>
      <w:r w:rsidR="00224F8E" w:rsidRPr="00EE0A59">
        <w:rPr>
          <w:rFonts w:cs="Arial"/>
          <w:bCs/>
          <w:szCs w:val="28"/>
        </w:rPr>
        <w:t xml:space="preserve"> на исполнение отдельных государственных полномочий в сфере трудовых отношений и государственного управления охраной труда, содействие улучшению условий и охраны труда в муниципальных учреждениях и</w:t>
      </w:r>
      <w:r w:rsidR="00224F8E" w:rsidRPr="00EE0A59">
        <w:rPr>
          <w:rFonts w:cs="Arial"/>
          <w:szCs w:val="28"/>
        </w:rPr>
        <w:t xml:space="preserve"> планируется посредством реализации основных мероприятий: </w:t>
      </w:r>
    </w:p>
    <w:p w:rsidR="00EE0A59" w:rsidRPr="00EE0A59" w:rsidRDefault="00224F8E" w:rsidP="00224F8E">
      <w:pPr>
        <w:spacing w:line="360" w:lineRule="auto"/>
        <w:ind w:left="-216" w:firstLine="53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Основное мероприятие </w:t>
      </w:r>
      <w:r w:rsidR="00EE02C2" w:rsidRPr="00EE0A59">
        <w:rPr>
          <w:rFonts w:cs="Arial"/>
          <w:szCs w:val="28"/>
        </w:rPr>
        <w:t>3</w:t>
      </w:r>
      <w:r w:rsidRPr="00EE0A59">
        <w:rPr>
          <w:rFonts w:cs="Arial"/>
          <w:szCs w:val="28"/>
        </w:rPr>
        <w:t xml:space="preserve">.1.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Совершенствование механизма управления охраной труда в муниципальном образовании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 xml:space="preserve"> предусматривает: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rPr>
          <w:rFonts w:eastAsia="HiddenHorzOCR" w:cs="Arial"/>
          <w:szCs w:val="28"/>
        </w:rPr>
      </w:pPr>
      <w:r w:rsidRPr="00EE0A59">
        <w:rPr>
          <w:rFonts w:cs="Arial"/>
          <w:szCs w:val="28"/>
        </w:rPr>
        <w:t xml:space="preserve">1)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 xml:space="preserve">Осуществление </w:t>
      </w:r>
      <w:r w:rsidRPr="00EE0A59">
        <w:rPr>
          <w:rFonts w:cs="Arial"/>
          <w:bCs/>
          <w:szCs w:val="28"/>
        </w:rPr>
        <w:t>отдельных государственных полномочий в сфере трудовых отношений и государственного управления охраной труда</w:t>
      </w:r>
      <w:r w:rsidR="00EE0A59" w:rsidRPr="00EE0A59">
        <w:rPr>
          <w:rFonts w:cs="Arial"/>
          <w:szCs w:val="28"/>
        </w:rPr>
        <w:t>»</w:t>
      </w:r>
      <w:r w:rsidR="00EE0A59" w:rsidRPr="00EE0A59">
        <w:rPr>
          <w:rFonts w:eastAsia="HiddenHorzOCR" w:cs="Arial"/>
          <w:szCs w:val="18"/>
        </w:rPr>
        <w:t xml:space="preserve"> </w:t>
      </w:r>
      <w:r w:rsidRPr="00EE0A59">
        <w:rPr>
          <w:rFonts w:eastAsia="HiddenHorzOCR" w:cs="Arial"/>
          <w:szCs w:val="28"/>
        </w:rPr>
        <w:t>предусматривает выплату работникам денежного содержания (заработной платы), компенсацию оплаты проезда к месту использования отпуска и обратно, информационное и материально-техническое обеспечение деятельности отдела по труду и социальным вопросам и другие расходы.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rPr>
          <w:rFonts w:eastAsia="HiddenHorzOCR" w:cs="Arial"/>
          <w:szCs w:val="28"/>
        </w:rPr>
      </w:pPr>
      <w:r w:rsidRPr="00EE0A59">
        <w:rPr>
          <w:rFonts w:eastAsia="HiddenHorzOCR" w:cs="Arial"/>
          <w:szCs w:val="28"/>
        </w:rPr>
        <w:t xml:space="preserve">2) </w:t>
      </w:r>
      <w:r w:rsidR="00EE0A59" w:rsidRPr="00EE0A59">
        <w:rPr>
          <w:rFonts w:eastAsia="HiddenHorzOCR" w:cs="Arial"/>
          <w:szCs w:val="28"/>
        </w:rPr>
        <w:t>«</w:t>
      </w:r>
      <w:r w:rsidRPr="00EE0A59">
        <w:rPr>
          <w:rFonts w:eastAsia="HiddenHorzOCR" w:cs="Arial"/>
          <w:szCs w:val="28"/>
        </w:rPr>
        <w:t>Обеспечение функций</w:t>
      </w:r>
      <w:r w:rsidR="00EE0A59" w:rsidRPr="00EE0A59">
        <w:rPr>
          <w:rFonts w:eastAsia="HiddenHorzOCR" w:cs="Arial"/>
          <w:szCs w:val="28"/>
        </w:rPr>
        <w:t xml:space="preserve"> </w:t>
      </w:r>
      <w:r w:rsidRPr="00EE0A59">
        <w:rPr>
          <w:rFonts w:eastAsia="HiddenHorzOCR" w:cs="Arial"/>
          <w:szCs w:val="28"/>
        </w:rPr>
        <w:t>органов местного самоуправления</w:t>
      </w:r>
      <w:r w:rsidR="00EE0A59" w:rsidRPr="00EE0A59">
        <w:rPr>
          <w:rFonts w:eastAsia="HiddenHorzOCR" w:cs="Arial"/>
          <w:szCs w:val="28"/>
        </w:rPr>
        <w:t>»</w:t>
      </w:r>
      <w:r w:rsidRPr="00EE0A59">
        <w:rPr>
          <w:rFonts w:eastAsia="HiddenHorzOCR" w:cs="Arial"/>
          <w:szCs w:val="28"/>
        </w:rPr>
        <w:t xml:space="preserve"> предусматривает</w:t>
      </w:r>
      <w:r w:rsidR="00EE0A59" w:rsidRPr="00EE0A59">
        <w:rPr>
          <w:rFonts w:eastAsia="HiddenHorzOCR" w:cs="Arial"/>
          <w:szCs w:val="28"/>
        </w:rPr>
        <w:t xml:space="preserve"> </w:t>
      </w:r>
      <w:r w:rsidRPr="00EE0A59">
        <w:rPr>
          <w:rFonts w:eastAsia="HiddenHorzOCR" w:cs="Arial"/>
          <w:szCs w:val="28"/>
        </w:rPr>
        <w:t>выплату работникам отдела по труду и социальным вопросам денежного содержания (заработной платы), компенсацию оплаты проезда к месту использования отпуска и обратно.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rPr>
          <w:rFonts w:eastAsia="HiddenHorzOCR" w:cs="Arial"/>
          <w:szCs w:val="28"/>
        </w:rPr>
      </w:pPr>
      <w:r w:rsidRPr="00EE0A59">
        <w:rPr>
          <w:rFonts w:eastAsia="HiddenHorzOCR" w:cs="Arial"/>
          <w:szCs w:val="28"/>
        </w:rPr>
        <w:t xml:space="preserve">Основное мероприятие </w:t>
      </w:r>
      <w:r w:rsidR="00EE02C2" w:rsidRPr="00EE0A59">
        <w:rPr>
          <w:rFonts w:eastAsia="HiddenHorzOCR" w:cs="Arial"/>
          <w:szCs w:val="28"/>
        </w:rPr>
        <w:t>3</w:t>
      </w:r>
      <w:r w:rsidRPr="00EE0A59">
        <w:rPr>
          <w:rFonts w:eastAsia="HiddenHorzOCR" w:cs="Arial"/>
          <w:szCs w:val="28"/>
        </w:rPr>
        <w:t xml:space="preserve">.2. </w:t>
      </w:r>
      <w:r w:rsidR="00EE0A59" w:rsidRPr="00EE0A59">
        <w:rPr>
          <w:rFonts w:eastAsia="HiddenHorzOCR" w:cs="Arial"/>
          <w:szCs w:val="28"/>
        </w:rPr>
        <w:t>«</w:t>
      </w:r>
      <w:r w:rsidRPr="00EE0A59">
        <w:rPr>
          <w:rFonts w:cs="Arial"/>
          <w:szCs w:val="28"/>
        </w:rPr>
        <w:t>Организация обучения в области охраны труда руководителей и специалистов, из числа работников муниципальных учреждений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;</w:t>
      </w:r>
      <w:r w:rsidRPr="00EE0A59">
        <w:rPr>
          <w:rFonts w:eastAsia="HiddenHorzOCR" w:cs="Arial"/>
          <w:szCs w:val="28"/>
        </w:rPr>
        <w:t xml:space="preserve"> 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E0A59">
        <w:rPr>
          <w:rFonts w:eastAsia="HiddenHorzOCR" w:cs="Arial"/>
          <w:szCs w:val="28"/>
        </w:rPr>
        <w:t xml:space="preserve">Основное мероприятие </w:t>
      </w:r>
      <w:r w:rsidR="00EE02C2" w:rsidRPr="00EE0A59">
        <w:rPr>
          <w:rFonts w:eastAsia="HiddenHorzOCR" w:cs="Arial"/>
          <w:szCs w:val="28"/>
        </w:rPr>
        <w:t>3</w:t>
      </w:r>
      <w:r w:rsidRPr="00EE0A59">
        <w:rPr>
          <w:rFonts w:eastAsia="HiddenHorzOCR" w:cs="Arial"/>
          <w:szCs w:val="28"/>
        </w:rPr>
        <w:t>.3.</w:t>
      </w:r>
      <w:r w:rsidR="00EE0A59" w:rsidRPr="00EE0A59">
        <w:rPr>
          <w:rFonts w:eastAsia="HiddenHorzOCR" w:cs="Arial"/>
          <w:szCs w:val="28"/>
        </w:rPr>
        <w:t xml:space="preserve"> «</w:t>
      </w:r>
      <w:r w:rsidRPr="00EE0A59">
        <w:rPr>
          <w:rFonts w:cs="Arial"/>
          <w:szCs w:val="28"/>
        </w:rPr>
        <w:t>Проведение специальной оценки условий труда в муниципальных учреждениях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;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rPr>
          <w:rFonts w:eastAsia="HiddenHorzOCR" w:cs="Arial"/>
          <w:szCs w:val="28"/>
        </w:rPr>
      </w:pPr>
      <w:r w:rsidRPr="00EE0A59">
        <w:rPr>
          <w:rFonts w:eastAsia="HiddenHorzOCR" w:cs="Arial"/>
          <w:szCs w:val="28"/>
        </w:rPr>
        <w:t xml:space="preserve">Основное мероприятие </w:t>
      </w:r>
      <w:r w:rsidR="00EE02C2" w:rsidRPr="00EE0A59">
        <w:rPr>
          <w:rFonts w:eastAsia="HiddenHorzOCR" w:cs="Arial"/>
          <w:szCs w:val="28"/>
        </w:rPr>
        <w:t>3</w:t>
      </w:r>
      <w:r w:rsidRPr="00EE0A59">
        <w:rPr>
          <w:rFonts w:eastAsia="HiddenHorzOCR" w:cs="Arial"/>
          <w:szCs w:val="28"/>
        </w:rPr>
        <w:t>.4.</w:t>
      </w:r>
      <w:r w:rsidR="00EE0A59" w:rsidRPr="00EE0A59">
        <w:rPr>
          <w:rFonts w:eastAsia="HiddenHorzOCR"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Организация и проведение смотров - конкурсов по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охране труда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;</w:t>
      </w:r>
      <w:r w:rsidRPr="00EE0A59">
        <w:rPr>
          <w:rFonts w:eastAsia="HiddenHorzOCR" w:cs="Arial"/>
          <w:szCs w:val="28"/>
        </w:rPr>
        <w:t xml:space="preserve"> </w:t>
      </w:r>
    </w:p>
    <w:p w:rsidR="00224F8E" w:rsidRPr="00EE0A59" w:rsidRDefault="00224F8E" w:rsidP="00224F8E">
      <w:pPr>
        <w:spacing w:line="360" w:lineRule="auto"/>
        <w:ind w:firstLine="539"/>
        <w:rPr>
          <w:rFonts w:eastAsia="HiddenHorzOCR" w:cs="Arial"/>
          <w:szCs w:val="28"/>
        </w:rPr>
      </w:pPr>
      <w:r w:rsidRPr="00EE0A59">
        <w:rPr>
          <w:rFonts w:eastAsia="HiddenHorzOCR" w:cs="Arial"/>
          <w:szCs w:val="28"/>
        </w:rPr>
        <w:t xml:space="preserve">Основное мероприятие </w:t>
      </w:r>
      <w:r w:rsidR="00EE02C2" w:rsidRPr="00EE0A59">
        <w:rPr>
          <w:rFonts w:eastAsia="HiddenHorzOCR" w:cs="Arial"/>
          <w:szCs w:val="28"/>
        </w:rPr>
        <w:t>3</w:t>
      </w:r>
      <w:r w:rsidRPr="00EE0A59">
        <w:rPr>
          <w:rFonts w:eastAsia="HiddenHorzOCR" w:cs="Arial"/>
          <w:szCs w:val="28"/>
        </w:rPr>
        <w:t>.5.</w:t>
      </w:r>
      <w:r w:rsidR="00EE0A59" w:rsidRPr="00EE0A59">
        <w:rPr>
          <w:rFonts w:eastAsia="HiddenHorzOCR" w:cs="Arial"/>
          <w:szCs w:val="28"/>
        </w:rPr>
        <w:t xml:space="preserve"> «</w:t>
      </w:r>
      <w:r w:rsidRPr="00EE0A59">
        <w:rPr>
          <w:rFonts w:cs="Arial"/>
          <w:bCs/>
          <w:szCs w:val="28"/>
        </w:rPr>
        <w:t>Пропаганда безопасных условий</w:t>
      </w:r>
      <w:r w:rsidR="00EE0A59" w:rsidRPr="00EE0A59">
        <w:rPr>
          <w:rFonts w:cs="Arial"/>
          <w:bCs/>
          <w:szCs w:val="28"/>
        </w:rPr>
        <w:t xml:space="preserve"> </w:t>
      </w:r>
      <w:r w:rsidRPr="00EE0A59">
        <w:rPr>
          <w:rFonts w:cs="Arial"/>
          <w:bCs/>
          <w:szCs w:val="28"/>
        </w:rPr>
        <w:t>и охраны труда</w:t>
      </w:r>
      <w:r w:rsidR="00EE0A59" w:rsidRPr="00EE0A59">
        <w:rPr>
          <w:rFonts w:cs="Arial"/>
          <w:bCs/>
          <w:szCs w:val="28"/>
        </w:rPr>
        <w:t>»</w:t>
      </w:r>
      <w:r w:rsidRPr="00EE0A59">
        <w:rPr>
          <w:rFonts w:cs="Arial"/>
          <w:bCs/>
          <w:szCs w:val="28"/>
        </w:rPr>
        <w:t xml:space="preserve"> предусматривает </w:t>
      </w:r>
      <w:r w:rsidR="00A861CE" w:rsidRPr="00EE0A59">
        <w:rPr>
          <w:rFonts w:cs="Arial"/>
          <w:bCs/>
          <w:szCs w:val="28"/>
        </w:rPr>
        <w:t>организацию и проведение семинаров</w:t>
      </w:r>
      <w:r w:rsidR="00EE0A59" w:rsidRPr="00EE0A59">
        <w:rPr>
          <w:rFonts w:cs="Arial"/>
          <w:bCs/>
          <w:szCs w:val="28"/>
        </w:rPr>
        <w:t>-</w:t>
      </w:r>
      <w:r w:rsidR="00A861CE" w:rsidRPr="00EE0A59">
        <w:rPr>
          <w:rFonts w:cs="Arial"/>
          <w:bCs/>
          <w:szCs w:val="28"/>
        </w:rPr>
        <w:t xml:space="preserve">совещаний по охране труда, </w:t>
      </w:r>
      <w:r w:rsidRPr="00EE0A59">
        <w:rPr>
          <w:rFonts w:cs="Arial"/>
          <w:bCs/>
          <w:szCs w:val="28"/>
        </w:rPr>
        <w:t xml:space="preserve">размещение информации по охране труда </w:t>
      </w:r>
      <w:r w:rsidRPr="00EE0A59">
        <w:rPr>
          <w:rFonts w:eastAsia="HiddenHorzOCR" w:cs="Arial"/>
          <w:szCs w:val="28"/>
        </w:rPr>
        <w:t>в средствах массовой информации, изготовление и размещение баннеров по охране труда</w:t>
      </w:r>
      <w:r w:rsidR="00EE0A59" w:rsidRPr="00EE0A59">
        <w:rPr>
          <w:rFonts w:eastAsia="HiddenHorzOCR" w:cs="Arial"/>
          <w:szCs w:val="28"/>
        </w:rPr>
        <w:t>»</w:t>
      </w:r>
      <w:r w:rsidRPr="00EE0A59">
        <w:rPr>
          <w:rFonts w:eastAsia="HiddenHorzOCR" w:cs="Arial"/>
          <w:szCs w:val="28"/>
        </w:rPr>
        <w:t>.</w:t>
      </w:r>
    </w:p>
    <w:p w:rsidR="00224F8E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bCs/>
          <w:szCs w:val="28"/>
        </w:rPr>
        <w:t>4.</w:t>
      </w:r>
      <w:r w:rsidR="00A861CE" w:rsidRPr="00EE0A59">
        <w:rPr>
          <w:rFonts w:cs="Arial"/>
          <w:bCs/>
          <w:szCs w:val="28"/>
        </w:rPr>
        <w:t>5</w:t>
      </w:r>
      <w:r w:rsidRPr="00EE0A59">
        <w:rPr>
          <w:rFonts w:cs="Arial"/>
          <w:bCs/>
          <w:szCs w:val="28"/>
        </w:rPr>
        <w:t xml:space="preserve">. Перечень </w:t>
      </w:r>
      <w:r w:rsidRPr="00EE0A59">
        <w:rPr>
          <w:rFonts w:cs="Arial"/>
          <w:szCs w:val="28"/>
        </w:rPr>
        <w:t>программных мероприятий и источники финансирования приведены в приложении</w:t>
      </w:r>
      <w:r w:rsidR="00EE0A59" w:rsidRPr="00EE0A59">
        <w:rPr>
          <w:rFonts w:cs="Arial"/>
          <w:szCs w:val="28"/>
        </w:rPr>
        <w:t xml:space="preserve"> № </w:t>
      </w:r>
      <w:r w:rsidRPr="00EE0A59">
        <w:rPr>
          <w:rFonts w:cs="Arial"/>
          <w:szCs w:val="28"/>
        </w:rPr>
        <w:t>2 к муниципальной программе.</w:t>
      </w:r>
    </w:p>
    <w:p w:rsidR="00920C81" w:rsidRPr="00EE0A59" w:rsidRDefault="00920C81" w:rsidP="00224F8E">
      <w:pPr>
        <w:spacing w:line="360" w:lineRule="auto"/>
        <w:ind w:firstLine="539"/>
        <w:jc w:val="center"/>
        <w:rPr>
          <w:rFonts w:cs="Arial"/>
          <w:szCs w:val="28"/>
        </w:rPr>
      </w:pPr>
    </w:p>
    <w:p w:rsidR="00224F8E" w:rsidRPr="00EE0A59" w:rsidRDefault="00224F8E" w:rsidP="00EE0A59">
      <w:pPr>
        <w:pStyle w:val="2"/>
      </w:pPr>
      <w:r w:rsidRPr="00EE0A59">
        <w:lastRenderedPageBreak/>
        <w:t>Раздел 5. Механизм реализации муниципальной</w:t>
      </w:r>
      <w:r w:rsidR="00EE0A59" w:rsidRPr="00EE0A59">
        <w:t xml:space="preserve"> </w:t>
      </w:r>
      <w:r w:rsidRPr="00EE0A59">
        <w:t>Программы</w:t>
      </w:r>
    </w:p>
    <w:p w:rsidR="00AC7AC8" w:rsidRPr="00EE0A59" w:rsidRDefault="00AC7AC8" w:rsidP="00224F8E">
      <w:pPr>
        <w:spacing w:line="360" w:lineRule="auto"/>
        <w:ind w:firstLine="539"/>
        <w:jc w:val="center"/>
        <w:rPr>
          <w:rFonts w:cs="Arial"/>
          <w:szCs w:val="28"/>
        </w:rPr>
      </w:pPr>
    </w:p>
    <w:p w:rsidR="00A861CE" w:rsidRPr="00EE0A59" w:rsidRDefault="00A861CE" w:rsidP="00A861C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5.1.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Механизм реализации муниципальной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Программы представляет собой скоординированные по срокам и направления действия ответственного исполнителя программы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и соисполнителей.</w:t>
      </w:r>
    </w:p>
    <w:p w:rsidR="00224F8E" w:rsidRPr="00EE0A59" w:rsidRDefault="00A861C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5.2.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Ответственным исполнителем программы является отдел по труду и социальным вопросам администрации города, который консолидирует всю информацию по реализации настоящей программы, её корректировке и внесению необходимых изменений и дополнений по представлению соисполнителей подпрограмм и отдельных мероприятий, обеспечивает своевременную отчетность в управление по экономике администрации города.</w:t>
      </w:r>
    </w:p>
    <w:p w:rsidR="00224F8E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5.</w:t>
      </w:r>
      <w:r w:rsidR="00A861CE" w:rsidRPr="00EE0A59">
        <w:rPr>
          <w:rFonts w:cs="Arial"/>
          <w:szCs w:val="28"/>
        </w:rPr>
        <w:t>3</w:t>
      </w:r>
      <w:r w:rsidRPr="00EE0A59">
        <w:rPr>
          <w:rFonts w:cs="Arial"/>
          <w:szCs w:val="28"/>
        </w:rPr>
        <w:t>. Соисполнители участвуют в разработке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и реализации муниципальной программы,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предоставляют ответственному исполнителю информацию, необходимую для проведения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оценки эффективности муниципальной программы и подготовки отчетов в сроки, установленные нормативными актами администрации города, а также документы, подтверждающие исполнение мероприятий, предусмотренных настоящей Программой. 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Соисполнители несут ответственность за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реализацию программы, достижение конечных результатов, целевое и эффективное использование выделяемых на ее выполнение средств, уточняют сроки реализации мероприятий и объемы их финансирования. </w:t>
      </w:r>
    </w:p>
    <w:p w:rsidR="00EE0A59" w:rsidRPr="00EE0A59" w:rsidRDefault="00224F8E" w:rsidP="00AC7AC8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Управление ходом реализации подпрограммы </w:t>
      </w:r>
      <w:r w:rsidR="00AC7AC8" w:rsidRPr="00EE0A59">
        <w:rPr>
          <w:rFonts w:cs="Arial"/>
          <w:szCs w:val="28"/>
          <w:lang w:val="en-US"/>
        </w:rPr>
        <w:t>I</w:t>
      </w:r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 xml:space="preserve">Содействие </w:t>
      </w:r>
      <w:r w:rsidR="00AC7AC8" w:rsidRPr="00EE0A59">
        <w:rPr>
          <w:rFonts w:cs="Arial"/>
          <w:szCs w:val="28"/>
        </w:rPr>
        <w:t>трудоустройству граждан</w:t>
      </w:r>
      <w:r w:rsidR="00EE0A59" w:rsidRPr="00EE0A59">
        <w:rPr>
          <w:rFonts w:cs="Arial"/>
          <w:szCs w:val="28"/>
        </w:rPr>
        <w:t>»</w:t>
      </w:r>
      <w:r w:rsidR="00AC7AC8" w:rsidRPr="00EE0A59">
        <w:rPr>
          <w:rFonts w:cs="Arial"/>
          <w:szCs w:val="28"/>
        </w:rPr>
        <w:t xml:space="preserve"> и подпрограммы </w:t>
      </w:r>
      <w:r w:rsidR="00AC7AC8" w:rsidRPr="00EE0A59">
        <w:rPr>
          <w:rFonts w:cs="Arial"/>
          <w:szCs w:val="28"/>
          <w:lang w:val="en-US"/>
        </w:rPr>
        <w:t>II</w:t>
      </w:r>
      <w:r w:rsidR="00AC7AC8"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="00AC7AC8" w:rsidRPr="00EE0A59">
        <w:rPr>
          <w:rFonts w:cs="Arial"/>
          <w:szCs w:val="28"/>
        </w:rPr>
        <w:t>Сопровождение</w:t>
      </w:r>
      <w:r w:rsidR="00EE0A59" w:rsidRPr="00EE0A59">
        <w:rPr>
          <w:rFonts w:cs="Arial"/>
          <w:szCs w:val="28"/>
        </w:rPr>
        <w:t xml:space="preserve"> </w:t>
      </w:r>
      <w:r w:rsidR="00AC7AC8" w:rsidRPr="00EE0A59">
        <w:rPr>
          <w:rFonts w:cs="Arial"/>
          <w:szCs w:val="28"/>
        </w:rPr>
        <w:t>инвалидов, в том числе молодого возраста, при трудоустройстве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 xml:space="preserve"> осуществляет отдел по молодежной политике департамента образования и молодежной политики администрации города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Соисполнители подпрограммы </w:t>
      </w:r>
      <w:r w:rsidR="00AC7AC8" w:rsidRPr="00EE0A59">
        <w:rPr>
          <w:rFonts w:cs="Arial"/>
          <w:szCs w:val="28"/>
          <w:lang w:val="en-US"/>
        </w:rPr>
        <w:t>I</w:t>
      </w:r>
      <w:r w:rsidR="00AC7AC8" w:rsidRPr="00EE0A59">
        <w:rPr>
          <w:rFonts w:cs="Arial"/>
          <w:szCs w:val="28"/>
        </w:rPr>
        <w:t xml:space="preserve"> и подпрограммы </w:t>
      </w:r>
      <w:r w:rsidR="00AC7AC8" w:rsidRPr="00EE0A59">
        <w:rPr>
          <w:rFonts w:cs="Arial"/>
          <w:szCs w:val="28"/>
          <w:lang w:val="en-US"/>
        </w:rPr>
        <w:t>II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выполняют свои функции во взаимодействии с </w:t>
      </w:r>
      <w:r w:rsidR="00A861CE" w:rsidRPr="00EE0A59">
        <w:rPr>
          <w:rFonts w:cs="Arial"/>
          <w:szCs w:val="28"/>
        </w:rPr>
        <w:t xml:space="preserve">муниципальными </w:t>
      </w:r>
      <w:r w:rsidRPr="00EE0A59">
        <w:rPr>
          <w:rFonts w:cs="Arial"/>
          <w:szCs w:val="28"/>
        </w:rPr>
        <w:t>учреждениями</w:t>
      </w:r>
      <w:r w:rsidR="00A861CE" w:rsidRPr="00EE0A59">
        <w:rPr>
          <w:rFonts w:cs="Arial"/>
          <w:szCs w:val="28"/>
        </w:rPr>
        <w:t xml:space="preserve"> города.</w:t>
      </w:r>
    </w:p>
    <w:p w:rsidR="00EE0A59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5.</w:t>
      </w:r>
      <w:r w:rsidR="00A861CE" w:rsidRPr="00EE0A59">
        <w:rPr>
          <w:rFonts w:cs="Arial"/>
          <w:szCs w:val="28"/>
        </w:rPr>
        <w:t>4.</w:t>
      </w:r>
      <w:r w:rsidRPr="00EE0A59">
        <w:rPr>
          <w:rFonts w:cs="Arial"/>
          <w:szCs w:val="28"/>
        </w:rPr>
        <w:t xml:space="preserve"> Управление ходом реализации подпрограммы </w:t>
      </w:r>
      <w:r w:rsidR="00AC7AC8" w:rsidRPr="00EE0A59">
        <w:rPr>
          <w:rFonts w:cs="Arial"/>
          <w:szCs w:val="28"/>
          <w:lang w:val="en-US"/>
        </w:rPr>
        <w:t>III</w:t>
      </w:r>
      <w:r w:rsidR="00EE0A59" w:rsidRPr="00EE0A59">
        <w:rPr>
          <w:rFonts w:cs="Arial"/>
          <w:szCs w:val="28"/>
        </w:rPr>
        <w:t xml:space="preserve"> «</w:t>
      </w:r>
      <w:r w:rsidR="00AC7AC8" w:rsidRPr="00EE0A59">
        <w:rPr>
          <w:rFonts w:cs="Arial"/>
          <w:szCs w:val="28"/>
        </w:rPr>
        <w:t>Улучшение условий и охраны труда в муниципальном образовании городской округ город Пыть-Ях</w:t>
      </w:r>
      <w:r w:rsidR="00EE0A59" w:rsidRPr="00EE0A59">
        <w:rPr>
          <w:rFonts w:cs="Arial"/>
          <w:szCs w:val="28"/>
        </w:rPr>
        <w:t xml:space="preserve">» </w:t>
      </w:r>
      <w:r w:rsidRPr="00EE0A59">
        <w:rPr>
          <w:rFonts w:cs="Arial"/>
          <w:szCs w:val="28"/>
        </w:rPr>
        <w:t xml:space="preserve">осуществляется отделом по труду и социальным вопросам администрации города Пыть-Яха. </w:t>
      </w:r>
    </w:p>
    <w:p w:rsidR="00EE0A59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bCs/>
          <w:szCs w:val="28"/>
        </w:rPr>
        <w:t>5.</w:t>
      </w:r>
      <w:r w:rsidR="00A861CE" w:rsidRPr="00EE0A59">
        <w:rPr>
          <w:rFonts w:cs="Arial"/>
          <w:bCs/>
          <w:szCs w:val="28"/>
        </w:rPr>
        <w:t>5</w:t>
      </w:r>
      <w:r w:rsidRPr="00EE0A59">
        <w:rPr>
          <w:rFonts w:cs="Arial"/>
          <w:bCs/>
          <w:szCs w:val="28"/>
        </w:rPr>
        <w:t xml:space="preserve">. </w:t>
      </w:r>
      <w:r w:rsidR="00A861CE" w:rsidRPr="00EE0A59">
        <w:rPr>
          <w:rFonts w:cs="Arial"/>
          <w:bCs/>
          <w:szCs w:val="28"/>
        </w:rPr>
        <w:t>Реализация подпрограмм</w:t>
      </w:r>
      <w:r w:rsidRPr="00EE0A59">
        <w:rPr>
          <w:rFonts w:cs="Arial"/>
          <w:bCs/>
          <w:szCs w:val="28"/>
        </w:rPr>
        <w:t xml:space="preserve"> осуществляется на основе плана мероприятий, утверждаемого соответствующим</w:t>
      </w:r>
      <w:r w:rsidR="00EE0A59" w:rsidRPr="00EE0A59">
        <w:rPr>
          <w:rFonts w:cs="Arial"/>
          <w:bCs/>
          <w:szCs w:val="28"/>
        </w:rPr>
        <w:t xml:space="preserve"> </w:t>
      </w:r>
      <w:r w:rsidRPr="00EE0A59">
        <w:rPr>
          <w:rFonts w:cs="Arial"/>
          <w:bCs/>
          <w:szCs w:val="28"/>
        </w:rPr>
        <w:t>распоряжением администрации города, на каждый календарный год действия программы.</w:t>
      </w:r>
    </w:p>
    <w:p w:rsidR="00EE0A59" w:rsidRPr="00EE0A59" w:rsidRDefault="00224F8E" w:rsidP="00224F8E">
      <w:pPr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lastRenderedPageBreak/>
        <w:t>5.</w:t>
      </w:r>
      <w:r w:rsidR="00A861CE" w:rsidRPr="00EE0A59">
        <w:rPr>
          <w:rFonts w:cs="Arial"/>
          <w:szCs w:val="28"/>
        </w:rPr>
        <w:t>6</w:t>
      </w:r>
      <w:r w:rsidRPr="00EE0A59">
        <w:rPr>
          <w:rFonts w:cs="Arial"/>
          <w:szCs w:val="28"/>
        </w:rPr>
        <w:t>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Управление и контроль муниципальной программы осуществляется в порядке, предусмотренном пунктом 10 Раздела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  <w:lang w:val="en-US"/>
        </w:rPr>
        <w:t>II</w:t>
      </w:r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</w:t>
      </w:r>
      <w:r w:rsidR="00EE0A59" w:rsidRPr="00EE0A59">
        <w:rPr>
          <w:rFonts w:cs="Arial"/>
          <w:szCs w:val="28"/>
        </w:rPr>
        <w:t xml:space="preserve">» </w:t>
      </w:r>
      <w:r w:rsidRPr="00EE0A59">
        <w:rPr>
          <w:rFonts w:cs="Arial"/>
          <w:szCs w:val="28"/>
        </w:rPr>
        <w:t>Приложения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к постановлению администрации города Пыть-Яха </w:t>
      </w:r>
      <w:hyperlink r:id="rId32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EE0A59">
          <w:rPr>
            <w:rStyle w:val="af4"/>
            <w:rFonts w:cs="Arial"/>
            <w:szCs w:val="28"/>
          </w:rPr>
          <w:t>от 21.08.2013</w:t>
        </w:r>
        <w:r w:rsidR="00EE0A59" w:rsidRPr="00EE0A59">
          <w:rPr>
            <w:rStyle w:val="af4"/>
            <w:rFonts w:cs="Arial"/>
            <w:szCs w:val="28"/>
          </w:rPr>
          <w:t xml:space="preserve"> № </w:t>
        </w:r>
        <w:r w:rsidRPr="00EE0A59">
          <w:rPr>
            <w:rStyle w:val="af4"/>
            <w:rFonts w:cs="Arial"/>
            <w:szCs w:val="28"/>
          </w:rPr>
          <w:t>184-па</w:t>
        </w:r>
      </w:hyperlink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.</w:t>
      </w:r>
    </w:p>
    <w:p w:rsidR="00EE0A59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5.</w:t>
      </w:r>
      <w:r w:rsidR="00A861CE" w:rsidRPr="00EE0A59">
        <w:rPr>
          <w:rFonts w:cs="Arial"/>
          <w:szCs w:val="28"/>
        </w:rPr>
        <w:t>7</w:t>
      </w:r>
      <w:r w:rsidRPr="00EE0A59">
        <w:rPr>
          <w:rFonts w:cs="Arial"/>
          <w:szCs w:val="28"/>
        </w:rPr>
        <w:t>. Основным</w:t>
      </w:r>
      <w:r w:rsidR="00A861CE" w:rsidRPr="00EE0A59">
        <w:rPr>
          <w:rFonts w:cs="Arial"/>
          <w:szCs w:val="28"/>
        </w:rPr>
        <w:t xml:space="preserve">и </w:t>
      </w:r>
      <w:r w:rsidRPr="00EE0A59">
        <w:rPr>
          <w:rFonts w:cs="Arial"/>
          <w:szCs w:val="28"/>
        </w:rPr>
        <w:t>риск</w:t>
      </w:r>
      <w:r w:rsidR="00A861CE" w:rsidRPr="00EE0A59">
        <w:rPr>
          <w:rFonts w:cs="Arial"/>
          <w:szCs w:val="28"/>
        </w:rPr>
        <w:t>ами</w:t>
      </w:r>
      <w:r w:rsidRPr="00EE0A59">
        <w:rPr>
          <w:rFonts w:cs="Arial"/>
          <w:szCs w:val="28"/>
        </w:rPr>
        <w:t xml:space="preserve"> при реализации программы явля</w:t>
      </w:r>
      <w:r w:rsidR="00A861CE" w:rsidRPr="00EE0A59">
        <w:rPr>
          <w:rFonts w:cs="Arial"/>
          <w:szCs w:val="28"/>
        </w:rPr>
        <w:t>ю</w:t>
      </w:r>
      <w:r w:rsidRPr="00EE0A59">
        <w:rPr>
          <w:rFonts w:cs="Arial"/>
          <w:szCs w:val="28"/>
        </w:rPr>
        <w:t>тся</w:t>
      </w:r>
      <w:r w:rsidR="00A861CE" w:rsidRPr="00EE0A59">
        <w:rPr>
          <w:rFonts w:cs="Arial"/>
          <w:szCs w:val="28"/>
        </w:rPr>
        <w:t>:</w:t>
      </w:r>
      <w:r w:rsidR="00EE0A59" w:rsidRPr="00EE0A59">
        <w:rPr>
          <w:rFonts w:cs="Arial"/>
          <w:szCs w:val="28"/>
        </w:rPr>
        <w:t xml:space="preserve"> </w:t>
      </w:r>
    </w:p>
    <w:p w:rsidR="00EE0A59" w:rsidRPr="00EE0A59" w:rsidRDefault="006E537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Финансово</w:t>
      </w:r>
      <w:r w:rsidR="00EE0A59" w:rsidRPr="00EE0A59">
        <w:rPr>
          <w:rFonts w:cs="Arial"/>
          <w:szCs w:val="28"/>
        </w:rPr>
        <w:t>-</w:t>
      </w:r>
      <w:r w:rsidRPr="00EE0A59">
        <w:rPr>
          <w:rFonts w:cs="Arial"/>
          <w:szCs w:val="28"/>
        </w:rPr>
        <w:t xml:space="preserve">экономические риски: </w:t>
      </w:r>
      <w:r w:rsidR="00224F8E" w:rsidRPr="00EE0A59">
        <w:rPr>
          <w:rFonts w:cs="Arial"/>
          <w:szCs w:val="28"/>
        </w:rPr>
        <w:t>сокращение финансового обеспечения</w:t>
      </w:r>
      <w:r w:rsidR="00A861CE" w:rsidRPr="00EE0A59">
        <w:rPr>
          <w:rFonts w:cs="Arial"/>
          <w:szCs w:val="28"/>
        </w:rPr>
        <w:t xml:space="preserve"> мероприятий программы</w:t>
      </w:r>
      <w:r w:rsidRPr="00EE0A59">
        <w:rPr>
          <w:rFonts w:cs="Arial"/>
          <w:szCs w:val="28"/>
        </w:rPr>
        <w:t>.</w:t>
      </w:r>
    </w:p>
    <w:p w:rsidR="00EE0A59" w:rsidRPr="00EE0A59" w:rsidRDefault="006E537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Нормативно</w:t>
      </w:r>
      <w:r w:rsidR="00EE0A59" w:rsidRPr="00EE0A59">
        <w:rPr>
          <w:rFonts w:cs="Arial"/>
          <w:szCs w:val="28"/>
        </w:rPr>
        <w:t>-</w:t>
      </w:r>
      <w:r w:rsidRPr="00EE0A59">
        <w:rPr>
          <w:rFonts w:cs="Arial"/>
          <w:szCs w:val="28"/>
        </w:rPr>
        <w:t xml:space="preserve">правовые риски: </w:t>
      </w:r>
      <w:r w:rsidR="00224F8E" w:rsidRPr="00EE0A59">
        <w:rPr>
          <w:rFonts w:cs="Arial"/>
          <w:szCs w:val="28"/>
        </w:rPr>
        <w:t>возможные изменения действующего законодательства Российской Федерации и Ханты-Мансийского автономного округа-Югры</w:t>
      </w:r>
      <w:r w:rsidRPr="00EE0A59">
        <w:rPr>
          <w:rFonts w:cs="Arial"/>
          <w:szCs w:val="28"/>
        </w:rPr>
        <w:t>.</w:t>
      </w:r>
    </w:p>
    <w:p w:rsidR="006E537E" w:rsidRPr="00EE0A59" w:rsidRDefault="006E537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Макроэкономические риски:</w:t>
      </w:r>
      <w:r w:rsidR="00224F8E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ухудшение внутренней и внешней экономической конъю</w:t>
      </w:r>
      <w:r w:rsidR="00362C13" w:rsidRPr="00EE0A59">
        <w:rPr>
          <w:rFonts w:cs="Arial"/>
          <w:szCs w:val="28"/>
        </w:rPr>
        <w:t>н</w:t>
      </w:r>
      <w:r w:rsidRPr="00EE0A59">
        <w:rPr>
          <w:rFonts w:cs="Arial"/>
          <w:szCs w:val="28"/>
        </w:rPr>
        <w:t>ктуры, рост инфляции.</w:t>
      </w:r>
    </w:p>
    <w:p w:rsidR="006E537E" w:rsidRPr="00EE0A59" w:rsidRDefault="006E537E" w:rsidP="006E537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Организационные риски: недостатки в процедурах управления и контроля,</w:t>
      </w:r>
    </w:p>
    <w:p w:rsidR="00EE0A59" w:rsidRPr="00EE0A59" w:rsidRDefault="00224F8E" w:rsidP="006E537E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мероприятия по реорганизации учреждений- исполнителей настоящей программы.</w:t>
      </w:r>
    </w:p>
    <w:p w:rsidR="00224F8E" w:rsidRPr="00EE0A59" w:rsidRDefault="006E537E" w:rsidP="006E537E">
      <w:pPr>
        <w:spacing w:line="360" w:lineRule="auto"/>
        <w:ind w:firstLine="346"/>
        <w:rPr>
          <w:rFonts w:cs="Arial"/>
          <w:szCs w:val="28"/>
        </w:rPr>
      </w:pPr>
      <w:r w:rsidRPr="00EE0A59">
        <w:rPr>
          <w:rFonts w:cs="Arial"/>
          <w:szCs w:val="28"/>
        </w:rPr>
        <w:t>Устранение (минимизация) рисков обеспечивается на основе качественного планирования мероприятий муниципальной программы, мониторинга и контроля за ходом выполнения мероприятий, своевременной разработки, уточнения и применения нормативных правовых актов, способствующих решению ее задач.</w:t>
      </w:r>
    </w:p>
    <w:p w:rsidR="006E537E" w:rsidRPr="00EE0A59" w:rsidRDefault="006E537E" w:rsidP="006E537E">
      <w:pPr>
        <w:ind w:left="360" w:firstLine="348"/>
        <w:rPr>
          <w:rFonts w:cs="Arial"/>
          <w:szCs w:val="28"/>
        </w:rPr>
      </w:pPr>
    </w:p>
    <w:p w:rsidR="00224F8E" w:rsidRPr="00EE0A59" w:rsidRDefault="00224F8E" w:rsidP="00EE0A59">
      <w:pPr>
        <w:pStyle w:val="2"/>
      </w:pPr>
      <w:r w:rsidRPr="00EE0A59">
        <w:t>Раздел 6. Оценка эффективности выполнения муниципальной программы</w:t>
      </w:r>
    </w:p>
    <w:p w:rsidR="00EE0A59" w:rsidRPr="00EE0A59" w:rsidRDefault="00EE0A59" w:rsidP="00224F8E">
      <w:pPr>
        <w:jc w:val="center"/>
        <w:rPr>
          <w:rFonts w:cs="Arial"/>
          <w:szCs w:val="28"/>
        </w:rPr>
      </w:pPr>
    </w:p>
    <w:p w:rsidR="00EE0A59" w:rsidRPr="00EE0A59" w:rsidRDefault="00224F8E" w:rsidP="00224F8E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Оценка эффективности реализации муниципальной программы проводится ответственным исполнителем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и осуществляется в целях оценки планируемого вклада результатов муниципальной программы в социально-экономическое развитие муниципального образования.</w:t>
      </w:r>
    </w:p>
    <w:p w:rsidR="00EE0A59" w:rsidRPr="00EE0A59" w:rsidRDefault="00224F8E" w:rsidP="00224F8E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Оценка эффективности реализации муниципальной программы производится по показателям согласно приложению</w:t>
      </w:r>
      <w:r w:rsidR="00EE0A59" w:rsidRPr="00EE0A59">
        <w:rPr>
          <w:rFonts w:cs="Arial"/>
          <w:szCs w:val="28"/>
        </w:rPr>
        <w:t xml:space="preserve"> № </w:t>
      </w:r>
      <w:r w:rsidRPr="00EE0A59">
        <w:rPr>
          <w:rFonts w:cs="Arial"/>
          <w:szCs w:val="28"/>
        </w:rPr>
        <w:t>3 к муниципальной программе и основана на мониторинге целевых показателей программы, как сопоставление фактически достигнутых с плановыми значениями целевых показателей.</w:t>
      </w:r>
    </w:p>
    <w:p w:rsidR="00EE0A59" w:rsidRPr="00EE0A59" w:rsidRDefault="00EE0A59" w:rsidP="00224F8E">
      <w:pPr>
        <w:spacing w:line="360" w:lineRule="auto"/>
        <w:rPr>
          <w:rFonts w:cs="Arial"/>
          <w:szCs w:val="28"/>
        </w:rPr>
      </w:pPr>
    </w:p>
    <w:p w:rsidR="00A2436E" w:rsidRPr="00EE0A59" w:rsidRDefault="00A2436E" w:rsidP="00224F8E">
      <w:pPr>
        <w:rPr>
          <w:rFonts w:cs="Arial"/>
          <w:szCs w:val="28"/>
        </w:rPr>
      </w:pPr>
    </w:p>
    <w:p w:rsidR="00A2436E" w:rsidRPr="00EE0A59" w:rsidRDefault="00A2436E" w:rsidP="00224F8E">
      <w:pPr>
        <w:rPr>
          <w:rFonts w:cs="Arial"/>
          <w:szCs w:val="28"/>
        </w:rPr>
        <w:sectPr w:rsidR="00A2436E" w:rsidRPr="00EE0A59" w:rsidSect="00920C81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02622" w:rsidRDefault="001C454E" w:rsidP="00202622">
      <w:pPr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br w:type="page"/>
      </w:r>
      <w:r w:rsidR="00202622">
        <w:rPr>
          <w:rFonts w:cs="Arial"/>
          <w:color w:val="000000"/>
          <w:szCs w:val="20"/>
        </w:rPr>
        <w:lastRenderedPageBreak/>
        <w:t xml:space="preserve">(Приложение №1 изложено в новой редакции </w:t>
      </w:r>
      <w:r w:rsidR="00202622">
        <w:rPr>
          <w:rFonts w:cs="Arial"/>
        </w:rPr>
        <w:t xml:space="preserve">постановлением Администрации </w:t>
      </w:r>
      <w:hyperlink r:id="rId39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 w:rsidR="00202622">
          <w:rPr>
            <w:rStyle w:val="af4"/>
            <w:rFonts w:cs="Arial"/>
          </w:rPr>
          <w:t>от 26.10.2018 № 349-па</w:t>
        </w:r>
      </w:hyperlink>
      <w:r w:rsidR="00202622">
        <w:rPr>
          <w:rFonts w:cs="Arial"/>
        </w:rPr>
        <w:t>)</w:t>
      </w:r>
    </w:p>
    <w:p w:rsidR="00EE0A59" w:rsidRPr="00EE0A59" w:rsidRDefault="00EE0A59" w:rsidP="00EE0A59">
      <w:pPr>
        <w:jc w:val="right"/>
        <w:rPr>
          <w:rFonts w:cs="Arial"/>
          <w:color w:val="000000"/>
          <w:szCs w:val="20"/>
        </w:rPr>
      </w:pPr>
      <w:r w:rsidRPr="00EE0A59">
        <w:rPr>
          <w:rFonts w:cs="Arial"/>
          <w:color w:val="000000"/>
          <w:szCs w:val="20"/>
        </w:rPr>
        <w:t xml:space="preserve">  </w:t>
      </w:r>
      <w:r w:rsidR="006559C3" w:rsidRPr="00EE0A59">
        <w:rPr>
          <w:rFonts w:cs="Arial"/>
          <w:color w:val="000000"/>
          <w:szCs w:val="20"/>
        </w:rPr>
        <w:t>Приложение</w:t>
      </w:r>
      <w:r w:rsidRPr="00EE0A59">
        <w:rPr>
          <w:rFonts w:cs="Arial"/>
          <w:color w:val="000000"/>
          <w:szCs w:val="20"/>
        </w:rPr>
        <w:t xml:space="preserve"> № </w:t>
      </w:r>
      <w:r w:rsidR="00A30553" w:rsidRPr="00EE0A59">
        <w:rPr>
          <w:rFonts w:cs="Arial"/>
          <w:color w:val="000000"/>
          <w:szCs w:val="20"/>
        </w:rPr>
        <w:t>1</w:t>
      </w:r>
      <w:r w:rsidRPr="00EE0A59">
        <w:rPr>
          <w:rFonts w:cs="Arial"/>
          <w:color w:val="000000"/>
          <w:szCs w:val="20"/>
        </w:rPr>
        <w:t xml:space="preserve"> </w:t>
      </w:r>
    </w:p>
    <w:p w:rsidR="00EE0A59" w:rsidRPr="00EE0A59" w:rsidRDefault="006559C3" w:rsidP="00EE0A59">
      <w:pPr>
        <w:jc w:val="right"/>
        <w:rPr>
          <w:rFonts w:cs="Arial"/>
          <w:color w:val="000000"/>
          <w:szCs w:val="20"/>
        </w:rPr>
      </w:pPr>
      <w:r w:rsidRPr="00EE0A59">
        <w:rPr>
          <w:rFonts w:cs="Arial"/>
          <w:color w:val="000000"/>
          <w:szCs w:val="20"/>
        </w:rPr>
        <w:t xml:space="preserve"> к муниципальной программе</w:t>
      </w:r>
      <w:r w:rsidR="00EE0A59" w:rsidRPr="00EE0A59">
        <w:rPr>
          <w:rFonts w:cs="Arial"/>
          <w:color w:val="000000"/>
          <w:szCs w:val="20"/>
        </w:rPr>
        <w:t xml:space="preserve"> </w:t>
      </w:r>
    </w:p>
    <w:p w:rsidR="00A1304F" w:rsidRPr="00EE0A59" w:rsidRDefault="00A1304F" w:rsidP="00A30553">
      <w:pPr>
        <w:rPr>
          <w:rFonts w:cs="Arial"/>
          <w:b/>
          <w:bCs/>
          <w:color w:val="000000"/>
          <w:szCs w:val="20"/>
        </w:rPr>
      </w:pPr>
    </w:p>
    <w:p w:rsidR="00A1304F" w:rsidRPr="00EE0A59" w:rsidRDefault="00A1304F" w:rsidP="00A1304F">
      <w:pPr>
        <w:jc w:val="center"/>
        <w:rPr>
          <w:rFonts w:cs="Arial"/>
          <w:b/>
          <w:bCs/>
          <w:color w:val="000000"/>
          <w:szCs w:val="20"/>
        </w:rPr>
      </w:pPr>
    </w:p>
    <w:p w:rsidR="00A1304F" w:rsidRPr="00EE0A59" w:rsidRDefault="00A1304F" w:rsidP="00EE0A59">
      <w:pPr>
        <w:pStyle w:val="2"/>
      </w:pPr>
      <w:r w:rsidRPr="00EE0A59">
        <w:t>ЦЕЛЕВЫЕ ПОКАЗАТЕЛИ ПРОГРАММЫ</w:t>
      </w:r>
    </w:p>
    <w:p w:rsidR="00A1304F" w:rsidRPr="00EE0A59" w:rsidRDefault="00A1304F" w:rsidP="00A1304F">
      <w:pPr>
        <w:jc w:val="center"/>
        <w:rPr>
          <w:rFonts w:cs="Arial"/>
        </w:rPr>
      </w:pPr>
    </w:p>
    <w:tbl>
      <w:tblPr>
        <w:tblW w:w="149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4431"/>
        <w:gridCol w:w="1443"/>
        <w:gridCol w:w="900"/>
        <w:gridCol w:w="900"/>
        <w:gridCol w:w="900"/>
        <w:gridCol w:w="900"/>
        <w:gridCol w:w="900"/>
        <w:gridCol w:w="720"/>
        <w:gridCol w:w="900"/>
        <w:gridCol w:w="720"/>
        <w:gridCol w:w="1800"/>
      </w:tblGrid>
      <w:tr w:rsidR="00202622" w:rsidTr="00202622">
        <w:trPr>
          <w:trHeight w:val="23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№ показателя</w:t>
            </w:r>
          </w:p>
        </w:tc>
        <w:tc>
          <w:tcPr>
            <w:tcW w:w="44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 xml:space="preserve">Наименование показателей результатов </w:t>
            </w:r>
          </w:p>
        </w:tc>
        <w:tc>
          <w:tcPr>
            <w:tcW w:w="14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 xml:space="preserve">Базовый показатель на начало реализации муниципальной программы </w:t>
            </w:r>
          </w:p>
          <w:p w:rsidR="00202622" w:rsidRDefault="00202622" w:rsidP="00202622">
            <w:pPr>
              <w:ind w:firstLine="0"/>
            </w:pPr>
            <w:r>
              <w:t>(2016)</w:t>
            </w:r>
          </w:p>
        </w:tc>
        <w:tc>
          <w:tcPr>
            <w:tcW w:w="6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Значение показателя по годам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Целевое значение показателя на момент окончания действия муниципальной программы</w:t>
            </w:r>
          </w:p>
        </w:tc>
      </w:tr>
      <w:tr w:rsidR="00202622" w:rsidTr="00202622">
        <w:trPr>
          <w:trHeight w:val="230"/>
        </w:trPr>
        <w:tc>
          <w:tcPr>
            <w:tcW w:w="4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22" w:rsidRDefault="00202622" w:rsidP="00202622">
            <w:pPr>
              <w:ind w:firstLine="0"/>
            </w:pPr>
          </w:p>
        </w:tc>
        <w:tc>
          <w:tcPr>
            <w:tcW w:w="443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22" w:rsidRDefault="00202622" w:rsidP="00202622">
            <w:pPr>
              <w:ind w:firstLine="0"/>
            </w:pPr>
          </w:p>
        </w:tc>
        <w:tc>
          <w:tcPr>
            <w:tcW w:w="14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22" w:rsidRDefault="00202622" w:rsidP="00202622">
            <w:pPr>
              <w:ind w:firstLine="0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2018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2019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2020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2021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2023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2024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2025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22" w:rsidRDefault="00202622" w:rsidP="00202622">
            <w:pPr>
              <w:ind w:firstLine="0"/>
            </w:pPr>
          </w:p>
        </w:tc>
      </w:tr>
      <w:tr w:rsidR="00202622" w:rsidTr="00202622">
        <w:trPr>
          <w:trHeight w:val="2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1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2622" w:rsidRDefault="00202622" w:rsidP="00202622">
            <w:pPr>
              <w:ind w:firstLine="0"/>
            </w:pPr>
            <w:r>
              <w:t>12</w:t>
            </w:r>
          </w:p>
        </w:tc>
      </w:tr>
      <w:tr w:rsidR="00202622" w:rsidTr="00202622">
        <w:trPr>
          <w:trHeight w:val="6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 xml:space="preserve">Количество несовершеннолетних граждан, в возрасте </w:t>
            </w:r>
            <w:proofErr w:type="gramStart"/>
            <w:r w:rsidRPr="00047DCC">
              <w:t>от  14</w:t>
            </w:r>
            <w:proofErr w:type="gramEnd"/>
            <w:r w:rsidRPr="00047DCC">
              <w:t xml:space="preserve"> до 18 лет,  трудоустроенных на временные работы в свободное от учебы время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330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375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354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356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606DB3">
              <w:t>356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606DB3">
              <w:t>356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606DB3">
              <w:t>356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606DB3">
              <w:t>356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606DB3">
              <w:t>356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606DB3">
              <w:t>356</w:t>
            </w:r>
          </w:p>
        </w:tc>
      </w:tr>
      <w:tr w:rsidR="00202622" w:rsidTr="00202622">
        <w:trPr>
          <w:trHeight w:val="48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2.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 xml:space="preserve">Количество выпускников профессиональных образовательных организаций и образовательных организаций высшего </w:t>
            </w:r>
            <w:proofErr w:type="gramStart"/>
            <w:r w:rsidRPr="00047DCC">
              <w:t>образования  в</w:t>
            </w:r>
            <w:proofErr w:type="gramEnd"/>
            <w:r w:rsidRPr="00047DCC">
              <w:t xml:space="preserve"> возрасте до 25 лет, прошедших стажировку в муниципальных учреждениях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3</w:t>
            </w:r>
          </w:p>
        </w:tc>
      </w:tr>
      <w:tr w:rsidR="00202622" w:rsidTr="00202622">
        <w:trPr>
          <w:trHeight w:val="45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3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 xml:space="preserve"> Количество лиц, занятых на общественных работах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  <w:rPr>
                <w:vertAlign w:val="superscript"/>
              </w:rPr>
            </w:pPr>
            <w:r w:rsidRPr="00047DCC"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3</w:t>
            </w:r>
            <w:r w:rsidRPr="00047DCC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9D305C">
              <w:t>3</w:t>
            </w:r>
            <w:r w:rsidRPr="009D305C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D305C">
              <w:t>3</w:t>
            </w:r>
            <w:r w:rsidRPr="009D305C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9D305C">
              <w:t>3</w:t>
            </w:r>
            <w:r w:rsidRPr="009D305C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D305C">
              <w:t>3</w:t>
            </w:r>
            <w:r w:rsidRPr="009D305C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9D305C">
              <w:t>3</w:t>
            </w:r>
            <w:r w:rsidRPr="009D305C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D305C">
              <w:t>3</w:t>
            </w:r>
            <w:r w:rsidRPr="009D305C">
              <w:rPr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D305C">
              <w:t>3</w:t>
            </w:r>
            <w:r w:rsidRPr="009D305C">
              <w:rPr>
                <w:vertAlign w:val="superscript"/>
              </w:rPr>
              <w:t>*</w:t>
            </w:r>
          </w:p>
        </w:tc>
      </w:tr>
      <w:tr w:rsidR="00202622" w:rsidTr="00202622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lastRenderedPageBreak/>
              <w:t>4.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Количество незанятых одиноких родителей, родителей, воспитывающих детей-инвалидов, многодетных родителей, трудоустроенных на вновь созданные дополнительные рабочие места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  <w:rPr>
                <w:vertAlign w:val="superscript"/>
              </w:rPr>
            </w:pPr>
            <w:r w:rsidRPr="00047DCC"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</w:t>
            </w:r>
            <w:r w:rsidRPr="00047DCC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77688A">
              <w:t>1</w:t>
            </w:r>
            <w:r w:rsidRPr="0077688A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77688A">
              <w:t>1</w:t>
            </w:r>
            <w:r w:rsidRPr="0077688A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77688A">
              <w:t>1</w:t>
            </w:r>
            <w:r w:rsidRPr="0077688A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77688A">
              <w:t>1</w:t>
            </w:r>
            <w:r w:rsidRPr="0077688A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77688A">
              <w:t>1</w:t>
            </w:r>
            <w:r w:rsidRPr="0077688A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77688A">
              <w:t>1</w:t>
            </w:r>
            <w:r w:rsidRPr="0077688A">
              <w:rPr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77688A">
              <w:t>1</w:t>
            </w:r>
            <w:r w:rsidRPr="0077688A">
              <w:rPr>
                <w:vertAlign w:val="superscript"/>
              </w:rPr>
              <w:t>*</w:t>
            </w:r>
          </w:p>
        </w:tc>
      </w:tr>
      <w:tr w:rsidR="00202622" w:rsidTr="0020262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5.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Количество граждан пенсионного возраста, трудоустроенных на временные работы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</w:t>
            </w:r>
            <w:r w:rsidRPr="00047DCC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903749">
              <w:t>1</w:t>
            </w:r>
            <w:r w:rsidRPr="00903749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03749">
              <w:t>1</w:t>
            </w:r>
            <w:r w:rsidRPr="00903749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903749">
              <w:t>1</w:t>
            </w:r>
            <w:r w:rsidRPr="00903749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03749">
              <w:t>1</w:t>
            </w:r>
            <w:r w:rsidRPr="00903749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903749">
              <w:t>1</w:t>
            </w:r>
            <w:r w:rsidRPr="00903749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03749">
              <w:t>1</w:t>
            </w:r>
            <w:r w:rsidRPr="00903749">
              <w:rPr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1*</w:t>
            </w:r>
          </w:p>
        </w:tc>
      </w:tr>
      <w:tr w:rsidR="00202622" w:rsidTr="0020262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6.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Количество трудоустроенных безработных граждан, испытывающих трудности в поиске работы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</w:t>
            </w:r>
            <w:r w:rsidRPr="00047DCC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DA19B7">
              <w:t>1</w:t>
            </w:r>
            <w:r w:rsidRPr="00DA19B7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DA19B7">
              <w:t>1</w:t>
            </w:r>
            <w:r w:rsidRPr="00DA19B7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DA19B7">
              <w:t>1</w:t>
            </w:r>
            <w:r w:rsidRPr="00DA19B7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DA19B7">
              <w:t>1</w:t>
            </w:r>
            <w:r w:rsidRPr="00DA19B7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DA19B7">
              <w:t>1</w:t>
            </w:r>
            <w:r w:rsidRPr="00DA19B7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DA19B7">
              <w:t>1</w:t>
            </w:r>
            <w:r w:rsidRPr="00DA19B7">
              <w:rPr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DA19B7">
              <w:t>1</w:t>
            </w:r>
            <w:r w:rsidRPr="00DA19B7">
              <w:rPr>
                <w:vertAlign w:val="superscript"/>
              </w:rPr>
              <w:t>*</w:t>
            </w:r>
          </w:p>
        </w:tc>
      </w:tr>
      <w:tr w:rsidR="00202622" w:rsidTr="0020262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7.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proofErr w:type="gramStart"/>
            <w:r w:rsidRPr="00047DCC">
              <w:t>Количество  граждан</w:t>
            </w:r>
            <w:proofErr w:type="gramEnd"/>
            <w:r w:rsidRPr="00047DCC">
              <w:t xml:space="preserve"> в возрасте от 18 до 20 лет, имеющих среднее профессиональное образование и ищущих работу впервые, трудоустроенных на временные работы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</w:t>
            </w:r>
            <w:r w:rsidRPr="00047DCC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711078">
              <w:t>1</w:t>
            </w:r>
            <w:r w:rsidRPr="00711078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711078">
              <w:t>1</w:t>
            </w:r>
            <w:r w:rsidRPr="00711078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711078">
              <w:t>1</w:t>
            </w:r>
            <w:r w:rsidRPr="00711078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711078">
              <w:t>1</w:t>
            </w:r>
            <w:r w:rsidRPr="00711078">
              <w:rPr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711078">
              <w:t>1</w:t>
            </w:r>
            <w:r w:rsidRPr="00711078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711078">
              <w:t>1</w:t>
            </w:r>
            <w:r w:rsidRPr="00711078">
              <w:rPr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711078">
              <w:t>1</w:t>
            </w:r>
            <w:r w:rsidRPr="00711078">
              <w:rPr>
                <w:vertAlign w:val="superscript"/>
              </w:rPr>
              <w:t>*</w:t>
            </w:r>
          </w:p>
        </w:tc>
      </w:tr>
      <w:tr w:rsidR="00202622" w:rsidTr="00202622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8.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 xml:space="preserve"> Количество незанятых инвалидов, в том числе инвалидов молодого возраста, трудоустроенных на вновь созданные специальные рабочие места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</w:tr>
      <w:tr w:rsidR="00202622" w:rsidTr="00202622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9.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Количество инвалидов молодого возраста и инвалидов, получивших инвалидность впервые, прошедших стажировку в муниципальных учреждениях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6</w:t>
            </w:r>
          </w:p>
        </w:tc>
      </w:tr>
      <w:tr w:rsidR="00202622" w:rsidTr="00202622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10.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 xml:space="preserve">Количество организаций, охваченных мониторингом, методическим и информационно – аналитическим </w:t>
            </w:r>
            <w:r w:rsidRPr="00047DCC">
              <w:lastRenderedPageBreak/>
              <w:t>сопровождением в области охраны труда по охране труда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lastRenderedPageBreak/>
              <w:t>258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291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350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450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550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600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628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628</w:t>
            </w:r>
          </w:p>
        </w:tc>
      </w:tr>
      <w:tr w:rsidR="00202622" w:rsidTr="00202622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lastRenderedPageBreak/>
              <w:t>11.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 xml:space="preserve">Количество обученных в области охраны труда </w:t>
            </w:r>
            <w:proofErr w:type="gramStart"/>
            <w:r w:rsidRPr="00047DCC">
              <w:t>руководителей  и</w:t>
            </w:r>
            <w:proofErr w:type="gramEnd"/>
            <w:r w:rsidRPr="00047DCC">
              <w:t xml:space="preserve"> специалистов, из числа работников муниципальных учреждений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93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119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C0749">
              <w:t>119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9C0749">
              <w:t>119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C0749">
              <w:t>119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9C0749">
              <w:t>119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C0749">
              <w:t>119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9C0749">
              <w:t>119</w:t>
            </w:r>
          </w:p>
        </w:tc>
      </w:tr>
      <w:tr w:rsidR="00202622" w:rsidTr="00202622">
        <w:trPr>
          <w:trHeight w:val="6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12.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 xml:space="preserve">Количество рабочих мест в муниципальных учреждениях, на которых проведена специальная оценка условий </w:t>
            </w:r>
            <w:proofErr w:type="gramStart"/>
            <w:r w:rsidRPr="00047DCC">
              <w:t>труда  (</w:t>
            </w:r>
            <w:proofErr w:type="gramEnd"/>
            <w:r w:rsidRPr="00047DCC">
              <w:t>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794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794</w:t>
            </w:r>
          </w:p>
        </w:tc>
      </w:tr>
      <w:tr w:rsidR="00202622" w:rsidTr="00202622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13.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Количество смотров - конкурсов по охране труда (в том числе ежегодное тестирование)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2</w:t>
            </w:r>
          </w:p>
        </w:tc>
      </w:tr>
      <w:tr w:rsidR="00202622" w:rsidTr="00202622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14.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Количество проведенных семинаров – совещаний по охране труда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E90BEF"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E90BEF"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E90BEF"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E90BEF"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 w:rsidRPr="00E90BEF"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E90BEF">
              <w:t>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 w:rsidRPr="00E90BEF">
              <w:t>20</w:t>
            </w:r>
          </w:p>
        </w:tc>
      </w:tr>
      <w:tr w:rsidR="00202622" w:rsidTr="00202622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15.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Количество изготовленных и размещенных баннеров по охране труда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20</w:t>
            </w:r>
          </w:p>
        </w:tc>
      </w:tr>
      <w:tr w:rsidR="00202622" w:rsidTr="0020262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16.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Количество публикаций в СМИ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</w:pPr>
            <w:r>
              <w:t>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64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</w:pPr>
            <w:r>
              <w:t>64</w:t>
            </w:r>
          </w:p>
        </w:tc>
      </w:tr>
      <w:tr w:rsidR="00202622" w:rsidTr="0020262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  <w:rPr>
                <w:rFonts w:cs="Arial"/>
              </w:rPr>
            </w:pP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</w:pPr>
            <w:r w:rsidRPr="00047DCC">
              <w:t>* при наличии финансирования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Pr="00047DCC" w:rsidRDefault="00202622" w:rsidP="00202622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622" w:rsidRDefault="00202622" w:rsidP="00202622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622" w:rsidRDefault="00202622" w:rsidP="00202622">
            <w:pPr>
              <w:ind w:firstLine="0"/>
              <w:rPr>
                <w:rFonts w:cs="Arial"/>
              </w:rPr>
            </w:pPr>
          </w:p>
        </w:tc>
      </w:tr>
    </w:tbl>
    <w:p w:rsidR="00EE0A59" w:rsidRPr="00EE0A59" w:rsidRDefault="00EE0A59" w:rsidP="00A1304F">
      <w:pPr>
        <w:rPr>
          <w:rFonts w:cs="Arial"/>
          <w:szCs w:val="28"/>
        </w:rPr>
      </w:pPr>
    </w:p>
    <w:p w:rsidR="00EE0A59" w:rsidRPr="00EE0A59" w:rsidRDefault="00EE0A59" w:rsidP="00A1304F">
      <w:pPr>
        <w:rPr>
          <w:rFonts w:cs="Arial"/>
          <w:szCs w:val="28"/>
        </w:rPr>
      </w:pPr>
    </w:p>
    <w:p w:rsidR="00EE0A59" w:rsidRPr="00EE0A59" w:rsidRDefault="00EE0A59" w:rsidP="00A1304F">
      <w:pPr>
        <w:rPr>
          <w:rFonts w:cs="Arial"/>
        </w:rPr>
      </w:pPr>
    </w:p>
    <w:p w:rsidR="00EE0A59" w:rsidRPr="00EE0A59" w:rsidRDefault="00EE0A59" w:rsidP="00A1304F">
      <w:pPr>
        <w:rPr>
          <w:rFonts w:cs="Arial"/>
        </w:rPr>
      </w:pPr>
    </w:p>
    <w:p w:rsidR="00EE0A59" w:rsidRPr="00EE0A59" w:rsidRDefault="00EE0A59" w:rsidP="00A1304F">
      <w:pPr>
        <w:rPr>
          <w:rFonts w:cs="Arial"/>
        </w:rPr>
      </w:pPr>
    </w:p>
    <w:p w:rsidR="00EE0A59" w:rsidRPr="00EE0A59" w:rsidRDefault="00EE0A59" w:rsidP="00D10295">
      <w:pPr>
        <w:rPr>
          <w:rFonts w:cs="Arial"/>
          <w:color w:val="000000"/>
          <w:szCs w:val="20"/>
        </w:rPr>
      </w:pPr>
      <w:r w:rsidRPr="00EE0A59">
        <w:rPr>
          <w:rFonts w:cs="Arial"/>
          <w:color w:val="000000"/>
          <w:szCs w:val="20"/>
        </w:rPr>
        <w:t xml:space="preserve"> </w:t>
      </w:r>
    </w:p>
    <w:p w:rsidR="00EE0A59" w:rsidRPr="00EE0A59" w:rsidRDefault="00EE0A59" w:rsidP="00D10295">
      <w:pPr>
        <w:rPr>
          <w:rFonts w:cs="Arial"/>
          <w:color w:val="000000"/>
          <w:szCs w:val="20"/>
        </w:rPr>
      </w:pPr>
    </w:p>
    <w:p w:rsidR="00202622" w:rsidRDefault="001C454E" w:rsidP="00EE0A59">
      <w:pPr>
        <w:jc w:val="righ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</w:p>
    <w:p w:rsidR="00EE0A59" w:rsidRPr="00EE0A59" w:rsidRDefault="00D10295" w:rsidP="00202622">
      <w:pPr>
        <w:jc w:val="right"/>
        <w:rPr>
          <w:rFonts w:cs="Arial"/>
          <w:color w:val="000000"/>
          <w:szCs w:val="20"/>
        </w:rPr>
      </w:pPr>
      <w:r w:rsidRPr="00EE0A59">
        <w:rPr>
          <w:rFonts w:cs="Arial"/>
          <w:color w:val="000000"/>
          <w:szCs w:val="20"/>
        </w:rPr>
        <w:lastRenderedPageBreak/>
        <w:t>Приложение</w:t>
      </w:r>
      <w:r w:rsidR="00EE0A59" w:rsidRPr="00EE0A59">
        <w:rPr>
          <w:rFonts w:cs="Arial"/>
          <w:color w:val="000000"/>
          <w:szCs w:val="20"/>
        </w:rPr>
        <w:t xml:space="preserve"> № </w:t>
      </w:r>
      <w:r w:rsidRPr="00EE0A59">
        <w:rPr>
          <w:rFonts w:cs="Arial"/>
          <w:color w:val="000000"/>
          <w:szCs w:val="20"/>
        </w:rPr>
        <w:t>2</w:t>
      </w:r>
      <w:r w:rsidR="00EE0A59" w:rsidRPr="00EE0A59">
        <w:rPr>
          <w:rFonts w:cs="Arial"/>
          <w:color w:val="000000"/>
          <w:szCs w:val="20"/>
        </w:rPr>
        <w:t xml:space="preserve"> </w:t>
      </w:r>
    </w:p>
    <w:p w:rsidR="00A1304F" w:rsidRPr="00EE0A59" w:rsidRDefault="00D10295" w:rsidP="00EE0A59">
      <w:pPr>
        <w:jc w:val="right"/>
        <w:rPr>
          <w:rFonts w:cs="Arial"/>
        </w:rPr>
      </w:pPr>
      <w:r w:rsidRPr="00EE0A59">
        <w:rPr>
          <w:rFonts w:cs="Arial"/>
          <w:color w:val="000000"/>
          <w:szCs w:val="20"/>
        </w:rPr>
        <w:t xml:space="preserve"> к муниципальной программе</w:t>
      </w:r>
      <w:r w:rsidR="00EE0A59" w:rsidRPr="00EE0A59">
        <w:rPr>
          <w:rFonts w:cs="Arial"/>
          <w:color w:val="000000"/>
          <w:szCs w:val="20"/>
        </w:rPr>
        <w:t xml:space="preserve"> </w:t>
      </w:r>
    </w:p>
    <w:p w:rsidR="00435AD6" w:rsidRDefault="00435AD6" w:rsidP="00EE0A59">
      <w:pPr>
        <w:pStyle w:val="2"/>
      </w:pPr>
    </w:p>
    <w:p w:rsidR="00A1304F" w:rsidRPr="00EE0A59" w:rsidRDefault="00435AD6" w:rsidP="00435AD6">
      <w:pPr>
        <w:ind w:firstLine="0"/>
      </w:pPr>
      <w:r>
        <w:t>(</w:t>
      </w:r>
      <w:r w:rsidRPr="00435AD6">
        <w:t>Приложение № 2 к муниципальной программе излож</w:t>
      </w:r>
      <w:r>
        <w:t>ено</w:t>
      </w:r>
      <w:r w:rsidRPr="00435AD6">
        <w:t xml:space="preserve"> в новой редакции</w:t>
      </w:r>
      <w:r w:rsidRPr="00435AD6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0" w:tooltip="постановление от 18.05.2018 0:00:00 №121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18.05.2018 № 121-па</w:t>
        </w:r>
      </w:hyperlink>
      <w:r>
        <w:rPr>
          <w:rFonts w:cs="Arial"/>
        </w:rPr>
        <w:t>)</w:t>
      </w:r>
    </w:p>
    <w:p w:rsidR="00202622" w:rsidRDefault="00202622" w:rsidP="00202622">
      <w:pPr>
        <w:ind w:firstLine="0"/>
        <w:jc w:val="left"/>
        <w:rPr>
          <w:rFonts w:cs="Arial"/>
        </w:rPr>
      </w:pPr>
      <w:r>
        <w:rPr>
          <w:rFonts w:cs="Arial"/>
          <w:color w:val="000000"/>
          <w:szCs w:val="20"/>
        </w:rPr>
        <w:t xml:space="preserve">(Приложение №2 изложено в новой редакции </w:t>
      </w:r>
      <w:r>
        <w:rPr>
          <w:rFonts w:cs="Arial"/>
        </w:rPr>
        <w:t xml:space="preserve">постановлением Администрации </w:t>
      </w:r>
      <w:hyperlink r:id="rId41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6F5D83" w:rsidRDefault="006F5D83" w:rsidP="00385672">
      <w:pPr>
        <w:ind w:firstLine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(</w:t>
      </w:r>
      <w:r w:rsidRPr="006F5D83">
        <w:rPr>
          <w:rFonts w:cs="Arial"/>
          <w:color w:val="000000"/>
          <w:szCs w:val="20"/>
        </w:rPr>
        <w:t>Приложение № 2</w:t>
      </w:r>
      <w:r w:rsidR="00385672">
        <w:rPr>
          <w:rFonts w:cs="Arial"/>
          <w:color w:val="000000"/>
          <w:szCs w:val="20"/>
        </w:rPr>
        <w:t xml:space="preserve"> к муниципальной программе</w:t>
      </w:r>
      <w:r>
        <w:rPr>
          <w:rFonts w:cs="Arial"/>
          <w:color w:val="000000"/>
          <w:szCs w:val="20"/>
        </w:rPr>
        <w:t xml:space="preserve"> изложено</w:t>
      </w:r>
      <w:r w:rsidRPr="006F5D83">
        <w:rPr>
          <w:rFonts w:cs="Arial"/>
          <w:color w:val="000000"/>
          <w:szCs w:val="20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42" w:tooltip="постановление от 03.12.2018 0:00:00 №405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03.12.2018 № 405-па</w:t>
        </w:r>
      </w:hyperlink>
      <w:r>
        <w:rPr>
          <w:rFonts w:cs="Arial"/>
        </w:rPr>
        <w:t>)</w:t>
      </w:r>
    </w:p>
    <w:p w:rsidR="00435AD6" w:rsidRPr="00EE0A59" w:rsidRDefault="00435AD6" w:rsidP="00EE0A59">
      <w:pPr>
        <w:pStyle w:val="2"/>
        <w:rPr>
          <w:color w:val="000000"/>
        </w:rPr>
      </w:pPr>
    </w:p>
    <w:p w:rsidR="006F5D83" w:rsidRPr="009B4CBA" w:rsidRDefault="006F5D83" w:rsidP="006F5D83">
      <w:pPr>
        <w:pStyle w:val="2"/>
      </w:pPr>
      <w:r>
        <w:t>ПЕРЕЧЕНЬ ОСНОВНЫХ</w:t>
      </w:r>
      <w:r w:rsidRPr="009B4CBA">
        <w:t xml:space="preserve"> МЕРОПРИЯТИЙ МУНИЦИПАЛЬНОЙ ПРОГРАММЫ</w:t>
      </w:r>
    </w:p>
    <w:p w:rsidR="006F5D83" w:rsidRDefault="006F5D83" w:rsidP="006F5D83"/>
    <w:tbl>
      <w:tblPr>
        <w:tblW w:w="15300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1800"/>
        <w:gridCol w:w="1620"/>
        <w:gridCol w:w="1080"/>
        <w:gridCol w:w="900"/>
        <w:gridCol w:w="900"/>
        <w:gridCol w:w="900"/>
        <w:gridCol w:w="900"/>
        <w:gridCol w:w="900"/>
        <w:gridCol w:w="900"/>
        <w:gridCol w:w="900"/>
        <w:gridCol w:w="1080"/>
        <w:gridCol w:w="900"/>
      </w:tblGrid>
      <w:tr w:rsidR="006F5D83" w:rsidRPr="006F5D83" w:rsidTr="006F5D83">
        <w:trPr>
          <w:trHeight w:val="20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№ 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Основные мероприятия муниципальной программы    </w:t>
            </w:r>
            <w:proofErr w:type="gramStart"/>
            <w:r w:rsidRPr="006F5D83">
              <w:t xml:space="preserve">   (</w:t>
            </w:r>
            <w:proofErr w:type="gramEnd"/>
            <w:r w:rsidRPr="006F5D83">
              <w:t>связь мероприятий с показателями муниципальной программы)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>
              <w:t xml:space="preserve">Ответственный </w:t>
            </w:r>
            <w:r w:rsidRPr="006F5D83">
              <w:t>исполнитель / соисполнитель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Источники финансирования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финансовые затраты на реализацию (тыс. рублей)</w:t>
            </w:r>
          </w:p>
        </w:tc>
      </w:tr>
      <w:tr w:rsidR="006F5D83" w:rsidRPr="006F5D83" w:rsidTr="006F5D83">
        <w:trPr>
          <w:trHeight w:val="252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</w:p>
          <w:p w:rsidR="006F5D83" w:rsidRPr="006F5D83" w:rsidRDefault="006F5D83" w:rsidP="006F5D83">
            <w:pPr>
              <w:ind w:firstLine="0"/>
            </w:pPr>
            <w:r w:rsidRPr="006F5D83">
              <w:t>всего</w:t>
            </w:r>
          </w:p>
        </w:tc>
        <w:tc>
          <w:tcPr>
            <w:tcW w:w="828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в том числе</w:t>
            </w:r>
          </w:p>
        </w:tc>
      </w:tr>
      <w:tr w:rsidR="006F5D83" w:rsidRPr="006F5D83" w:rsidTr="006F5D83">
        <w:trPr>
          <w:trHeight w:val="252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2018 год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2019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2020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2021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2022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2023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2024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2025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2026 -2030 годы</w:t>
            </w:r>
          </w:p>
        </w:tc>
      </w:tr>
      <w:tr w:rsidR="006F5D83" w:rsidRPr="006F5D83" w:rsidTr="006F5D83">
        <w:trPr>
          <w:trHeight w:val="20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14</w:t>
            </w:r>
          </w:p>
        </w:tc>
      </w:tr>
      <w:tr w:rsidR="006F5D83" w:rsidRPr="006F5D83" w:rsidTr="006F5D83">
        <w:trPr>
          <w:trHeight w:val="322"/>
        </w:trPr>
        <w:tc>
          <w:tcPr>
            <w:tcW w:w="1530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</w:rPr>
            </w:pPr>
            <w:r w:rsidRPr="006F5D83">
              <w:rPr>
                <w:bCs/>
              </w:rPr>
              <w:t xml:space="preserve">Подпрограмма 1 Содействие трудоустройству граждан </w:t>
            </w:r>
          </w:p>
        </w:tc>
      </w:tr>
      <w:tr w:rsidR="006F5D83" w:rsidRPr="006F5D83" w:rsidTr="006F5D83">
        <w:trPr>
          <w:trHeight w:val="2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1.1.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>
              <w:t>Организация</w:t>
            </w:r>
            <w:r w:rsidRPr="006F5D83">
              <w:t xml:space="preserve"> трудоустройства незанятых трудовой деятельность</w:t>
            </w:r>
            <w:r w:rsidRPr="006F5D83">
              <w:lastRenderedPageBreak/>
              <w:t>ю и безработных граждан (показатель 1,2,3,4,5,6,7)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lastRenderedPageBreak/>
              <w:t>Департамент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образования и мол</w:t>
            </w:r>
            <w:r>
              <w:t xml:space="preserve">одежной </w:t>
            </w:r>
            <w:r w:rsidRPr="006F5D83">
              <w:t xml:space="preserve">политики, 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lastRenderedPageBreak/>
              <w:t xml:space="preserve">Отдел по культуре и искусству, 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Отдел по физической культуре и спорту, МКУ "Центр бухгалтерского и комплексного обслужи</w:t>
            </w:r>
            <w:r>
              <w:t xml:space="preserve">вания муниципальных учреждений </w:t>
            </w:r>
            <w:r w:rsidRPr="006F5D83">
              <w:t xml:space="preserve">города </w:t>
            </w:r>
            <w:proofErr w:type="spellStart"/>
            <w:r w:rsidRPr="006F5D83">
              <w:t>Пыть</w:t>
            </w:r>
            <w:proofErr w:type="spellEnd"/>
            <w:r w:rsidRPr="006F5D83">
              <w:t xml:space="preserve"> - </w:t>
            </w:r>
            <w:proofErr w:type="spellStart"/>
            <w:r w:rsidRPr="006F5D83">
              <w:t>Яха</w:t>
            </w:r>
            <w:proofErr w:type="spellEnd"/>
            <w:r w:rsidRPr="006F5D83">
              <w:t>",</w:t>
            </w:r>
          </w:p>
          <w:p w:rsidR="006F5D83" w:rsidRPr="006F5D83" w:rsidRDefault="006F5D83" w:rsidP="006F5D83">
            <w:pPr>
              <w:ind w:firstLine="0"/>
              <w:rPr>
                <w:bCs/>
                <w:shd w:val="clear" w:color="auto" w:fill="FFFFFF"/>
              </w:rPr>
            </w:pPr>
            <w:r w:rsidRPr="006F5D83">
              <w:t>МКУ «</w:t>
            </w:r>
            <w:r w:rsidRPr="006F5D83">
              <w:rPr>
                <w:bCs/>
                <w:shd w:val="clear" w:color="auto" w:fill="FFFFFF"/>
              </w:rPr>
              <w:t>Управление материально – технического обеспечения органов местного самоуправления города Пыть-Яха»</w:t>
            </w:r>
          </w:p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lastRenderedPageBreak/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11084,0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1090,8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4165,0</w:t>
            </w:r>
          </w:p>
        </w:tc>
      </w:tr>
      <w:tr w:rsidR="006F5D83" w:rsidRPr="006F5D83" w:rsidTr="006F5D83">
        <w:trPr>
          <w:trHeight w:val="38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3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11084,0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1090,8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4165,0</w:t>
            </w:r>
          </w:p>
        </w:tc>
      </w:tr>
      <w:tr w:rsidR="006F5D83" w:rsidRPr="006F5D83" w:rsidTr="006F5D83">
        <w:trPr>
          <w:trHeight w:val="27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3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70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26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 xml:space="preserve">Итого по подпрограмме </w:t>
            </w:r>
            <w:r w:rsidRPr="006F5D8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11084,0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1090,8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4165,0</w:t>
            </w:r>
          </w:p>
        </w:tc>
      </w:tr>
      <w:tr w:rsidR="006F5D83" w:rsidRPr="006F5D83" w:rsidTr="006F5D83">
        <w:trPr>
          <w:trHeight w:val="430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62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11084,0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1090,8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833,0</w:t>
            </w:r>
          </w:p>
        </w:tc>
      </w:tr>
      <w:tr w:rsidR="006F5D83" w:rsidRPr="006F5D83" w:rsidTr="006F5D83">
        <w:trPr>
          <w:trHeight w:val="142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06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64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370"/>
        </w:trPr>
        <w:tc>
          <w:tcPr>
            <w:tcW w:w="1530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Подпрограмма II Сопровождение инвалидов, в том числе инвалидов молодого возраста, при трудоустройстве</w:t>
            </w:r>
          </w:p>
        </w:tc>
      </w:tr>
      <w:tr w:rsidR="006F5D83" w:rsidRPr="006F5D83" w:rsidTr="006F5D83">
        <w:trPr>
          <w:trHeight w:val="38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2.1.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Сод</w:t>
            </w:r>
            <w:r w:rsidR="00385672">
              <w:t xml:space="preserve">ействие трудоустройству граждан </w:t>
            </w:r>
            <w:proofErr w:type="gramStart"/>
            <w:r w:rsidRPr="006F5D83">
              <w:t>с инвалидностью</w:t>
            </w:r>
            <w:proofErr w:type="gramEnd"/>
            <w:r w:rsidRPr="006F5D83">
              <w:t xml:space="preserve"> и их адаптация на рынке труда (показатель 8)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Департамент</w:t>
            </w:r>
          </w:p>
          <w:p w:rsidR="006F5D83" w:rsidRPr="006F5D83" w:rsidRDefault="00385672" w:rsidP="006F5D83">
            <w:pPr>
              <w:ind w:firstLine="0"/>
            </w:pPr>
            <w:r>
              <w:t xml:space="preserve">образования и молодежной </w:t>
            </w:r>
            <w:r w:rsidR="006F5D83" w:rsidRPr="006F5D83">
              <w:t xml:space="preserve">политики, 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 xml:space="preserve">Отдел по культуре и искусству, 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Отдел по физической культуре и спорту, МКУ «Центр бухгалтерского и комплексного обслужи</w:t>
            </w:r>
            <w:r w:rsidR="00385672">
              <w:t xml:space="preserve">вания муниципальных учреждений </w:t>
            </w:r>
            <w:r w:rsidRPr="006F5D83">
              <w:t xml:space="preserve">города </w:t>
            </w:r>
            <w:proofErr w:type="spellStart"/>
            <w:r w:rsidRPr="006F5D83">
              <w:t>Пыть</w:t>
            </w:r>
            <w:proofErr w:type="spellEnd"/>
            <w:r w:rsidRPr="006F5D83">
              <w:t xml:space="preserve"> – </w:t>
            </w:r>
            <w:proofErr w:type="spellStart"/>
            <w:r w:rsidRPr="006F5D83">
              <w:t>Яха</w:t>
            </w:r>
            <w:proofErr w:type="spellEnd"/>
            <w:r w:rsidRPr="006F5D83">
              <w:t>»,</w:t>
            </w:r>
          </w:p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t xml:space="preserve">Муниципальное казенное учреждение </w:t>
            </w:r>
            <w:r w:rsidRPr="006F5D83">
              <w:lastRenderedPageBreak/>
              <w:t>«</w:t>
            </w:r>
            <w:r w:rsidRPr="006F5D83">
              <w:rPr>
                <w:bCs/>
                <w:shd w:val="clear" w:color="auto" w:fill="FFFFFF"/>
              </w:rPr>
              <w:t>Управление материально – технического обеспечения органов местного самоуправления города Пыть-Яха»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lastRenderedPageBreak/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2018,9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776,5</w:t>
            </w:r>
          </w:p>
        </w:tc>
      </w:tr>
      <w:tr w:rsidR="006F5D83" w:rsidRPr="006F5D83" w:rsidTr="006F5D83">
        <w:trPr>
          <w:trHeight w:val="522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44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2018,9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776,5</w:t>
            </w:r>
          </w:p>
        </w:tc>
      </w:tr>
      <w:tr w:rsidR="006F5D83" w:rsidRPr="006F5D83" w:rsidTr="006F5D83">
        <w:trPr>
          <w:trHeight w:val="331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20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64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0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2.2.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Организация сопровождения инвалидов, включая инвалидов </w:t>
            </w:r>
            <w:r w:rsidRPr="006F5D83">
              <w:lastRenderedPageBreak/>
              <w:t xml:space="preserve">молодого возраста и инвалидов, при трудоустройстве и </w:t>
            </w:r>
            <w:proofErr w:type="spellStart"/>
            <w:r w:rsidRPr="006F5D83">
              <w:t>самозанятости</w:t>
            </w:r>
            <w:proofErr w:type="spellEnd"/>
            <w:r w:rsidRPr="006F5D83">
              <w:t xml:space="preserve"> (показатель 9)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9992,9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487,2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646,3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4027,0</w:t>
            </w:r>
          </w:p>
        </w:tc>
      </w:tr>
      <w:tr w:rsidR="006F5D83" w:rsidRPr="006F5D83" w:rsidTr="006F5D83">
        <w:trPr>
          <w:trHeight w:val="664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64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9992,9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487,2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646,3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4027,0</w:t>
            </w:r>
          </w:p>
        </w:tc>
      </w:tr>
      <w:tr w:rsidR="006F5D83" w:rsidRPr="006F5D83" w:rsidTr="006F5D83">
        <w:trPr>
          <w:trHeight w:val="424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64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5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04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Итого по Подпрограмме II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12011,8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642,5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801,6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4803,5</w:t>
            </w:r>
          </w:p>
        </w:tc>
      </w:tr>
      <w:tr w:rsidR="006F5D83" w:rsidRPr="006F5D83" w:rsidTr="006F5D83">
        <w:trPr>
          <w:trHeight w:val="529"/>
        </w:trPr>
        <w:tc>
          <w:tcPr>
            <w:tcW w:w="43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64"/>
        </w:trPr>
        <w:tc>
          <w:tcPr>
            <w:tcW w:w="43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12011,8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642,5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801,6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4803,5</w:t>
            </w:r>
          </w:p>
        </w:tc>
      </w:tr>
      <w:tr w:rsidR="006F5D83" w:rsidRPr="006F5D83" w:rsidTr="006F5D83">
        <w:trPr>
          <w:trHeight w:val="383"/>
        </w:trPr>
        <w:tc>
          <w:tcPr>
            <w:tcW w:w="43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31"/>
        </w:trPr>
        <w:tc>
          <w:tcPr>
            <w:tcW w:w="43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64"/>
        </w:trPr>
        <w:tc>
          <w:tcPr>
            <w:tcW w:w="43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74"/>
        </w:trPr>
        <w:tc>
          <w:tcPr>
            <w:tcW w:w="153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 xml:space="preserve">Подпрограмма </w:t>
            </w:r>
            <w:r w:rsidRPr="006F5D83">
              <w:rPr>
                <w:bCs/>
                <w:sz w:val="22"/>
                <w:szCs w:val="22"/>
                <w:lang w:val="en-US"/>
              </w:rPr>
              <w:t>III</w:t>
            </w:r>
            <w:r w:rsidR="00385672">
              <w:rPr>
                <w:bCs/>
                <w:sz w:val="22"/>
                <w:szCs w:val="22"/>
              </w:rPr>
              <w:t xml:space="preserve"> </w:t>
            </w:r>
            <w:r w:rsidRPr="006F5D83">
              <w:rPr>
                <w:bCs/>
                <w:sz w:val="22"/>
                <w:szCs w:val="22"/>
              </w:rPr>
              <w:t>Улучшение условий и охраны труда в муниципальном образовании городской округ город Пыть-Ях</w:t>
            </w:r>
          </w:p>
        </w:tc>
      </w:tr>
      <w:tr w:rsidR="006F5D83" w:rsidRPr="006F5D83" w:rsidTr="006F5D83">
        <w:trPr>
          <w:trHeight w:val="274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</w:rPr>
            </w:pPr>
            <w:r w:rsidRPr="006F5D83">
              <w:rPr>
                <w:bCs/>
              </w:rPr>
              <w:t>3.1.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Совершенствование механизма управления охраной труда в муниципальн</w:t>
            </w:r>
            <w:r w:rsidRPr="006F5D83">
              <w:lastRenderedPageBreak/>
              <w:t>ом образовании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lastRenderedPageBreak/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68528,9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6061,7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5205,6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26028,0</w:t>
            </w:r>
          </w:p>
        </w:tc>
      </w:tr>
      <w:tr w:rsidR="006F5D83" w:rsidRPr="006F5D83" w:rsidTr="006F5D83">
        <w:trPr>
          <w:trHeight w:val="382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86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22019,4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8469,0</w:t>
            </w:r>
          </w:p>
        </w:tc>
      </w:tr>
      <w:tr w:rsidR="006F5D83" w:rsidRPr="006F5D83" w:rsidTr="006F5D83">
        <w:trPr>
          <w:trHeight w:val="274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46509,5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4367,9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17559,0</w:t>
            </w:r>
          </w:p>
        </w:tc>
      </w:tr>
      <w:tr w:rsidR="006F5D83" w:rsidRPr="006F5D83" w:rsidTr="006F5D83">
        <w:trPr>
          <w:trHeight w:val="499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48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334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3.1.1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Осуществление отдельных государственных   полномочий в сфере трудовы</w:t>
            </w:r>
            <w:r w:rsidR="00385672">
              <w:t xml:space="preserve">х отношений и государственного </w:t>
            </w:r>
            <w:r w:rsidRPr="006F5D83">
              <w:t>управления охраной труда (показатель 10)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22019,4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8469,0</w:t>
            </w:r>
          </w:p>
        </w:tc>
      </w:tr>
      <w:tr w:rsidR="006F5D83" w:rsidRPr="006F5D83" w:rsidTr="006F5D83">
        <w:trPr>
          <w:trHeight w:val="454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29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22019,4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8469,0</w:t>
            </w:r>
          </w:p>
        </w:tc>
      </w:tr>
      <w:tr w:rsidR="006F5D83" w:rsidRPr="006F5D83" w:rsidTr="006F5D83">
        <w:trPr>
          <w:trHeight w:val="298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42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95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0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3.1.2.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385672" w:rsidP="006F5D83">
            <w:pPr>
              <w:ind w:firstLine="0"/>
            </w:pPr>
            <w:r>
              <w:t xml:space="preserve">Обеспечение функций </w:t>
            </w:r>
            <w:r w:rsidR="006F5D83" w:rsidRPr="006F5D83">
              <w:t xml:space="preserve">органов местного самоуправления (содержание отдела по </w:t>
            </w:r>
            <w:r w:rsidR="006F5D83" w:rsidRPr="006F5D83">
              <w:lastRenderedPageBreak/>
              <w:t>труду и социальным вопросам)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lastRenderedPageBreak/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46509,5</w:t>
            </w:r>
          </w:p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4367,9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17559,0</w:t>
            </w:r>
          </w:p>
        </w:tc>
      </w:tr>
      <w:tr w:rsidR="006F5D83" w:rsidRPr="006F5D83" w:rsidTr="006F5D83">
        <w:trPr>
          <w:trHeight w:val="44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2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7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46509,5</w:t>
            </w:r>
          </w:p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4367,9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17559,0</w:t>
            </w:r>
          </w:p>
        </w:tc>
      </w:tr>
      <w:tr w:rsidR="006F5D83" w:rsidRPr="006F5D83" w:rsidTr="006F5D83">
        <w:trPr>
          <w:trHeight w:val="41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8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1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3.2.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Организация обучения в области охраны труда руководителей и специалистов, из числа работников муниципальных учреждений (показатель 11)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8472,0</w:t>
            </w:r>
          </w:p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761,0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511,5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3272,5</w:t>
            </w:r>
          </w:p>
        </w:tc>
      </w:tr>
      <w:tr w:rsidR="006F5D83" w:rsidRPr="006F5D83" w:rsidTr="006F5D83">
        <w:trPr>
          <w:trHeight w:val="23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3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8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8472,0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761,0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511,5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3272,5</w:t>
            </w:r>
          </w:p>
        </w:tc>
      </w:tr>
      <w:tr w:rsidR="006F5D83" w:rsidRPr="006F5D83" w:rsidTr="006F5D83">
        <w:trPr>
          <w:trHeight w:val="44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1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18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3.3.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Проведение специальной оценки условий труда в муниципальных учреждениях </w:t>
            </w:r>
            <w:r w:rsidRPr="006F5D83">
              <w:lastRenderedPageBreak/>
              <w:t>(показатель 12)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  <w:r w:rsidRPr="006F5D83">
              <w:lastRenderedPageBreak/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1055,9</w:t>
            </w:r>
          </w:p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1235,1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28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22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120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1055,9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1235,1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26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19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19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3.4.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Организация и проведение смотров-конкурсов по охране труда (показатель 13)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  <w:r w:rsidRPr="006F5D83"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1270,0</w:t>
            </w:r>
          </w:p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500,0</w:t>
            </w:r>
          </w:p>
        </w:tc>
      </w:tr>
      <w:tr w:rsidR="006F5D83" w:rsidRPr="006F5D83" w:rsidTr="006F5D83">
        <w:trPr>
          <w:trHeight w:val="478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04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146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1270,0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500,0</w:t>
            </w:r>
          </w:p>
        </w:tc>
      </w:tr>
      <w:tr w:rsidR="006F5D83" w:rsidRPr="006F5D83" w:rsidTr="006F5D83">
        <w:trPr>
          <w:trHeight w:val="506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19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3.5.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Пропаганда безопасных условий и охраны труда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 xml:space="preserve"> (показатель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 xml:space="preserve"> 14, 15, 16)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  <w:r w:rsidRPr="006F5D83"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993,2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106,4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382,0</w:t>
            </w:r>
          </w:p>
        </w:tc>
      </w:tr>
      <w:tr w:rsidR="006F5D83" w:rsidRPr="006F5D83" w:rsidTr="006F5D83">
        <w:trPr>
          <w:trHeight w:val="38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3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1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993,2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106,4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382,0</w:t>
            </w:r>
          </w:p>
        </w:tc>
      </w:tr>
      <w:tr w:rsidR="006F5D83" w:rsidRPr="006F5D83" w:rsidTr="006F5D83">
        <w:trPr>
          <w:trHeight w:val="52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70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14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 xml:space="preserve">Итого по подпрограмме </w:t>
            </w:r>
            <w:r w:rsidRPr="006F5D83">
              <w:rPr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80529,2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8234,2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5893,5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30182,5</w:t>
            </w:r>
          </w:p>
        </w:tc>
      </w:tr>
      <w:tr w:rsidR="006F5D83" w:rsidRPr="006F5D83" w:rsidTr="006F5D83">
        <w:trPr>
          <w:trHeight w:val="442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13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22019,4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8469,0</w:t>
            </w:r>
          </w:p>
        </w:tc>
      </w:tr>
      <w:tr w:rsidR="006F5D83" w:rsidRPr="006F5D83" w:rsidTr="006F5D83">
        <w:trPr>
          <w:trHeight w:val="214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58509,8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6540,4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4199,7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21713,5</w:t>
            </w:r>
          </w:p>
        </w:tc>
      </w:tr>
      <w:tr w:rsidR="006F5D83" w:rsidRPr="006F5D83" w:rsidTr="006F5D83">
        <w:trPr>
          <w:trHeight w:val="475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66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7"/>
        </w:trPr>
        <w:tc>
          <w:tcPr>
            <w:tcW w:w="43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 xml:space="preserve">ВСЕГО по муниципальной программе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103625,0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9967,5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7525,3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39151,0</w:t>
            </w:r>
          </w:p>
        </w:tc>
      </w:tr>
      <w:tr w:rsidR="006F5D83" w:rsidRPr="006F5D83" w:rsidTr="006F5D83">
        <w:trPr>
          <w:trHeight w:val="442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74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45115,2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3427,1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3325,6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17437,5</w:t>
            </w:r>
          </w:p>
        </w:tc>
      </w:tr>
      <w:tr w:rsidR="006F5D83" w:rsidRPr="006F5D83" w:rsidTr="006F5D83">
        <w:trPr>
          <w:trHeight w:val="286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58509,8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6540,4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4199,7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21713,5</w:t>
            </w:r>
          </w:p>
        </w:tc>
      </w:tr>
      <w:tr w:rsidR="006F5D83" w:rsidRPr="006F5D83" w:rsidTr="006F5D83">
        <w:trPr>
          <w:trHeight w:val="466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67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38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</w:rPr>
            </w:pPr>
            <w:r w:rsidRPr="006F5D83">
              <w:rPr>
                <w:bCs/>
              </w:rPr>
              <w:t>В том числе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</w:tr>
      <w:tr w:rsidR="006F5D83" w:rsidRPr="006F5D83" w:rsidTr="006F5D83">
        <w:trPr>
          <w:trHeight w:val="167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Инвестиции в объекты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30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15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41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30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07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  <w:p w:rsidR="006F5D83" w:rsidRPr="006F5D83" w:rsidRDefault="006F5D83" w:rsidP="006F5D83">
            <w:pPr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05"/>
        </w:trPr>
        <w:tc>
          <w:tcPr>
            <w:tcW w:w="43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rFonts w:cs="Arial"/>
                <w:sz w:val="22"/>
                <w:szCs w:val="22"/>
              </w:rPr>
            </w:pPr>
            <w:r w:rsidRPr="006F5D83">
              <w:t>Прочие расходы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103625,0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9967,5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7525,3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39151,0</w:t>
            </w:r>
          </w:p>
        </w:tc>
      </w:tr>
      <w:tr w:rsidR="006F5D83" w:rsidRPr="006F5D83" w:rsidTr="006F5D83">
        <w:trPr>
          <w:trHeight w:val="511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65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45115,2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3427,1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3325,6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17437,5</w:t>
            </w:r>
          </w:p>
        </w:tc>
      </w:tr>
      <w:tr w:rsidR="006F5D83" w:rsidRPr="006F5D83" w:rsidTr="006F5D83">
        <w:trPr>
          <w:trHeight w:val="238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58509,8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6540,4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4199,7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21713,5</w:t>
            </w:r>
          </w:p>
        </w:tc>
      </w:tr>
      <w:tr w:rsidR="006F5D83" w:rsidRPr="006F5D83" w:rsidTr="006F5D83">
        <w:trPr>
          <w:trHeight w:val="442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595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38"/>
        </w:trPr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 xml:space="preserve">В том числе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</w:p>
        </w:tc>
      </w:tr>
      <w:tr w:rsidR="006F5D83" w:rsidRPr="006F5D83" w:rsidTr="006F5D83">
        <w:trPr>
          <w:trHeight w:val="202"/>
        </w:trPr>
        <w:tc>
          <w:tcPr>
            <w:tcW w:w="43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Ответственный исполнитель: 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80529,2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8234,2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5893,5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30182,5</w:t>
            </w:r>
          </w:p>
        </w:tc>
      </w:tr>
      <w:tr w:rsidR="006F5D83" w:rsidRPr="006F5D83" w:rsidTr="006F5D83">
        <w:trPr>
          <w:trHeight w:val="406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368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22019,4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8469,0</w:t>
            </w:r>
          </w:p>
        </w:tc>
      </w:tr>
      <w:tr w:rsidR="006F5D83" w:rsidRPr="006F5D83" w:rsidTr="006F5D83">
        <w:trPr>
          <w:trHeight w:val="238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58509,8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6540,4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4199,7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21713,5</w:t>
            </w:r>
          </w:p>
        </w:tc>
      </w:tr>
      <w:tr w:rsidR="006F5D83" w:rsidRPr="006F5D83" w:rsidTr="006F5D83">
        <w:trPr>
          <w:trHeight w:val="406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07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02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Соисполнители: Департамент</w:t>
            </w:r>
          </w:p>
          <w:p w:rsidR="006F5D83" w:rsidRPr="006F5D83" w:rsidRDefault="00385672" w:rsidP="006F5D83">
            <w:pPr>
              <w:ind w:firstLine="0"/>
            </w:pPr>
            <w:r>
              <w:t xml:space="preserve">образования и молодежной </w:t>
            </w:r>
            <w:r w:rsidR="006F5D83" w:rsidRPr="006F5D83">
              <w:t xml:space="preserve">политики, 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 xml:space="preserve">Отдел по культуре и искусству, 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Отдел по физической культуре и спорту, МКУ «Центр бухгалтерского и комплексного обслужи</w:t>
            </w:r>
            <w:r w:rsidR="00385672">
              <w:t xml:space="preserve">вания муниципальных учреждений </w:t>
            </w:r>
            <w:r w:rsidRPr="006F5D83">
              <w:t xml:space="preserve">города </w:t>
            </w:r>
            <w:proofErr w:type="spellStart"/>
            <w:r w:rsidRPr="006F5D83">
              <w:t>Пыть</w:t>
            </w:r>
            <w:proofErr w:type="spellEnd"/>
            <w:r w:rsidRPr="006F5D83">
              <w:t xml:space="preserve"> – </w:t>
            </w:r>
            <w:proofErr w:type="spellStart"/>
            <w:r w:rsidRPr="006F5D83">
              <w:t>Яха</w:t>
            </w:r>
            <w:proofErr w:type="spellEnd"/>
            <w:r w:rsidRPr="006F5D83">
              <w:t>»,</w:t>
            </w:r>
          </w:p>
          <w:p w:rsidR="006F5D83" w:rsidRPr="006F5D83" w:rsidRDefault="006F5D83" w:rsidP="006F5D83">
            <w:pPr>
              <w:ind w:firstLine="0"/>
            </w:pPr>
            <w:r w:rsidRPr="006F5D83">
              <w:t>Муниципальное казенное учреждение «</w:t>
            </w:r>
            <w:r w:rsidRPr="006F5D83">
              <w:rPr>
                <w:bCs/>
                <w:shd w:val="clear" w:color="auto" w:fill="FFFFFF"/>
              </w:rPr>
              <w:t xml:space="preserve">Управление материально – технического обеспечения органов </w:t>
            </w:r>
            <w:r w:rsidRPr="006F5D83">
              <w:rPr>
                <w:bCs/>
                <w:shd w:val="clear" w:color="auto" w:fill="FFFFFF"/>
              </w:rPr>
              <w:lastRenderedPageBreak/>
              <w:t>местного самоуправления города Пыть-Яха»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lastRenderedPageBreak/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23095,8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1733,3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1631,8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8968,5</w:t>
            </w:r>
          </w:p>
        </w:tc>
      </w:tr>
      <w:tr w:rsidR="006F5D83" w:rsidRPr="006F5D83" w:rsidTr="006F5D83">
        <w:trPr>
          <w:trHeight w:val="406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273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бюджет автономного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23095,8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1733,3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1631,8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bCs/>
                <w:sz w:val="22"/>
                <w:szCs w:val="22"/>
              </w:rPr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bCs/>
                <w:sz w:val="22"/>
                <w:szCs w:val="22"/>
              </w:rPr>
              <w:t>8968,5</w:t>
            </w:r>
          </w:p>
        </w:tc>
      </w:tr>
      <w:tr w:rsidR="006F5D83" w:rsidRPr="006F5D83" w:rsidTr="006F5D83">
        <w:trPr>
          <w:trHeight w:val="238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406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  <w:tr w:rsidR="006F5D83" w:rsidRPr="006F5D83" w:rsidTr="006F5D83">
        <w:trPr>
          <w:trHeight w:val="607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5D83" w:rsidRPr="006F5D83" w:rsidRDefault="006F5D83" w:rsidP="006F5D83">
            <w:pPr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</w:pPr>
            <w:r w:rsidRPr="006F5D83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83" w:rsidRPr="006F5D83" w:rsidRDefault="006F5D83" w:rsidP="006F5D83">
            <w:pPr>
              <w:ind w:firstLine="0"/>
              <w:rPr>
                <w:sz w:val="22"/>
                <w:szCs w:val="22"/>
              </w:rPr>
            </w:pPr>
            <w:r w:rsidRPr="006F5D83">
              <w:rPr>
                <w:sz w:val="22"/>
                <w:szCs w:val="22"/>
              </w:rPr>
              <w:t>0,0</w:t>
            </w:r>
          </w:p>
        </w:tc>
      </w:tr>
    </w:tbl>
    <w:p w:rsidR="006F5D83" w:rsidRPr="00C24D6A" w:rsidRDefault="006F5D83" w:rsidP="00385672">
      <w:pPr>
        <w:spacing w:line="360" w:lineRule="auto"/>
        <w:ind w:firstLine="0"/>
      </w:pPr>
    </w:p>
    <w:p w:rsidR="00A1304F" w:rsidRPr="00EE0A59" w:rsidRDefault="00A1304F" w:rsidP="00202622">
      <w:pPr>
        <w:ind w:firstLine="0"/>
        <w:rPr>
          <w:rFonts w:cs="Arial"/>
        </w:rPr>
      </w:pPr>
    </w:p>
    <w:p w:rsidR="00EE0A59" w:rsidRPr="00EE0A59" w:rsidRDefault="001C454E" w:rsidP="00EE0A59">
      <w:pPr>
        <w:jc w:val="righ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  <w:r w:rsidR="00D10295" w:rsidRPr="00EE0A59">
        <w:rPr>
          <w:rFonts w:cs="Arial"/>
          <w:color w:val="000000"/>
          <w:szCs w:val="20"/>
        </w:rPr>
        <w:lastRenderedPageBreak/>
        <w:t>Приложение</w:t>
      </w:r>
      <w:r w:rsidR="00EE0A59" w:rsidRPr="00EE0A59">
        <w:rPr>
          <w:rFonts w:cs="Arial"/>
          <w:color w:val="000000"/>
          <w:szCs w:val="20"/>
        </w:rPr>
        <w:t xml:space="preserve"> № </w:t>
      </w:r>
      <w:r w:rsidR="00D10295" w:rsidRPr="00EE0A59">
        <w:rPr>
          <w:rFonts w:cs="Arial"/>
          <w:color w:val="000000"/>
          <w:szCs w:val="20"/>
        </w:rPr>
        <w:t>3</w:t>
      </w:r>
      <w:r w:rsidR="00EE0A59" w:rsidRPr="00EE0A59">
        <w:rPr>
          <w:rFonts w:cs="Arial"/>
          <w:color w:val="000000"/>
          <w:szCs w:val="20"/>
        </w:rPr>
        <w:t xml:space="preserve"> </w:t>
      </w:r>
    </w:p>
    <w:p w:rsidR="00A1304F" w:rsidRPr="00EE0A59" w:rsidRDefault="00D10295" w:rsidP="00EE0A59">
      <w:pPr>
        <w:jc w:val="right"/>
        <w:rPr>
          <w:rFonts w:cs="Arial"/>
          <w:color w:val="000000"/>
          <w:szCs w:val="20"/>
        </w:rPr>
      </w:pPr>
      <w:r w:rsidRPr="00EE0A59">
        <w:rPr>
          <w:rFonts w:cs="Arial"/>
          <w:color w:val="000000"/>
          <w:szCs w:val="20"/>
        </w:rPr>
        <w:t xml:space="preserve"> к муниципальной программе</w:t>
      </w:r>
      <w:r w:rsidR="00EE0A59" w:rsidRPr="00EE0A59">
        <w:rPr>
          <w:rFonts w:cs="Arial"/>
          <w:color w:val="000000"/>
          <w:szCs w:val="20"/>
        </w:rPr>
        <w:t xml:space="preserve"> </w:t>
      </w:r>
    </w:p>
    <w:p w:rsidR="00435AD6" w:rsidRDefault="00435AD6" w:rsidP="00D10295">
      <w:pPr>
        <w:rPr>
          <w:rFonts w:cs="Arial"/>
          <w:color w:val="000000"/>
          <w:szCs w:val="20"/>
        </w:rPr>
      </w:pPr>
    </w:p>
    <w:p w:rsidR="009B4CBA" w:rsidRPr="00EE0A59" w:rsidRDefault="00435AD6" w:rsidP="00435AD6">
      <w:pPr>
        <w:ind w:firstLine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(</w:t>
      </w:r>
      <w:r w:rsidRPr="00435AD6">
        <w:rPr>
          <w:rFonts w:cs="Arial"/>
          <w:color w:val="000000"/>
          <w:szCs w:val="20"/>
        </w:rPr>
        <w:t>Приложение № 3 к муниципальной программе излож</w:t>
      </w:r>
      <w:r>
        <w:rPr>
          <w:rFonts w:cs="Arial"/>
          <w:color w:val="000000"/>
          <w:szCs w:val="20"/>
        </w:rPr>
        <w:t>ена</w:t>
      </w:r>
      <w:r w:rsidRPr="00435AD6">
        <w:rPr>
          <w:rFonts w:cs="Arial"/>
          <w:color w:val="000000"/>
          <w:szCs w:val="20"/>
        </w:rPr>
        <w:t xml:space="preserve"> в новой редакции</w:t>
      </w:r>
      <w:r w:rsidRPr="00435AD6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3" w:tooltip="постановление от 18.05.2018 0:00:00 №121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18.05.2018 № 121-па</w:t>
        </w:r>
      </w:hyperlink>
      <w:r>
        <w:rPr>
          <w:rFonts w:cs="Arial"/>
        </w:rPr>
        <w:t>)</w:t>
      </w:r>
    </w:p>
    <w:p w:rsidR="004E335B" w:rsidRDefault="004E335B" w:rsidP="004E335B">
      <w:pPr>
        <w:ind w:firstLine="0"/>
        <w:jc w:val="left"/>
        <w:rPr>
          <w:rFonts w:cs="Arial"/>
        </w:rPr>
      </w:pPr>
      <w:r>
        <w:rPr>
          <w:rFonts w:cs="Arial"/>
          <w:color w:val="000000"/>
          <w:szCs w:val="20"/>
        </w:rPr>
        <w:t xml:space="preserve">(Приложение №3 изложено в новой редакции </w:t>
      </w:r>
      <w:r>
        <w:rPr>
          <w:rFonts w:cs="Arial"/>
        </w:rPr>
        <w:t xml:space="preserve">постановлением Администрации </w:t>
      </w:r>
      <w:hyperlink r:id="rId44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385672" w:rsidRDefault="00385672" w:rsidP="00385672">
      <w:pPr>
        <w:ind w:firstLine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(Приложение № 3 к муниципальной программе изложено</w:t>
      </w:r>
      <w:r w:rsidRPr="00385672">
        <w:rPr>
          <w:rFonts w:cs="Arial"/>
          <w:color w:val="000000"/>
          <w:szCs w:val="20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45" w:tooltip="постановление от 03.12.2018 0:00:00 №405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03.12.2018 № 405-па</w:t>
        </w:r>
      </w:hyperlink>
      <w:r>
        <w:rPr>
          <w:rFonts w:cs="Arial"/>
        </w:rPr>
        <w:t>)</w:t>
      </w:r>
    </w:p>
    <w:p w:rsidR="00435AD6" w:rsidRDefault="00435AD6" w:rsidP="00EE0A59">
      <w:pPr>
        <w:pStyle w:val="2"/>
      </w:pPr>
    </w:p>
    <w:p w:rsidR="00385672" w:rsidRPr="00770B88" w:rsidRDefault="00385672" w:rsidP="00385672">
      <w:pPr>
        <w:pStyle w:val="2"/>
      </w:pPr>
      <w:r w:rsidRPr="00770B88">
        <w:t>Оценка эффективности реализации муниципальной программы</w:t>
      </w:r>
    </w:p>
    <w:p w:rsidR="00385672" w:rsidRDefault="00385672" w:rsidP="00385672">
      <w:pPr>
        <w:rPr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134"/>
        <w:gridCol w:w="709"/>
        <w:gridCol w:w="708"/>
        <w:gridCol w:w="709"/>
        <w:gridCol w:w="709"/>
        <w:gridCol w:w="709"/>
        <w:gridCol w:w="708"/>
        <w:gridCol w:w="688"/>
        <w:gridCol w:w="616"/>
        <w:gridCol w:w="964"/>
        <w:gridCol w:w="993"/>
        <w:gridCol w:w="850"/>
        <w:gridCol w:w="851"/>
        <w:gridCol w:w="850"/>
        <w:gridCol w:w="567"/>
      </w:tblGrid>
      <w:tr w:rsidR="00385672" w:rsidRPr="00385672" w:rsidTr="00A03EF0">
        <w:tc>
          <w:tcPr>
            <w:tcW w:w="567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№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Базовый показатель на начало реализации муниципальной программы (2016)</w:t>
            </w:r>
          </w:p>
        </w:tc>
        <w:tc>
          <w:tcPr>
            <w:tcW w:w="5556" w:type="dxa"/>
            <w:gridSpan w:val="8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Значение показателя по годам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Соотношение затрат и результатов (тыс. руб.)</w:t>
            </w:r>
          </w:p>
        </w:tc>
      </w:tr>
      <w:tr w:rsidR="00385672" w:rsidRPr="00385672" w:rsidTr="00A03EF0"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2018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2023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2024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2025</w:t>
            </w:r>
          </w:p>
        </w:tc>
        <w:tc>
          <w:tcPr>
            <w:tcW w:w="964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общие затраты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 xml:space="preserve">в </w:t>
            </w:r>
            <w:proofErr w:type="spellStart"/>
            <w:r w:rsidRPr="00385672">
              <w:rPr>
                <w:rFonts w:cs="Arial"/>
              </w:rPr>
              <w:t>т.ч</w:t>
            </w:r>
            <w:proofErr w:type="spellEnd"/>
            <w:r w:rsidRPr="00385672">
              <w:rPr>
                <w:rFonts w:cs="Arial"/>
              </w:rPr>
              <w:t>. бюджетные затраты</w:t>
            </w:r>
          </w:p>
        </w:tc>
      </w:tr>
      <w:tr w:rsidR="00385672" w:rsidRPr="00385672" w:rsidTr="00A03EF0"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proofErr w:type="spellStart"/>
            <w:r w:rsidRPr="00385672">
              <w:rPr>
                <w:rFonts w:cs="Arial"/>
              </w:rPr>
              <w:t>Федера</w:t>
            </w:r>
            <w:proofErr w:type="spellEnd"/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proofErr w:type="spellStart"/>
            <w:r w:rsidRPr="00385672">
              <w:rPr>
                <w:rFonts w:cs="Arial"/>
              </w:rPr>
              <w:t>льный</w:t>
            </w:r>
            <w:proofErr w:type="spellEnd"/>
            <w:r w:rsidRPr="00385672">
              <w:rPr>
                <w:rFonts w:cs="Arial"/>
              </w:rPr>
              <w:t xml:space="preserve"> бюджет</w:t>
            </w:r>
          </w:p>
        </w:tc>
        <w:tc>
          <w:tcPr>
            <w:tcW w:w="850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 xml:space="preserve">бюджет </w:t>
            </w:r>
            <w:proofErr w:type="spellStart"/>
            <w:r w:rsidRPr="00385672">
              <w:rPr>
                <w:rFonts w:cs="Arial"/>
              </w:rPr>
              <w:t>автоном</w:t>
            </w:r>
            <w:proofErr w:type="spellEnd"/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proofErr w:type="spellStart"/>
            <w:r w:rsidRPr="00385672">
              <w:rPr>
                <w:rFonts w:cs="Arial"/>
              </w:rPr>
              <w:t>ного</w:t>
            </w:r>
            <w:proofErr w:type="spellEnd"/>
            <w:r w:rsidRPr="00385672">
              <w:rPr>
                <w:rFonts w:cs="Arial"/>
              </w:rPr>
              <w:t xml:space="preserve"> округа</w:t>
            </w:r>
          </w:p>
        </w:tc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Иные внебюджетные источники</w:t>
            </w: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10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12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18</w:t>
            </w:r>
          </w:p>
        </w:tc>
      </w:tr>
      <w:tr w:rsidR="00385672" w:rsidRPr="00385672" w:rsidTr="00A03EF0">
        <w:trPr>
          <w:trHeight w:val="1645"/>
        </w:trPr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lastRenderedPageBreak/>
              <w:t>1.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Количество несовершеннолетних граждан, в возрасте от 14 до 18 лет, трудоустроенных на временные работы в свободное от учебы время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Организация трудоустройства незанятых трудовой деятельностью и безработных граждан</w:t>
            </w: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330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375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354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356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356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356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356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356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356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356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11084,0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11084,0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0,0</w:t>
            </w: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 xml:space="preserve">Количество выпускников профессиональных образовательных организаций и образовательных организаций высшего образования в возрасте до 25 лет, прошедших стажировку в муниципальных учреждениях 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 xml:space="preserve"> Количество лиц, занятых </w:t>
            </w:r>
            <w:r w:rsidRPr="00385672">
              <w:rPr>
                <w:rFonts w:cs="Arial"/>
              </w:rPr>
              <w:lastRenderedPageBreak/>
              <w:t>на общественных работах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  <w:vertAlign w:val="superscript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lastRenderedPageBreak/>
              <w:t>4.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 xml:space="preserve">Количество незанятых одиноких родителей, родителей, воспитывающих детей-инвалидов, многодетных родителей, трудоустроенных на вновь созданные дополнительные рабочие места. 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  <w:vertAlign w:val="superscript"/>
              </w:rPr>
            </w:pPr>
            <w:r w:rsidRPr="00385672">
              <w:rPr>
                <w:rFonts w:cs="Aria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5.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Количество граждан пенсионног</w:t>
            </w:r>
            <w:r>
              <w:rPr>
                <w:rFonts w:cs="Arial"/>
              </w:rPr>
              <w:t xml:space="preserve">о возраста, трудоустроенных на </w:t>
            </w:r>
            <w:r w:rsidRPr="00385672">
              <w:rPr>
                <w:rFonts w:cs="Arial"/>
              </w:rPr>
              <w:t>временные работы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Количество трудоустроенных безработных граждан, испытывающи</w:t>
            </w:r>
            <w:r w:rsidRPr="00385672">
              <w:rPr>
                <w:rFonts w:cs="Arial"/>
              </w:rPr>
              <w:lastRenderedPageBreak/>
              <w:t>х трудности в поиске работы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lastRenderedPageBreak/>
              <w:t>7.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Количество граждан в возрасте от 18 до 20 лет, имеющих среднее профессиональное образование и ищущих работу впервые, трудоустроенных на временные работы</w:t>
            </w:r>
          </w:p>
        </w:tc>
        <w:tc>
          <w:tcPr>
            <w:tcW w:w="141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  <w:r w:rsidRPr="00385672">
              <w:rPr>
                <w:rFonts w:cs="Arial"/>
                <w:vertAlign w:val="superscript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 xml:space="preserve"> Количество незанятых инвалидов, в том числе инвалидов молодого возраста, трудоустроенных на вновь созданные специальные рабочие места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Реализация мероприятий по сопровождению инвалидов, включая инвалидов молодого возраста, при трудоустройстве</w:t>
            </w: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12011,8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12011,8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0,0</w:t>
            </w: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 xml:space="preserve"> Количество инвалидов </w:t>
            </w:r>
            <w:r w:rsidRPr="00385672">
              <w:rPr>
                <w:rFonts w:cs="Arial"/>
              </w:rPr>
              <w:lastRenderedPageBreak/>
              <w:t xml:space="preserve">молодого возраста и инвалидов, получивших инвалидность впервые, прошедших стажировку в муниципальных учреждениях 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lastRenderedPageBreak/>
              <w:t>10.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Количество организаций, охваченных мониторингом, методическим и информационно - аналитическим сопровождением в области охраны труда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Реализация мероприятий по улучшению условий и охраны труда в муниципальном образовании</w:t>
            </w: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258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291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400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450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550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600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628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628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80529,2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58509,8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22019,4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0,0</w:t>
            </w: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 xml:space="preserve">Количество обученных в области охраны труда руководителей и специалистов, из числа </w:t>
            </w:r>
            <w:r w:rsidRPr="00385672">
              <w:rPr>
                <w:rFonts w:cs="Arial"/>
              </w:rPr>
              <w:lastRenderedPageBreak/>
              <w:t>работников муниципальных учреждений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151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119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119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119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119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119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lastRenderedPageBreak/>
              <w:t>12.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 xml:space="preserve">Количество рабочих мест в муниципальных учреждениях, на которых проведена специальная оценка условий труда 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794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663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13.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Количество смотров - конкурсов по охране труда (в том числе ежегодное тестирование)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14.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Количество проведенных семинаров - совещаний по охране труда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20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15.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Количество изготовленных и размещенных баннеров по охране труда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4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  <w:tr w:rsidR="00385672" w:rsidRPr="00385672" w:rsidTr="00A03EF0">
        <w:tc>
          <w:tcPr>
            <w:tcW w:w="567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lastRenderedPageBreak/>
              <w:t>16.</w:t>
            </w:r>
          </w:p>
        </w:tc>
        <w:tc>
          <w:tcPr>
            <w:tcW w:w="1843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Количество публикаций по охране труда в СМИ</w:t>
            </w:r>
          </w:p>
        </w:tc>
        <w:tc>
          <w:tcPr>
            <w:tcW w:w="1418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64</w:t>
            </w:r>
          </w:p>
        </w:tc>
        <w:tc>
          <w:tcPr>
            <w:tcW w:w="688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64</w:t>
            </w:r>
          </w:p>
        </w:tc>
        <w:tc>
          <w:tcPr>
            <w:tcW w:w="616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64</w:t>
            </w:r>
          </w:p>
        </w:tc>
        <w:tc>
          <w:tcPr>
            <w:tcW w:w="964" w:type="dxa"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  <w:r w:rsidRPr="00385672">
              <w:rPr>
                <w:rFonts w:cs="Arial"/>
              </w:rPr>
              <w:t>64</w:t>
            </w:r>
          </w:p>
        </w:tc>
        <w:tc>
          <w:tcPr>
            <w:tcW w:w="993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85672" w:rsidRPr="00385672" w:rsidRDefault="00385672" w:rsidP="00385672">
            <w:pPr>
              <w:ind w:firstLine="0"/>
              <w:rPr>
                <w:rFonts w:cs="Arial"/>
              </w:rPr>
            </w:pPr>
          </w:p>
        </w:tc>
      </w:tr>
    </w:tbl>
    <w:p w:rsidR="00EE0A59" w:rsidRPr="00EE0A59" w:rsidRDefault="00EE0A59" w:rsidP="00385672">
      <w:pPr>
        <w:ind w:firstLine="0"/>
        <w:rPr>
          <w:rFonts w:cs="Arial"/>
        </w:rPr>
      </w:pPr>
    </w:p>
    <w:sectPr w:rsidR="00EE0A59" w:rsidRPr="00EE0A59" w:rsidSect="0013671A">
      <w:headerReference w:type="even" r:id="rId46"/>
      <w:headerReference w:type="default" r:id="rId4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B7" w:rsidRDefault="000C2DB7">
      <w:r>
        <w:separator/>
      </w:r>
    </w:p>
  </w:endnote>
  <w:endnote w:type="continuationSeparator" w:id="0">
    <w:p w:rsidR="000C2DB7" w:rsidRDefault="000C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68" w:rsidRDefault="0039186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68" w:rsidRDefault="0039186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68" w:rsidRDefault="0039186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B7" w:rsidRDefault="000C2DB7">
      <w:r>
        <w:separator/>
      </w:r>
    </w:p>
  </w:footnote>
  <w:footnote w:type="continuationSeparator" w:id="0">
    <w:p w:rsidR="000C2DB7" w:rsidRDefault="000C2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83" w:rsidRDefault="006F5D83" w:rsidP="00224F8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5D83" w:rsidRDefault="006F5D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68" w:rsidRDefault="0039186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68" w:rsidRDefault="0039186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83" w:rsidRDefault="006F5D83" w:rsidP="00A70D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6F5D83" w:rsidRDefault="006F5D83" w:rsidP="005B57CE">
    <w:pPr>
      <w:pStyle w:val="a4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83" w:rsidRDefault="006F5D83" w:rsidP="005B57C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36D9"/>
    <w:multiLevelType w:val="hybridMultilevel"/>
    <w:tmpl w:val="C63A53F4"/>
    <w:lvl w:ilvl="0" w:tplc="330CA08E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>
    <w:nsid w:val="0BBD040C"/>
    <w:multiLevelType w:val="multilevel"/>
    <w:tmpl w:val="F51CD206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90"/>
        </w:tabs>
        <w:ind w:left="209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0"/>
        </w:tabs>
        <w:ind w:left="277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30"/>
        </w:tabs>
        <w:ind w:left="413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2">
    <w:nsid w:val="0CFD040A"/>
    <w:multiLevelType w:val="hybridMultilevel"/>
    <w:tmpl w:val="E724D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560C3"/>
    <w:multiLevelType w:val="hybridMultilevel"/>
    <w:tmpl w:val="E9389B66"/>
    <w:lvl w:ilvl="0" w:tplc="46941348">
      <w:start w:val="1"/>
      <w:numFmt w:val="decimal"/>
      <w:lvlText w:val="%1."/>
      <w:lvlJc w:val="left"/>
      <w:pPr>
        <w:tabs>
          <w:tab w:val="num" w:pos="702"/>
        </w:tabs>
        <w:ind w:left="702" w:hanging="450"/>
      </w:pPr>
      <w:rPr>
        <w:rFonts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">
    <w:nsid w:val="1341609F"/>
    <w:multiLevelType w:val="multilevel"/>
    <w:tmpl w:val="EA72A8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D0238"/>
    <w:multiLevelType w:val="hybridMultilevel"/>
    <w:tmpl w:val="E54C1192"/>
    <w:lvl w:ilvl="0" w:tplc="09DC7B2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61E6441E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>
    <w:nsid w:val="21C53FE6"/>
    <w:multiLevelType w:val="multilevel"/>
    <w:tmpl w:val="3D8807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000000"/>
      </w:rPr>
    </w:lvl>
  </w:abstractNum>
  <w:abstractNum w:abstractNumId="7">
    <w:nsid w:val="29AA1F0F"/>
    <w:multiLevelType w:val="hybridMultilevel"/>
    <w:tmpl w:val="956E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07B1D"/>
    <w:multiLevelType w:val="hybridMultilevel"/>
    <w:tmpl w:val="B6D6CDBA"/>
    <w:lvl w:ilvl="0" w:tplc="4694134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2048F"/>
    <w:multiLevelType w:val="hybridMultilevel"/>
    <w:tmpl w:val="EA72A8E6"/>
    <w:lvl w:ilvl="0" w:tplc="4694134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9943AB"/>
    <w:multiLevelType w:val="hybridMultilevel"/>
    <w:tmpl w:val="8D54537A"/>
    <w:lvl w:ilvl="0" w:tplc="CD5CC3E4">
      <w:start w:val="1"/>
      <w:numFmt w:val="decimal"/>
      <w:lvlText w:val="%1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1">
    <w:nsid w:val="343A4E2C"/>
    <w:multiLevelType w:val="hybridMultilevel"/>
    <w:tmpl w:val="6F94F3C0"/>
    <w:lvl w:ilvl="0" w:tplc="D2D244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CF2ACF"/>
    <w:multiLevelType w:val="multilevel"/>
    <w:tmpl w:val="EF1E15A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A493329"/>
    <w:multiLevelType w:val="multilevel"/>
    <w:tmpl w:val="C2829CB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3BEF0537"/>
    <w:multiLevelType w:val="hybridMultilevel"/>
    <w:tmpl w:val="B7BC222E"/>
    <w:lvl w:ilvl="0" w:tplc="6A14DB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7374D"/>
    <w:multiLevelType w:val="hybridMultilevel"/>
    <w:tmpl w:val="88A6AD0E"/>
    <w:lvl w:ilvl="0" w:tplc="5C8276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3B4666"/>
    <w:multiLevelType w:val="multilevel"/>
    <w:tmpl w:val="33464DA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3165AB7"/>
    <w:multiLevelType w:val="hybridMultilevel"/>
    <w:tmpl w:val="9F5057B8"/>
    <w:lvl w:ilvl="0" w:tplc="6A14DB2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9F57101"/>
    <w:multiLevelType w:val="hybridMultilevel"/>
    <w:tmpl w:val="3A262E1E"/>
    <w:lvl w:ilvl="0" w:tplc="9550BC4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9">
    <w:nsid w:val="4D8663C5"/>
    <w:multiLevelType w:val="hybridMultilevel"/>
    <w:tmpl w:val="776CDA54"/>
    <w:lvl w:ilvl="0" w:tplc="4694134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F7D57"/>
    <w:multiLevelType w:val="hybridMultilevel"/>
    <w:tmpl w:val="35DE1472"/>
    <w:lvl w:ilvl="0" w:tplc="1FDE05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21">
    <w:nsid w:val="4F8028DB"/>
    <w:multiLevelType w:val="hybridMultilevel"/>
    <w:tmpl w:val="FD728FFC"/>
    <w:lvl w:ilvl="0" w:tplc="BFBAF6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886661"/>
    <w:multiLevelType w:val="hybridMultilevel"/>
    <w:tmpl w:val="64E6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E163D"/>
    <w:multiLevelType w:val="hybridMultilevel"/>
    <w:tmpl w:val="0252811E"/>
    <w:lvl w:ilvl="0" w:tplc="875654B4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5">
    <w:nsid w:val="59A137C7"/>
    <w:multiLevelType w:val="hybridMultilevel"/>
    <w:tmpl w:val="41EECF14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>
    <w:nsid w:val="5AD445B3"/>
    <w:multiLevelType w:val="multilevel"/>
    <w:tmpl w:val="4126A39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606E22E2"/>
    <w:multiLevelType w:val="hybridMultilevel"/>
    <w:tmpl w:val="3ED008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085626"/>
    <w:multiLevelType w:val="hybridMultilevel"/>
    <w:tmpl w:val="F0023B1A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BF9AF0CE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6B480068"/>
    <w:multiLevelType w:val="multilevel"/>
    <w:tmpl w:val="EA72A8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795AFC"/>
    <w:multiLevelType w:val="hybridMultilevel"/>
    <w:tmpl w:val="8FD42A98"/>
    <w:lvl w:ilvl="0" w:tplc="4694134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7A06A5"/>
    <w:multiLevelType w:val="hybridMultilevel"/>
    <w:tmpl w:val="A03A44E4"/>
    <w:lvl w:ilvl="0" w:tplc="89F61868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6F345D4C"/>
    <w:multiLevelType w:val="hybridMultilevel"/>
    <w:tmpl w:val="83E21A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F84517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50354FE"/>
    <w:multiLevelType w:val="hybridMultilevel"/>
    <w:tmpl w:val="0BBC92B8"/>
    <w:lvl w:ilvl="0" w:tplc="B274BD12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70F4BAB"/>
    <w:multiLevelType w:val="multilevel"/>
    <w:tmpl w:val="31587E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35">
    <w:nsid w:val="7F6D5100"/>
    <w:multiLevelType w:val="hybridMultilevel"/>
    <w:tmpl w:val="49B06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0"/>
  </w:num>
  <w:num w:numId="4">
    <w:abstractNumId w:val="20"/>
  </w:num>
  <w:num w:numId="5">
    <w:abstractNumId w:val="5"/>
  </w:num>
  <w:num w:numId="6">
    <w:abstractNumId w:val="18"/>
  </w:num>
  <w:num w:numId="7">
    <w:abstractNumId w:val="24"/>
  </w:num>
  <w:num w:numId="8">
    <w:abstractNumId w:val="2"/>
  </w:num>
  <w:num w:numId="9">
    <w:abstractNumId w:val="32"/>
  </w:num>
  <w:num w:numId="10">
    <w:abstractNumId w:val="28"/>
  </w:num>
  <w:num w:numId="11">
    <w:abstractNumId w:val="25"/>
  </w:num>
  <w:num w:numId="12">
    <w:abstractNumId w:val="10"/>
  </w:num>
  <w:num w:numId="13">
    <w:abstractNumId w:val="3"/>
  </w:num>
  <w:num w:numId="14">
    <w:abstractNumId w:val="19"/>
  </w:num>
  <w:num w:numId="15">
    <w:abstractNumId w:val="30"/>
  </w:num>
  <w:num w:numId="16">
    <w:abstractNumId w:val="15"/>
  </w:num>
  <w:num w:numId="17">
    <w:abstractNumId w:val="31"/>
  </w:num>
  <w:num w:numId="18">
    <w:abstractNumId w:val="7"/>
  </w:num>
  <w:num w:numId="19">
    <w:abstractNumId w:val="14"/>
  </w:num>
  <w:num w:numId="20">
    <w:abstractNumId w:val="17"/>
  </w:num>
  <w:num w:numId="21">
    <w:abstractNumId w:val="13"/>
  </w:num>
  <w:num w:numId="22">
    <w:abstractNumId w:val="21"/>
  </w:num>
  <w:num w:numId="23">
    <w:abstractNumId w:val="35"/>
  </w:num>
  <w:num w:numId="24">
    <w:abstractNumId w:val="8"/>
  </w:num>
  <w:num w:numId="25">
    <w:abstractNumId w:val="9"/>
  </w:num>
  <w:num w:numId="26">
    <w:abstractNumId w:val="4"/>
  </w:num>
  <w:num w:numId="27">
    <w:abstractNumId w:val="2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6"/>
  </w:num>
  <w:num w:numId="35">
    <w:abstractNumId w:val="26"/>
  </w:num>
  <w:num w:numId="36">
    <w:abstractNumId w:val="1"/>
  </w:num>
  <w:num w:numId="37">
    <w:abstractNumId w:val="34"/>
  </w:num>
  <w:num w:numId="38">
    <w:abstractNumId w:val="12"/>
  </w:num>
  <w:num w:numId="39">
    <w:abstractNumId w:val="16"/>
  </w:num>
  <w:num w:numId="4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B3"/>
    <w:rsid w:val="00001A5D"/>
    <w:rsid w:val="00005D65"/>
    <w:rsid w:val="00005DFB"/>
    <w:rsid w:val="0000749B"/>
    <w:rsid w:val="0000797F"/>
    <w:rsid w:val="00007F6B"/>
    <w:rsid w:val="00011D3C"/>
    <w:rsid w:val="00011D8C"/>
    <w:rsid w:val="00011EE5"/>
    <w:rsid w:val="0001278B"/>
    <w:rsid w:val="000131CC"/>
    <w:rsid w:val="00015B25"/>
    <w:rsid w:val="00016D73"/>
    <w:rsid w:val="00023BE9"/>
    <w:rsid w:val="000245CD"/>
    <w:rsid w:val="00026575"/>
    <w:rsid w:val="00026B97"/>
    <w:rsid w:val="000275C8"/>
    <w:rsid w:val="000275EB"/>
    <w:rsid w:val="00027762"/>
    <w:rsid w:val="00030245"/>
    <w:rsid w:val="00030C30"/>
    <w:rsid w:val="00031349"/>
    <w:rsid w:val="000337A9"/>
    <w:rsid w:val="00035ADE"/>
    <w:rsid w:val="000406C5"/>
    <w:rsid w:val="00043864"/>
    <w:rsid w:val="00043EDF"/>
    <w:rsid w:val="000507E0"/>
    <w:rsid w:val="0005176C"/>
    <w:rsid w:val="00052ACB"/>
    <w:rsid w:val="00053C2E"/>
    <w:rsid w:val="00055014"/>
    <w:rsid w:val="00055492"/>
    <w:rsid w:val="00055C96"/>
    <w:rsid w:val="00056510"/>
    <w:rsid w:val="00056F00"/>
    <w:rsid w:val="000600A3"/>
    <w:rsid w:val="000608DB"/>
    <w:rsid w:val="00062492"/>
    <w:rsid w:val="00063ACA"/>
    <w:rsid w:val="0006410E"/>
    <w:rsid w:val="000649E4"/>
    <w:rsid w:val="00065B85"/>
    <w:rsid w:val="00066106"/>
    <w:rsid w:val="00072605"/>
    <w:rsid w:val="00073ED8"/>
    <w:rsid w:val="00074814"/>
    <w:rsid w:val="00075265"/>
    <w:rsid w:val="00080ABA"/>
    <w:rsid w:val="00081ECD"/>
    <w:rsid w:val="00081F47"/>
    <w:rsid w:val="00083567"/>
    <w:rsid w:val="00083614"/>
    <w:rsid w:val="00085219"/>
    <w:rsid w:val="00086E07"/>
    <w:rsid w:val="0008755A"/>
    <w:rsid w:val="00087F64"/>
    <w:rsid w:val="00090095"/>
    <w:rsid w:val="00090C1D"/>
    <w:rsid w:val="00090C86"/>
    <w:rsid w:val="0009292E"/>
    <w:rsid w:val="0009384C"/>
    <w:rsid w:val="00095E63"/>
    <w:rsid w:val="00096289"/>
    <w:rsid w:val="00096A43"/>
    <w:rsid w:val="000A098C"/>
    <w:rsid w:val="000A618D"/>
    <w:rsid w:val="000A7237"/>
    <w:rsid w:val="000B093E"/>
    <w:rsid w:val="000B263B"/>
    <w:rsid w:val="000B5490"/>
    <w:rsid w:val="000B6667"/>
    <w:rsid w:val="000B6F61"/>
    <w:rsid w:val="000B7ACF"/>
    <w:rsid w:val="000C2DB7"/>
    <w:rsid w:val="000C674F"/>
    <w:rsid w:val="000C6763"/>
    <w:rsid w:val="000C6F99"/>
    <w:rsid w:val="000C7031"/>
    <w:rsid w:val="000C790E"/>
    <w:rsid w:val="000D1EE6"/>
    <w:rsid w:val="000D2668"/>
    <w:rsid w:val="000D3053"/>
    <w:rsid w:val="000D334A"/>
    <w:rsid w:val="000D3850"/>
    <w:rsid w:val="000D436A"/>
    <w:rsid w:val="000D44DC"/>
    <w:rsid w:val="000D4527"/>
    <w:rsid w:val="000D50C4"/>
    <w:rsid w:val="000D7566"/>
    <w:rsid w:val="000E0607"/>
    <w:rsid w:val="000E157E"/>
    <w:rsid w:val="000E1A40"/>
    <w:rsid w:val="000E25E2"/>
    <w:rsid w:val="000E4534"/>
    <w:rsid w:val="000E5389"/>
    <w:rsid w:val="000E7A95"/>
    <w:rsid w:val="000E7CA3"/>
    <w:rsid w:val="000E7DEA"/>
    <w:rsid w:val="000F02B2"/>
    <w:rsid w:val="000F06F4"/>
    <w:rsid w:val="000F1E30"/>
    <w:rsid w:val="000F2171"/>
    <w:rsid w:val="000F4052"/>
    <w:rsid w:val="000F449F"/>
    <w:rsid w:val="000F4561"/>
    <w:rsid w:val="000F53B3"/>
    <w:rsid w:val="000F6124"/>
    <w:rsid w:val="001000F8"/>
    <w:rsid w:val="00100D1B"/>
    <w:rsid w:val="00100EAE"/>
    <w:rsid w:val="001033E0"/>
    <w:rsid w:val="0010363F"/>
    <w:rsid w:val="00103E28"/>
    <w:rsid w:val="00107818"/>
    <w:rsid w:val="001106CD"/>
    <w:rsid w:val="001123F8"/>
    <w:rsid w:val="001124AE"/>
    <w:rsid w:val="00112936"/>
    <w:rsid w:val="00112E86"/>
    <w:rsid w:val="00115835"/>
    <w:rsid w:val="001207FE"/>
    <w:rsid w:val="00121C2D"/>
    <w:rsid w:val="00124754"/>
    <w:rsid w:val="00124BCE"/>
    <w:rsid w:val="0012638D"/>
    <w:rsid w:val="00127859"/>
    <w:rsid w:val="00130765"/>
    <w:rsid w:val="00130A24"/>
    <w:rsid w:val="00132B16"/>
    <w:rsid w:val="0013653D"/>
    <w:rsid w:val="0013671A"/>
    <w:rsid w:val="00140337"/>
    <w:rsid w:val="00140FAA"/>
    <w:rsid w:val="0014148E"/>
    <w:rsid w:val="001427EB"/>
    <w:rsid w:val="001448B1"/>
    <w:rsid w:val="00144ECF"/>
    <w:rsid w:val="00145386"/>
    <w:rsid w:val="001461EE"/>
    <w:rsid w:val="0014752B"/>
    <w:rsid w:val="0015163F"/>
    <w:rsid w:val="00151816"/>
    <w:rsid w:val="001566EA"/>
    <w:rsid w:val="001608BB"/>
    <w:rsid w:val="00162C3E"/>
    <w:rsid w:val="00164942"/>
    <w:rsid w:val="00165EAF"/>
    <w:rsid w:val="0016740D"/>
    <w:rsid w:val="00167E78"/>
    <w:rsid w:val="0017144D"/>
    <w:rsid w:val="00171FAE"/>
    <w:rsid w:val="00172EF4"/>
    <w:rsid w:val="00174405"/>
    <w:rsid w:val="001772AD"/>
    <w:rsid w:val="00180A72"/>
    <w:rsid w:val="001814AA"/>
    <w:rsid w:val="0018163A"/>
    <w:rsid w:val="00182A15"/>
    <w:rsid w:val="001844BA"/>
    <w:rsid w:val="0018595F"/>
    <w:rsid w:val="00185D7B"/>
    <w:rsid w:val="001874E8"/>
    <w:rsid w:val="001909B0"/>
    <w:rsid w:val="00195844"/>
    <w:rsid w:val="001A05B9"/>
    <w:rsid w:val="001A07C3"/>
    <w:rsid w:val="001A177A"/>
    <w:rsid w:val="001A1EF3"/>
    <w:rsid w:val="001A2F4B"/>
    <w:rsid w:val="001A30B7"/>
    <w:rsid w:val="001A4B52"/>
    <w:rsid w:val="001A4FA8"/>
    <w:rsid w:val="001A52E8"/>
    <w:rsid w:val="001A5B6C"/>
    <w:rsid w:val="001A76B7"/>
    <w:rsid w:val="001B0078"/>
    <w:rsid w:val="001B120C"/>
    <w:rsid w:val="001B1BC0"/>
    <w:rsid w:val="001B3B27"/>
    <w:rsid w:val="001B41AB"/>
    <w:rsid w:val="001B5E63"/>
    <w:rsid w:val="001C0DF5"/>
    <w:rsid w:val="001C32D0"/>
    <w:rsid w:val="001C454E"/>
    <w:rsid w:val="001C4EB9"/>
    <w:rsid w:val="001C68F1"/>
    <w:rsid w:val="001C6E85"/>
    <w:rsid w:val="001C77BF"/>
    <w:rsid w:val="001C7801"/>
    <w:rsid w:val="001D0559"/>
    <w:rsid w:val="001D3DAE"/>
    <w:rsid w:val="001D3F7C"/>
    <w:rsid w:val="001D5D99"/>
    <w:rsid w:val="001D7702"/>
    <w:rsid w:val="001E090F"/>
    <w:rsid w:val="001F2281"/>
    <w:rsid w:val="001F282C"/>
    <w:rsid w:val="001F35AB"/>
    <w:rsid w:val="001F37BE"/>
    <w:rsid w:val="001F3A94"/>
    <w:rsid w:val="001F5F5A"/>
    <w:rsid w:val="001F7B33"/>
    <w:rsid w:val="00200440"/>
    <w:rsid w:val="00200482"/>
    <w:rsid w:val="002013DE"/>
    <w:rsid w:val="002014DB"/>
    <w:rsid w:val="00202622"/>
    <w:rsid w:val="002110C0"/>
    <w:rsid w:val="00211C9C"/>
    <w:rsid w:val="002120C8"/>
    <w:rsid w:val="002130D8"/>
    <w:rsid w:val="0021325E"/>
    <w:rsid w:val="002145F5"/>
    <w:rsid w:val="002159B4"/>
    <w:rsid w:val="00215A63"/>
    <w:rsid w:val="00217FC0"/>
    <w:rsid w:val="00220D4C"/>
    <w:rsid w:val="002236B2"/>
    <w:rsid w:val="00224620"/>
    <w:rsid w:val="00224F8E"/>
    <w:rsid w:val="00226AE9"/>
    <w:rsid w:val="002305C8"/>
    <w:rsid w:val="00231BC4"/>
    <w:rsid w:val="0023234D"/>
    <w:rsid w:val="002335D1"/>
    <w:rsid w:val="0023511A"/>
    <w:rsid w:val="002365B3"/>
    <w:rsid w:val="002378D8"/>
    <w:rsid w:val="00241045"/>
    <w:rsid w:val="00241886"/>
    <w:rsid w:val="00244102"/>
    <w:rsid w:val="002451BD"/>
    <w:rsid w:val="002469FD"/>
    <w:rsid w:val="00246DCA"/>
    <w:rsid w:val="0025111E"/>
    <w:rsid w:val="002518F7"/>
    <w:rsid w:val="00255C66"/>
    <w:rsid w:val="0025634D"/>
    <w:rsid w:val="00256871"/>
    <w:rsid w:val="00257C44"/>
    <w:rsid w:val="002604EC"/>
    <w:rsid w:val="00262E3A"/>
    <w:rsid w:val="00263858"/>
    <w:rsid w:val="00266738"/>
    <w:rsid w:val="0026713F"/>
    <w:rsid w:val="002673EC"/>
    <w:rsid w:val="00267AB6"/>
    <w:rsid w:val="002702E8"/>
    <w:rsid w:val="00271063"/>
    <w:rsid w:val="002742AA"/>
    <w:rsid w:val="00276203"/>
    <w:rsid w:val="00276529"/>
    <w:rsid w:val="00276ABB"/>
    <w:rsid w:val="00276C21"/>
    <w:rsid w:val="0027774D"/>
    <w:rsid w:val="0028263F"/>
    <w:rsid w:val="002834DE"/>
    <w:rsid w:val="00283A9A"/>
    <w:rsid w:val="00283E15"/>
    <w:rsid w:val="00287B47"/>
    <w:rsid w:val="00290A09"/>
    <w:rsid w:val="00290D5B"/>
    <w:rsid w:val="00291ECB"/>
    <w:rsid w:val="00292E63"/>
    <w:rsid w:val="00292FB1"/>
    <w:rsid w:val="00294EB0"/>
    <w:rsid w:val="002969FF"/>
    <w:rsid w:val="00297FF6"/>
    <w:rsid w:val="002A00A0"/>
    <w:rsid w:val="002A080D"/>
    <w:rsid w:val="002A312B"/>
    <w:rsid w:val="002A3B32"/>
    <w:rsid w:val="002A7281"/>
    <w:rsid w:val="002B43CA"/>
    <w:rsid w:val="002B46C3"/>
    <w:rsid w:val="002B5A51"/>
    <w:rsid w:val="002B5A71"/>
    <w:rsid w:val="002B6D85"/>
    <w:rsid w:val="002C075F"/>
    <w:rsid w:val="002C12BC"/>
    <w:rsid w:val="002C1B78"/>
    <w:rsid w:val="002C1C5F"/>
    <w:rsid w:val="002C3C70"/>
    <w:rsid w:val="002C49D2"/>
    <w:rsid w:val="002C60D0"/>
    <w:rsid w:val="002C6595"/>
    <w:rsid w:val="002C7171"/>
    <w:rsid w:val="002D183D"/>
    <w:rsid w:val="002D3D9E"/>
    <w:rsid w:val="002D62BD"/>
    <w:rsid w:val="002E004A"/>
    <w:rsid w:val="002E1286"/>
    <w:rsid w:val="002E3AF0"/>
    <w:rsid w:val="002E3E5C"/>
    <w:rsid w:val="002E478D"/>
    <w:rsid w:val="002E7E9A"/>
    <w:rsid w:val="002F092F"/>
    <w:rsid w:val="002F123E"/>
    <w:rsid w:val="002F220E"/>
    <w:rsid w:val="002F3447"/>
    <w:rsid w:val="002F3916"/>
    <w:rsid w:val="002F39F1"/>
    <w:rsid w:val="002F5E16"/>
    <w:rsid w:val="00301059"/>
    <w:rsid w:val="003012FC"/>
    <w:rsid w:val="003029AA"/>
    <w:rsid w:val="00306B43"/>
    <w:rsid w:val="00310D95"/>
    <w:rsid w:val="0031193D"/>
    <w:rsid w:val="00311D63"/>
    <w:rsid w:val="0031289F"/>
    <w:rsid w:val="00324E1E"/>
    <w:rsid w:val="0032621A"/>
    <w:rsid w:val="003329D4"/>
    <w:rsid w:val="00332D4E"/>
    <w:rsid w:val="00334985"/>
    <w:rsid w:val="0033708C"/>
    <w:rsid w:val="00342468"/>
    <w:rsid w:val="00342749"/>
    <w:rsid w:val="00343269"/>
    <w:rsid w:val="00353DCA"/>
    <w:rsid w:val="003543E6"/>
    <w:rsid w:val="003551A0"/>
    <w:rsid w:val="00356E41"/>
    <w:rsid w:val="003574F5"/>
    <w:rsid w:val="00360924"/>
    <w:rsid w:val="00360D3D"/>
    <w:rsid w:val="00361CE9"/>
    <w:rsid w:val="00362C13"/>
    <w:rsid w:val="003644B1"/>
    <w:rsid w:val="00364993"/>
    <w:rsid w:val="00365D4D"/>
    <w:rsid w:val="00372348"/>
    <w:rsid w:val="00373288"/>
    <w:rsid w:val="00374E26"/>
    <w:rsid w:val="003750D2"/>
    <w:rsid w:val="003761A8"/>
    <w:rsid w:val="00376777"/>
    <w:rsid w:val="00380C56"/>
    <w:rsid w:val="003818DA"/>
    <w:rsid w:val="00381EBD"/>
    <w:rsid w:val="00381F2B"/>
    <w:rsid w:val="00382809"/>
    <w:rsid w:val="00382E1B"/>
    <w:rsid w:val="003840C9"/>
    <w:rsid w:val="003851C2"/>
    <w:rsid w:val="00385672"/>
    <w:rsid w:val="00385683"/>
    <w:rsid w:val="003867BD"/>
    <w:rsid w:val="00387B6A"/>
    <w:rsid w:val="003917AB"/>
    <w:rsid w:val="00391868"/>
    <w:rsid w:val="00395A01"/>
    <w:rsid w:val="0039761B"/>
    <w:rsid w:val="003A028D"/>
    <w:rsid w:val="003A17BE"/>
    <w:rsid w:val="003A4873"/>
    <w:rsid w:val="003A5302"/>
    <w:rsid w:val="003A6856"/>
    <w:rsid w:val="003A7887"/>
    <w:rsid w:val="003B01A2"/>
    <w:rsid w:val="003B0FE2"/>
    <w:rsid w:val="003B297D"/>
    <w:rsid w:val="003B397F"/>
    <w:rsid w:val="003B624D"/>
    <w:rsid w:val="003B7C40"/>
    <w:rsid w:val="003C0415"/>
    <w:rsid w:val="003C0AAC"/>
    <w:rsid w:val="003C23DB"/>
    <w:rsid w:val="003C3C29"/>
    <w:rsid w:val="003C7D50"/>
    <w:rsid w:val="003D0287"/>
    <w:rsid w:val="003D1120"/>
    <w:rsid w:val="003D4BA4"/>
    <w:rsid w:val="003D78CD"/>
    <w:rsid w:val="003E3510"/>
    <w:rsid w:val="003E3866"/>
    <w:rsid w:val="003E4A25"/>
    <w:rsid w:val="003E4AC9"/>
    <w:rsid w:val="003E7883"/>
    <w:rsid w:val="003F0CE1"/>
    <w:rsid w:val="003F26E5"/>
    <w:rsid w:val="003F3DEF"/>
    <w:rsid w:val="003F4A53"/>
    <w:rsid w:val="003F5F7F"/>
    <w:rsid w:val="003F74AC"/>
    <w:rsid w:val="004017AF"/>
    <w:rsid w:val="004060E7"/>
    <w:rsid w:val="004067CF"/>
    <w:rsid w:val="0040749C"/>
    <w:rsid w:val="00412F4C"/>
    <w:rsid w:val="00414880"/>
    <w:rsid w:val="00420CCC"/>
    <w:rsid w:val="0042386A"/>
    <w:rsid w:val="004252F5"/>
    <w:rsid w:val="0042773F"/>
    <w:rsid w:val="00431862"/>
    <w:rsid w:val="0043277E"/>
    <w:rsid w:val="004356AF"/>
    <w:rsid w:val="00435AD6"/>
    <w:rsid w:val="00436710"/>
    <w:rsid w:val="00437C89"/>
    <w:rsid w:val="00444DCA"/>
    <w:rsid w:val="004453C0"/>
    <w:rsid w:val="00446DAD"/>
    <w:rsid w:val="004477AF"/>
    <w:rsid w:val="00447A60"/>
    <w:rsid w:val="00451798"/>
    <w:rsid w:val="00451DD0"/>
    <w:rsid w:val="00452918"/>
    <w:rsid w:val="004544E9"/>
    <w:rsid w:val="00454ED2"/>
    <w:rsid w:val="00455D15"/>
    <w:rsid w:val="00456367"/>
    <w:rsid w:val="004573A6"/>
    <w:rsid w:val="004632EA"/>
    <w:rsid w:val="0046698D"/>
    <w:rsid w:val="00467AC3"/>
    <w:rsid w:val="00471A20"/>
    <w:rsid w:val="00472320"/>
    <w:rsid w:val="00472B8D"/>
    <w:rsid w:val="00472F83"/>
    <w:rsid w:val="00473CE4"/>
    <w:rsid w:val="00474593"/>
    <w:rsid w:val="0047566A"/>
    <w:rsid w:val="0047682B"/>
    <w:rsid w:val="00477B00"/>
    <w:rsid w:val="00480917"/>
    <w:rsid w:val="00481032"/>
    <w:rsid w:val="00481FE2"/>
    <w:rsid w:val="00482F83"/>
    <w:rsid w:val="004838B8"/>
    <w:rsid w:val="00484EBA"/>
    <w:rsid w:val="00486046"/>
    <w:rsid w:val="00486204"/>
    <w:rsid w:val="00487967"/>
    <w:rsid w:val="00492393"/>
    <w:rsid w:val="00492AEC"/>
    <w:rsid w:val="00493447"/>
    <w:rsid w:val="00494547"/>
    <w:rsid w:val="004A1B22"/>
    <w:rsid w:val="004A1F76"/>
    <w:rsid w:val="004A29E6"/>
    <w:rsid w:val="004A380E"/>
    <w:rsid w:val="004A441F"/>
    <w:rsid w:val="004A7BB8"/>
    <w:rsid w:val="004A7F01"/>
    <w:rsid w:val="004B5060"/>
    <w:rsid w:val="004C0576"/>
    <w:rsid w:val="004C5B9E"/>
    <w:rsid w:val="004C5E8E"/>
    <w:rsid w:val="004C7478"/>
    <w:rsid w:val="004C7601"/>
    <w:rsid w:val="004C7FCB"/>
    <w:rsid w:val="004D224F"/>
    <w:rsid w:val="004D2499"/>
    <w:rsid w:val="004D32D7"/>
    <w:rsid w:val="004D34EB"/>
    <w:rsid w:val="004D55A4"/>
    <w:rsid w:val="004D5669"/>
    <w:rsid w:val="004D57D8"/>
    <w:rsid w:val="004D6150"/>
    <w:rsid w:val="004D7276"/>
    <w:rsid w:val="004D73D2"/>
    <w:rsid w:val="004E096D"/>
    <w:rsid w:val="004E18BA"/>
    <w:rsid w:val="004E2B12"/>
    <w:rsid w:val="004E2DEC"/>
    <w:rsid w:val="004E335B"/>
    <w:rsid w:val="004E445D"/>
    <w:rsid w:val="004E482E"/>
    <w:rsid w:val="004E6D28"/>
    <w:rsid w:val="004E72DE"/>
    <w:rsid w:val="004F0A57"/>
    <w:rsid w:val="004F0E34"/>
    <w:rsid w:val="004F2711"/>
    <w:rsid w:val="004F4895"/>
    <w:rsid w:val="004F4C0A"/>
    <w:rsid w:val="004F5810"/>
    <w:rsid w:val="004F61DD"/>
    <w:rsid w:val="00500EE9"/>
    <w:rsid w:val="0050289C"/>
    <w:rsid w:val="0050361C"/>
    <w:rsid w:val="005048BC"/>
    <w:rsid w:val="00505043"/>
    <w:rsid w:val="00505F9D"/>
    <w:rsid w:val="0050670E"/>
    <w:rsid w:val="00507982"/>
    <w:rsid w:val="00510C41"/>
    <w:rsid w:val="0051340B"/>
    <w:rsid w:val="0051439F"/>
    <w:rsid w:val="00515034"/>
    <w:rsid w:val="00515D01"/>
    <w:rsid w:val="00515DF7"/>
    <w:rsid w:val="00516A3E"/>
    <w:rsid w:val="00521EAD"/>
    <w:rsid w:val="00523897"/>
    <w:rsid w:val="005264F8"/>
    <w:rsid w:val="00526C8D"/>
    <w:rsid w:val="0053199E"/>
    <w:rsid w:val="00531AF7"/>
    <w:rsid w:val="005327C5"/>
    <w:rsid w:val="0053405F"/>
    <w:rsid w:val="0053558E"/>
    <w:rsid w:val="0054008C"/>
    <w:rsid w:val="00542772"/>
    <w:rsid w:val="00542B3B"/>
    <w:rsid w:val="005448C2"/>
    <w:rsid w:val="00546287"/>
    <w:rsid w:val="00546529"/>
    <w:rsid w:val="00546C43"/>
    <w:rsid w:val="0054755D"/>
    <w:rsid w:val="005513B6"/>
    <w:rsid w:val="00551CC7"/>
    <w:rsid w:val="00551CF5"/>
    <w:rsid w:val="00553B25"/>
    <w:rsid w:val="00555571"/>
    <w:rsid w:val="0055589F"/>
    <w:rsid w:val="005566BE"/>
    <w:rsid w:val="00560D92"/>
    <w:rsid w:val="00561C01"/>
    <w:rsid w:val="00562F13"/>
    <w:rsid w:val="00563DEC"/>
    <w:rsid w:val="005643D1"/>
    <w:rsid w:val="00564650"/>
    <w:rsid w:val="00565311"/>
    <w:rsid w:val="005668E5"/>
    <w:rsid w:val="005669EF"/>
    <w:rsid w:val="005677AF"/>
    <w:rsid w:val="00570407"/>
    <w:rsid w:val="00570752"/>
    <w:rsid w:val="00572601"/>
    <w:rsid w:val="00572FFF"/>
    <w:rsid w:val="00574B3F"/>
    <w:rsid w:val="00575BF3"/>
    <w:rsid w:val="00575D9C"/>
    <w:rsid w:val="005828B0"/>
    <w:rsid w:val="00584C01"/>
    <w:rsid w:val="0058523C"/>
    <w:rsid w:val="005915DD"/>
    <w:rsid w:val="00591866"/>
    <w:rsid w:val="00591BED"/>
    <w:rsid w:val="00593C67"/>
    <w:rsid w:val="00595FC8"/>
    <w:rsid w:val="0059667B"/>
    <w:rsid w:val="0059676B"/>
    <w:rsid w:val="005A109F"/>
    <w:rsid w:val="005A31FA"/>
    <w:rsid w:val="005A3521"/>
    <w:rsid w:val="005A3EF1"/>
    <w:rsid w:val="005A49F7"/>
    <w:rsid w:val="005B24D2"/>
    <w:rsid w:val="005B2518"/>
    <w:rsid w:val="005B57CE"/>
    <w:rsid w:val="005B5C60"/>
    <w:rsid w:val="005B6D5F"/>
    <w:rsid w:val="005C0D5B"/>
    <w:rsid w:val="005C1D47"/>
    <w:rsid w:val="005C242E"/>
    <w:rsid w:val="005C42FA"/>
    <w:rsid w:val="005C4CAA"/>
    <w:rsid w:val="005C5F57"/>
    <w:rsid w:val="005C6CF8"/>
    <w:rsid w:val="005C7209"/>
    <w:rsid w:val="005D0350"/>
    <w:rsid w:val="005D0E2B"/>
    <w:rsid w:val="005D4DD7"/>
    <w:rsid w:val="005D5EE5"/>
    <w:rsid w:val="005D600F"/>
    <w:rsid w:val="005D77FC"/>
    <w:rsid w:val="005E0D38"/>
    <w:rsid w:val="005E1E69"/>
    <w:rsid w:val="005E240E"/>
    <w:rsid w:val="005E38B9"/>
    <w:rsid w:val="005E52C6"/>
    <w:rsid w:val="005E6DC8"/>
    <w:rsid w:val="005F60FD"/>
    <w:rsid w:val="005F75B5"/>
    <w:rsid w:val="006003B1"/>
    <w:rsid w:val="006007C1"/>
    <w:rsid w:val="00602E68"/>
    <w:rsid w:val="006039F5"/>
    <w:rsid w:val="0061369F"/>
    <w:rsid w:val="006158F0"/>
    <w:rsid w:val="006165B9"/>
    <w:rsid w:val="00616D1F"/>
    <w:rsid w:val="006171C2"/>
    <w:rsid w:val="00621247"/>
    <w:rsid w:val="006217AA"/>
    <w:rsid w:val="00623C48"/>
    <w:rsid w:val="00625ACC"/>
    <w:rsid w:val="006267D6"/>
    <w:rsid w:val="00626F3F"/>
    <w:rsid w:val="006273D0"/>
    <w:rsid w:val="00631EEC"/>
    <w:rsid w:val="006338C3"/>
    <w:rsid w:val="006351AE"/>
    <w:rsid w:val="00635AD6"/>
    <w:rsid w:val="0064071A"/>
    <w:rsid w:val="00641D36"/>
    <w:rsid w:val="006434E7"/>
    <w:rsid w:val="006445E3"/>
    <w:rsid w:val="0064688A"/>
    <w:rsid w:val="00647658"/>
    <w:rsid w:val="0065073E"/>
    <w:rsid w:val="006509F5"/>
    <w:rsid w:val="00652D6C"/>
    <w:rsid w:val="0065344F"/>
    <w:rsid w:val="006540E2"/>
    <w:rsid w:val="006542F2"/>
    <w:rsid w:val="00655298"/>
    <w:rsid w:val="006559C3"/>
    <w:rsid w:val="00656CA8"/>
    <w:rsid w:val="006575BF"/>
    <w:rsid w:val="006604EB"/>
    <w:rsid w:val="00660FF8"/>
    <w:rsid w:val="006617E6"/>
    <w:rsid w:val="006619FF"/>
    <w:rsid w:val="006658C1"/>
    <w:rsid w:val="00666DF9"/>
    <w:rsid w:val="00667109"/>
    <w:rsid w:val="00667D09"/>
    <w:rsid w:val="0067133E"/>
    <w:rsid w:val="00673A90"/>
    <w:rsid w:val="00675D42"/>
    <w:rsid w:val="006822B4"/>
    <w:rsid w:val="00682B67"/>
    <w:rsid w:val="006840AC"/>
    <w:rsid w:val="00684457"/>
    <w:rsid w:val="00685939"/>
    <w:rsid w:val="00687FC3"/>
    <w:rsid w:val="0069464F"/>
    <w:rsid w:val="006A3FB4"/>
    <w:rsid w:val="006B3061"/>
    <w:rsid w:val="006B4E15"/>
    <w:rsid w:val="006C0ABC"/>
    <w:rsid w:val="006C1EE0"/>
    <w:rsid w:val="006C2D90"/>
    <w:rsid w:val="006C3295"/>
    <w:rsid w:val="006C47B3"/>
    <w:rsid w:val="006C50BE"/>
    <w:rsid w:val="006C6073"/>
    <w:rsid w:val="006D0B58"/>
    <w:rsid w:val="006D1391"/>
    <w:rsid w:val="006D1BB7"/>
    <w:rsid w:val="006D3707"/>
    <w:rsid w:val="006D553F"/>
    <w:rsid w:val="006D63DD"/>
    <w:rsid w:val="006D6BFE"/>
    <w:rsid w:val="006E34F0"/>
    <w:rsid w:val="006E450E"/>
    <w:rsid w:val="006E537E"/>
    <w:rsid w:val="006E5A92"/>
    <w:rsid w:val="006E6B47"/>
    <w:rsid w:val="006E7CF2"/>
    <w:rsid w:val="006F0675"/>
    <w:rsid w:val="006F0FC2"/>
    <w:rsid w:val="006F1A33"/>
    <w:rsid w:val="006F1C5D"/>
    <w:rsid w:val="006F4B05"/>
    <w:rsid w:val="006F57F9"/>
    <w:rsid w:val="006F58AC"/>
    <w:rsid w:val="006F5D08"/>
    <w:rsid w:val="006F5D83"/>
    <w:rsid w:val="006F5D92"/>
    <w:rsid w:val="006F613F"/>
    <w:rsid w:val="006F6F60"/>
    <w:rsid w:val="006F7F8D"/>
    <w:rsid w:val="00702C14"/>
    <w:rsid w:val="007061EC"/>
    <w:rsid w:val="007073E7"/>
    <w:rsid w:val="00711772"/>
    <w:rsid w:val="00712337"/>
    <w:rsid w:val="0071257D"/>
    <w:rsid w:val="00712E74"/>
    <w:rsid w:val="007134E0"/>
    <w:rsid w:val="00713703"/>
    <w:rsid w:val="0071428C"/>
    <w:rsid w:val="007149E5"/>
    <w:rsid w:val="00720454"/>
    <w:rsid w:val="00722057"/>
    <w:rsid w:val="00722726"/>
    <w:rsid w:val="00723F28"/>
    <w:rsid w:val="0072444F"/>
    <w:rsid w:val="00726033"/>
    <w:rsid w:val="007275A4"/>
    <w:rsid w:val="00732BE2"/>
    <w:rsid w:val="00741049"/>
    <w:rsid w:val="00741816"/>
    <w:rsid w:val="0074544E"/>
    <w:rsid w:val="0074586D"/>
    <w:rsid w:val="007526BD"/>
    <w:rsid w:val="00752768"/>
    <w:rsid w:val="0075341E"/>
    <w:rsid w:val="00753683"/>
    <w:rsid w:val="00753A16"/>
    <w:rsid w:val="00754AF5"/>
    <w:rsid w:val="007554BD"/>
    <w:rsid w:val="007557B0"/>
    <w:rsid w:val="0076043F"/>
    <w:rsid w:val="0076088D"/>
    <w:rsid w:val="0076143F"/>
    <w:rsid w:val="00761A8F"/>
    <w:rsid w:val="00762E18"/>
    <w:rsid w:val="0076442A"/>
    <w:rsid w:val="0076522F"/>
    <w:rsid w:val="00770782"/>
    <w:rsid w:val="0077553F"/>
    <w:rsid w:val="00775917"/>
    <w:rsid w:val="007771E9"/>
    <w:rsid w:val="007775FC"/>
    <w:rsid w:val="0078012F"/>
    <w:rsid w:val="007810EB"/>
    <w:rsid w:val="00782847"/>
    <w:rsid w:val="007854F1"/>
    <w:rsid w:val="007900E0"/>
    <w:rsid w:val="007910BA"/>
    <w:rsid w:val="007920E3"/>
    <w:rsid w:val="00792EA5"/>
    <w:rsid w:val="00793062"/>
    <w:rsid w:val="0079371B"/>
    <w:rsid w:val="00794F36"/>
    <w:rsid w:val="00795BCF"/>
    <w:rsid w:val="007A3AA6"/>
    <w:rsid w:val="007A4B49"/>
    <w:rsid w:val="007A4DF1"/>
    <w:rsid w:val="007A7F26"/>
    <w:rsid w:val="007B0565"/>
    <w:rsid w:val="007B07BA"/>
    <w:rsid w:val="007B0AF6"/>
    <w:rsid w:val="007B0D04"/>
    <w:rsid w:val="007B3F29"/>
    <w:rsid w:val="007B48D8"/>
    <w:rsid w:val="007B5791"/>
    <w:rsid w:val="007B6C4A"/>
    <w:rsid w:val="007B6F19"/>
    <w:rsid w:val="007C05ED"/>
    <w:rsid w:val="007C0C9E"/>
    <w:rsid w:val="007C18AA"/>
    <w:rsid w:val="007C5DEB"/>
    <w:rsid w:val="007D13DB"/>
    <w:rsid w:val="007D1607"/>
    <w:rsid w:val="007D3147"/>
    <w:rsid w:val="007D4DDA"/>
    <w:rsid w:val="007D5212"/>
    <w:rsid w:val="007D561A"/>
    <w:rsid w:val="007E0AD6"/>
    <w:rsid w:val="007E1163"/>
    <w:rsid w:val="007E2942"/>
    <w:rsid w:val="007E4D8B"/>
    <w:rsid w:val="007E6B57"/>
    <w:rsid w:val="007E7340"/>
    <w:rsid w:val="007F073F"/>
    <w:rsid w:val="007F1D1D"/>
    <w:rsid w:val="007F232E"/>
    <w:rsid w:val="007F5040"/>
    <w:rsid w:val="00800EFB"/>
    <w:rsid w:val="00801504"/>
    <w:rsid w:val="008021D8"/>
    <w:rsid w:val="008042D9"/>
    <w:rsid w:val="008045C7"/>
    <w:rsid w:val="0080679D"/>
    <w:rsid w:val="00806C95"/>
    <w:rsid w:val="0081100E"/>
    <w:rsid w:val="008123F7"/>
    <w:rsid w:val="00813C4C"/>
    <w:rsid w:val="008155E3"/>
    <w:rsid w:val="00816B9C"/>
    <w:rsid w:val="00816F2C"/>
    <w:rsid w:val="00817C4E"/>
    <w:rsid w:val="008200D9"/>
    <w:rsid w:val="00822F18"/>
    <w:rsid w:val="00823988"/>
    <w:rsid w:val="00824298"/>
    <w:rsid w:val="0082450F"/>
    <w:rsid w:val="008245FE"/>
    <w:rsid w:val="00824C51"/>
    <w:rsid w:val="008318E4"/>
    <w:rsid w:val="00831B2A"/>
    <w:rsid w:val="008322C4"/>
    <w:rsid w:val="0083276E"/>
    <w:rsid w:val="0083361D"/>
    <w:rsid w:val="00833DAD"/>
    <w:rsid w:val="00834570"/>
    <w:rsid w:val="00835D27"/>
    <w:rsid w:val="008422DD"/>
    <w:rsid w:val="0084313F"/>
    <w:rsid w:val="00843C58"/>
    <w:rsid w:val="008454C3"/>
    <w:rsid w:val="00845C42"/>
    <w:rsid w:val="0084713F"/>
    <w:rsid w:val="008526DD"/>
    <w:rsid w:val="00852C77"/>
    <w:rsid w:val="008551B6"/>
    <w:rsid w:val="008556F9"/>
    <w:rsid w:val="00855E7B"/>
    <w:rsid w:val="0085605C"/>
    <w:rsid w:val="00856FFD"/>
    <w:rsid w:val="00860812"/>
    <w:rsid w:val="00862A68"/>
    <w:rsid w:val="00865D12"/>
    <w:rsid w:val="00867A39"/>
    <w:rsid w:val="00867E3F"/>
    <w:rsid w:val="008704F5"/>
    <w:rsid w:val="00870E54"/>
    <w:rsid w:val="008717F1"/>
    <w:rsid w:val="0087196A"/>
    <w:rsid w:val="0087273A"/>
    <w:rsid w:val="00875720"/>
    <w:rsid w:val="0087586E"/>
    <w:rsid w:val="00880D4A"/>
    <w:rsid w:val="00883A03"/>
    <w:rsid w:val="00885BD3"/>
    <w:rsid w:val="00885E00"/>
    <w:rsid w:val="00887E8E"/>
    <w:rsid w:val="00890F6C"/>
    <w:rsid w:val="00891CBC"/>
    <w:rsid w:val="008936D9"/>
    <w:rsid w:val="00893EB3"/>
    <w:rsid w:val="00894ADC"/>
    <w:rsid w:val="00896286"/>
    <w:rsid w:val="00896592"/>
    <w:rsid w:val="00897756"/>
    <w:rsid w:val="008A3089"/>
    <w:rsid w:val="008A3516"/>
    <w:rsid w:val="008A3753"/>
    <w:rsid w:val="008A3B41"/>
    <w:rsid w:val="008A5A75"/>
    <w:rsid w:val="008A71DD"/>
    <w:rsid w:val="008A7452"/>
    <w:rsid w:val="008B08A5"/>
    <w:rsid w:val="008B2A46"/>
    <w:rsid w:val="008B32C6"/>
    <w:rsid w:val="008B3787"/>
    <w:rsid w:val="008B4833"/>
    <w:rsid w:val="008B5C0F"/>
    <w:rsid w:val="008B68A7"/>
    <w:rsid w:val="008C09C6"/>
    <w:rsid w:val="008C1480"/>
    <w:rsid w:val="008C1996"/>
    <w:rsid w:val="008C2364"/>
    <w:rsid w:val="008C6B9F"/>
    <w:rsid w:val="008C7011"/>
    <w:rsid w:val="008C7E6A"/>
    <w:rsid w:val="008D2695"/>
    <w:rsid w:val="008D3B70"/>
    <w:rsid w:val="008D5986"/>
    <w:rsid w:val="008D5E14"/>
    <w:rsid w:val="008E01E5"/>
    <w:rsid w:val="008E0F33"/>
    <w:rsid w:val="008E23D3"/>
    <w:rsid w:val="008E2537"/>
    <w:rsid w:val="008E3626"/>
    <w:rsid w:val="008E3B42"/>
    <w:rsid w:val="008E56D7"/>
    <w:rsid w:val="008E6C67"/>
    <w:rsid w:val="008F1042"/>
    <w:rsid w:val="008F1654"/>
    <w:rsid w:val="008F74A4"/>
    <w:rsid w:val="0090000F"/>
    <w:rsid w:val="009006E7"/>
    <w:rsid w:val="00904C57"/>
    <w:rsid w:val="00911B45"/>
    <w:rsid w:val="009127F2"/>
    <w:rsid w:val="00912F88"/>
    <w:rsid w:val="00914490"/>
    <w:rsid w:val="00914E74"/>
    <w:rsid w:val="00915240"/>
    <w:rsid w:val="009155C4"/>
    <w:rsid w:val="00916381"/>
    <w:rsid w:val="00920C81"/>
    <w:rsid w:val="00920CD2"/>
    <w:rsid w:val="009211F2"/>
    <w:rsid w:val="00924E06"/>
    <w:rsid w:val="00925BAA"/>
    <w:rsid w:val="0092666A"/>
    <w:rsid w:val="0092791A"/>
    <w:rsid w:val="00927A97"/>
    <w:rsid w:val="00927B3B"/>
    <w:rsid w:val="00927FB1"/>
    <w:rsid w:val="009332E9"/>
    <w:rsid w:val="0093433A"/>
    <w:rsid w:val="0093609C"/>
    <w:rsid w:val="009367B1"/>
    <w:rsid w:val="00936A50"/>
    <w:rsid w:val="00937043"/>
    <w:rsid w:val="009372DA"/>
    <w:rsid w:val="0094086D"/>
    <w:rsid w:val="00941A6F"/>
    <w:rsid w:val="00941D0E"/>
    <w:rsid w:val="0094287D"/>
    <w:rsid w:val="00943131"/>
    <w:rsid w:val="00943929"/>
    <w:rsid w:val="00944178"/>
    <w:rsid w:val="00944C82"/>
    <w:rsid w:val="00944E0B"/>
    <w:rsid w:val="00944F45"/>
    <w:rsid w:val="009547CE"/>
    <w:rsid w:val="00955131"/>
    <w:rsid w:val="0095765E"/>
    <w:rsid w:val="00957858"/>
    <w:rsid w:val="00962F89"/>
    <w:rsid w:val="009630E6"/>
    <w:rsid w:val="009632F2"/>
    <w:rsid w:val="00963E11"/>
    <w:rsid w:val="00966459"/>
    <w:rsid w:val="00967892"/>
    <w:rsid w:val="00970175"/>
    <w:rsid w:val="009720CC"/>
    <w:rsid w:val="00975C86"/>
    <w:rsid w:val="00976181"/>
    <w:rsid w:val="00982117"/>
    <w:rsid w:val="009827E1"/>
    <w:rsid w:val="00982CC2"/>
    <w:rsid w:val="00983994"/>
    <w:rsid w:val="00985427"/>
    <w:rsid w:val="009877FA"/>
    <w:rsid w:val="00990F9C"/>
    <w:rsid w:val="00991BDA"/>
    <w:rsid w:val="00993302"/>
    <w:rsid w:val="00993384"/>
    <w:rsid w:val="009935E4"/>
    <w:rsid w:val="00995043"/>
    <w:rsid w:val="009957AB"/>
    <w:rsid w:val="009976B9"/>
    <w:rsid w:val="009A1D1C"/>
    <w:rsid w:val="009A2BE0"/>
    <w:rsid w:val="009A2E7B"/>
    <w:rsid w:val="009A326C"/>
    <w:rsid w:val="009A32E7"/>
    <w:rsid w:val="009A5F0E"/>
    <w:rsid w:val="009B0811"/>
    <w:rsid w:val="009B19CC"/>
    <w:rsid w:val="009B2137"/>
    <w:rsid w:val="009B4CBA"/>
    <w:rsid w:val="009B5A5C"/>
    <w:rsid w:val="009B5AB5"/>
    <w:rsid w:val="009B6284"/>
    <w:rsid w:val="009C2AAC"/>
    <w:rsid w:val="009C327E"/>
    <w:rsid w:val="009C3BE9"/>
    <w:rsid w:val="009C4717"/>
    <w:rsid w:val="009C5823"/>
    <w:rsid w:val="009C5E5E"/>
    <w:rsid w:val="009D2BA3"/>
    <w:rsid w:val="009D57D0"/>
    <w:rsid w:val="009D625E"/>
    <w:rsid w:val="009D7FDF"/>
    <w:rsid w:val="009E0001"/>
    <w:rsid w:val="009E0602"/>
    <w:rsid w:val="009E0C0C"/>
    <w:rsid w:val="009E18C5"/>
    <w:rsid w:val="009E27BF"/>
    <w:rsid w:val="009F037A"/>
    <w:rsid w:val="009F2402"/>
    <w:rsid w:val="009F27E6"/>
    <w:rsid w:val="00A0025C"/>
    <w:rsid w:val="00A0048C"/>
    <w:rsid w:val="00A00C00"/>
    <w:rsid w:val="00A01226"/>
    <w:rsid w:val="00A01B38"/>
    <w:rsid w:val="00A05BEC"/>
    <w:rsid w:val="00A12CE0"/>
    <w:rsid w:val="00A1304F"/>
    <w:rsid w:val="00A13816"/>
    <w:rsid w:val="00A14163"/>
    <w:rsid w:val="00A141B1"/>
    <w:rsid w:val="00A15CCA"/>
    <w:rsid w:val="00A20401"/>
    <w:rsid w:val="00A20DE2"/>
    <w:rsid w:val="00A232FE"/>
    <w:rsid w:val="00A2436E"/>
    <w:rsid w:val="00A26882"/>
    <w:rsid w:val="00A27CA9"/>
    <w:rsid w:val="00A3000C"/>
    <w:rsid w:val="00A30553"/>
    <w:rsid w:val="00A34EEA"/>
    <w:rsid w:val="00A37ECB"/>
    <w:rsid w:val="00A410AC"/>
    <w:rsid w:val="00A412B6"/>
    <w:rsid w:val="00A42825"/>
    <w:rsid w:val="00A42A96"/>
    <w:rsid w:val="00A43788"/>
    <w:rsid w:val="00A45B63"/>
    <w:rsid w:val="00A47455"/>
    <w:rsid w:val="00A47925"/>
    <w:rsid w:val="00A50AB0"/>
    <w:rsid w:val="00A51CBE"/>
    <w:rsid w:val="00A570C8"/>
    <w:rsid w:val="00A57460"/>
    <w:rsid w:val="00A57583"/>
    <w:rsid w:val="00A576A0"/>
    <w:rsid w:val="00A60050"/>
    <w:rsid w:val="00A61FA1"/>
    <w:rsid w:val="00A6248A"/>
    <w:rsid w:val="00A6311B"/>
    <w:rsid w:val="00A67A09"/>
    <w:rsid w:val="00A70DC5"/>
    <w:rsid w:val="00A7158D"/>
    <w:rsid w:val="00A72DD7"/>
    <w:rsid w:val="00A74BC6"/>
    <w:rsid w:val="00A751AD"/>
    <w:rsid w:val="00A75CC6"/>
    <w:rsid w:val="00A76AD3"/>
    <w:rsid w:val="00A77998"/>
    <w:rsid w:val="00A808D8"/>
    <w:rsid w:val="00A828FE"/>
    <w:rsid w:val="00A861CE"/>
    <w:rsid w:val="00A91597"/>
    <w:rsid w:val="00A93966"/>
    <w:rsid w:val="00A946B8"/>
    <w:rsid w:val="00A9526B"/>
    <w:rsid w:val="00A95A94"/>
    <w:rsid w:val="00A96136"/>
    <w:rsid w:val="00A9732F"/>
    <w:rsid w:val="00AA04B6"/>
    <w:rsid w:val="00AA156F"/>
    <w:rsid w:val="00AA269C"/>
    <w:rsid w:val="00AA31E1"/>
    <w:rsid w:val="00AA347E"/>
    <w:rsid w:val="00AA5698"/>
    <w:rsid w:val="00AA68A6"/>
    <w:rsid w:val="00AA79AD"/>
    <w:rsid w:val="00AB2861"/>
    <w:rsid w:val="00AB3427"/>
    <w:rsid w:val="00AB4892"/>
    <w:rsid w:val="00AC4318"/>
    <w:rsid w:val="00AC5971"/>
    <w:rsid w:val="00AC6B73"/>
    <w:rsid w:val="00AC7567"/>
    <w:rsid w:val="00AC7AC8"/>
    <w:rsid w:val="00AD16EA"/>
    <w:rsid w:val="00AD2A0D"/>
    <w:rsid w:val="00AD30E2"/>
    <w:rsid w:val="00AD340F"/>
    <w:rsid w:val="00AD3F7B"/>
    <w:rsid w:val="00AD5317"/>
    <w:rsid w:val="00AD798A"/>
    <w:rsid w:val="00AE0593"/>
    <w:rsid w:val="00AE274B"/>
    <w:rsid w:val="00AE35B9"/>
    <w:rsid w:val="00AE4E96"/>
    <w:rsid w:val="00AE5033"/>
    <w:rsid w:val="00AE5B2C"/>
    <w:rsid w:val="00AE6785"/>
    <w:rsid w:val="00AE6C29"/>
    <w:rsid w:val="00AE71E1"/>
    <w:rsid w:val="00AE79F4"/>
    <w:rsid w:val="00AF566B"/>
    <w:rsid w:val="00AF722A"/>
    <w:rsid w:val="00B047F8"/>
    <w:rsid w:val="00B07CCE"/>
    <w:rsid w:val="00B12A71"/>
    <w:rsid w:val="00B12D3C"/>
    <w:rsid w:val="00B135AD"/>
    <w:rsid w:val="00B14F64"/>
    <w:rsid w:val="00B1513F"/>
    <w:rsid w:val="00B21D22"/>
    <w:rsid w:val="00B23993"/>
    <w:rsid w:val="00B24A94"/>
    <w:rsid w:val="00B2558B"/>
    <w:rsid w:val="00B2689E"/>
    <w:rsid w:val="00B27CB3"/>
    <w:rsid w:val="00B303D4"/>
    <w:rsid w:val="00B30F8D"/>
    <w:rsid w:val="00B31332"/>
    <w:rsid w:val="00B31A3E"/>
    <w:rsid w:val="00B32396"/>
    <w:rsid w:val="00B3259A"/>
    <w:rsid w:val="00B344A5"/>
    <w:rsid w:val="00B3477B"/>
    <w:rsid w:val="00B379FF"/>
    <w:rsid w:val="00B4019C"/>
    <w:rsid w:val="00B41D09"/>
    <w:rsid w:val="00B4341E"/>
    <w:rsid w:val="00B435E2"/>
    <w:rsid w:val="00B44374"/>
    <w:rsid w:val="00B462D9"/>
    <w:rsid w:val="00B5089B"/>
    <w:rsid w:val="00B517E3"/>
    <w:rsid w:val="00B52FC2"/>
    <w:rsid w:val="00B5372E"/>
    <w:rsid w:val="00B5463D"/>
    <w:rsid w:val="00B548AF"/>
    <w:rsid w:val="00B5552F"/>
    <w:rsid w:val="00B55E3C"/>
    <w:rsid w:val="00B56013"/>
    <w:rsid w:val="00B56F1D"/>
    <w:rsid w:val="00B572AA"/>
    <w:rsid w:val="00B60FCA"/>
    <w:rsid w:val="00B70100"/>
    <w:rsid w:val="00B7014C"/>
    <w:rsid w:val="00B70442"/>
    <w:rsid w:val="00B70512"/>
    <w:rsid w:val="00B70F33"/>
    <w:rsid w:val="00B72D17"/>
    <w:rsid w:val="00B832AB"/>
    <w:rsid w:val="00B845B7"/>
    <w:rsid w:val="00B845C3"/>
    <w:rsid w:val="00B85790"/>
    <w:rsid w:val="00B87A2B"/>
    <w:rsid w:val="00B93103"/>
    <w:rsid w:val="00B94C36"/>
    <w:rsid w:val="00B95029"/>
    <w:rsid w:val="00BA0AF5"/>
    <w:rsid w:val="00BA0FCE"/>
    <w:rsid w:val="00BA1CBE"/>
    <w:rsid w:val="00BB00E5"/>
    <w:rsid w:val="00BB22FA"/>
    <w:rsid w:val="00BB2855"/>
    <w:rsid w:val="00BB3D0C"/>
    <w:rsid w:val="00BC0CD5"/>
    <w:rsid w:val="00BC1D03"/>
    <w:rsid w:val="00BC226B"/>
    <w:rsid w:val="00BC2B7C"/>
    <w:rsid w:val="00BC410A"/>
    <w:rsid w:val="00BC5A9F"/>
    <w:rsid w:val="00BC7EA0"/>
    <w:rsid w:val="00BD0E12"/>
    <w:rsid w:val="00BD155D"/>
    <w:rsid w:val="00BD2162"/>
    <w:rsid w:val="00BD294B"/>
    <w:rsid w:val="00BD3842"/>
    <w:rsid w:val="00BD3C50"/>
    <w:rsid w:val="00BE0A9E"/>
    <w:rsid w:val="00BE2811"/>
    <w:rsid w:val="00BE5385"/>
    <w:rsid w:val="00BE5D21"/>
    <w:rsid w:val="00BF1559"/>
    <w:rsid w:val="00BF4570"/>
    <w:rsid w:val="00BF535E"/>
    <w:rsid w:val="00BF5EDB"/>
    <w:rsid w:val="00BF60A3"/>
    <w:rsid w:val="00BF6C87"/>
    <w:rsid w:val="00C0151B"/>
    <w:rsid w:val="00C01920"/>
    <w:rsid w:val="00C01D79"/>
    <w:rsid w:val="00C02FB0"/>
    <w:rsid w:val="00C050C9"/>
    <w:rsid w:val="00C05897"/>
    <w:rsid w:val="00C063B0"/>
    <w:rsid w:val="00C07140"/>
    <w:rsid w:val="00C10BC3"/>
    <w:rsid w:val="00C11411"/>
    <w:rsid w:val="00C1288F"/>
    <w:rsid w:val="00C12A40"/>
    <w:rsid w:val="00C17BE5"/>
    <w:rsid w:val="00C20E38"/>
    <w:rsid w:val="00C2231E"/>
    <w:rsid w:val="00C25867"/>
    <w:rsid w:val="00C260BF"/>
    <w:rsid w:val="00C265DB"/>
    <w:rsid w:val="00C2692D"/>
    <w:rsid w:val="00C27517"/>
    <w:rsid w:val="00C30061"/>
    <w:rsid w:val="00C3288E"/>
    <w:rsid w:val="00C32DF2"/>
    <w:rsid w:val="00C35DD8"/>
    <w:rsid w:val="00C37627"/>
    <w:rsid w:val="00C41F42"/>
    <w:rsid w:val="00C4254B"/>
    <w:rsid w:val="00C45C0C"/>
    <w:rsid w:val="00C466FC"/>
    <w:rsid w:val="00C47C5C"/>
    <w:rsid w:val="00C47D4E"/>
    <w:rsid w:val="00C53A98"/>
    <w:rsid w:val="00C541DE"/>
    <w:rsid w:val="00C544BF"/>
    <w:rsid w:val="00C547D0"/>
    <w:rsid w:val="00C562FD"/>
    <w:rsid w:val="00C61AEB"/>
    <w:rsid w:val="00C63178"/>
    <w:rsid w:val="00C64841"/>
    <w:rsid w:val="00C648F4"/>
    <w:rsid w:val="00C65B13"/>
    <w:rsid w:val="00C700A7"/>
    <w:rsid w:val="00C7138D"/>
    <w:rsid w:val="00C71A8D"/>
    <w:rsid w:val="00C731EF"/>
    <w:rsid w:val="00C7348E"/>
    <w:rsid w:val="00C73996"/>
    <w:rsid w:val="00C75705"/>
    <w:rsid w:val="00C75F46"/>
    <w:rsid w:val="00C76001"/>
    <w:rsid w:val="00C77A9C"/>
    <w:rsid w:val="00C8101D"/>
    <w:rsid w:val="00C811AB"/>
    <w:rsid w:val="00C82B9B"/>
    <w:rsid w:val="00C84926"/>
    <w:rsid w:val="00C91163"/>
    <w:rsid w:val="00C92C16"/>
    <w:rsid w:val="00C93756"/>
    <w:rsid w:val="00C96CAA"/>
    <w:rsid w:val="00C97CC1"/>
    <w:rsid w:val="00CA729B"/>
    <w:rsid w:val="00CA7ED9"/>
    <w:rsid w:val="00CB06B9"/>
    <w:rsid w:val="00CB2892"/>
    <w:rsid w:val="00CB35D4"/>
    <w:rsid w:val="00CC1B59"/>
    <w:rsid w:val="00CC1F42"/>
    <w:rsid w:val="00CC3770"/>
    <w:rsid w:val="00CC3E1C"/>
    <w:rsid w:val="00CC6302"/>
    <w:rsid w:val="00CC7E72"/>
    <w:rsid w:val="00CD1596"/>
    <w:rsid w:val="00CD1763"/>
    <w:rsid w:val="00CD2E76"/>
    <w:rsid w:val="00CD388A"/>
    <w:rsid w:val="00CD4577"/>
    <w:rsid w:val="00CE135E"/>
    <w:rsid w:val="00CE1F62"/>
    <w:rsid w:val="00CE227E"/>
    <w:rsid w:val="00CE370B"/>
    <w:rsid w:val="00CE3C06"/>
    <w:rsid w:val="00CE626F"/>
    <w:rsid w:val="00CE7150"/>
    <w:rsid w:val="00CE7BEE"/>
    <w:rsid w:val="00CF16FF"/>
    <w:rsid w:val="00CF2D11"/>
    <w:rsid w:val="00CF2F3A"/>
    <w:rsid w:val="00CF41A9"/>
    <w:rsid w:val="00D00B58"/>
    <w:rsid w:val="00D04165"/>
    <w:rsid w:val="00D04B92"/>
    <w:rsid w:val="00D06319"/>
    <w:rsid w:val="00D063BC"/>
    <w:rsid w:val="00D10295"/>
    <w:rsid w:val="00D10F8B"/>
    <w:rsid w:val="00D111F9"/>
    <w:rsid w:val="00D12199"/>
    <w:rsid w:val="00D142EE"/>
    <w:rsid w:val="00D1456D"/>
    <w:rsid w:val="00D14978"/>
    <w:rsid w:val="00D14D5F"/>
    <w:rsid w:val="00D17568"/>
    <w:rsid w:val="00D2425A"/>
    <w:rsid w:val="00D250BC"/>
    <w:rsid w:val="00D325E7"/>
    <w:rsid w:val="00D3454A"/>
    <w:rsid w:val="00D34B5F"/>
    <w:rsid w:val="00D35A08"/>
    <w:rsid w:val="00D42F33"/>
    <w:rsid w:val="00D430CF"/>
    <w:rsid w:val="00D45583"/>
    <w:rsid w:val="00D46B8C"/>
    <w:rsid w:val="00D470EE"/>
    <w:rsid w:val="00D47512"/>
    <w:rsid w:val="00D47D8B"/>
    <w:rsid w:val="00D51555"/>
    <w:rsid w:val="00D53A39"/>
    <w:rsid w:val="00D54CC3"/>
    <w:rsid w:val="00D559D4"/>
    <w:rsid w:val="00D5690D"/>
    <w:rsid w:val="00D57566"/>
    <w:rsid w:val="00D63B00"/>
    <w:rsid w:val="00D6411C"/>
    <w:rsid w:val="00D64FB4"/>
    <w:rsid w:val="00D67FC9"/>
    <w:rsid w:val="00D71212"/>
    <w:rsid w:val="00D71A0E"/>
    <w:rsid w:val="00D72595"/>
    <w:rsid w:val="00D72E23"/>
    <w:rsid w:val="00D72F20"/>
    <w:rsid w:val="00D74A2F"/>
    <w:rsid w:val="00D76FB4"/>
    <w:rsid w:val="00D77C28"/>
    <w:rsid w:val="00D807E9"/>
    <w:rsid w:val="00D809F1"/>
    <w:rsid w:val="00D80F45"/>
    <w:rsid w:val="00D837C3"/>
    <w:rsid w:val="00D8486E"/>
    <w:rsid w:val="00D8494E"/>
    <w:rsid w:val="00D864DE"/>
    <w:rsid w:val="00D8697B"/>
    <w:rsid w:val="00D87EF6"/>
    <w:rsid w:val="00D90B58"/>
    <w:rsid w:val="00D917D6"/>
    <w:rsid w:val="00D929D0"/>
    <w:rsid w:val="00D932CC"/>
    <w:rsid w:val="00D941F8"/>
    <w:rsid w:val="00D95B75"/>
    <w:rsid w:val="00D96900"/>
    <w:rsid w:val="00D96AD4"/>
    <w:rsid w:val="00DA1285"/>
    <w:rsid w:val="00DA371A"/>
    <w:rsid w:val="00DA4604"/>
    <w:rsid w:val="00DA489B"/>
    <w:rsid w:val="00DA55DC"/>
    <w:rsid w:val="00DA7587"/>
    <w:rsid w:val="00DB0123"/>
    <w:rsid w:val="00DC170F"/>
    <w:rsid w:val="00DC380D"/>
    <w:rsid w:val="00DC47EC"/>
    <w:rsid w:val="00DC62AF"/>
    <w:rsid w:val="00DC6602"/>
    <w:rsid w:val="00DD1CFB"/>
    <w:rsid w:val="00DD214A"/>
    <w:rsid w:val="00DD5F44"/>
    <w:rsid w:val="00DE2E80"/>
    <w:rsid w:val="00DE33D9"/>
    <w:rsid w:val="00DE3EF3"/>
    <w:rsid w:val="00DE756F"/>
    <w:rsid w:val="00DF153A"/>
    <w:rsid w:val="00DF2527"/>
    <w:rsid w:val="00DF2C78"/>
    <w:rsid w:val="00DF3195"/>
    <w:rsid w:val="00DF329F"/>
    <w:rsid w:val="00DF51F8"/>
    <w:rsid w:val="00DF5718"/>
    <w:rsid w:val="00DF5734"/>
    <w:rsid w:val="00DF6FA3"/>
    <w:rsid w:val="00E00413"/>
    <w:rsid w:val="00E00D28"/>
    <w:rsid w:val="00E01DDA"/>
    <w:rsid w:val="00E021E5"/>
    <w:rsid w:val="00E026C6"/>
    <w:rsid w:val="00E038C3"/>
    <w:rsid w:val="00E04297"/>
    <w:rsid w:val="00E06ABC"/>
    <w:rsid w:val="00E10130"/>
    <w:rsid w:val="00E10C78"/>
    <w:rsid w:val="00E113EB"/>
    <w:rsid w:val="00E132C3"/>
    <w:rsid w:val="00E1344A"/>
    <w:rsid w:val="00E13517"/>
    <w:rsid w:val="00E14940"/>
    <w:rsid w:val="00E150F0"/>
    <w:rsid w:val="00E1615F"/>
    <w:rsid w:val="00E16802"/>
    <w:rsid w:val="00E20D94"/>
    <w:rsid w:val="00E22A15"/>
    <w:rsid w:val="00E241B5"/>
    <w:rsid w:val="00E2766F"/>
    <w:rsid w:val="00E31241"/>
    <w:rsid w:val="00E329AC"/>
    <w:rsid w:val="00E33F36"/>
    <w:rsid w:val="00E35F65"/>
    <w:rsid w:val="00E374A1"/>
    <w:rsid w:val="00E377DE"/>
    <w:rsid w:val="00E420DA"/>
    <w:rsid w:val="00E44149"/>
    <w:rsid w:val="00E45162"/>
    <w:rsid w:val="00E45B41"/>
    <w:rsid w:val="00E46A3F"/>
    <w:rsid w:val="00E5163C"/>
    <w:rsid w:val="00E5211C"/>
    <w:rsid w:val="00E537AB"/>
    <w:rsid w:val="00E553EE"/>
    <w:rsid w:val="00E56838"/>
    <w:rsid w:val="00E61654"/>
    <w:rsid w:val="00E63872"/>
    <w:rsid w:val="00E645D2"/>
    <w:rsid w:val="00E67E17"/>
    <w:rsid w:val="00E7270B"/>
    <w:rsid w:val="00E72ACF"/>
    <w:rsid w:val="00E73602"/>
    <w:rsid w:val="00E75042"/>
    <w:rsid w:val="00E76326"/>
    <w:rsid w:val="00E7639E"/>
    <w:rsid w:val="00E80169"/>
    <w:rsid w:val="00E81EE4"/>
    <w:rsid w:val="00E827CF"/>
    <w:rsid w:val="00E82819"/>
    <w:rsid w:val="00E83299"/>
    <w:rsid w:val="00E85C0F"/>
    <w:rsid w:val="00E861C3"/>
    <w:rsid w:val="00E870AC"/>
    <w:rsid w:val="00E873A5"/>
    <w:rsid w:val="00E875FA"/>
    <w:rsid w:val="00E91F0D"/>
    <w:rsid w:val="00E92032"/>
    <w:rsid w:val="00E922A6"/>
    <w:rsid w:val="00E95E9B"/>
    <w:rsid w:val="00E96241"/>
    <w:rsid w:val="00E96334"/>
    <w:rsid w:val="00EA048A"/>
    <w:rsid w:val="00EA23F5"/>
    <w:rsid w:val="00EA531B"/>
    <w:rsid w:val="00EA6AD9"/>
    <w:rsid w:val="00EA7FE8"/>
    <w:rsid w:val="00EB208E"/>
    <w:rsid w:val="00EB2CC2"/>
    <w:rsid w:val="00EB410E"/>
    <w:rsid w:val="00EB63E6"/>
    <w:rsid w:val="00EB79A1"/>
    <w:rsid w:val="00EC2D6A"/>
    <w:rsid w:val="00EC41EE"/>
    <w:rsid w:val="00EC6985"/>
    <w:rsid w:val="00EC76F0"/>
    <w:rsid w:val="00ED0F78"/>
    <w:rsid w:val="00ED1F46"/>
    <w:rsid w:val="00ED31C3"/>
    <w:rsid w:val="00ED3E8A"/>
    <w:rsid w:val="00EE02C2"/>
    <w:rsid w:val="00EE0A59"/>
    <w:rsid w:val="00EE2DCE"/>
    <w:rsid w:val="00EE3A99"/>
    <w:rsid w:val="00EE3EB4"/>
    <w:rsid w:val="00EE4272"/>
    <w:rsid w:val="00EE4534"/>
    <w:rsid w:val="00EF0146"/>
    <w:rsid w:val="00EF1909"/>
    <w:rsid w:val="00EF33EA"/>
    <w:rsid w:val="00EF4AE1"/>
    <w:rsid w:val="00EF55D5"/>
    <w:rsid w:val="00F00F74"/>
    <w:rsid w:val="00F01975"/>
    <w:rsid w:val="00F03813"/>
    <w:rsid w:val="00F03A56"/>
    <w:rsid w:val="00F075AD"/>
    <w:rsid w:val="00F0773B"/>
    <w:rsid w:val="00F07B0E"/>
    <w:rsid w:val="00F10710"/>
    <w:rsid w:val="00F123A9"/>
    <w:rsid w:val="00F13A9C"/>
    <w:rsid w:val="00F168DD"/>
    <w:rsid w:val="00F16E71"/>
    <w:rsid w:val="00F21382"/>
    <w:rsid w:val="00F21520"/>
    <w:rsid w:val="00F22009"/>
    <w:rsid w:val="00F22F5D"/>
    <w:rsid w:val="00F24376"/>
    <w:rsid w:val="00F244B8"/>
    <w:rsid w:val="00F25564"/>
    <w:rsid w:val="00F267E0"/>
    <w:rsid w:val="00F26B50"/>
    <w:rsid w:val="00F27D65"/>
    <w:rsid w:val="00F312DE"/>
    <w:rsid w:val="00F31E8D"/>
    <w:rsid w:val="00F32CD6"/>
    <w:rsid w:val="00F354F6"/>
    <w:rsid w:val="00F40251"/>
    <w:rsid w:val="00F41AC1"/>
    <w:rsid w:val="00F4200D"/>
    <w:rsid w:val="00F435A5"/>
    <w:rsid w:val="00F45683"/>
    <w:rsid w:val="00F46F84"/>
    <w:rsid w:val="00F47A64"/>
    <w:rsid w:val="00F50E70"/>
    <w:rsid w:val="00F52710"/>
    <w:rsid w:val="00F55200"/>
    <w:rsid w:val="00F55274"/>
    <w:rsid w:val="00F567F3"/>
    <w:rsid w:val="00F57FBC"/>
    <w:rsid w:val="00F61CD1"/>
    <w:rsid w:val="00F63AF9"/>
    <w:rsid w:val="00F640E8"/>
    <w:rsid w:val="00F64208"/>
    <w:rsid w:val="00F66B18"/>
    <w:rsid w:val="00F70407"/>
    <w:rsid w:val="00F713BA"/>
    <w:rsid w:val="00F72199"/>
    <w:rsid w:val="00F72CCC"/>
    <w:rsid w:val="00F75044"/>
    <w:rsid w:val="00F76F1B"/>
    <w:rsid w:val="00F812DF"/>
    <w:rsid w:val="00F91275"/>
    <w:rsid w:val="00F91D7C"/>
    <w:rsid w:val="00F9244C"/>
    <w:rsid w:val="00F93114"/>
    <w:rsid w:val="00F960CF"/>
    <w:rsid w:val="00F9687E"/>
    <w:rsid w:val="00FA0131"/>
    <w:rsid w:val="00FA0E8D"/>
    <w:rsid w:val="00FA2181"/>
    <w:rsid w:val="00FA32F2"/>
    <w:rsid w:val="00FA48F3"/>
    <w:rsid w:val="00FA6483"/>
    <w:rsid w:val="00FB0579"/>
    <w:rsid w:val="00FB090F"/>
    <w:rsid w:val="00FB0F33"/>
    <w:rsid w:val="00FB0F4A"/>
    <w:rsid w:val="00FB3FEE"/>
    <w:rsid w:val="00FB6ABA"/>
    <w:rsid w:val="00FB7484"/>
    <w:rsid w:val="00FB7F08"/>
    <w:rsid w:val="00FC2DFD"/>
    <w:rsid w:val="00FC2F74"/>
    <w:rsid w:val="00FC4ED7"/>
    <w:rsid w:val="00FC7BE9"/>
    <w:rsid w:val="00FD148B"/>
    <w:rsid w:val="00FD1604"/>
    <w:rsid w:val="00FD25A4"/>
    <w:rsid w:val="00FD796B"/>
    <w:rsid w:val="00FE21EE"/>
    <w:rsid w:val="00FE2850"/>
    <w:rsid w:val="00FE4B36"/>
    <w:rsid w:val="00FE5892"/>
    <w:rsid w:val="00FE6CF0"/>
    <w:rsid w:val="00FE71D3"/>
    <w:rsid w:val="00FE7571"/>
    <w:rsid w:val="00FF0E84"/>
    <w:rsid w:val="00FF0FE0"/>
    <w:rsid w:val="00FF330F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750EE-52C8-47C1-A305-47952FA0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8567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8567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8567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8567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8567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E29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Title"/>
    <w:basedOn w:val="a"/>
    <w:link w:val="a8"/>
    <w:qFormat/>
    <w:pPr>
      <w:jc w:val="center"/>
    </w:pPr>
    <w:rPr>
      <w:sz w:val="28"/>
    </w:rPr>
  </w:style>
  <w:style w:type="character" w:customStyle="1" w:styleId="a8">
    <w:name w:val="Название Знак"/>
    <w:link w:val="a7"/>
    <w:locked/>
    <w:rsid w:val="00005D65"/>
    <w:rPr>
      <w:sz w:val="28"/>
      <w:szCs w:val="24"/>
      <w:lang w:val="ru-RU" w:eastAsia="ru-RU" w:bidi="ar-SA"/>
    </w:rPr>
  </w:style>
  <w:style w:type="paragraph" w:styleId="a9">
    <w:name w:val="Body Text Indent"/>
    <w:basedOn w:val="a"/>
    <w:link w:val="aa"/>
    <w:pPr>
      <w:ind w:left="360" w:firstLine="348"/>
    </w:pPr>
  </w:style>
  <w:style w:type="paragraph" w:styleId="21">
    <w:name w:val="Body Text Indent 2"/>
    <w:basedOn w:val="a"/>
    <w:link w:val="22"/>
    <w:pPr>
      <w:ind w:left="708"/>
    </w:pPr>
  </w:style>
  <w:style w:type="paragraph" w:styleId="ab">
    <w:name w:val="Body Text"/>
    <w:basedOn w:val="a"/>
    <w:link w:val="ac"/>
  </w:style>
  <w:style w:type="paragraph" w:styleId="23">
    <w:name w:val="Body Text 2"/>
    <w:basedOn w:val="a"/>
    <w:link w:val="24"/>
    <w:rsid w:val="00B27CB3"/>
    <w:pPr>
      <w:spacing w:after="120" w:line="480" w:lineRule="auto"/>
    </w:pPr>
  </w:style>
  <w:style w:type="paragraph" w:styleId="ad">
    <w:name w:val="Plain Text"/>
    <w:basedOn w:val="a"/>
    <w:link w:val="ae"/>
    <w:rsid w:val="00B27CB3"/>
    <w:rPr>
      <w:rFonts w:ascii="Courier New" w:hAnsi="Courier New"/>
      <w:sz w:val="20"/>
      <w:szCs w:val="20"/>
    </w:rPr>
  </w:style>
  <w:style w:type="paragraph" w:styleId="af">
    <w:name w:val="footer"/>
    <w:basedOn w:val="a"/>
    <w:link w:val="af0"/>
    <w:rsid w:val="00B27CB3"/>
    <w:pPr>
      <w:tabs>
        <w:tab w:val="center" w:pos="4677"/>
        <w:tab w:val="right" w:pos="9355"/>
      </w:tabs>
    </w:pPr>
  </w:style>
  <w:style w:type="table" w:styleId="af1">
    <w:name w:val="Table Grid"/>
    <w:basedOn w:val="a1"/>
    <w:rsid w:val="0046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09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92032"/>
    <w:pPr>
      <w:widowControl w:val="0"/>
      <w:ind w:firstLine="720"/>
    </w:pPr>
    <w:rPr>
      <w:rFonts w:ascii="Arial" w:hAnsi="Arial"/>
      <w:snapToGrid w:val="0"/>
    </w:rPr>
  </w:style>
  <w:style w:type="character" w:styleId="af2">
    <w:name w:val="Strong"/>
    <w:qFormat/>
    <w:rsid w:val="00565311"/>
    <w:rPr>
      <w:b/>
      <w:bCs/>
    </w:rPr>
  </w:style>
  <w:style w:type="paragraph" w:styleId="31">
    <w:name w:val="Body Text Indent 3"/>
    <w:basedOn w:val="a"/>
    <w:link w:val="32"/>
    <w:rsid w:val="0056531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rsid w:val="000507E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3">
    <w:name w:val="Normal (Web)"/>
    <w:basedOn w:val="a"/>
    <w:rsid w:val="001033E0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rsid w:val="00E7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4">
    <w:name w:val="Hyperlink"/>
    <w:rsid w:val="00385672"/>
    <w:rPr>
      <w:color w:val="0000FF"/>
      <w:u w:val="none"/>
    </w:rPr>
  </w:style>
  <w:style w:type="paragraph" w:styleId="af5">
    <w:name w:val="Balloon Text"/>
    <w:basedOn w:val="a"/>
    <w:link w:val="af6"/>
    <w:semiHidden/>
    <w:rsid w:val="00EA531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A42A9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Document Map"/>
    <w:basedOn w:val="a"/>
    <w:link w:val="af8"/>
    <w:semiHidden/>
    <w:rsid w:val="006D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9">
    <w:name w:val="Прижатый влево"/>
    <w:basedOn w:val="a"/>
    <w:next w:val="a"/>
    <w:rsid w:val="008C1996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a">
    <w:name w:val="Гипертекстовая ссылка"/>
    <w:rsid w:val="00551CF5"/>
    <w:rPr>
      <w:rFonts w:cs="Times New Roman"/>
      <w:b/>
      <w:bCs/>
      <w:color w:val="106BBE"/>
    </w:rPr>
  </w:style>
  <w:style w:type="character" w:customStyle="1" w:styleId="apple-converted-space">
    <w:name w:val="apple-converted-space"/>
    <w:basedOn w:val="a0"/>
    <w:rsid w:val="00276C21"/>
  </w:style>
  <w:style w:type="paragraph" w:customStyle="1" w:styleId="ConsPlusTitle">
    <w:name w:val="ConsPlusTitle"/>
    <w:rsid w:val="009B4CBA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HTML">
    <w:name w:val="HTML Variable"/>
    <w:aliases w:val="!Ссылки в документе"/>
    <w:rsid w:val="0038567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b">
    <w:name w:val="annotation text"/>
    <w:aliases w:val="!Равноширинный текст документа"/>
    <w:basedOn w:val="a"/>
    <w:link w:val="afc"/>
    <w:rsid w:val="00385672"/>
    <w:rPr>
      <w:rFonts w:ascii="Courier" w:hAnsi="Courier"/>
      <w:sz w:val="22"/>
      <w:szCs w:val="20"/>
    </w:rPr>
  </w:style>
  <w:style w:type="character" w:customStyle="1" w:styleId="afc">
    <w:name w:val="Текст примечания Знак"/>
    <w:aliases w:val="!Равноширинный текст документа Знак"/>
    <w:link w:val="afb"/>
    <w:rsid w:val="00EE0A5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856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8567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8567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8567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d">
    <w:name w:val="FollowedHyperlink"/>
    <w:uiPriority w:val="99"/>
    <w:rsid w:val="00E91F0D"/>
    <w:rPr>
      <w:color w:val="800080"/>
      <w:u w:val="single"/>
    </w:rPr>
  </w:style>
  <w:style w:type="numbering" w:customStyle="1" w:styleId="12">
    <w:name w:val="Нет списка1"/>
    <w:next w:val="a2"/>
    <w:semiHidden/>
    <w:unhideWhenUsed/>
    <w:rsid w:val="00435AD6"/>
  </w:style>
  <w:style w:type="character" w:customStyle="1" w:styleId="10">
    <w:name w:val="Заголовок 1 Знак"/>
    <w:aliases w:val="!Части документа Знак"/>
    <w:link w:val="1"/>
    <w:rsid w:val="00435AD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435AD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435AD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35AD6"/>
    <w:rPr>
      <w:rFonts w:ascii="Arial" w:hAnsi="Arial"/>
      <w:b/>
      <w:bCs/>
      <w:sz w:val="26"/>
      <w:szCs w:val="28"/>
    </w:rPr>
  </w:style>
  <w:style w:type="character" w:customStyle="1" w:styleId="ac">
    <w:name w:val="Основной текст Знак"/>
    <w:link w:val="ab"/>
    <w:rsid w:val="00435AD6"/>
    <w:rPr>
      <w:rFonts w:ascii="Arial" w:hAnsi="Arial"/>
      <w:sz w:val="24"/>
      <w:szCs w:val="24"/>
    </w:rPr>
  </w:style>
  <w:style w:type="character" w:customStyle="1" w:styleId="24">
    <w:name w:val="Основной текст 2 Знак"/>
    <w:link w:val="23"/>
    <w:rsid w:val="00435AD6"/>
    <w:rPr>
      <w:rFonts w:ascii="Arial" w:hAnsi="Arial"/>
      <w:sz w:val="24"/>
      <w:szCs w:val="24"/>
    </w:rPr>
  </w:style>
  <w:style w:type="character" w:customStyle="1" w:styleId="af6">
    <w:name w:val="Текст выноски Знак"/>
    <w:link w:val="af5"/>
    <w:semiHidden/>
    <w:rsid w:val="00435AD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435AD6"/>
    <w:rPr>
      <w:rFonts w:ascii="Arial" w:hAnsi="Arial"/>
      <w:sz w:val="24"/>
      <w:szCs w:val="24"/>
    </w:rPr>
  </w:style>
  <w:style w:type="character" w:customStyle="1" w:styleId="af0">
    <w:name w:val="Нижний колонтитул Знак"/>
    <w:link w:val="af"/>
    <w:rsid w:val="00435AD6"/>
    <w:rPr>
      <w:rFonts w:ascii="Arial" w:hAnsi="Arial"/>
      <w:sz w:val="24"/>
      <w:szCs w:val="24"/>
    </w:rPr>
  </w:style>
  <w:style w:type="character" w:customStyle="1" w:styleId="aa">
    <w:name w:val="Основной текст с отступом Знак"/>
    <w:link w:val="a9"/>
    <w:rsid w:val="00435AD6"/>
    <w:rPr>
      <w:rFonts w:ascii="Arial" w:hAnsi="Arial"/>
      <w:sz w:val="24"/>
      <w:szCs w:val="24"/>
    </w:rPr>
  </w:style>
  <w:style w:type="character" w:customStyle="1" w:styleId="22">
    <w:name w:val="Основной текст с отступом 2 Знак"/>
    <w:link w:val="21"/>
    <w:rsid w:val="00435AD6"/>
    <w:rPr>
      <w:rFonts w:ascii="Arial" w:hAnsi="Arial"/>
      <w:sz w:val="24"/>
      <w:szCs w:val="24"/>
    </w:rPr>
  </w:style>
  <w:style w:type="character" w:customStyle="1" w:styleId="ae">
    <w:name w:val="Текст Знак"/>
    <w:link w:val="ad"/>
    <w:rsid w:val="00435AD6"/>
    <w:rPr>
      <w:rFonts w:ascii="Courier New" w:hAnsi="Courier New"/>
    </w:rPr>
  </w:style>
  <w:style w:type="character" w:customStyle="1" w:styleId="32">
    <w:name w:val="Основной текст с отступом 3 Знак"/>
    <w:link w:val="31"/>
    <w:rsid w:val="00435AD6"/>
    <w:rPr>
      <w:rFonts w:ascii="Arial" w:hAnsi="Arial"/>
      <w:sz w:val="16"/>
      <w:szCs w:val="16"/>
    </w:rPr>
  </w:style>
  <w:style w:type="character" w:customStyle="1" w:styleId="af8">
    <w:name w:val="Схема документа Знак"/>
    <w:link w:val="af7"/>
    <w:semiHidden/>
    <w:rsid w:val="00435AD6"/>
    <w:rPr>
      <w:rFonts w:ascii="Tahoma" w:hAnsi="Tahoma" w:cs="Tahoma"/>
      <w:shd w:val="clear" w:color="auto" w:fill="000080"/>
    </w:rPr>
  </w:style>
  <w:style w:type="paragraph" w:customStyle="1" w:styleId="afe">
    <w:name w:val="Знак"/>
    <w:basedOn w:val="a"/>
    <w:rsid w:val="00202622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"/>
    <w:basedOn w:val="a"/>
    <w:rsid w:val="006F5D83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f1508448-cb29-4e94-a617-25338b7e220a.docx" TargetMode="External"/><Relationship Id="rId18" Type="http://schemas.openxmlformats.org/officeDocument/2006/relationships/hyperlink" Target="file:///C:\content\act\62985609-3672-4e21-8564-22307009222e.docx" TargetMode="External"/><Relationship Id="rId26" Type="http://schemas.openxmlformats.org/officeDocument/2006/relationships/hyperlink" Target="file:///C:\content\act\04a653bf-33bd-46ee-b62d-2a63defead8d.docx" TargetMode="External"/><Relationship Id="rId39" Type="http://schemas.openxmlformats.org/officeDocument/2006/relationships/hyperlink" Target="file:///C:\content\act\188357e3-e4bc-4263-afb6-33a97ece679d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content\act\11826219-7397-40ba-a3e6-bc8db77aa8dc.docx" TargetMode="External"/><Relationship Id="rId34" Type="http://schemas.openxmlformats.org/officeDocument/2006/relationships/header" Target="header2.xml"/><Relationship Id="rId42" Type="http://schemas.openxmlformats.org/officeDocument/2006/relationships/hyperlink" Target="file:///C:\content\act\e0fb26a0-9499-4a3b-a4b0-bf2413fbb9b0.docx" TargetMode="External"/><Relationship Id="rId47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file:///C:\content\act\e0fb26a0-9499-4a3b-a4b0-bf2413fbb9b0.docx" TargetMode="External"/><Relationship Id="rId17" Type="http://schemas.openxmlformats.org/officeDocument/2006/relationships/hyperlink" Target="file:///C:\content\act\2a5b772c-4e4c-43d5-86f5-4216249f2a56.docx" TargetMode="External"/><Relationship Id="rId25" Type="http://schemas.openxmlformats.org/officeDocument/2006/relationships/hyperlink" Target="file:///C:\content\act\188357e3-e4bc-4263-afb6-33a97ece679d.docx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46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11826219-7397-40ba-a3e6-bc8db77aa8dc.docx" TargetMode="External"/><Relationship Id="rId20" Type="http://schemas.openxmlformats.org/officeDocument/2006/relationships/hyperlink" Target="file:///C:\content\act\e5fab6f4-7dcc-45fe-b4c8-a11c4f6171b9.docx" TargetMode="External"/><Relationship Id="rId29" Type="http://schemas.openxmlformats.org/officeDocument/2006/relationships/hyperlink" Target="file:///C:\content\act\188357e3-e4bc-4263-afb6-33a97ece679d.docx" TargetMode="External"/><Relationship Id="rId41" Type="http://schemas.openxmlformats.org/officeDocument/2006/relationships/hyperlink" Target="file:///C:\content\act\188357e3-e4bc-4263-afb6-33a97ece679d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f1508448-cb29-4e94-a617-25338b7e220a.docx" TargetMode="External"/><Relationship Id="rId24" Type="http://schemas.openxmlformats.org/officeDocument/2006/relationships/hyperlink" Target="file:///C:\content\act\188357e3-e4bc-4263-afb6-33a97ece679d.docx" TargetMode="External"/><Relationship Id="rId32" Type="http://schemas.openxmlformats.org/officeDocument/2006/relationships/hyperlink" Target="file:///C:\content\act\0c5db785-ede9-4a97-9cae-be51a649a560.docx" TargetMode="External"/><Relationship Id="rId37" Type="http://schemas.openxmlformats.org/officeDocument/2006/relationships/header" Target="header3.xml"/><Relationship Id="rId40" Type="http://schemas.openxmlformats.org/officeDocument/2006/relationships/hyperlink" Target="file:///C:\content\act\04a653bf-33bd-46ee-b62d-2a63defead8d.docx" TargetMode="External"/><Relationship Id="rId45" Type="http://schemas.openxmlformats.org/officeDocument/2006/relationships/hyperlink" Target="file:///C:\content\act\e0fb26a0-9499-4a3b-a4b0-bf2413fbb9b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0c5db785-ede9-4a97-9cae-be51a649a560.docx" TargetMode="External"/><Relationship Id="rId23" Type="http://schemas.openxmlformats.org/officeDocument/2006/relationships/hyperlink" Target="file:///C:\content\act\11826219-7397-40ba-a3e6-bc8db77aa8dc.docx" TargetMode="External"/><Relationship Id="rId28" Type="http://schemas.openxmlformats.org/officeDocument/2006/relationships/hyperlink" Target="file:///C:\content\act\e0fb26a0-9499-4a3b-a4b0-bf2413fbb9b0.docx" TargetMode="External"/><Relationship Id="rId36" Type="http://schemas.openxmlformats.org/officeDocument/2006/relationships/footer" Target="footer2.xml"/><Relationship Id="rId49" Type="http://schemas.openxmlformats.org/officeDocument/2006/relationships/theme" Target="theme/theme1.xml"/><Relationship Id="rId10" Type="http://schemas.openxmlformats.org/officeDocument/2006/relationships/hyperlink" Target="file:///C:\content\act\188357e3-e4bc-4263-afb6-33a97ece679d.docx" TargetMode="External"/><Relationship Id="rId19" Type="http://schemas.openxmlformats.org/officeDocument/2006/relationships/hyperlink" Target="file:///C:\content\act\11826219-7397-40ba-a3e6-bc8db77aa8dc.docx" TargetMode="External"/><Relationship Id="rId31" Type="http://schemas.openxmlformats.org/officeDocument/2006/relationships/hyperlink" Target="file:///C:\content\act\6ba04aa2-bc76-4e72-b471-3cbdb9ac1cbf.html" TargetMode="External"/><Relationship Id="rId44" Type="http://schemas.openxmlformats.org/officeDocument/2006/relationships/hyperlink" Target="file:///C:\content\act\188357e3-e4bc-4263-afb6-33a97ece679d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f1508448-cb29-4e94-a617-25338b7e220a.docx" TargetMode="External"/><Relationship Id="rId14" Type="http://schemas.openxmlformats.org/officeDocument/2006/relationships/hyperlink" Target="file:///C:\content\act\8f21b21c-a408-42c4-b9fe-a939b863c84a.html" TargetMode="External"/><Relationship Id="rId22" Type="http://schemas.openxmlformats.org/officeDocument/2006/relationships/hyperlink" Target="file:///C:\content\act\d7048698-dd9a-4a3a-9acf-b82be918ce87.docx" TargetMode="External"/><Relationship Id="rId27" Type="http://schemas.openxmlformats.org/officeDocument/2006/relationships/hyperlink" Target="file:///C:\content\act\188357e3-e4bc-4263-afb6-33a97ece679d.docx" TargetMode="External"/><Relationship Id="rId30" Type="http://schemas.openxmlformats.org/officeDocument/2006/relationships/hyperlink" Target="file:///C:\content\act\188357e3-e4bc-4263-afb6-33a97ece679d.docx" TargetMode="External"/><Relationship Id="rId35" Type="http://schemas.openxmlformats.org/officeDocument/2006/relationships/footer" Target="footer1.xml"/><Relationship Id="rId43" Type="http://schemas.openxmlformats.org/officeDocument/2006/relationships/hyperlink" Target="file:///C:\content\act\04a653bf-33bd-46ee-b62d-2a63defead8d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file:///C:\content\act\04a653bf-33bd-46ee-b62d-2a63defead8d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3A78-1B6F-4159-91A6-0DB4650F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38</Pages>
  <Words>8536</Words>
  <Characters>48656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57078</CharactersWithSpaces>
  <SharedDoc>false</SharedDoc>
  <HLinks>
    <vt:vector size="72" baseType="variant">
      <vt:variant>
        <vt:i4>7077995</vt:i4>
      </vt:variant>
      <vt:variant>
        <vt:i4>33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7274546</vt:i4>
      </vt:variant>
      <vt:variant>
        <vt:i4>30</vt:i4>
      </vt:variant>
      <vt:variant>
        <vt:i4>0</vt:i4>
      </vt:variant>
      <vt:variant>
        <vt:i4>5</vt:i4>
      </vt:variant>
      <vt:variant>
        <vt:lpwstr>/content/act/6ba04aa2-bc76-4e72-b471-3cbdb9ac1cbf.html</vt:lpwstr>
      </vt:variant>
      <vt:variant>
        <vt:lpwstr/>
      </vt:variant>
      <vt:variant>
        <vt:i4>6488167</vt:i4>
      </vt:variant>
      <vt:variant>
        <vt:i4>27</vt:i4>
      </vt:variant>
      <vt:variant>
        <vt:i4>0</vt:i4>
      </vt:variant>
      <vt:variant>
        <vt:i4>5</vt:i4>
      </vt:variant>
      <vt:variant>
        <vt:lpwstr>/content/act/11826219-7397-40ba-a3e6-bc8db77aa8dc.docx</vt:lpwstr>
      </vt:variant>
      <vt:variant>
        <vt:lpwstr/>
      </vt:variant>
      <vt:variant>
        <vt:i4>4128829</vt:i4>
      </vt:variant>
      <vt:variant>
        <vt:i4>24</vt:i4>
      </vt:variant>
      <vt:variant>
        <vt:i4>0</vt:i4>
      </vt:variant>
      <vt:variant>
        <vt:i4>5</vt:i4>
      </vt:variant>
      <vt:variant>
        <vt:lpwstr>/content/act/d7048698-dd9a-4a3a-9acf-b82be918ce87.docx</vt:lpwstr>
      </vt:variant>
      <vt:variant>
        <vt:lpwstr/>
      </vt:variant>
      <vt:variant>
        <vt:i4>6488167</vt:i4>
      </vt:variant>
      <vt:variant>
        <vt:i4>21</vt:i4>
      </vt:variant>
      <vt:variant>
        <vt:i4>0</vt:i4>
      </vt:variant>
      <vt:variant>
        <vt:i4>5</vt:i4>
      </vt:variant>
      <vt:variant>
        <vt:lpwstr>/content/act/11826219-7397-40ba-a3e6-bc8db77aa8dc.docx</vt:lpwstr>
      </vt:variant>
      <vt:variant>
        <vt:lpwstr/>
      </vt:variant>
      <vt:variant>
        <vt:i4>6881376</vt:i4>
      </vt:variant>
      <vt:variant>
        <vt:i4>18</vt:i4>
      </vt:variant>
      <vt:variant>
        <vt:i4>0</vt:i4>
      </vt:variant>
      <vt:variant>
        <vt:i4>5</vt:i4>
      </vt:variant>
      <vt:variant>
        <vt:lpwstr>/content/act/e5fab6f4-7dcc-45fe-b4c8-a11c4f6171b9.docx</vt:lpwstr>
      </vt:variant>
      <vt:variant>
        <vt:lpwstr/>
      </vt:variant>
      <vt:variant>
        <vt:i4>6488167</vt:i4>
      </vt:variant>
      <vt:variant>
        <vt:i4>15</vt:i4>
      </vt:variant>
      <vt:variant>
        <vt:i4>0</vt:i4>
      </vt:variant>
      <vt:variant>
        <vt:i4>5</vt:i4>
      </vt:variant>
      <vt:variant>
        <vt:lpwstr>/content/act/11826219-7397-40ba-a3e6-bc8db77aa8dc.docx</vt:lpwstr>
      </vt:variant>
      <vt:variant>
        <vt:lpwstr/>
      </vt:variant>
      <vt:variant>
        <vt:i4>4128825</vt:i4>
      </vt:variant>
      <vt:variant>
        <vt:i4>12</vt:i4>
      </vt:variant>
      <vt:variant>
        <vt:i4>0</vt:i4>
      </vt:variant>
      <vt:variant>
        <vt:i4>5</vt:i4>
      </vt:variant>
      <vt:variant>
        <vt:lpwstr>/content/act/62985609-3672-4e21-8564-22307009222e.docx</vt:lpwstr>
      </vt:variant>
      <vt:variant>
        <vt:lpwstr/>
      </vt:variant>
      <vt:variant>
        <vt:i4>7209008</vt:i4>
      </vt:variant>
      <vt:variant>
        <vt:i4>9</vt:i4>
      </vt:variant>
      <vt:variant>
        <vt:i4>0</vt:i4>
      </vt:variant>
      <vt:variant>
        <vt:i4>5</vt:i4>
      </vt:variant>
      <vt:variant>
        <vt:lpwstr>/content/act/2a5b772c-4e4c-43d5-86f5-4216249f2a56.docx</vt:lpwstr>
      </vt:variant>
      <vt:variant>
        <vt:lpwstr/>
      </vt:variant>
      <vt:variant>
        <vt:i4>6488167</vt:i4>
      </vt:variant>
      <vt:variant>
        <vt:i4>6</vt:i4>
      </vt:variant>
      <vt:variant>
        <vt:i4>0</vt:i4>
      </vt:variant>
      <vt:variant>
        <vt:i4>5</vt:i4>
      </vt:variant>
      <vt:variant>
        <vt:lpwstr>/content/act/11826219-7397-40ba-a3e6-bc8db77aa8dc.docx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Ольга Медведева</cp:lastModifiedBy>
  <cp:revision>2</cp:revision>
  <cp:lastPrinted>2017-12-04T05:50:00Z</cp:lastPrinted>
  <dcterms:created xsi:type="dcterms:W3CDTF">2019-02-11T04:54:00Z</dcterms:created>
  <dcterms:modified xsi:type="dcterms:W3CDTF">2019-02-11T04:54:00Z</dcterms:modified>
</cp:coreProperties>
</file>