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723B55" w:rsidP="00C634C9">
      <w:pPr>
        <w:rPr>
          <w:sz w:val="28"/>
          <w:szCs w:val="28"/>
        </w:rPr>
      </w:pPr>
      <w:r>
        <w:rPr>
          <w:sz w:val="28"/>
          <w:szCs w:val="28"/>
        </w:rPr>
        <w:t>От 01</w:t>
      </w:r>
      <w:bookmarkStart w:id="0" w:name="_GoBack"/>
      <w:bookmarkEnd w:id="0"/>
      <w:r>
        <w:rPr>
          <w:sz w:val="28"/>
          <w:szCs w:val="28"/>
        </w:rPr>
        <w:t>.12.2021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531-па</w:t>
      </w:r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E120CC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4A0348" w:rsidRPr="004A034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Pr="004A0348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CC7C60" w:rsidRPr="00CC7C60">
        <w:rPr>
          <w:sz w:val="28"/>
          <w:szCs w:val="28"/>
        </w:rPr>
        <w:t>85-оз «</w:t>
      </w:r>
      <w:r w:rsidR="006714A9" w:rsidRPr="00CC7C60">
        <w:rPr>
          <w:sz w:val="28"/>
          <w:szCs w:val="28"/>
        </w:rPr>
        <w:t>О государственном регулировании торговой деятельности в Ханты-Манс</w:t>
      </w:r>
      <w:r w:rsidR="00CC7C60" w:rsidRPr="00CC7C60">
        <w:rPr>
          <w:sz w:val="28"/>
          <w:szCs w:val="28"/>
        </w:rPr>
        <w:t xml:space="preserve">ийском </w:t>
      </w:r>
      <w:r w:rsidR="00CC7C60" w:rsidRPr="00CC7C60">
        <w:rPr>
          <w:sz w:val="28"/>
          <w:szCs w:val="28"/>
        </w:rPr>
        <w:lastRenderedPageBreak/>
        <w:t>автономном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4" w:history="1">
        <w:r w:rsidR="006714A9" w:rsidRPr="00CC7C60">
          <w:rPr>
            <w:sz w:val="28"/>
            <w:szCs w:val="28"/>
          </w:rPr>
          <w:t>постановлением</w:t>
        </w:r>
      </w:hyperlink>
      <w:r w:rsidR="006714A9" w:rsidRPr="00CC7C60">
        <w:rPr>
          <w:sz w:val="28"/>
          <w:szCs w:val="28"/>
        </w:rPr>
        <w:t xml:space="preserve"> Правительства Ханты-Мансийского автономного округ</w:t>
      </w:r>
      <w:r w:rsidR="00054C54">
        <w:rPr>
          <w:sz w:val="28"/>
          <w:szCs w:val="28"/>
        </w:rPr>
        <w:t>а - Югры от 05.08.2016 №</w:t>
      </w:r>
      <w:r w:rsidR="00CC7C60" w:rsidRPr="00CC7C60">
        <w:rPr>
          <w:sz w:val="28"/>
          <w:szCs w:val="28"/>
        </w:rPr>
        <w:t>291-п «</w:t>
      </w:r>
      <w:r w:rsidR="006714A9" w:rsidRPr="00CC7C60">
        <w:rPr>
          <w:sz w:val="28"/>
          <w:szCs w:val="28"/>
        </w:rPr>
        <w:t>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</w:t>
      </w:r>
      <w:r w:rsidR="00CC7C60" w:rsidRPr="00CC7C60">
        <w:rPr>
          <w:sz w:val="28"/>
          <w:szCs w:val="28"/>
        </w:rPr>
        <w:t>номном округе – Югре»</w:t>
      </w:r>
      <w:r w:rsidR="006714A9" w:rsidRPr="00CC7C60">
        <w:rPr>
          <w:sz w:val="28"/>
          <w:szCs w:val="28"/>
        </w:rPr>
        <w:t xml:space="preserve">, в целях </w:t>
      </w:r>
      <w:r w:rsidR="008D1E76">
        <w:rPr>
          <w:sz w:val="28"/>
          <w:szCs w:val="28"/>
        </w:rPr>
        <w:t xml:space="preserve">уточнения </w:t>
      </w:r>
      <w:r w:rsidR="006714A9" w:rsidRPr="00CC7C60">
        <w:rPr>
          <w:sz w:val="28"/>
          <w:szCs w:val="28"/>
        </w:rPr>
        <w:t>требований к размещению нестационарных торговых объектов</w:t>
      </w:r>
      <w:r w:rsidR="00F142CF">
        <w:rPr>
          <w:sz w:val="28"/>
          <w:szCs w:val="28"/>
        </w:rPr>
        <w:t xml:space="preserve">, </w:t>
      </w:r>
      <w:r w:rsidR="00F142CF" w:rsidRPr="00F142CF">
        <w:rPr>
          <w:sz w:val="28"/>
          <w:szCs w:val="28"/>
        </w:rPr>
        <w:t>внести в постановление администрации города от 2</w:t>
      </w:r>
      <w:r w:rsidR="00F142CF">
        <w:rPr>
          <w:sz w:val="28"/>
          <w:szCs w:val="28"/>
        </w:rPr>
        <w:t>5</w:t>
      </w:r>
      <w:r w:rsidR="00F142CF" w:rsidRPr="00F142CF">
        <w:rPr>
          <w:sz w:val="28"/>
          <w:szCs w:val="28"/>
        </w:rPr>
        <w:t>.0</w:t>
      </w:r>
      <w:r w:rsidR="00F142CF">
        <w:rPr>
          <w:sz w:val="28"/>
          <w:szCs w:val="28"/>
        </w:rPr>
        <w:t>9</w:t>
      </w:r>
      <w:r w:rsidR="00F142CF" w:rsidRPr="00F142CF">
        <w:rPr>
          <w:sz w:val="28"/>
          <w:szCs w:val="28"/>
        </w:rPr>
        <w:t>.20</w:t>
      </w:r>
      <w:r w:rsidR="00F142CF">
        <w:rPr>
          <w:sz w:val="28"/>
          <w:szCs w:val="28"/>
        </w:rPr>
        <w:t>20</w:t>
      </w:r>
      <w:r w:rsidR="00F142CF" w:rsidRPr="00F142CF">
        <w:rPr>
          <w:sz w:val="28"/>
          <w:szCs w:val="28"/>
        </w:rPr>
        <w:t xml:space="preserve"> № </w:t>
      </w:r>
      <w:r w:rsidR="00F142CF">
        <w:rPr>
          <w:sz w:val="28"/>
          <w:szCs w:val="28"/>
        </w:rPr>
        <w:t>390</w:t>
      </w:r>
      <w:r w:rsidR="00F142CF" w:rsidRPr="00F142CF">
        <w:rPr>
          <w:sz w:val="28"/>
          <w:szCs w:val="28"/>
        </w:rPr>
        <w:t>-па «Об утверждении По</w:t>
      </w:r>
      <w:r w:rsidR="00F142CF">
        <w:rPr>
          <w:sz w:val="28"/>
          <w:szCs w:val="28"/>
        </w:rPr>
        <w:t xml:space="preserve">рядка </w:t>
      </w:r>
      <w:r w:rsidR="00F142CF" w:rsidRPr="00F142CF">
        <w:rPr>
          <w:sz w:val="28"/>
          <w:szCs w:val="28"/>
        </w:rPr>
        <w:t xml:space="preserve"> заключения договоров на размещения нестационарных торговых объектов на территории города Пыть-Ях бе</w:t>
      </w:r>
      <w:r w:rsidR="00E120CC">
        <w:rPr>
          <w:sz w:val="28"/>
          <w:szCs w:val="28"/>
        </w:rPr>
        <w:t>з проведения аукционов» следующие изменения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E120CC" w:rsidRDefault="00E120CC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В приложении № 1 к постановлению:</w:t>
      </w:r>
    </w:p>
    <w:p w:rsidR="008D3EBD" w:rsidRPr="00530748" w:rsidRDefault="00264BEC" w:rsidP="0053074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20CC">
        <w:rPr>
          <w:sz w:val="28"/>
          <w:szCs w:val="28"/>
        </w:rPr>
        <w:t>1.</w:t>
      </w:r>
      <w:r w:rsidR="00530748">
        <w:rPr>
          <w:sz w:val="28"/>
          <w:szCs w:val="28"/>
        </w:rPr>
        <w:t xml:space="preserve">1. </w:t>
      </w:r>
      <w:r w:rsidR="00677D31" w:rsidRPr="00530748">
        <w:rPr>
          <w:sz w:val="28"/>
          <w:szCs w:val="28"/>
        </w:rPr>
        <w:t xml:space="preserve">Подпункт </w:t>
      </w:r>
      <w:r w:rsidR="00992190" w:rsidRPr="00530748">
        <w:rPr>
          <w:sz w:val="28"/>
          <w:szCs w:val="28"/>
        </w:rPr>
        <w:t>2 пункта</w:t>
      </w:r>
      <w:r w:rsidR="008D3EBD" w:rsidRPr="00530748">
        <w:rPr>
          <w:sz w:val="28"/>
          <w:szCs w:val="28"/>
        </w:rPr>
        <w:t xml:space="preserve"> 3.1 изложить в следующей редакции:</w:t>
      </w:r>
    </w:p>
    <w:p w:rsidR="008D3EBD" w:rsidRDefault="008D3EBD" w:rsidP="008D3EB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121E44">
        <w:rPr>
          <w:sz w:val="28"/>
          <w:szCs w:val="28"/>
        </w:rPr>
        <w:t>для заключения договора на размещение хозяйствующий субъект, надлежащим образом, исполнявши</w:t>
      </w:r>
      <w:r w:rsidR="008D1E76">
        <w:rPr>
          <w:sz w:val="28"/>
          <w:szCs w:val="28"/>
        </w:rPr>
        <w:t>й</w:t>
      </w:r>
      <w:r w:rsidRPr="00121E44">
        <w:rPr>
          <w:sz w:val="28"/>
          <w:szCs w:val="28"/>
        </w:rPr>
        <w:t xml:space="preserve">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размещение в письменном виде в срок до 01.0</w:t>
      </w:r>
      <w:r w:rsidR="00D47B47">
        <w:rPr>
          <w:sz w:val="28"/>
          <w:szCs w:val="28"/>
        </w:rPr>
        <w:t>2.2022</w:t>
      </w:r>
      <w:r w:rsidRPr="00121E44">
        <w:rPr>
          <w:sz w:val="28"/>
          <w:szCs w:val="28"/>
        </w:rPr>
        <w:t xml:space="preserve"> года</w:t>
      </w:r>
      <w:r>
        <w:rPr>
          <w:sz w:val="28"/>
          <w:szCs w:val="28"/>
        </w:rPr>
        <w:t>.».</w:t>
      </w:r>
    </w:p>
    <w:p w:rsidR="00264BEC" w:rsidRDefault="00E120CC" w:rsidP="00264B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4BEC">
        <w:rPr>
          <w:sz w:val="28"/>
          <w:szCs w:val="28"/>
        </w:rPr>
        <w:t>2.  П</w:t>
      </w:r>
      <w:r w:rsidR="00264BEC" w:rsidRPr="00264BEC">
        <w:rPr>
          <w:sz w:val="28"/>
          <w:szCs w:val="28"/>
        </w:rPr>
        <w:t xml:space="preserve">ункт </w:t>
      </w:r>
      <w:r w:rsidR="00264BEC">
        <w:rPr>
          <w:sz w:val="28"/>
          <w:szCs w:val="28"/>
        </w:rPr>
        <w:t>3.13</w:t>
      </w:r>
      <w:r>
        <w:rPr>
          <w:sz w:val="28"/>
          <w:szCs w:val="28"/>
        </w:rPr>
        <w:t xml:space="preserve"> </w:t>
      </w:r>
      <w:r w:rsidR="00264BEC" w:rsidRPr="00264BEC">
        <w:rPr>
          <w:sz w:val="28"/>
          <w:szCs w:val="28"/>
        </w:rPr>
        <w:t>изложить в следующей редакции:</w:t>
      </w:r>
    </w:p>
    <w:p w:rsidR="00264BEC" w:rsidRPr="00264BEC" w:rsidRDefault="00264BEC" w:rsidP="00264B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«3.13. </w:t>
      </w:r>
      <w:r w:rsidRPr="00264BEC">
        <w:rPr>
          <w:sz w:val="28"/>
          <w:szCs w:val="28"/>
        </w:rPr>
        <w:t>Плата за договор на размещение нестационарного торгового объекта без проведения аукциона рассчитывается согласно приложению № 2 к настоящему порядку, и может быть изменена в соответствии с пунктом 3.18 настоящего раздела.</w:t>
      </w:r>
    </w:p>
    <w:p w:rsidR="00264BEC" w:rsidRDefault="00264BEC" w:rsidP="00264BE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64BEC">
        <w:rPr>
          <w:sz w:val="28"/>
          <w:szCs w:val="28"/>
        </w:rPr>
        <w:t>При превышении размера платы за размещение нестационарного торгового объекта более чем в два раза ранее установленной платы по договору аренды земельного участка (в случае размещения на новый срок нестационарного торгового объекта, ранее размещенного в том же месте, предусмотренном схемой размещения) применяется коэффициент 0,5</w:t>
      </w:r>
      <w:r>
        <w:rPr>
          <w:sz w:val="28"/>
          <w:szCs w:val="28"/>
        </w:rPr>
        <w:t>».</w:t>
      </w:r>
    </w:p>
    <w:p w:rsidR="008D1E76" w:rsidRDefault="00E120CC" w:rsidP="008D1E7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D1E76">
        <w:rPr>
          <w:sz w:val="28"/>
          <w:szCs w:val="28"/>
        </w:rPr>
        <w:t xml:space="preserve">. В приложении №2 к </w:t>
      </w:r>
      <w:r w:rsidR="008D1E76" w:rsidRPr="008D1E76">
        <w:rPr>
          <w:sz w:val="28"/>
          <w:szCs w:val="28"/>
        </w:rPr>
        <w:t>Порядку</w:t>
      </w:r>
      <w:r w:rsidR="008D1E76" w:rsidRPr="008D1E76">
        <w:rPr>
          <w:bCs/>
          <w:sz w:val="28"/>
          <w:szCs w:val="28"/>
        </w:rPr>
        <w:t xml:space="preserve"> размещения нестационарных торговых объектов в </w:t>
      </w:r>
      <w:proofErr w:type="spellStart"/>
      <w:r w:rsidR="008D1E76" w:rsidRPr="008D1E76">
        <w:rPr>
          <w:bCs/>
          <w:sz w:val="28"/>
          <w:szCs w:val="28"/>
        </w:rPr>
        <w:t>т.ч</w:t>
      </w:r>
      <w:proofErr w:type="spellEnd"/>
      <w:r w:rsidR="008D1E76" w:rsidRPr="008D1E76">
        <w:rPr>
          <w:bCs/>
          <w:sz w:val="28"/>
          <w:szCs w:val="28"/>
        </w:rPr>
        <w:t>. объектов по оказанию услуг</w:t>
      </w:r>
      <w:r w:rsidR="008D1E76">
        <w:rPr>
          <w:bCs/>
          <w:sz w:val="28"/>
          <w:szCs w:val="28"/>
        </w:rPr>
        <w:t xml:space="preserve"> </w:t>
      </w:r>
      <w:r w:rsidR="008D1E76" w:rsidRPr="008D1E76">
        <w:rPr>
          <w:bCs/>
          <w:sz w:val="28"/>
          <w:szCs w:val="28"/>
        </w:rPr>
        <w:t>на территории города Пыть-Яха без проведения аукционов</w:t>
      </w:r>
      <w:r w:rsidR="008D1E76">
        <w:rPr>
          <w:sz w:val="28"/>
          <w:szCs w:val="28"/>
        </w:rPr>
        <w:t xml:space="preserve"> слова «</w:t>
      </w:r>
      <w:r w:rsidR="008D1E76" w:rsidRPr="008D1E76">
        <w:rPr>
          <w:sz w:val="28"/>
          <w:szCs w:val="28"/>
        </w:rPr>
        <w:t>по городскому округу город Пыть-Ях</w:t>
      </w:r>
      <w:r w:rsidR="008F77AC">
        <w:rPr>
          <w:sz w:val="28"/>
          <w:szCs w:val="28"/>
        </w:rPr>
        <w:t>» заменить словами</w:t>
      </w:r>
      <w:r w:rsidR="008D1E76">
        <w:rPr>
          <w:sz w:val="28"/>
          <w:szCs w:val="28"/>
        </w:rPr>
        <w:t xml:space="preserve"> </w:t>
      </w:r>
      <w:r w:rsidR="008F77AC">
        <w:rPr>
          <w:sz w:val="28"/>
          <w:szCs w:val="28"/>
        </w:rPr>
        <w:t xml:space="preserve">«по </w:t>
      </w:r>
      <w:r w:rsidR="008D1E76">
        <w:rPr>
          <w:sz w:val="28"/>
          <w:szCs w:val="28"/>
        </w:rPr>
        <w:t>городу Пыть-Яху».</w:t>
      </w:r>
    </w:p>
    <w:p w:rsidR="00690B79" w:rsidRPr="00D62B8C" w:rsidRDefault="00E120CC" w:rsidP="00F142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7A7">
        <w:rPr>
          <w:sz w:val="28"/>
          <w:szCs w:val="28"/>
        </w:rPr>
        <w:t>.</w:t>
      </w:r>
      <w:r w:rsidR="006437A7">
        <w:rPr>
          <w:sz w:val="28"/>
          <w:szCs w:val="28"/>
        </w:rPr>
        <w:tab/>
      </w:r>
      <w:r w:rsidR="00AE46AB">
        <w:rPr>
          <w:sz w:val="28"/>
          <w:szCs w:val="28"/>
        </w:rPr>
        <w:t xml:space="preserve"> </w:t>
      </w:r>
      <w:r w:rsidR="006437A7">
        <w:rPr>
          <w:sz w:val="28"/>
          <w:szCs w:val="28"/>
        </w:rPr>
        <w:t xml:space="preserve">Отделу по внутренней политике, </w:t>
      </w:r>
      <w:r w:rsidR="006437A7" w:rsidRPr="00F03E0F">
        <w:rPr>
          <w:sz w:val="28"/>
          <w:szCs w:val="28"/>
        </w:rPr>
        <w:t xml:space="preserve">связям с общественными организациями и СМИ </w:t>
      </w:r>
      <w:r w:rsidR="006437A7">
        <w:rPr>
          <w:sz w:val="28"/>
          <w:szCs w:val="28"/>
        </w:rPr>
        <w:t>управления по внутренней политике</w:t>
      </w:r>
      <w:r w:rsidR="006437A7" w:rsidRPr="00D62B8C">
        <w:rPr>
          <w:sz w:val="28"/>
          <w:szCs w:val="28"/>
        </w:rPr>
        <w:t xml:space="preserve"> </w:t>
      </w:r>
      <w:r w:rsidR="006437A7">
        <w:rPr>
          <w:sz w:val="28"/>
          <w:szCs w:val="28"/>
        </w:rPr>
        <w:t xml:space="preserve">(О.В. Кулиш) </w:t>
      </w:r>
      <w:r w:rsidR="006437A7" w:rsidRPr="00D62B8C">
        <w:rPr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690B79" w:rsidRPr="00690B79" w:rsidRDefault="00E120CC" w:rsidP="00CC7C60">
      <w:pPr>
        <w:pStyle w:val="a5"/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90B79" w:rsidRPr="00690B79">
        <w:rPr>
          <w:b w:val="0"/>
          <w:sz w:val="28"/>
          <w:szCs w:val="28"/>
        </w:rPr>
        <w:t xml:space="preserve">. Отделу по </w:t>
      </w:r>
      <w:r w:rsidR="00992190">
        <w:rPr>
          <w:b w:val="0"/>
          <w:sz w:val="28"/>
          <w:szCs w:val="28"/>
        </w:rPr>
        <w:t>обеспечению информационной</w:t>
      </w:r>
      <w:r w:rsidR="00677D31">
        <w:rPr>
          <w:b w:val="0"/>
          <w:sz w:val="28"/>
          <w:szCs w:val="28"/>
        </w:rPr>
        <w:t xml:space="preserve"> безопасности</w:t>
      </w:r>
      <w:r w:rsidR="00690B79" w:rsidRPr="00690B79">
        <w:rPr>
          <w:b w:val="0"/>
          <w:sz w:val="28"/>
          <w:szCs w:val="28"/>
        </w:rPr>
        <w:t xml:space="preserve"> </w:t>
      </w:r>
      <w:r w:rsidR="00677D31">
        <w:rPr>
          <w:b w:val="0"/>
          <w:sz w:val="28"/>
          <w:szCs w:val="28"/>
        </w:rPr>
        <w:t xml:space="preserve">                                    </w:t>
      </w:r>
      <w:proofErr w:type="gramStart"/>
      <w:r w:rsidR="00677D31">
        <w:rPr>
          <w:b w:val="0"/>
          <w:sz w:val="28"/>
          <w:szCs w:val="28"/>
        </w:rPr>
        <w:t xml:space="preserve"> </w:t>
      </w:r>
      <w:r w:rsidR="00264BEC">
        <w:rPr>
          <w:b w:val="0"/>
          <w:sz w:val="28"/>
          <w:szCs w:val="28"/>
        </w:rPr>
        <w:t xml:space="preserve">  (</w:t>
      </w:r>
      <w:proofErr w:type="gramEnd"/>
      <w:r w:rsidR="00690B79" w:rsidRPr="00690B79">
        <w:rPr>
          <w:b w:val="0"/>
          <w:sz w:val="28"/>
          <w:szCs w:val="28"/>
        </w:rPr>
        <w:t xml:space="preserve">А.А. Мерзляков) разместить постановление на официальном сайте администрации </w:t>
      </w:r>
      <w:r w:rsidR="003112EB" w:rsidRPr="00690B79">
        <w:rPr>
          <w:b w:val="0"/>
          <w:sz w:val="28"/>
          <w:szCs w:val="28"/>
        </w:rPr>
        <w:t>города в</w:t>
      </w:r>
      <w:r w:rsidR="00690B79" w:rsidRPr="00690B79">
        <w:rPr>
          <w:b w:val="0"/>
          <w:sz w:val="28"/>
          <w:szCs w:val="28"/>
        </w:rPr>
        <w:t xml:space="preserve"> сети Интернет</w:t>
      </w:r>
    </w:p>
    <w:p w:rsidR="001B6C59" w:rsidRDefault="00AE46AB" w:rsidP="00CC7C60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E120CC">
        <w:rPr>
          <w:b w:val="0"/>
          <w:sz w:val="28"/>
          <w:szCs w:val="28"/>
        </w:rPr>
        <w:t>5</w:t>
      </w:r>
      <w:r w:rsidR="00854D3A">
        <w:rPr>
          <w:b w:val="0"/>
          <w:sz w:val="28"/>
          <w:szCs w:val="28"/>
        </w:rPr>
        <w:t>.</w:t>
      </w:r>
      <w:r w:rsidR="00B8060D" w:rsidRPr="00690B79">
        <w:rPr>
          <w:b w:val="0"/>
          <w:sz w:val="28"/>
          <w:szCs w:val="28"/>
        </w:rPr>
        <w:tab/>
      </w:r>
      <w:r w:rsidR="008B25B4" w:rsidRPr="00690B79">
        <w:rPr>
          <w:b w:val="0"/>
          <w:sz w:val="28"/>
          <w:szCs w:val="28"/>
        </w:rPr>
        <w:t xml:space="preserve">Настоящее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184006">
        <w:rPr>
          <w:b w:val="0"/>
          <w:sz w:val="28"/>
          <w:szCs w:val="28"/>
        </w:rPr>
        <w:t>после его официального</w:t>
      </w:r>
      <w:r w:rsidR="00CC7C60">
        <w:rPr>
          <w:b w:val="0"/>
          <w:sz w:val="28"/>
          <w:szCs w:val="28"/>
        </w:rPr>
        <w:t xml:space="preserve"> опубликования</w:t>
      </w:r>
      <w:r w:rsidR="00264BEC">
        <w:rPr>
          <w:b w:val="0"/>
          <w:sz w:val="28"/>
          <w:szCs w:val="28"/>
        </w:rPr>
        <w:t xml:space="preserve"> и распространяет свое действие на правоотношения, возникшие с 01.10.2020.</w:t>
      </w:r>
    </w:p>
    <w:p w:rsidR="001B6C59" w:rsidRPr="00D62B8C" w:rsidRDefault="00A87762" w:rsidP="00CC7C60">
      <w:pPr>
        <w:tabs>
          <w:tab w:val="left" w:pos="0"/>
          <w:tab w:val="left" w:pos="993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46AB">
        <w:rPr>
          <w:sz w:val="28"/>
          <w:szCs w:val="28"/>
        </w:rPr>
        <w:t xml:space="preserve"> </w:t>
      </w:r>
      <w:r w:rsidR="00E120CC">
        <w:rPr>
          <w:sz w:val="28"/>
          <w:szCs w:val="28"/>
        </w:rPr>
        <w:t>6</w:t>
      </w:r>
      <w:r w:rsidR="008E0DD7">
        <w:rPr>
          <w:sz w:val="28"/>
          <w:szCs w:val="28"/>
        </w:rPr>
        <w:t>.</w:t>
      </w:r>
      <w:r w:rsidR="00B8060D">
        <w:rPr>
          <w:sz w:val="28"/>
          <w:szCs w:val="28"/>
        </w:rPr>
        <w:tab/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CC7C60">
        <w:rPr>
          <w:sz w:val="28"/>
          <w:szCs w:val="28"/>
        </w:rPr>
        <w:t>–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Pr="00705A6D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5D4181">
        <w:rPr>
          <w:sz w:val="28"/>
          <w:szCs w:val="28"/>
        </w:rPr>
        <w:t>А.Н. Морозов</w:t>
      </w:r>
    </w:p>
    <w:sectPr w:rsidR="00C610C1" w:rsidSect="004F7B82">
      <w:headerReference w:type="even" r:id="rId15"/>
      <w:headerReference w:type="default" r:id="rId16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CDD" w:rsidRDefault="00615CDD">
      <w:r>
        <w:separator/>
      </w:r>
    </w:p>
  </w:endnote>
  <w:endnote w:type="continuationSeparator" w:id="0">
    <w:p w:rsidR="00615CDD" w:rsidRDefault="0061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CDD" w:rsidRDefault="00615CDD">
      <w:r>
        <w:separator/>
      </w:r>
    </w:p>
  </w:footnote>
  <w:footnote w:type="continuationSeparator" w:id="0">
    <w:p w:rsidR="00615CDD" w:rsidRDefault="0061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3B55">
      <w:rPr>
        <w:rStyle w:val="a9"/>
        <w:noProof/>
      </w:rPr>
      <w:t>3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8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2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4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8"/>
  </w:num>
  <w:num w:numId="4">
    <w:abstractNumId w:val="1"/>
  </w:num>
  <w:num w:numId="5">
    <w:abstractNumId w:val="33"/>
  </w:num>
  <w:num w:numId="6">
    <w:abstractNumId w:val="22"/>
  </w:num>
  <w:num w:numId="7">
    <w:abstractNumId w:val="21"/>
  </w:num>
  <w:num w:numId="8">
    <w:abstractNumId w:val="13"/>
  </w:num>
  <w:num w:numId="9">
    <w:abstractNumId w:val="29"/>
  </w:num>
  <w:num w:numId="10">
    <w:abstractNumId w:val="0"/>
  </w:num>
  <w:num w:numId="11">
    <w:abstractNumId w:val="42"/>
  </w:num>
  <w:num w:numId="12">
    <w:abstractNumId w:val="20"/>
  </w:num>
  <w:num w:numId="13">
    <w:abstractNumId w:val="31"/>
  </w:num>
  <w:num w:numId="14">
    <w:abstractNumId w:val="38"/>
  </w:num>
  <w:num w:numId="15">
    <w:abstractNumId w:val="43"/>
  </w:num>
  <w:num w:numId="16">
    <w:abstractNumId w:val="17"/>
  </w:num>
  <w:num w:numId="17">
    <w:abstractNumId w:val="14"/>
  </w:num>
  <w:num w:numId="18">
    <w:abstractNumId w:val="24"/>
  </w:num>
  <w:num w:numId="19">
    <w:abstractNumId w:val="27"/>
  </w:num>
  <w:num w:numId="20">
    <w:abstractNumId w:val="41"/>
  </w:num>
  <w:num w:numId="21">
    <w:abstractNumId w:val="15"/>
  </w:num>
  <w:num w:numId="22">
    <w:abstractNumId w:val="25"/>
  </w:num>
  <w:num w:numId="23">
    <w:abstractNumId w:val="39"/>
  </w:num>
  <w:num w:numId="24">
    <w:abstractNumId w:val="40"/>
  </w:num>
  <w:num w:numId="25">
    <w:abstractNumId w:val="32"/>
  </w:num>
  <w:num w:numId="26">
    <w:abstractNumId w:val="26"/>
  </w:num>
  <w:num w:numId="27">
    <w:abstractNumId w:val="10"/>
  </w:num>
  <w:num w:numId="28">
    <w:abstractNumId w:val="7"/>
  </w:num>
  <w:num w:numId="29">
    <w:abstractNumId w:val="37"/>
  </w:num>
  <w:num w:numId="30">
    <w:abstractNumId w:val="11"/>
  </w:num>
  <w:num w:numId="31">
    <w:abstractNumId w:val="5"/>
  </w:num>
  <w:num w:numId="32">
    <w:abstractNumId w:val="19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3"/>
  </w:num>
  <w:num w:numId="36">
    <w:abstractNumId w:val="8"/>
  </w:num>
  <w:num w:numId="37">
    <w:abstractNumId w:val="44"/>
  </w:num>
  <w:num w:numId="38">
    <w:abstractNumId w:val="30"/>
  </w:num>
  <w:num w:numId="39">
    <w:abstractNumId w:val="12"/>
  </w:num>
  <w:num w:numId="40">
    <w:abstractNumId w:val="36"/>
  </w:num>
  <w:num w:numId="41">
    <w:abstractNumId w:val="35"/>
  </w:num>
  <w:num w:numId="42">
    <w:abstractNumId w:val="4"/>
  </w:num>
  <w:num w:numId="43">
    <w:abstractNumId w:val="3"/>
  </w:num>
  <w:num w:numId="44">
    <w:abstractNumId w:val="2"/>
  </w:num>
  <w:num w:numId="45">
    <w:abstractNumId w:val="3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A1AF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1EFA"/>
    <w:rsid w:val="00293405"/>
    <w:rsid w:val="00294E17"/>
    <w:rsid w:val="00296284"/>
    <w:rsid w:val="002A0000"/>
    <w:rsid w:val="002A35DA"/>
    <w:rsid w:val="002C01BB"/>
    <w:rsid w:val="002C05F2"/>
    <w:rsid w:val="002C2875"/>
    <w:rsid w:val="002C7FEF"/>
    <w:rsid w:val="002D1DB7"/>
    <w:rsid w:val="002E03A1"/>
    <w:rsid w:val="002E51C6"/>
    <w:rsid w:val="002F2833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37B2"/>
    <w:rsid w:val="00374F87"/>
    <w:rsid w:val="00377AA4"/>
    <w:rsid w:val="00385C86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30748"/>
    <w:rsid w:val="005319C4"/>
    <w:rsid w:val="005324E3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1064"/>
    <w:rsid w:val="005E22BA"/>
    <w:rsid w:val="005E49F7"/>
    <w:rsid w:val="005E534E"/>
    <w:rsid w:val="005F0584"/>
    <w:rsid w:val="005F1A71"/>
    <w:rsid w:val="005F755E"/>
    <w:rsid w:val="005F78BF"/>
    <w:rsid w:val="00604C0E"/>
    <w:rsid w:val="0061030B"/>
    <w:rsid w:val="00615CDD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10634"/>
    <w:rsid w:val="0071596C"/>
    <w:rsid w:val="00715F90"/>
    <w:rsid w:val="007221BE"/>
    <w:rsid w:val="007224AB"/>
    <w:rsid w:val="00723B55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1E76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8F77AC"/>
    <w:rsid w:val="00905996"/>
    <w:rsid w:val="0090780B"/>
    <w:rsid w:val="00907EC7"/>
    <w:rsid w:val="00910670"/>
    <w:rsid w:val="009122CD"/>
    <w:rsid w:val="00912F68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2FFF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234A9"/>
    <w:rsid w:val="00C314BF"/>
    <w:rsid w:val="00C31D48"/>
    <w:rsid w:val="00C332E9"/>
    <w:rsid w:val="00C335A8"/>
    <w:rsid w:val="00C36739"/>
    <w:rsid w:val="00C41429"/>
    <w:rsid w:val="00C45C99"/>
    <w:rsid w:val="00C610C1"/>
    <w:rsid w:val="00C634C9"/>
    <w:rsid w:val="00C659DE"/>
    <w:rsid w:val="00C65AC6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20CC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C4BB8"/>
    <w:rsid w:val="00EC525A"/>
    <w:rsid w:val="00EC7E45"/>
    <w:rsid w:val="00ED489E"/>
    <w:rsid w:val="00EE034D"/>
    <w:rsid w:val="00EF3B39"/>
    <w:rsid w:val="00EF3CCE"/>
    <w:rsid w:val="00F00DBF"/>
    <w:rsid w:val="00F0104F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yperlink" Target="consultantplus://offline/ref=1DF85F63B60E968E8719800AF9D9132629F615246908D77F3C352100733553B5FCC5477914DD2D51DE959A9E10DC4018F6A5h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E1EF-5873-4368-9CC0-9913697C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4841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9</cp:revision>
  <cp:lastPrinted>2021-12-02T04:31:00Z</cp:lastPrinted>
  <dcterms:created xsi:type="dcterms:W3CDTF">2021-11-11T16:44:00Z</dcterms:created>
  <dcterms:modified xsi:type="dcterms:W3CDTF">2021-12-02T04:31:00Z</dcterms:modified>
</cp:coreProperties>
</file>