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03" w:rsidRDefault="000B55CF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952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F03" w:rsidRPr="00B30173" w:rsidRDefault="000C2F03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C2F03" w:rsidRPr="00B30173" w:rsidRDefault="000C2F03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C2F03" w:rsidRPr="00B41678" w:rsidRDefault="000C2F03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0C2F03" w:rsidRPr="008B176C" w:rsidRDefault="000C2F03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0C2F03" w:rsidRPr="00FD7278" w:rsidRDefault="000C2F03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Pr="00FD7278">
        <w:rPr>
          <w:b/>
          <w:sz w:val="24"/>
          <w:szCs w:val="24"/>
        </w:rPr>
        <w:t xml:space="preserve"> созыва</w:t>
      </w:r>
    </w:p>
    <w:p w:rsidR="000C2F03" w:rsidRPr="00FD7278" w:rsidRDefault="000C2F03" w:rsidP="001F4A74">
      <w:pPr>
        <w:jc w:val="center"/>
        <w:rPr>
          <w:b/>
          <w:sz w:val="16"/>
          <w:szCs w:val="16"/>
        </w:rPr>
      </w:pPr>
    </w:p>
    <w:p w:rsidR="000C2F03" w:rsidRPr="008B176C" w:rsidRDefault="000C2F03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0C2F03" w:rsidRPr="00824DD5" w:rsidRDefault="000C2F03" w:rsidP="001F4A74">
      <w:pPr>
        <w:jc w:val="center"/>
        <w:rPr>
          <w:sz w:val="28"/>
          <w:szCs w:val="28"/>
        </w:rPr>
      </w:pPr>
    </w:p>
    <w:p w:rsidR="000C2F03" w:rsidRDefault="000C2F03" w:rsidP="002C3B8A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24.03.2017                                                                                                      №78                           </w:t>
      </w:r>
    </w:p>
    <w:p w:rsidR="000C2F03" w:rsidRDefault="000C2F03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0C2F03" w:rsidRDefault="000C2F03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C2F03" w:rsidRPr="00791340" w:rsidRDefault="000C2F03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1340">
        <w:rPr>
          <w:rFonts w:ascii="Times New Roman" w:hAnsi="Times New Roman" w:cs="Times New Roman"/>
          <w:sz w:val="28"/>
          <w:szCs w:val="28"/>
        </w:rPr>
        <w:t>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340">
        <w:rPr>
          <w:rFonts w:ascii="Times New Roman" w:hAnsi="Times New Roman" w:cs="Times New Roman"/>
          <w:sz w:val="28"/>
          <w:szCs w:val="28"/>
        </w:rPr>
        <w:t xml:space="preserve">города Пыть-Яха от </w:t>
      </w:r>
      <w:r>
        <w:rPr>
          <w:rFonts w:ascii="Times New Roman" w:hAnsi="Times New Roman" w:cs="Times New Roman"/>
          <w:sz w:val="28"/>
          <w:szCs w:val="28"/>
        </w:rPr>
        <w:t>16.12.2016</w:t>
      </w:r>
      <w:r w:rsidRPr="0079134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</w:t>
      </w:r>
    </w:p>
    <w:p w:rsidR="000C2F03" w:rsidRDefault="000C2F03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>«О бюджете города Пыть-Яха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134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F03" w:rsidRPr="00791340" w:rsidRDefault="000C2F03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2018 и 2019 годов</w:t>
      </w:r>
      <w:r w:rsidRPr="00791340">
        <w:rPr>
          <w:rFonts w:ascii="Times New Roman" w:hAnsi="Times New Roman" w:cs="Times New Roman"/>
          <w:sz w:val="28"/>
          <w:szCs w:val="28"/>
        </w:rPr>
        <w:t>»</w:t>
      </w:r>
    </w:p>
    <w:p w:rsidR="000C2F03" w:rsidRPr="00791340" w:rsidRDefault="000C2F03" w:rsidP="001F4A74">
      <w:pPr>
        <w:jc w:val="both"/>
        <w:rPr>
          <w:sz w:val="28"/>
          <w:szCs w:val="28"/>
        </w:rPr>
      </w:pPr>
    </w:p>
    <w:p w:rsidR="000C2F03" w:rsidRPr="00791340" w:rsidRDefault="000C2F03" w:rsidP="00E2564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91340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городской округ город Пыть-Ях, утвержденным решением Думы города Пыть-Яха от 21.03.2014 № 258, Дума города</w:t>
      </w:r>
    </w:p>
    <w:p w:rsidR="000C2F03" w:rsidRPr="00791340" w:rsidRDefault="000C2F03" w:rsidP="00E25643">
      <w:pPr>
        <w:ind w:firstLine="709"/>
        <w:jc w:val="both"/>
        <w:rPr>
          <w:sz w:val="28"/>
          <w:szCs w:val="28"/>
        </w:rPr>
      </w:pPr>
    </w:p>
    <w:p w:rsidR="000C2F03" w:rsidRPr="00791340" w:rsidRDefault="000C2F03" w:rsidP="00E25643">
      <w:pPr>
        <w:ind w:firstLine="709"/>
        <w:jc w:val="center"/>
        <w:rPr>
          <w:b/>
          <w:bCs/>
          <w:sz w:val="28"/>
          <w:szCs w:val="28"/>
        </w:rPr>
      </w:pPr>
      <w:r w:rsidRPr="00791340">
        <w:rPr>
          <w:b/>
          <w:bCs/>
          <w:sz w:val="28"/>
          <w:szCs w:val="28"/>
        </w:rPr>
        <w:t>РЕШИЛА:</w:t>
      </w:r>
    </w:p>
    <w:p w:rsidR="000C2F03" w:rsidRPr="00791340" w:rsidRDefault="000C2F03" w:rsidP="00E25643">
      <w:pPr>
        <w:ind w:firstLine="709"/>
        <w:jc w:val="both"/>
        <w:rPr>
          <w:b/>
          <w:bCs/>
          <w:sz w:val="28"/>
          <w:szCs w:val="28"/>
        </w:rPr>
      </w:pPr>
    </w:p>
    <w:p w:rsidR="000C2F03" w:rsidRPr="00791340" w:rsidRDefault="000C2F03" w:rsidP="00E25643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791340">
        <w:rPr>
          <w:sz w:val="28"/>
          <w:szCs w:val="28"/>
        </w:rPr>
        <w:t xml:space="preserve">Внести в решение Думы города Пыть-Яха от </w:t>
      </w:r>
      <w:r>
        <w:rPr>
          <w:sz w:val="28"/>
          <w:szCs w:val="28"/>
        </w:rPr>
        <w:t>16.12.2016</w:t>
      </w:r>
      <w:r w:rsidRPr="00791340">
        <w:rPr>
          <w:sz w:val="28"/>
          <w:szCs w:val="28"/>
        </w:rPr>
        <w:t xml:space="preserve"> № </w:t>
      </w:r>
      <w:r>
        <w:rPr>
          <w:sz w:val="28"/>
          <w:szCs w:val="28"/>
        </w:rPr>
        <w:t>40</w:t>
      </w:r>
      <w:r w:rsidRPr="00791340">
        <w:rPr>
          <w:sz w:val="28"/>
          <w:szCs w:val="28"/>
        </w:rPr>
        <w:t xml:space="preserve"> </w:t>
      </w:r>
      <w:r w:rsidRPr="00791340">
        <w:rPr>
          <w:sz w:val="28"/>
          <w:szCs w:val="28"/>
        </w:rPr>
        <w:br/>
        <w:t>«О бюджете города Пыть-Яха на 201</w:t>
      </w:r>
      <w:r>
        <w:rPr>
          <w:sz w:val="28"/>
          <w:szCs w:val="28"/>
        </w:rPr>
        <w:t>7</w:t>
      </w:r>
      <w:r w:rsidRPr="0079134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2018 и 2019 годов</w:t>
      </w:r>
      <w:r w:rsidRPr="0079134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91340">
        <w:rPr>
          <w:sz w:val="28"/>
          <w:szCs w:val="28"/>
        </w:rPr>
        <w:t>следующие изменения:</w:t>
      </w:r>
    </w:p>
    <w:p w:rsidR="000C2F03" w:rsidRPr="00791340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91340">
        <w:rPr>
          <w:sz w:val="28"/>
          <w:szCs w:val="28"/>
        </w:rPr>
        <w:t>В пункте 1:</w:t>
      </w:r>
    </w:p>
    <w:p w:rsidR="000C2F03" w:rsidRPr="00791340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Pr="00791340">
        <w:rPr>
          <w:sz w:val="28"/>
          <w:szCs w:val="28"/>
        </w:rPr>
        <w:t xml:space="preserve">В абзаце втором слова </w:t>
      </w:r>
      <w:r>
        <w:rPr>
          <w:sz w:val="28"/>
          <w:szCs w:val="28"/>
        </w:rPr>
        <w:t>«</w:t>
      </w:r>
      <w:r w:rsidRPr="00121404">
        <w:rPr>
          <w:sz w:val="28"/>
          <w:szCs w:val="28"/>
        </w:rPr>
        <w:t>2 640 778,1</w:t>
      </w:r>
      <w:r w:rsidRPr="00121404">
        <w:rPr>
          <w:bCs/>
          <w:sz w:val="28"/>
          <w:szCs w:val="28"/>
        </w:rPr>
        <w:t xml:space="preserve"> тыс. рублей, в том числе безвозмездные поступления в сумме 1 679 905,8 тыс. рублей</w:t>
      </w:r>
      <w:r>
        <w:rPr>
          <w:bCs/>
          <w:sz w:val="28"/>
          <w:szCs w:val="28"/>
        </w:rPr>
        <w:t>» заменить словами «</w:t>
      </w:r>
      <w:r w:rsidRPr="00121404">
        <w:rPr>
          <w:sz w:val="28"/>
          <w:szCs w:val="28"/>
        </w:rPr>
        <w:t>2</w:t>
      </w:r>
      <w:r>
        <w:rPr>
          <w:sz w:val="28"/>
          <w:szCs w:val="28"/>
        </w:rPr>
        <w:t> 605 645,4</w:t>
      </w:r>
      <w:r w:rsidRPr="00121404">
        <w:rPr>
          <w:bCs/>
          <w:sz w:val="28"/>
          <w:szCs w:val="28"/>
        </w:rPr>
        <w:t xml:space="preserve"> тыс. рублей, в том числе безвозмездные поступления в сумме </w:t>
      </w:r>
      <w:r>
        <w:rPr>
          <w:bCs/>
          <w:sz w:val="28"/>
          <w:szCs w:val="28"/>
        </w:rPr>
        <w:t>1 644 773,1</w:t>
      </w:r>
      <w:r w:rsidRPr="00121404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791340">
        <w:rPr>
          <w:sz w:val="28"/>
          <w:szCs w:val="28"/>
        </w:rPr>
        <w:t>В абзаце третьем слова «</w:t>
      </w:r>
      <w:r>
        <w:rPr>
          <w:sz w:val="28"/>
          <w:szCs w:val="28"/>
        </w:rPr>
        <w:t>2 673 551,5</w:t>
      </w:r>
      <w:r w:rsidRPr="00791340">
        <w:rPr>
          <w:sz w:val="28"/>
          <w:szCs w:val="28"/>
        </w:rPr>
        <w:t xml:space="preserve"> </w:t>
      </w:r>
      <w:r w:rsidRPr="00791340">
        <w:rPr>
          <w:bCs/>
          <w:sz w:val="28"/>
          <w:szCs w:val="28"/>
        </w:rPr>
        <w:t>тыс. рублей</w:t>
      </w:r>
      <w:r w:rsidRPr="00791340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2 771 613,0</w:t>
      </w:r>
      <w:r w:rsidRPr="00791340">
        <w:rPr>
          <w:sz w:val="28"/>
          <w:szCs w:val="28"/>
        </w:rPr>
        <w:t xml:space="preserve"> </w:t>
      </w:r>
      <w:r w:rsidRPr="00791340">
        <w:rPr>
          <w:bCs/>
          <w:sz w:val="28"/>
          <w:szCs w:val="28"/>
        </w:rPr>
        <w:t>тыс. рублей</w:t>
      </w:r>
      <w:r w:rsidRPr="00791340">
        <w:rPr>
          <w:sz w:val="28"/>
          <w:szCs w:val="28"/>
        </w:rPr>
        <w:t>»;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В абзаце четвертом слова «32 773,4 тыс. рублей» заменить словами </w:t>
      </w:r>
      <w:r w:rsidRPr="001D0518">
        <w:rPr>
          <w:sz w:val="28"/>
          <w:szCs w:val="28"/>
        </w:rPr>
        <w:t>«165 967,6 тыс. рублей»;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В абзаце пятом слова «190 329,0</w:t>
      </w:r>
      <w:r w:rsidRPr="00FA14B2">
        <w:rPr>
          <w:sz w:val="28"/>
          <w:szCs w:val="28"/>
        </w:rPr>
        <w:t xml:space="preserve"> тыс. рублей, в том числе предельный объем обязательств по</w:t>
      </w:r>
      <w:r w:rsidRPr="00102FED">
        <w:rPr>
          <w:sz w:val="28"/>
          <w:szCs w:val="28"/>
        </w:rPr>
        <w:t xml:space="preserve"> муниципальным гарантиям в сумме 157 555,6 тыс. рублей</w:t>
      </w:r>
      <w:r>
        <w:rPr>
          <w:sz w:val="28"/>
          <w:szCs w:val="28"/>
        </w:rPr>
        <w:t xml:space="preserve">» заменить словами </w:t>
      </w:r>
      <w:r w:rsidRPr="009B3AE8">
        <w:rPr>
          <w:sz w:val="28"/>
          <w:szCs w:val="28"/>
        </w:rPr>
        <w:t>«237 658,6 тыс. рублей, в том числе предельный объем обязательств по муниципальным гарантиям в сумме 157 555,6 тыс. рублей»;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 В абзаце седьмом слова «5 162,6 тыс. рублей» заменить словами «8 662,6 тыс. рублей».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13 слова «</w:t>
      </w:r>
      <w:r w:rsidRPr="00276212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27621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59 210,5</w:t>
      </w:r>
      <w:r w:rsidRPr="00276212">
        <w:rPr>
          <w:sz w:val="28"/>
          <w:szCs w:val="28"/>
        </w:rPr>
        <w:t xml:space="preserve"> тыс. рублей, на 201</w:t>
      </w:r>
      <w:r>
        <w:rPr>
          <w:sz w:val="28"/>
          <w:szCs w:val="28"/>
        </w:rPr>
        <w:t>8</w:t>
      </w:r>
      <w:r w:rsidRPr="0027621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60 408,8</w:t>
      </w:r>
      <w:r w:rsidRPr="00276212">
        <w:rPr>
          <w:sz w:val="28"/>
          <w:szCs w:val="28"/>
        </w:rPr>
        <w:t xml:space="preserve"> тыс. рублей, на 201</w:t>
      </w:r>
      <w:r>
        <w:rPr>
          <w:sz w:val="28"/>
          <w:szCs w:val="28"/>
        </w:rPr>
        <w:t>9</w:t>
      </w:r>
      <w:r w:rsidRPr="0027621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61 607,1</w:t>
      </w:r>
      <w:r w:rsidRPr="0027621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 xml:space="preserve">заменить словами </w:t>
      </w:r>
      <w:r w:rsidRPr="008A56B1">
        <w:rPr>
          <w:sz w:val="28"/>
          <w:szCs w:val="28"/>
        </w:rPr>
        <w:t>«на 2017 год в сумме 58 702,5 тыс. рублей, на 2018 в сумме 59 900,8 тыс. рублей, на 2019 год в сумме 61 099,1 тыс. рублей».</w:t>
      </w:r>
    </w:p>
    <w:p w:rsidR="000C2F03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15 слова «93 002,2 тыс. рублей» заменить словами «90 363,6 тыс. рублей».</w:t>
      </w:r>
    </w:p>
    <w:p w:rsidR="000C2F03" w:rsidRPr="00476489" w:rsidRDefault="000C2F03" w:rsidP="00E256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476489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5</w:t>
      </w:r>
      <w:r w:rsidRPr="0047648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76489">
        <w:rPr>
          <w:bCs/>
          <w:sz w:val="28"/>
          <w:szCs w:val="28"/>
        </w:rPr>
        <w:t xml:space="preserve"> «Изменение распределения </w:t>
      </w:r>
      <w:r w:rsidRPr="001D0518">
        <w:rPr>
          <w:bCs/>
          <w:sz w:val="28"/>
          <w:szCs w:val="28"/>
        </w:rPr>
        <w:t>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5</w:t>
      </w:r>
      <w:r w:rsidRPr="00476489">
        <w:rPr>
          <w:bCs/>
          <w:sz w:val="28"/>
          <w:szCs w:val="28"/>
        </w:rPr>
        <w:t xml:space="preserve"> «</w:t>
      </w:r>
      <w:r w:rsidRPr="001D0518">
        <w:rPr>
          <w:bCs/>
          <w:sz w:val="28"/>
          <w:szCs w:val="28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  <w:r w:rsidRPr="00476489">
        <w:rPr>
          <w:bCs/>
          <w:sz w:val="28"/>
          <w:szCs w:val="28"/>
        </w:rPr>
        <w:t>», следующего содержания:</w:t>
      </w:r>
    </w:p>
    <w:p w:rsidR="000C2F03" w:rsidRPr="00A23F38" w:rsidRDefault="000C2F03" w:rsidP="00476489">
      <w:pPr>
        <w:tabs>
          <w:tab w:val="left" w:pos="1080"/>
          <w:tab w:val="left" w:pos="1260"/>
          <w:tab w:val="num" w:pos="6156"/>
        </w:tabs>
        <w:ind w:left="540"/>
        <w:jc w:val="right"/>
        <w:rPr>
          <w:sz w:val="25"/>
          <w:szCs w:val="25"/>
        </w:rPr>
        <w:sectPr w:rsidR="000C2F03" w:rsidRPr="00A23F38" w:rsidSect="00B04469">
          <w:headerReference w:type="even" r:id="rId8"/>
          <w:headerReference w:type="default" r:id="rId9"/>
          <w:headerReference w:type="first" r:id="rId10"/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A23F38" w:rsidRDefault="000C2F03" w:rsidP="00FA1BB8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lastRenderedPageBreak/>
        <w:t xml:space="preserve">«Приложение № </w:t>
      </w:r>
      <w:r>
        <w:rPr>
          <w:sz w:val="28"/>
          <w:szCs w:val="28"/>
        </w:rPr>
        <w:t>5</w:t>
      </w:r>
      <w:r w:rsidRPr="00A23F3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23F38">
        <w:rPr>
          <w:sz w:val="28"/>
          <w:szCs w:val="28"/>
        </w:rPr>
        <w:t>.</w:t>
      </w:r>
    </w:p>
    <w:p w:rsidR="000C2F03" w:rsidRPr="00A23F38" w:rsidRDefault="000C2F03" w:rsidP="00FA1BB8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t>к решению Думы города Пыть-Яха</w:t>
      </w:r>
    </w:p>
    <w:p w:rsidR="000C2F03" w:rsidRPr="00A23F38" w:rsidRDefault="000C2F03" w:rsidP="00FA1BB8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7C219C" w:rsidRDefault="000C2F03" w:rsidP="00FA1BB8">
      <w:pPr>
        <w:tabs>
          <w:tab w:val="left" w:pos="1080"/>
          <w:tab w:val="left" w:pos="1260"/>
          <w:tab w:val="num" w:pos="6156"/>
        </w:tabs>
        <w:ind w:left="540"/>
        <w:jc w:val="both"/>
        <w:rPr>
          <w:bCs/>
          <w:sz w:val="10"/>
          <w:szCs w:val="28"/>
        </w:rPr>
      </w:pPr>
    </w:p>
    <w:p w:rsidR="000C2F03" w:rsidRPr="002C3B8A" w:rsidRDefault="000C2F03" w:rsidP="00FA1BB8">
      <w:pPr>
        <w:tabs>
          <w:tab w:val="left" w:pos="1080"/>
          <w:tab w:val="left" w:pos="1260"/>
          <w:tab w:val="num" w:pos="6156"/>
        </w:tabs>
        <w:ind w:left="540"/>
        <w:jc w:val="center"/>
        <w:rPr>
          <w:bCs/>
          <w:sz w:val="28"/>
          <w:szCs w:val="28"/>
        </w:rPr>
      </w:pPr>
      <w:r w:rsidRPr="002C3B8A">
        <w:rPr>
          <w:bCs/>
          <w:sz w:val="28"/>
          <w:szCs w:val="28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0C2F03" w:rsidRPr="002C3B8A" w:rsidRDefault="000C2F03" w:rsidP="007C219C">
      <w:pPr>
        <w:pStyle w:val="a3"/>
        <w:tabs>
          <w:tab w:val="left" w:pos="900"/>
        </w:tabs>
        <w:spacing w:line="240" w:lineRule="auto"/>
        <w:ind w:firstLine="397"/>
        <w:jc w:val="right"/>
      </w:pPr>
      <w:r w:rsidRPr="002C3B8A">
        <w:t>(тыс. рублей)</w:t>
      </w:r>
    </w:p>
    <w:tbl>
      <w:tblPr>
        <w:tblW w:w="15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24"/>
        <w:gridCol w:w="540"/>
        <w:gridCol w:w="540"/>
        <w:gridCol w:w="1172"/>
        <w:gridCol w:w="680"/>
        <w:gridCol w:w="1120"/>
      </w:tblGrid>
      <w:tr w:rsidR="000C2F03" w:rsidRPr="002C3B8A" w:rsidTr="001D0518">
        <w:trPr>
          <w:cantSplit/>
          <w:trHeight w:val="184"/>
        </w:trPr>
        <w:tc>
          <w:tcPr>
            <w:tcW w:w="11624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40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Рз</w:t>
            </w:r>
          </w:p>
        </w:tc>
        <w:tc>
          <w:tcPr>
            <w:tcW w:w="540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</w:t>
            </w:r>
          </w:p>
        </w:tc>
        <w:tc>
          <w:tcPr>
            <w:tcW w:w="1172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ВР</w:t>
            </w:r>
          </w:p>
        </w:tc>
        <w:tc>
          <w:tcPr>
            <w:tcW w:w="1120" w:type="dxa"/>
            <w:vMerge w:val="restart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</w:tr>
      <w:tr w:rsidR="000C2F03" w:rsidRPr="002C3B8A" w:rsidTr="001D0518">
        <w:trPr>
          <w:cantSplit/>
          <w:trHeight w:val="184"/>
        </w:trPr>
        <w:tc>
          <w:tcPr>
            <w:tcW w:w="11624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vAlign w:val="center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172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vAlign w:val="center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+12 670,1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-1 112,1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-1 112,1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-1 112,1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-1 112,1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-1 094,0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-1 094,0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-18,1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-18,1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-845,1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-845,1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+165,0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+165,0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-6,0</w:t>
            </w:r>
          </w:p>
        </w:tc>
      </w:tr>
    </w:tbl>
    <w:p w:rsidR="000C2F03" w:rsidRPr="002C3B8A" w:rsidRDefault="000C2F03">
      <w:r w:rsidRPr="002C3B8A">
        <w:br w:type="page"/>
      </w:r>
    </w:p>
    <w:tbl>
      <w:tblPr>
        <w:tblW w:w="15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"/>
        <w:gridCol w:w="11624"/>
        <w:gridCol w:w="540"/>
        <w:gridCol w:w="540"/>
        <w:gridCol w:w="1172"/>
        <w:gridCol w:w="680"/>
        <w:gridCol w:w="1120"/>
      </w:tblGrid>
      <w:tr w:rsidR="000C2F03" w:rsidRPr="002C3B8A" w:rsidTr="001D0518">
        <w:trPr>
          <w:cantSplit/>
          <w:trHeight w:val="20"/>
          <w:tblHeader/>
        </w:trPr>
        <w:tc>
          <w:tcPr>
            <w:tcW w:w="11624" w:type="dxa"/>
            <w:gridSpan w:val="2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br w:type="page"/>
            </w: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172" w:type="dxa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vAlign w:val="center"/>
          </w:tcPr>
          <w:p w:rsidR="000C2F03" w:rsidRPr="002C3B8A" w:rsidRDefault="000C2F03" w:rsidP="0079586E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</w:tr>
      <w:tr w:rsidR="000C2F03" w:rsidRPr="002C3B8A" w:rsidTr="0071188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71188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71188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-6,0</w:t>
            </w:r>
          </w:p>
        </w:tc>
      </w:tr>
      <w:tr w:rsidR="000C2F03" w:rsidRPr="002C3B8A" w:rsidTr="0071188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71188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71188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71188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-6,0</w:t>
            </w:r>
          </w:p>
        </w:tc>
      </w:tr>
      <w:tr w:rsidR="000C2F03" w:rsidRPr="002C3B8A" w:rsidTr="004622AA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4622AA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4622AA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4622AA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4622AA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622AA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4622AA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+14 468,4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-390,3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-390,3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-92,3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+5 386,8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-163,7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-163,7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-230,2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-230,2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+66,5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+66,5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-272,1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-243,0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-243,0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-626,4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-399,2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-134,4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-78,0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1D0518">
        <w:trPr>
          <w:cantSplit/>
          <w:trHeight w:val="20"/>
        </w:trPr>
        <w:tc>
          <w:tcPr>
            <w:tcW w:w="11624" w:type="dxa"/>
            <w:gridSpan w:val="2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-227,2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-132,5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-112,2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экстремизма"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-986,3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стабильной благополучной эпизоотической обстановки в муниципальном образовании, и защита населения от болезней общих для человека и животных"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стабильной благополучной эпизоотической обстановки в муниципальном образовании, и защита населения от болезней общих для человека и животных"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"Общепрограммные мероприятия"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Транспорт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"Автомобильный транспорт"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"Приобретение типографской продукции"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-1 168,5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+2 854,4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+362,4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-231,6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-231,6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+1 094,0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+1 094,0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+2 564,5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муниципального 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+2 679,1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-1 320,6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автономного округа и бюджетов муниципальных образований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-1 484,5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-1 484,5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-16 550,5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-46,0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-2 317,6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-759,3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-759,3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-456 034,1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-456 034,1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-416 538,6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-39 495,5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+162,9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-582,4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+123,4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+123,4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+123,4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+123,4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-705,8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-705,8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-705,8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-705,8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-1 153,8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-867,5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-466,1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-52,8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-52,8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-52,8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-52,8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-396,4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-69,4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-567,2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"Дети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+303,9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+303,9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+13 708,1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+13 708,2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+13 733,2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+14 158,5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+14 216,3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-124,1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+248,1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+73 373,8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+73 373,9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-111,0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Процентные платежи по муниципальному долгу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700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730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B55CF" w:rsidP="001D0518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12700</wp:posOffset>
                      </wp:positionV>
                      <wp:extent cx="266700" cy="304800"/>
                      <wp:effectExtent l="0" t="0" r="0" b="0"/>
                      <wp:wrapNone/>
                      <wp:docPr id="9" name="Rectangle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1D051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3" o:spid="_x0000_s1026" style="position:absolute;left:0;text-align:left;margin-left:51.1pt;margin-top:1pt;width:21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" filled="f" stroked="f">
                      <v:textbox>
                        <w:txbxContent>
                          <w:p w:rsidR="000C2F03" w:rsidRPr="00827A24" w:rsidRDefault="000C2F03" w:rsidP="001D05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1D0518">
        <w:trPr>
          <w:gridBefore w:val="1"/>
          <w:cantSplit/>
          <w:trHeight w:val="20"/>
        </w:trPr>
        <w:tc>
          <w:tcPr>
            <w:tcW w:w="11624" w:type="dxa"/>
            <w:noWrap/>
            <w:vAlign w:val="bottom"/>
          </w:tcPr>
          <w:p w:rsidR="000C2F03" w:rsidRPr="002C3B8A" w:rsidRDefault="000C2F03" w:rsidP="001D0518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noWrap/>
            <w:vAlign w:val="bottom"/>
          </w:tcPr>
          <w:p w:rsidR="000C2F03" w:rsidRPr="002C3B8A" w:rsidRDefault="000C2F03" w:rsidP="001D0518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2" w:type="dxa"/>
            <w:noWrap/>
            <w:vAlign w:val="bottom"/>
          </w:tcPr>
          <w:p w:rsidR="000C2F03" w:rsidRPr="002C3B8A" w:rsidRDefault="000C2F03" w:rsidP="001D0518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1D0518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1D0518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+98 061,5</w:t>
            </w:r>
          </w:p>
        </w:tc>
      </w:tr>
    </w:tbl>
    <w:p w:rsidR="000C2F03" w:rsidRPr="002C3B8A" w:rsidRDefault="000C2F03" w:rsidP="00DD3B08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  <w:sectPr w:rsidR="000C2F03" w:rsidRPr="002C3B8A" w:rsidSect="007932FA">
          <w:headerReference w:type="even" r:id="rId11"/>
          <w:headerReference w:type="default" r:id="rId12"/>
          <w:pgSz w:w="16838" w:h="11906" w:orient="landscape" w:code="9"/>
          <w:pgMar w:top="567" w:right="567" w:bottom="567" w:left="567" w:header="397" w:footer="397" w:gutter="0"/>
          <w:cols w:space="708"/>
          <w:docGrid w:linePitch="360"/>
        </w:sectPr>
      </w:pPr>
    </w:p>
    <w:p w:rsidR="000C2F03" w:rsidRPr="00476489" w:rsidRDefault="000C2F03" w:rsidP="00F714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476489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6</w:t>
      </w:r>
      <w:r w:rsidRPr="0047648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476489">
        <w:rPr>
          <w:bCs/>
          <w:sz w:val="28"/>
          <w:szCs w:val="28"/>
        </w:rPr>
        <w:t xml:space="preserve"> «Изменение распределения </w:t>
      </w:r>
      <w:r w:rsidRPr="0079586E">
        <w:rPr>
          <w:bCs/>
          <w:sz w:val="28"/>
          <w:szCs w:val="28"/>
        </w:rPr>
        <w:t>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6</w:t>
      </w:r>
      <w:r w:rsidRPr="00476489">
        <w:rPr>
          <w:bCs/>
          <w:sz w:val="28"/>
          <w:szCs w:val="28"/>
        </w:rPr>
        <w:t xml:space="preserve"> «</w:t>
      </w:r>
      <w:r w:rsidRPr="0079586E">
        <w:rPr>
          <w:bCs/>
          <w:sz w:val="28"/>
          <w:szCs w:val="28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  <w:r w:rsidRPr="00476489">
        <w:rPr>
          <w:bCs/>
          <w:sz w:val="28"/>
          <w:szCs w:val="28"/>
        </w:rPr>
        <w:t>», следующего содержания:</w:t>
      </w:r>
    </w:p>
    <w:p w:rsidR="000C2F03" w:rsidRPr="00A23F38" w:rsidRDefault="000C2F03" w:rsidP="00F714D9">
      <w:pPr>
        <w:tabs>
          <w:tab w:val="left" w:pos="1080"/>
          <w:tab w:val="left" w:pos="1260"/>
        </w:tabs>
        <w:ind w:firstLine="709"/>
        <w:jc w:val="both"/>
        <w:rPr>
          <w:bCs/>
          <w:sz w:val="25"/>
          <w:szCs w:val="25"/>
        </w:rPr>
      </w:pPr>
    </w:p>
    <w:p w:rsidR="000C2F03" w:rsidRDefault="000C2F03" w:rsidP="00DD3B08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  <w:sectPr w:rsidR="000C2F03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30104A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6.1</w:t>
      </w:r>
      <w:r w:rsidRPr="0030104A">
        <w:rPr>
          <w:sz w:val="28"/>
          <w:szCs w:val="28"/>
        </w:rPr>
        <w:t>.</w:t>
      </w:r>
    </w:p>
    <w:p w:rsidR="000C2F03" w:rsidRPr="0030104A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30104A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0C2F03" w:rsidRPr="0030104A" w:rsidRDefault="000C2F03" w:rsidP="00CF3CC3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476489">
        <w:rPr>
          <w:bCs/>
          <w:sz w:val="28"/>
          <w:szCs w:val="28"/>
        </w:rPr>
        <w:t xml:space="preserve">Изменение распределения </w:t>
      </w:r>
      <w:r w:rsidRPr="0079586E">
        <w:rPr>
          <w:bCs/>
          <w:sz w:val="28"/>
          <w:szCs w:val="28"/>
        </w:rPr>
        <w:t>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6</w:t>
      </w:r>
      <w:r w:rsidRPr="00476489">
        <w:rPr>
          <w:bCs/>
          <w:sz w:val="28"/>
          <w:szCs w:val="28"/>
        </w:rPr>
        <w:t xml:space="preserve"> «</w:t>
      </w:r>
      <w:r w:rsidRPr="0079586E">
        <w:rPr>
          <w:bCs/>
          <w:sz w:val="28"/>
          <w:szCs w:val="28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</w:p>
    <w:p w:rsidR="000C2F03" w:rsidRPr="00845ED2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2"/>
          <w:szCs w:val="28"/>
        </w:rPr>
      </w:pPr>
    </w:p>
    <w:p w:rsidR="000C2F03" w:rsidRPr="00A23F38" w:rsidRDefault="000C2F03" w:rsidP="00CF3CC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57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5"/>
        <w:gridCol w:w="680"/>
        <w:gridCol w:w="680"/>
        <w:gridCol w:w="1140"/>
        <w:gridCol w:w="680"/>
        <w:gridCol w:w="1073"/>
        <w:gridCol w:w="992"/>
      </w:tblGrid>
      <w:tr w:rsidR="000C2F03" w:rsidRPr="002C3B8A" w:rsidTr="004C77EF">
        <w:trPr>
          <w:cantSplit/>
          <w:trHeight w:val="20"/>
        </w:trPr>
        <w:tc>
          <w:tcPr>
            <w:tcW w:w="10485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Рз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</w:t>
            </w:r>
          </w:p>
        </w:tc>
        <w:tc>
          <w:tcPr>
            <w:tcW w:w="114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ВР</w:t>
            </w:r>
          </w:p>
        </w:tc>
        <w:tc>
          <w:tcPr>
            <w:tcW w:w="2065" w:type="dxa"/>
            <w:gridSpan w:val="2"/>
            <w:noWrap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2019 год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1073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330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</w:tbl>
    <w:p w:rsidR="000C2F03" w:rsidRDefault="000C2F03">
      <w:r>
        <w:br w:type="page"/>
      </w:r>
    </w:p>
    <w:tbl>
      <w:tblPr>
        <w:tblW w:w="157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5"/>
        <w:gridCol w:w="680"/>
        <w:gridCol w:w="680"/>
        <w:gridCol w:w="1140"/>
        <w:gridCol w:w="680"/>
        <w:gridCol w:w="1073"/>
        <w:gridCol w:w="992"/>
      </w:tblGrid>
      <w:tr w:rsidR="000C2F03" w:rsidRPr="002C3B8A" w:rsidTr="004C77EF">
        <w:trPr>
          <w:cantSplit/>
          <w:trHeight w:val="20"/>
        </w:trPr>
        <w:tc>
          <w:tcPr>
            <w:tcW w:w="10485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1073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-435 075,1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-400 265,0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-435 075,1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-400 265,0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-397 412,0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-365 605,0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-37 663,1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-34 660,0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B55CF" w:rsidP="004C77EF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50165</wp:posOffset>
                      </wp:positionV>
                      <wp:extent cx="266700" cy="304800"/>
                      <wp:effectExtent l="0" t="0" r="0" b="0"/>
                      <wp:wrapNone/>
                      <wp:docPr id="8" name="Rectangle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4C77E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4" o:spid="_x0000_s1027" style="position:absolute;left:0;text-align:left;margin-left:44.15pt;margin-top:3.95pt;width:21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" filled="f" stroked="f">
                      <v:textbox>
                        <w:txbxContent>
                          <w:p w:rsidR="000C2F03" w:rsidRPr="00827A24" w:rsidRDefault="000C2F03" w:rsidP="004C77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4C77EF">
        <w:trPr>
          <w:cantSplit/>
          <w:trHeight w:val="20"/>
        </w:trPr>
        <w:tc>
          <w:tcPr>
            <w:tcW w:w="10485" w:type="dxa"/>
            <w:noWrap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0,0</w:t>
            </w:r>
          </w:p>
        </w:tc>
      </w:tr>
    </w:tbl>
    <w:p w:rsidR="000C2F03" w:rsidRDefault="000C2F03" w:rsidP="00DD3B08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</w:pPr>
    </w:p>
    <w:p w:rsidR="000C2F03" w:rsidRDefault="000C2F03" w:rsidP="00DD3B08">
      <w:pPr>
        <w:pStyle w:val="a3"/>
        <w:tabs>
          <w:tab w:val="left" w:pos="900"/>
        </w:tabs>
        <w:spacing w:line="240" w:lineRule="auto"/>
        <w:ind w:firstLine="397"/>
        <w:jc w:val="both"/>
        <w:rPr>
          <w:highlight w:val="yellow"/>
        </w:rPr>
        <w:sectPr w:rsidR="000C2F03" w:rsidSect="00CF3CC3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0C2F03" w:rsidRDefault="000C2F03" w:rsidP="00F714D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476489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7</w:t>
      </w:r>
      <w:r w:rsidRPr="0047648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476489">
        <w:rPr>
          <w:bCs/>
          <w:sz w:val="28"/>
          <w:szCs w:val="28"/>
        </w:rPr>
        <w:t xml:space="preserve"> «Изменение распределения </w:t>
      </w:r>
      <w:r w:rsidRPr="004C77EF">
        <w:rPr>
          <w:bCs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7</w:t>
      </w:r>
      <w:r w:rsidRPr="00476489">
        <w:rPr>
          <w:bCs/>
          <w:sz w:val="28"/>
          <w:szCs w:val="28"/>
        </w:rPr>
        <w:t xml:space="preserve"> «</w:t>
      </w:r>
      <w:r w:rsidRPr="004C77EF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  <w:r w:rsidRPr="00476489">
        <w:rPr>
          <w:bCs/>
          <w:sz w:val="28"/>
          <w:szCs w:val="28"/>
        </w:rPr>
        <w:t>», следующего содержания:</w:t>
      </w:r>
    </w:p>
    <w:p w:rsidR="000C2F03" w:rsidRDefault="000C2F03" w:rsidP="004C77EF">
      <w:pPr>
        <w:ind w:firstLine="567"/>
        <w:jc w:val="both"/>
        <w:rPr>
          <w:bCs/>
          <w:sz w:val="28"/>
          <w:szCs w:val="28"/>
        </w:rPr>
        <w:sectPr w:rsidR="000C2F03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30104A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7.1</w:t>
      </w:r>
      <w:r w:rsidRPr="0030104A">
        <w:rPr>
          <w:sz w:val="28"/>
          <w:szCs w:val="28"/>
        </w:rPr>
        <w:t>.</w:t>
      </w:r>
    </w:p>
    <w:p w:rsidR="000C2F03" w:rsidRPr="0030104A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30104A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0C2F03" w:rsidRPr="0030104A" w:rsidRDefault="000C2F03" w:rsidP="004C77EF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476489">
        <w:rPr>
          <w:bCs/>
          <w:sz w:val="28"/>
          <w:szCs w:val="28"/>
        </w:rPr>
        <w:t xml:space="preserve">Изменение распределения </w:t>
      </w:r>
      <w:r w:rsidRPr="004C77EF">
        <w:rPr>
          <w:bCs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7</w:t>
      </w:r>
      <w:r w:rsidRPr="00476489">
        <w:rPr>
          <w:bCs/>
          <w:sz w:val="28"/>
          <w:szCs w:val="28"/>
        </w:rPr>
        <w:t xml:space="preserve"> «</w:t>
      </w:r>
      <w:r w:rsidRPr="004C77EF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</w:p>
    <w:p w:rsidR="000C2F03" w:rsidRPr="00845ED2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2"/>
          <w:szCs w:val="28"/>
        </w:rPr>
      </w:pPr>
    </w:p>
    <w:p w:rsidR="000C2F03" w:rsidRPr="00A23F38" w:rsidRDefault="000C2F03" w:rsidP="004C77EF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568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4"/>
        <w:gridCol w:w="1540"/>
        <w:gridCol w:w="680"/>
        <w:gridCol w:w="1420"/>
      </w:tblGrid>
      <w:tr w:rsidR="000C2F03" w:rsidRPr="002C3B8A" w:rsidTr="00E25643">
        <w:trPr>
          <w:cantSplit/>
          <w:trHeight w:val="184"/>
        </w:trPr>
        <w:tc>
          <w:tcPr>
            <w:tcW w:w="12044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4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ВР</w:t>
            </w:r>
          </w:p>
        </w:tc>
        <w:tc>
          <w:tcPr>
            <w:tcW w:w="1420" w:type="dxa"/>
            <w:vMerge w:val="restart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</w:tr>
      <w:tr w:rsidR="000C2F03" w:rsidRPr="002C3B8A" w:rsidTr="00E25643">
        <w:trPr>
          <w:cantSplit/>
          <w:trHeight w:val="184"/>
        </w:trPr>
        <w:tc>
          <w:tcPr>
            <w:tcW w:w="12044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154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420" w:type="dxa"/>
            <w:vAlign w:val="center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-2 328,9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-2 459,0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+123,4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-52,8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-2 116,3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-2 116,3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-2 116,3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-705,8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-1 410,5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-988 487,2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-988 487,2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-532 453,1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-416 538,6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-39 495,5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+416 538,6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+39 495,5</w:t>
            </w:r>
          </w:p>
        </w:tc>
      </w:tr>
    </w:tbl>
    <w:p w:rsidR="000C2F03" w:rsidRDefault="000C2F03">
      <w:r>
        <w:br w:type="page"/>
      </w:r>
    </w:p>
    <w:tbl>
      <w:tblPr>
        <w:tblW w:w="1568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4"/>
        <w:gridCol w:w="1540"/>
        <w:gridCol w:w="680"/>
        <w:gridCol w:w="1420"/>
      </w:tblGrid>
      <w:tr w:rsidR="000C2F03" w:rsidRPr="002C3B8A" w:rsidTr="00E25643">
        <w:trPr>
          <w:cantSplit/>
          <w:trHeight w:val="20"/>
          <w:tblHeader/>
        </w:trPr>
        <w:tc>
          <w:tcPr>
            <w:tcW w:w="12044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154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42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+532 453,1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"Молодежь Югры и допризывная подготовка"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-499,7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-357,3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+634,8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+303,9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+303,9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-303,9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-303,9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-488,7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-488,7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+651,2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+770,3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"Дети Пыть-Яха"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+13 663,8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+14 158,5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+14 216,3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+14 340,4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-124,1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единого культурного пространства"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-478,1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-66,8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-411,3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+73 157,0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+73 494,4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-265,2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-27,3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"Общепрограммные мероприятия"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+1 038,0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 автономного округа и бюджетов муниципальных образований автономного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+4 645,8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-3 304,4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-916,4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+862,4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-231,6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-231,6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+1 094,0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+1 094,0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+15 015,5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-132,5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-112,2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-12,3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экстремизма"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-93,4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-15,4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-71,5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-79,3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+935,7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-1 015,0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+3 201,1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-30,7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+2 564,5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муниципального 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-114,6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+2 679,1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+2 142,6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-1 039,4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-2 588,1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"Автомобильный транспорт"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"Приобретение типографской продукции"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870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+10 000,0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Процентные платежи по муниципальному долгу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-113,5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+4 838,9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-163,7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-163,7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-230,2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+66,5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+66,5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-264,8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-72,5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+5 667,5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-1 059,7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-1 030,6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-459,0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-845,6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-845,6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+109,0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-107,0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-29,1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-19 828,3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-325,5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-16 225,0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-1 356,2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-1 094,0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-1 094,0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-24,1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-238,1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-22,1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330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B55CF" w:rsidP="004C77EF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47625</wp:posOffset>
                      </wp:positionV>
                      <wp:extent cx="266700" cy="304800"/>
                      <wp:effectExtent l="0" t="0" r="0" b="0"/>
                      <wp:wrapNone/>
                      <wp:docPr id="7" name="Rectangle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E2564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5" o:spid="_x0000_s1028" style="position:absolute;left:0;text-align:left;margin-left:60.6pt;margin-top:3.75pt;width:21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0ZtgIAALg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" filled="f" stroked="f">
                      <v:textbox>
                        <w:txbxContent>
                          <w:p w:rsidR="000C2F03" w:rsidRPr="00827A24" w:rsidRDefault="000C2F03" w:rsidP="00E2564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2044" w:type="dxa"/>
            <w:noWrap/>
            <w:vAlign w:val="bottom"/>
          </w:tcPr>
          <w:p w:rsidR="000C2F03" w:rsidRPr="002C3B8A" w:rsidRDefault="000C2F03" w:rsidP="004C77EF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154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4C77EF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0C2F03" w:rsidRPr="002C3B8A" w:rsidRDefault="000C2F03" w:rsidP="004C77EF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+98 061,5</w:t>
            </w:r>
          </w:p>
        </w:tc>
      </w:tr>
    </w:tbl>
    <w:p w:rsidR="000C2F03" w:rsidRDefault="000C2F03" w:rsidP="004C77EF">
      <w:pPr>
        <w:ind w:firstLine="567"/>
        <w:jc w:val="both"/>
        <w:rPr>
          <w:sz w:val="28"/>
          <w:szCs w:val="28"/>
        </w:rPr>
      </w:pPr>
    </w:p>
    <w:p w:rsidR="000C2F03" w:rsidRDefault="000C2F03" w:rsidP="004C77EF">
      <w:pPr>
        <w:ind w:firstLine="567"/>
        <w:jc w:val="both"/>
        <w:rPr>
          <w:sz w:val="28"/>
          <w:szCs w:val="28"/>
        </w:rPr>
        <w:sectPr w:rsidR="000C2F03" w:rsidSect="004C77EF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0C2F03" w:rsidRDefault="000C2F03" w:rsidP="00F714D9">
      <w:pPr>
        <w:ind w:firstLine="709"/>
        <w:jc w:val="both"/>
        <w:rPr>
          <w:bCs/>
          <w:sz w:val="28"/>
          <w:szCs w:val="28"/>
        </w:rPr>
      </w:pPr>
      <w:r w:rsidRPr="00E25643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E25643">
        <w:rPr>
          <w:sz w:val="28"/>
          <w:szCs w:val="28"/>
        </w:rPr>
        <w:t xml:space="preserve">. </w:t>
      </w:r>
      <w:r w:rsidRPr="00E25643">
        <w:rPr>
          <w:bCs/>
          <w:sz w:val="28"/>
          <w:szCs w:val="28"/>
        </w:rPr>
        <w:t>Дополнить Приложением № 8.1. «Изменение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40», следующего содержания:</w:t>
      </w:r>
    </w:p>
    <w:p w:rsidR="000C2F03" w:rsidRDefault="000C2F03" w:rsidP="00E25643">
      <w:pPr>
        <w:ind w:firstLine="567"/>
        <w:jc w:val="both"/>
        <w:rPr>
          <w:bCs/>
          <w:sz w:val="28"/>
          <w:szCs w:val="28"/>
        </w:rPr>
        <w:sectPr w:rsidR="000C2F03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30104A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8.1</w:t>
      </w:r>
      <w:r w:rsidRPr="0030104A">
        <w:rPr>
          <w:sz w:val="28"/>
          <w:szCs w:val="28"/>
        </w:rPr>
        <w:t>.</w:t>
      </w:r>
    </w:p>
    <w:p w:rsidR="000C2F03" w:rsidRPr="0030104A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30104A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0C2F03" w:rsidRPr="0030104A" w:rsidRDefault="000C2F03" w:rsidP="00E25643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</w:t>
      </w:r>
    </w:p>
    <w:p w:rsidR="000C2F03" w:rsidRPr="00845ED2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12"/>
          <w:szCs w:val="28"/>
        </w:rPr>
      </w:pPr>
    </w:p>
    <w:p w:rsidR="000C2F03" w:rsidRPr="00A23F38" w:rsidRDefault="000C2F03" w:rsidP="00E25643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579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35"/>
        <w:gridCol w:w="1300"/>
        <w:gridCol w:w="560"/>
        <w:gridCol w:w="1300"/>
        <w:gridCol w:w="1300"/>
      </w:tblGrid>
      <w:tr w:rsidR="000C2F03" w:rsidRPr="002C3B8A" w:rsidTr="00E25643">
        <w:trPr>
          <w:cantSplit/>
          <w:trHeight w:val="20"/>
        </w:trPr>
        <w:tc>
          <w:tcPr>
            <w:tcW w:w="11335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00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ЦСР</w:t>
            </w:r>
          </w:p>
        </w:tc>
        <w:tc>
          <w:tcPr>
            <w:tcW w:w="560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ВР</w:t>
            </w:r>
          </w:p>
        </w:tc>
        <w:tc>
          <w:tcPr>
            <w:tcW w:w="2600" w:type="dxa"/>
            <w:gridSpan w:val="2"/>
            <w:noWrap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2018 год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2019 год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-943 057,1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-890 116,8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-943 057,1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-890 116,8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-507 982,0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-489 851,8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-397 412,0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-365 605,0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-37 663,1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-34 660,0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+397 412,0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+365 605,0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+37 663,1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+34 660,0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+507 982,0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+489 851,8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+34,0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+3 243,8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-1 875,0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+1 875,0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-4 777,8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-4 777,8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-1 500,0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-3 277,8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-216,0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330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-508,0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B55CF" w:rsidP="00E25643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42545</wp:posOffset>
                      </wp:positionV>
                      <wp:extent cx="266700" cy="304800"/>
                      <wp:effectExtent l="0" t="0" r="0" b="0"/>
                      <wp:wrapNone/>
                      <wp:docPr id="6" name="Rectangle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E2564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6" o:spid="_x0000_s1029" style="position:absolute;left:0;text-align:left;margin-left:52.95pt;margin-top:3.35pt;width:21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l5YtgIAALg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" filled="f" stroked="f">
                      <v:textbox>
                        <w:txbxContent>
                          <w:p w:rsidR="000C2F03" w:rsidRPr="00827A24" w:rsidRDefault="000C2F03" w:rsidP="00E2564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>-508,0</w:t>
            </w:r>
          </w:p>
        </w:tc>
      </w:tr>
      <w:tr w:rsidR="000C2F03" w:rsidRPr="002C3B8A" w:rsidTr="00E25643">
        <w:trPr>
          <w:cantSplit/>
          <w:trHeight w:val="20"/>
        </w:trPr>
        <w:tc>
          <w:tcPr>
            <w:tcW w:w="11335" w:type="dxa"/>
            <w:noWrap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noWrap/>
            <w:vAlign w:val="bottom"/>
          </w:tcPr>
          <w:p w:rsidR="000C2F03" w:rsidRPr="002C3B8A" w:rsidRDefault="000C2F03" w:rsidP="00E25643">
            <w:pPr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0,0</w:t>
            </w:r>
          </w:p>
        </w:tc>
        <w:tc>
          <w:tcPr>
            <w:tcW w:w="1300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0,0</w:t>
            </w:r>
          </w:p>
        </w:tc>
      </w:tr>
    </w:tbl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0C2F03" w:rsidSect="00E25643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0C2F03" w:rsidRDefault="000C2F03" w:rsidP="00F714D9">
      <w:pPr>
        <w:ind w:firstLine="709"/>
        <w:jc w:val="both"/>
        <w:rPr>
          <w:bCs/>
          <w:sz w:val="28"/>
          <w:szCs w:val="28"/>
        </w:rPr>
      </w:pPr>
      <w:r w:rsidRPr="00E25643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E25643">
        <w:rPr>
          <w:sz w:val="28"/>
          <w:szCs w:val="28"/>
        </w:rPr>
        <w:t xml:space="preserve">. </w:t>
      </w:r>
      <w:r w:rsidRPr="00E25643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 xml:space="preserve">.1. «Изменение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0C2F03" w:rsidRPr="00EE6C84" w:rsidRDefault="000C2F03" w:rsidP="00F714D9">
      <w:pPr>
        <w:ind w:firstLine="709"/>
        <w:jc w:val="both"/>
        <w:rPr>
          <w:bCs/>
          <w:sz w:val="16"/>
          <w:szCs w:val="16"/>
        </w:rPr>
      </w:pP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9.1</w:t>
      </w:r>
      <w:r w:rsidRPr="0030104A">
        <w:rPr>
          <w:sz w:val="28"/>
          <w:szCs w:val="28"/>
        </w:rPr>
        <w:t>.</w:t>
      </w: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30104A" w:rsidRDefault="000C2F03" w:rsidP="00F714D9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 xml:space="preserve">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</w:t>
      </w:r>
      <w:r>
        <w:rPr>
          <w:bCs/>
          <w:sz w:val="28"/>
          <w:szCs w:val="28"/>
        </w:rPr>
        <w:t xml:space="preserve"> </w:t>
      </w:r>
      <w:r w:rsidRPr="00E25643">
        <w:rPr>
          <w:bCs/>
          <w:sz w:val="28"/>
          <w:szCs w:val="28"/>
        </w:rPr>
        <w:t>№ 40</w:t>
      </w:r>
    </w:p>
    <w:p w:rsidR="000C2F03" w:rsidRPr="00EE6C84" w:rsidRDefault="000C2F03" w:rsidP="00EE6C84">
      <w:pPr>
        <w:tabs>
          <w:tab w:val="left" w:pos="1080"/>
          <w:tab w:val="left" w:pos="1260"/>
          <w:tab w:val="num" w:pos="6156"/>
        </w:tabs>
        <w:ind w:firstLine="709"/>
        <w:jc w:val="center"/>
        <w:rPr>
          <w:bCs/>
          <w:sz w:val="10"/>
          <w:szCs w:val="10"/>
        </w:rPr>
      </w:pPr>
    </w:p>
    <w:p w:rsidR="000C2F03" w:rsidRPr="00A23F38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925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2"/>
        <w:gridCol w:w="426"/>
        <w:gridCol w:w="426"/>
        <w:gridCol w:w="1293"/>
      </w:tblGrid>
      <w:tr w:rsidR="000C2F03" w:rsidRPr="002C3B8A" w:rsidTr="005636A2">
        <w:trPr>
          <w:cantSplit/>
          <w:trHeight w:val="184"/>
        </w:trPr>
        <w:tc>
          <w:tcPr>
            <w:tcW w:w="7112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Рз</w:t>
            </w:r>
          </w:p>
        </w:tc>
        <w:tc>
          <w:tcPr>
            <w:tcW w:w="426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</w:t>
            </w:r>
          </w:p>
        </w:tc>
        <w:tc>
          <w:tcPr>
            <w:tcW w:w="1293" w:type="dxa"/>
            <w:vMerge w:val="restart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</w:tr>
      <w:tr w:rsidR="000C2F03" w:rsidRPr="002C3B8A" w:rsidTr="005636A2">
        <w:trPr>
          <w:cantSplit/>
          <w:trHeight w:val="184"/>
        </w:trPr>
        <w:tc>
          <w:tcPr>
            <w:tcW w:w="7112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  <w:tc>
          <w:tcPr>
            <w:tcW w:w="1293" w:type="dxa"/>
            <w:vMerge/>
            <w:vAlign w:val="center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1293" w:type="dxa"/>
            <w:vAlign w:val="center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+12 670,1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-1 112,1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-680,1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+14 468,4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-626,4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-399,2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-227,2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-986,3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-48,0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Транспорт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+50,5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-2 638,6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-1 168,5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+2 854,4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-1 320,6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+214,4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-1 484,5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-50,5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-76,7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-76,7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-2 317,6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-759,3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+162,9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-1 153,8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-567,2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-0,2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+13 708,1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+13 708,2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+248,1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+250,6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-2,5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+73 373,8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+73 373,9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-0,1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-111,0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-74,3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-36,7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0C2F03" w:rsidRPr="002C3B8A" w:rsidRDefault="000B55CF" w:rsidP="00E25643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53340</wp:posOffset>
                      </wp:positionV>
                      <wp:extent cx="266700" cy="304800"/>
                      <wp:effectExtent l="0" t="0" r="0" b="0"/>
                      <wp:wrapNone/>
                      <wp:docPr id="5" name="Rectangle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F714D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7" o:spid="_x0000_s1030" style="position:absolute;left:0;text-align:left;margin-left:56.55pt;margin-top:4.2pt;width:21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9mEtgIAALg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" filled="f" stroked="f">
                      <v:textbox>
                        <w:txbxContent>
                          <w:p w:rsidR="000C2F03" w:rsidRPr="00827A24" w:rsidRDefault="000C2F03" w:rsidP="00F714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>+3 500,0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7112" w:type="dxa"/>
            <w:noWrap/>
            <w:vAlign w:val="bottom"/>
          </w:tcPr>
          <w:p w:rsidR="000C2F03" w:rsidRPr="002C3B8A" w:rsidRDefault="000C2F03" w:rsidP="00E25643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426" w:type="dxa"/>
            <w:noWrap/>
            <w:vAlign w:val="center"/>
          </w:tcPr>
          <w:p w:rsidR="000C2F03" w:rsidRPr="002C3B8A" w:rsidRDefault="000C2F03" w:rsidP="00E25643">
            <w:pPr>
              <w:rPr>
                <w:bCs/>
                <w:sz w:val="16"/>
                <w:szCs w:val="16"/>
              </w:rPr>
            </w:pPr>
            <w:r w:rsidRPr="002C3B8A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vAlign w:val="bottom"/>
          </w:tcPr>
          <w:p w:rsidR="000C2F03" w:rsidRPr="002C3B8A" w:rsidRDefault="000C2F03" w:rsidP="00E25643">
            <w:pPr>
              <w:rPr>
                <w:bCs/>
                <w:sz w:val="16"/>
                <w:szCs w:val="16"/>
              </w:rPr>
            </w:pPr>
            <w:r w:rsidRPr="002C3B8A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93" w:type="dxa"/>
            <w:noWrap/>
            <w:vAlign w:val="center"/>
          </w:tcPr>
          <w:p w:rsidR="000C2F03" w:rsidRPr="002C3B8A" w:rsidRDefault="000C2F03" w:rsidP="00E25643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+98 061,5</w:t>
            </w:r>
          </w:p>
        </w:tc>
      </w:tr>
    </w:tbl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0C2F03" w:rsidRDefault="000C2F03" w:rsidP="00F714D9">
      <w:pPr>
        <w:ind w:firstLine="709"/>
        <w:jc w:val="both"/>
        <w:rPr>
          <w:bCs/>
          <w:sz w:val="28"/>
          <w:szCs w:val="28"/>
        </w:rPr>
      </w:pPr>
      <w:r w:rsidRPr="00E25643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E25643">
        <w:rPr>
          <w:sz w:val="28"/>
          <w:szCs w:val="28"/>
        </w:rPr>
        <w:t xml:space="preserve">. </w:t>
      </w:r>
      <w:r w:rsidRPr="00E25643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 xml:space="preserve">.1. «Изменение распределения </w:t>
      </w:r>
      <w:r w:rsidRPr="00F714D9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 xml:space="preserve"> «</w:t>
      </w:r>
      <w:r w:rsidRPr="00F714D9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>» решения Думы города Пыть-Яха от 16.12.2016 № 40», следующего содержания:</w:t>
      </w:r>
    </w:p>
    <w:p w:rsidR="000C2F03" w:rsidRDefault="000C2F03" w:rsidP="00F714D9">
      <w:pPr>
        <w:ind w:firstLine="709"/>
        <w:jc w:val="both"/>
        <w:rPr>
          <w:bCs/>
          <w:sz w:val="28"/>
          <w:szCs w:val="28"/>
        </w:rPr>
        <w:sectPr w:rsidR="000C2F03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11.1</w:t>
      </w:r>
      <w:r w:rsidRPr="0030104A">
        <w:rPr>
          <w:sz w:val="28"/>
          <w:szCs w:val="28"/>
        </w:rPr>
        <w:t>.</w:t>
      </w: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5636A2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8"/>
          <w:szCs w:val="28"/>
        </w:rPr>
      </w:pPr>
    </w:p>
    <w:p w:rsidR="000C2F03" w:rsidRPr="0030104A" w:rsidRDefault="000C2F03" w:rsidP="00F714D9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 xml:space="preserve">Изменение распределения </w:t>
      </w:r>
      <w:r w:rsidRPr="00F714D9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 xml:space="preserve"> «</w:t>
      </w:r>
      <w:r w:rsidRPr="00F714D9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>» решения Думы города Пыть-Яха от 16.12.2016 № 40</w:t>
      </w:r>
    </w:p>
    <w:p w:rsidR="000C2F03" w:rsidRPr="00845ED2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0C2F03" w:rsidRPr="00A23F38" w:rsidRDefault="000C2F03" w:rsidP="00F714D9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576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05"/>
        <w:gridCol w:w="680"/>
        <w:gridCol w:w="520"/>
        <w:gridCol w:w="520"/>
        <w:gridCol w:w="1240"/>
        <w:gridCol w:w="680"/>
        <w:gridCol w:w="1200"/>
        <w:gridCol w:w="1120"/>
      </w:tblGrid>
      <w:tr w:rsidR="000C2F03" w:rsidRPr="002C3B8A" w:rsidTr="005636A2">
        <w:trPr>
          <w:cantSplit/>
          <w:trHeight w:val="184"/>
        </w:trPr>
        <w:tc>
          <w:tcPr>
            <w:tcW w:w="9805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</w:t>
            </w:r>
          </w:p>
        </w:tc>
        <w:tc>
          <w:tcPr>
            <w:tcW w:w="52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Рз</w:t>
            </w:r>
          </w:p>
        </w:tc>
        <w:tc>
          <w:tcPr>
            <w:tcW w:w="52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</w:t>
            </w:r>
          </w:p>
        </w:tc>
        <w:tc>
          <w:tcPr>
            <w:tcW w:w="124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ВР</w:t>
            </w:r>
          </w:p>
        </w:tc>
        <w:tc>
          <w:tcPr>
            <w:tcW w:w="120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Сумма на год</w:t>
            </w:r>
          </w:p>
        </w:tc>
        <w:tc>
          <w:tcPr>
            <w:tcW w:w="1120" w:type="dxa"/>
            <w:vMerge w:val="restart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 том числе за счет субвенций из бюджета автономного округа</w:t>
            </w:r>
          </w:p>
        </w:tc>
      </w:tr>
      <w:tr w:rsidR="000C2F03" w:rsidRPr="002C3B8A" w:rsidTr="005636A2">
        <w:trPr>
          <w:cantSplit/>
          <w:trHeight w:val="184"/>
        </w:trPr>
        <w:tc>
          <w:tcPr>
            <w:tcW w:w="9805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vAlign w:val="center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2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52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124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  <w:tc>
          <w:tcPr>
            <w:tcW w:w="120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</w:t>
            </w:r>
          </w:p>
        </w:tc>
        <w:tc>
          <w:tcPr>
            <w:tcW w:w="112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Дума города Пыть-Яха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-1 366,2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-1 344,1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-1 112,1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-1 112,1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-1 112,1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-1 112,1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-1 094,0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-1 094,0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-18,1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-18,1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-226,0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805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2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</w:tbl>
    <w:p w:rsidR="000C2F03" w:rsidRPr="002C3B8A" w:rsidRDefault="000C2F03">
      <w:r>
        <w:br w:type="page"/>
      </w:r>
    </w:p>
    <w:tbl>
      <w:tblPr>
        <w:tblW w:w="1576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  <w:gridCol w:w="680"/>
        <w:gridCol w:w="520"/>
        <w:gridCol w:w="520"/>
        <w:gridCol w:w="1240"/>
        <w:gridCol w:w="680"/>
        <w:gridCol w:w="1200"/>
        <w:gridCol w:w="1149"/>
      </w:tblGrid>
      <w:tr w:rsidR="000C2F03" w:rsidRPr="002C3B8A" w:rsidTr="005636A2">
        <w:trPr>
          <w:cantSplit/>
          <w:trHeight w:val="20"/>
          <w:tblHeader/>
        </w:trPr>
        <w:tc>
          <w:tcPr>
            <w:tcW w:w="9776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</w:t>
            </w:r>
          </w:p>
        </w:tc>
        <w:tc>
          <w:tcPr>
            <w:tcW w:w="52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</w:t>
            </w:r>
          </w:p>
        </w:tc>
        <w:tc>
          <w:tcPr>
            <w:tcW w:w="52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</w:t>
            </w:r>
          </w:p>
        </w:tc>
        <w:tc>
          <w:tcPr>
            <w:tcW w:w="124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</w:t>
            </w:r>
          </w:p>
        </w:tc>
        <w:tc>
          <w:tcPr>
            <w:tcW w:w="1200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</w:t>
            </w:r>
          </w:p>
        </w:tc>
        <w:tc>
          <w:tcPr>
            <w:tcW w:w="1149" w:type="dxa"/>
            <w:vAlign w:val="center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Администрация города Пыть-Яха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+99 427,7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+14 014,2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-680,1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-680,1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-680,1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-680,1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-680,1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-845,1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-845,1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+14 694,4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-298,0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-298,0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-298,0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-298,0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870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+10 000,0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+5 386,8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-163,7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-163,7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+66,5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+66,5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+5 667,5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+5 667,5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+5 667,5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+5 667,5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-262,1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-243,0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-243,0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-1 875,0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+1 875,0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850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-626,4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-399,2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-134,4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-264,8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-264,8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-264,8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-264,8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-264,8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-227,2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-132,5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-112,2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"Профилактика экстремизма"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-15,4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-15,4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-15,4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-15,4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-15,4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+935,7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+935,7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+935,7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-1 015,0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-1 015,0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-1 015,0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-964,2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"Общепрограммные мероприятия"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"Автомобильный транспорт"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"Приобретение типографской продукции"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-4 000,0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-2 638,6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-1 146,4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-1 039,4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-107,0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+2 854,4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-87,5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-87,5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+87,5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+87,5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+362,4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+862,4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+862,4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+862,4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-231,6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-231,6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+1 094,0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+1 094,0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+2 564,5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муниципального 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-114,6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-114,6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-114,6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-114,6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-114,6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+2 679,1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+2 142,6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+2 142,6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+2 142,6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+2 142,6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-1 320,6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+214,4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 автономного округа и бюджетов муниципальных образований автономного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+4 645,8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+4 645,8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+4 645,8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-3 304,4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-3 304,4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-3 304,4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-916,4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-916,4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-916,4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-1 484,5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-1 484,5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-1 350,0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-1 350,0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-1 350,0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-1 350,0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810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-1 350,0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-108,3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-108,3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-108,3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-108,3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-108,3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-16 550,5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-325,5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-325,5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-325,5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-325,5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-16 225,0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-16 225,0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-16 225,0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-16 225,0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-46,0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-2 317,6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-759,3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-759,3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-1 410,5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-1 410,5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-1 410,5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-1 410,5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-1 410,5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-456 034,1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-456 034,1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-456 034,1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-456 034,1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-416 538,6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-416 538,6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-39 495,5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-39 495,5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+416 538,6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+39 495,5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+651,2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+651,2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+651,2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+651,2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+651,2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+162,9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-582,4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+123,4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+123,4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+123,4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+123,4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-705,8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-705,8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-705,8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-705,8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+532 453,1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+770,3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+770,3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+770,3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+770,3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+770,3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-1 153,8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-867,5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-466,1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-52,8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-52,8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-52,8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-52,8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-413,3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-396,4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-69,4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единого культурного пространства"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-66,8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-216,9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-265,2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-265,2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-265,2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-265,2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+65,0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-567,2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-40,7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-357,3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-357,3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-357,3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-357,3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"Дети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-92,5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+303,9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+303,9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+303,9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+303,9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-303,9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-303,9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+13 708,1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+13 708,2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-25,0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+13 733,2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+14 158,5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-54,3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+48,8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Поддержка отрасли культуры за счет средств бюджета города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+8,6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+14 216,3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+14 340,4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+14 340,4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+14 340,4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center"/>
          </w:tcPr>
          <w:p w:rsidR="000C2F03" w:rsidRPr="002C3B8A" w:rsidRDefault="000C2F03" w:rsidP="00F714D9">
            <w:pPr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в том числе: Реконструкция ГДК "Россия"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 xml:space="preserve">+14 340,4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-124,1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-24,1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-24,1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"Укрепление единого культурного пространства"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-411,3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-411,3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-411,3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-411,3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-411,3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+34,0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+34,0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+3 243,8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+3 243,8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09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+248,1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03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320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+250,6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06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-2,5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+73 373,9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+73 373,9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+73 373,9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+73 373,9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-39,0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-81,5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+73 494,4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+73 494,4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+73 494,4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+73 494,4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center"/>
          </w:tcPr>
          <w:p w:rsidR="000C2F03" w:rsidRPr="002C3B8A" w:rsidRDefault="000C2F03" w:rsidP="00F714D9">
            <w:pPr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 xml:space="preserve">в том числе: 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center"/>
          </w:tcPr>
          <w:p w:rsidR="000C2F03" w:rsidRPr="002C3B8A" w:rsidRDefault="000C2F03" w:rsidP="00F714D9">
            <w:pPr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Физкультурно-спортивный комплекс с ледовой ареной в 1 мкрн. г. Пыть-Ях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+63 767,80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center"/>
          </w:tcPr>
          <w:p w:rsidR="000C2F03" w:rsidRPr="002C3B8A" w:rsidRDefault="000C2F03" w:rsidP="00F714D9">
            <w:pPr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Хоккейный корт с пунктом проката в мкр.№ 6 "Пионерный"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410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>+9 726,60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i/>
                <w:iCs/>
                <w:sz w:val="16"/>
                <w:szCs w:val="16"/>
              </w:rPr>
            </w:pPr>
            <w:r w:rsidRPr="002C3B8A">
              <w:rPr>
                <w:i/>
                <w:iCs/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11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240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-0,1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-111,0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-74,3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12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620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-36,7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16.2.00.00000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16.2.01.00000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Процентные платежи по муниципальному долгу городского округа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700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040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13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01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730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 xml:space="preserve">+3 500,0 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B55CF" w:rsidP="00F714D9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42545</wp:posOffset>
                      </wp:positionV>
                      <wp:extent cx="266700" cy="304800"/>
                      <wp:effectExtent l="0" t="0" r="0" b="0"/>
                      <wp:wrapNone/>
                      <wp:docPr id="4" name="Rectangle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DE0B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8" o:spid="_x0000_s1031" style="position:absolute;left:0;text-align:left;margin-left:45.85pt;margin-top:3.35pt;width:2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botgIAALg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" filled="f" stroked="f">
                      <v:textbox>
                        <w:txbxContent>
                          <w:p w:rsidR="000C2F03" w:rsidRPr="00827A24" w:rsidRDefault="000C2F03" w:rsidP="00DE0B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C3B8A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C3B8A" w:rsidTr="005636A2">
        <w:trPr>
          <w:cantSplit/>
          <w:trHeight w:val="20"/>
        </w:trPr>
        <w:tc>
          <w:tcPr>
            <w:tcW w:w="9776" w:type="dxa"/>
            <w:noWrap/>
            <w:vAlign w:val="bottom"/>
          </w:tcPr>
          <w:p w:rsidR="000C2F03" w:rsidRPr="002C3B8A" w:rsidRDefault="000C2F03" w:rsidP="00F714D9">
            <w:pPr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Всего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b/>
                <w:bCs/>
                <w:sz w:val="16"/>
                <w:szCs w:val="16"/>
              </w:rPr>
            </w:pPr>
            <w:r w:rsidRPr="002C3B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C3B8A" w:rsidRDefault="000C2F03" w:rsidP="00F714D9">
            <w:pPr>
              <w:jc w:val="center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+98 061,5</w:t>
            </w:r>
          </w:p>
        </w:tc>
        <w:tc>
          <w:tcPr>
            <w:tcW w:w="1149" w:type="dxa"/>
            <w:noWrap/>
            <w:vAlign w:val="bottom"/>
          </w:tcPr>
          <w:p w:rsidR="000C2F03" w:rsidRPr="002C3B8A" w:rsidRDefault="000C2F03" w:rsidP="00F714D9">
            <w:pPr>
              <w:jc w:val="right"/>
              <w:rPr>
                <w:sz w:val="16"/>
                <w:szCs w:val="16"/>
              </w:rPr>
            </w:pPr>
            <w:r w:rsidRPr="002C3B8A">
              <w:rPr>
                <w:sz w:val="16"/>
                <w:szCs w:val="16"/>
              </w:rPr>
              <w:t>0,0</w:t>
            </w:r>
          </w:p>
        </w:tc>
      </w:tr>
    </w:tbl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0C2F03" w:rsidSect="004622AA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0C2F03" w:rsidRDefault="000C2F03" w:rsidP="00DA187C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0C2F03" w:rsidRDefault="000C2F03" w:rsidP="00DA187C">
      <w:pPr>
        <w:ind w:firstLine="709"/>
        <w:jc w:val="both"/>
        <w:rPr>
          <w:bCs/>
          <w:sz w:val="28"/>
          <w:szCs w:val="28"/>
        </w:rPr>
      </w:pPr>
      <w:r w:rsidRPr="00E25643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Pr="00E25643">
        <w:rPr>
          <w:sz w:val="28"/>
          <w:szCs w:val="28"/>
        </w:rPr>
        <w:t xml:space="preserve">. </w:t>
      </w:r>
      <w:r w:rsidRPr="00E25643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12</w:t>
      </w:r>
      <w:r w:rsidRPr="00E25643">
        <w:rPr>
          <w:bCs/>
          <w:sz w:val="28"/>
          <w:szCs w:val="28"/>
        </w:rPr>
        <w:t xml:space="preserve">.1. «Изменение распределения </w:t>
      </w:r>
      <w:r w:rsidRPr="00DA187C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12</w:t>
      </w:r>
      <w:r w:rsidRPr="00E25643">
        <w:rPr>
          <w:bCs/>
          <w:sz w:val="28"/>
          <w:szCs w:val="28"/>
        </w:rPr>
        <w:t xml:space="preserve"> «</w:t>
      </w:r>
      <w:r w:rsidRPr="00DA187C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</w:t>
      </w:r>
      <w:r w:rsidRPr="00E25643">
        <w:rPr>
          <w:bCs/>
          <w:sz w:val="28"/>
          <w:szCs w:val="28"/>
        </w:rPr>
        <w:t>» решения Думы города Пыть-Яха от 16.12.2016 № 40», следующего содержания:</w:t>
      </w:r>
    </w:p>
    <w:p w:rsidR="000C2F03" w:rsidRDefault="000C2F03" w:rsidP="00DA187C">
      <w:pPr>
        <w:ind w:firstLine="709"/>
        <w:jc w:val="both"/>
        <w:rPr>
          <w:bCs/>
          <w:sz w:val="28"/>
          <w:szCs w:val="28"/>
        </w:rPr>
        <w:sectPr w:rsidR="000C2F03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0C2F03" w:rsidRPr="0030104A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12.1</w:t>
      </w:r>
      <w:r w:rsidRPr="0030104A">
        <w:rPr>
          <w:sz w:val="28"/>
          <w:szCs w:val="28"/>
        </w:rPr>
        <w:t>.</w:t>
      </w:r>
    </w:p>
    <w:p w:rsidR="000C2F03" w:rsidRPr="0030104A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0C2F03" w:rsidRPr="0030104A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30104A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28"/>
          <w:szCs w:val="28"/>
        </w:rPr>
      </w:pPr>
    </w:p>
    <w:p w:rsidR="000C2F03" w:rsidRPr="0030104A" w:rsidRDefault="000C2F03" w:rsidP="00DA187C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 xml:space="preserve">Изменение распределения </w:t>
      </w:r>
      <w:r w:rsidRPr="00DA187C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12</w:t>
      </w:r>
      <w:r w:rsidRPr="00E25643">
        <w:rPr>
          <w:bCs/>
          <w:sz w:val="28"/>
          <w:szCs w:val="28"/>
        </w:rPr>
        <w:t xml:space="preserve"> «</w:t>
      </w:r>
      <w:r w:rsidRPr="00DA187C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</w:t>
      </w:r>
      <w:r w:rsidRPr="00E25643">
        <w:rPr>
          <w:bCs/>
          <w:sz w:val="28"/>
          <w:szCs w:val="28"/>
        </w:rPr>
        <w:t>» решения Думы города Пыть-Яха от 16.12.2016 № 40</w:t>
      </w:r>
    </w:p>
    <w:p w:rsidR="000C2F03" w:rsidRPr="00845ED2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0C2F03" w:rsidRPr="00A23F38" w:rsidRDefault="000C2F03" w:rsidP="00DA187C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5"/>
          <w:szCs w:val="25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57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580"/>
        <w:gridCol w:w="500"/>
        <w:gridCol w:w="520"/>
        <w:gridCol w:w="1200"/>
        <w:gridCol w:w="680"/>
        <w:gridCol w:w="1180"/>
        <w:gridCol w:w="1180"/>
        <w:gridCol w:w="1180"/>
        <w:gridCol w:w="1180"/>
      </w:tblGrid>
      <w:tr w:rsidR="000C2F03" w:rsidRPr="0022213F" w:rsidTr="00DA187C">
        <w:trPr>
          <w:cantSplit/>
          <w:trHeight w:val="20"/>
        </w:trPr>
        <w:tc>
          <w:tcPr>
            <w:tcW w:w="7508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80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Вед</w:t>
            </w:r>
          </w:p>
        </w:tc>
        <w:tc>
          <w:tcPr>
            <w:tcW w:w="500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Рз</w:t>
            </w:r>
          </w:p>
        </w:tc>
        <w:tc>
          <w:tcPr>
            <w:tcW w:w="520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</w:t>
            </w:r>
          </w:p>
        </w:tc>
        <w:tc>
          <w:tcPr>
            <w:tcW w:w="1200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ВР</w:t>
            </w:r>
          </w:p>
        </w:tc>
        <w:tc>
          <w:tcPr>
            <w:tcW w:w="2360" w:type="dxa"/>
            <w:gridSpan w:val="2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2018 год</w:t>
            </w:r>
          </w:p>
        </w:tc>
        <w:tc>
          <w:tcPr>
            <w:tcW w:w="2360" w:type="dxa"/>
            <w:gridSpan w:val="2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2019 год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Сумма на год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 том числе за счет субвенций из бюджета автономного округа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Сумма на год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 том числе за счет субвенций из бюджета автономного округа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</w:t>
            </w:r>
          </w:p>
        </w:tc>
        <w:tc>
          <w:tcPr>
            <w:tcW w:w="5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3</w:t>
            </w:r>
          </w:p>
        </w:tc>
        <w:tc>
          <w:tcPr>
            <w:tcW w:w="52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</w:t>
            </w:r>
          </w:p>
        </w:tc>
        <w:tc>
          <w:tcPr>
            <w:tcW w:w="120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7</w:t>
            </w:r>
          </w:p>
        </w:tc>
        <w:tc>
          <w:tcPr>
            <w:tcW w:w="1180" w:type="dxa"/>
            <w:noWrap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9</w:t>
            </w:r>
          </w:p>
        </w:tc>
        <w:tc>
          <w:tcPr>
            <w:tcW w:w="1180" w:type="dxa"/>
            <w:noWrap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10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Дума города Пыть-Яха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850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240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300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330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-508,0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Администрация города Пыть-Яха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</w:tbl>
    <w:p w:rsidR="000C2F03" w:rsidRDefault="000C2F03">
      <w:r>
        <w:br w:type="page"/>
      </w:r>
    </w:p>
    <w:tbl>
      <w:tblPr>
        <w:tblW w:w="157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8"/>
        <w:gridCol w:w="580"/>
        <w:gridCol w:w="500"/>
        <w:gridCol w:w="520"/>
        <w:gridCol w:w="1200"/>
        <w:gridCol w:w="680"/>
        <w:gridCol w:w="1180"/>
        <w:gridCol w:w="1180"/>
        <w:gridCol w:w="1180"/>
        <w:gridCol w:w="1180"/>
      </w:tblGrid>
      <w:tr w:rsidR="000C2F03" w:rsidRPr="0022213F" w:rsidTr="00DA187C">
        <w:trPr>
          <w:cantSplit/>
          <w:trHeight w:val="20"/>
          <w:tblHeader/>
        </w:trPr>
        <w:tc>
          <w:tcPr>
            <w:tcW w:w="7508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</w:t>
            </w:r>
          </w:p>
        </w:tc>
        <w:tc>
          <w:tcPr>
            <w:tcW w:w="5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3</w:t>
            </w:r>
          </w:p>
        </w:tc>
        <w:tc>
          <w:tcPr>
            <w:tcW w:w="52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4</w:t>
            </w:r>
          </w:p>
        </w:tc>
        <w:tc>
          <w:tcPr>
            <w:tcW w:w="120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7</w:t>
            </w:r>
          </w:p>
        </w:tc>
        <w:tc>
          <w:tcPr>
            <w:tcW w:w="1180" w:type="dxa"/>
            <w:noWrap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</w:t>
            </w:r>
          </w:p>
        </w:tc>
        <w:tc>
          <w:tcPr>
            <w:tcW w:w="1180" w:type="dxa"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9</w:t>
            </w:r>
          </w:p>
        </w:tc>
        <w:tc>
          <w:tcPr>
            <w:tcW w:w="1180" w:type="dxa"/>
            <w:noWrap/>
            <w:vAlign w:val="center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10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110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-1 875,0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-1 875,0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+1 875,0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+1 875,0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850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+216,0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Основное мероприятие "Благоустройство городских территорий"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240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240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-1 500,0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-435 075,1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-435 075,1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-400 265,0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-400 265,0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-435 075,1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-435 075,1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-400 265,0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-400 265,0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620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-365 605,0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-365 605,0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630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-34 660,0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-34 660,0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620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+397 412,0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+365 605,0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630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+37 663,1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+34 660,0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610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610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+507 982,0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+489 851,8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+34,0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240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+3 243,8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240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 xml:space="preserve">-3 277,8 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B55CF" w:rsidP="00DA187C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44450</wp:posOffset>
                      </wp:positionV>
                      <wp:extent cx="266700" cy="304800"/>
                      <wp:effectExtent l="0" t="0" r="0" b="0"/>
                      <wp:wrapNone/>
                      <wp:docPr id="3" name="Rectangle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2F03" w:rsidRPr="00827A24" w:rsidRDefault="000C2F03" w:rsidP="00DA187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9" o:spid="_x0000_s1032" style="position:absolute;left:0;text-align:left;margin-left:53.75pt;margin-top:3.5pt;width:2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LEtgIAALg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" filled="f" stroked="f">
                      <v:textbox>
                        <w:txbxContent>
                          <w:p w:rsidR="000C2F03" w:rsidRPr="00827A24" w:rsidRDefault="000C2F03" w:rsidP="00DA187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2F03" w:rsidRPr="0022213F">
              <w:rPr>
                <w:sz w:val="16"/>
                <w:szCs w:val="16"/>
              </w:rPr>
              <w:t xml:space="preserve">-3 277,8 </w:t>
            </w:r>
          </w:p>
        </w:tc>
      </w:tr>
      <w:tr w:rsidR="000C2F03" w:rsidRPr="0022213F" w:rsidTr="00DA187C">
        <w:trPr>
          <w:cantSplit/>
          <w:trHeight w:val="20"/>
        </w:trPr>
        <w:tc>
          <w:tcPr>
            <w:tcW w:w="7508" w:type="dxa"/>
            <w:noWrap/>
            <w:vAlign w:val="bottom"/>
          </w:tcPr>
          <w:p w:rsidR="000C2F03" w:rsidRPr="0022213F" w:rsidRDefault="000C2F03" w:rsidP="00DA187C">
            <w:pPr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Всего</w:t>
            </w:r>
          </w:p>
        </w:tc>
        <w:tc>
          <w:tcPr>
            <w:tcW w:w="5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b/>
                <w:bCs/>
                <w:sz w:val="16"/>
                <w:szCs w:val="16"/>
              </w:rPr>
            </w:pPr>
            <w:r w:rsidRPr="0022213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b/>
                <w:bCs/>
                <w:sz w:val="16"/>
                <w:szCs w:val="16"/>
              </w:rPr>
            </w:pPr>
            <w:r w:rsidRPr="0022213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b/>
                <w:bCs/>
                <w:sz w:val="16"/>
                <w:szCs w:val="16"/>
              </w:rPr>
            </w:pPr>
            <w:r w:rsidRPr="0022213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b/>
                <w:bCs/>
                <w:sz w:val="16"/>
                <w:szCs w:val="16"/>
              </w:rPr>
            </w:pPr>
            <w:r w:rsidRPr="0022213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0C2F03" w:rsidRPr="0022213F" w:rsidRDefault="000C2F03" w:rsidP="00DA187C">
            <w:pPr>
              <w:jc w:val="center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0,0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0,0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0,0</w:t>
            </w:r>
          </w:p>
        </w:tc>
        <w:tc>
          <w:tcPr>
            <w:tcW w:w="1180" w:type="dxa"/>
            <w:noWrap/>
            <w:vAlign w:val="bottom"/>
          </w:tcPr>
          <w:p w:rsidR="000C2F03" w:rsidRPr="0022213F" w:rsidRDefault="000C2F03" w:rsidP="00DA187C">
            <w:pPr>
              <w:jc w:val="right"/>
              <w:rPr>
                <w:sz w:val="16"/>
                <w:szCs w:val="16"/>
              </w:rPr>
            </w:pPr>
            <w:r w:rsidRPr="0022213F">
              <w:rPr>
                <w:sz w:val="16"/>
                <w:szCs w:val="16"/>
              </w:rPr>
              <w:t>0,0</w:t>
            </w:r>
          </w:p>
        </w:tc>
      </w:tr>
    </w:tbl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</w:p>
    <w:p w:rsidR="000C2F03" w:rsidRDefault="000C2F03" w:rsidP="00516207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0C2F03" w:rsidSect="00DA187C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0C2F03" w:rsidRPr="00BB1119" w:rsidRDefault="000C2F03" w:rsidP="00BE5E8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E5E8E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BE5E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4</w:t>
      </w:r>
      <w:r w:rsidRPr="00BB1119">
        <w:rPr>
          <w:sz w:val="28"/>
          <w:szCs w:val="28"/>
        </w:rPr>
        <w:t xml:space="preserve"> «</w:t>
      </w:r>
      <w:r w:rsidRPr="00BE5E8E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2017 год</w:t>
      </w:r>
      <w:r w:rsidRPr="00BB1119">
        <w:rPr>
          <w:sz w:val="28"/>
          <w:szCs w:val="28"/>
        </w:rPr>
        <w:t>» изложить в следующей редакции:</w:t>
      </w:r>
    </w:p>
    <w:p w:rsidR="000C2F03" w:rsidRDefault="000C2F03" w:rsidP="00BE5E8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0C2F03" w:rsidRPr="00BB1119" w:rsidRDefault="000C2F03" w:rsidP="00BE5E8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4</w:t>
      </w:r>
    </w:p>
    <w:p w:rsidR="000C2F03" w:rsidRPr="00BB1119" w:rsidRDefault="000C2F03" w:rsidP="00BE5E8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0C2F03" w:rsidRPr="00BB1119" w:rsidRDefault="000C2F03" w:rsidP="00BE5E8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BB1119" w:rsidRDefault="000C2F03" w:rsidP="00BE5E8E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Pr="00BB1119" w:rsidRDefault="000C2F03" w:rsidP="00BE5E8E">
      <w:pPr>
        <w:tabs>
          <w:tab w:val="left" w:pos="851"/>
        </w:tabs>
        <w:ind w:firstLine="709"/>
        <w:jc w:val="center"/>
        <w:rPr>
          <w:sz w:val="28"/>
          <w:szCs w:val="28"/>
        </w:rPr>
      </w:pPr>
      <w:r w:rsidRPr="00BE5E8E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2017 год</w:t>
      </w:r>
    </w:p>
    <w:p w:rsidR="000C2F03" w:rsidRDefault="000B55CF" w:rsidP="00BE5E8E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722630</wp:posOffset>
                </wp:positionV>
                <wp:extent cx="266700" cy="304800"/>
                <wp:effectExtent l="0" t="0" r="0" b="0"/>
                <wp:wrapNone/>
                <wp:docPr id="10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F03" w:rsidRPr="00827A24" w:rsidRDefault="000C2F03" w:rsidP="005636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7" o:spid="_x0000_s1033" style="position:absolute;left:0;text-align:left;margin-left:446.25pt;margin-top:56.9pt;width:21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" filled="f" stroked="f">
                <v:textbox>
                  <w:txbxContent>
                    <w:p w:rsidR="000C2F03" w:rsidRPr="00827A24" w:rsidRDefault="000C2F03" w:rsidP="005636A2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8926" w:type="dxa"/>
        <w:tblInd w:w="113" w:type="dxa"/>
        <w:tblLook w:val="00A0" w:firstRow="1" w:lastRow="0" w:firstColumn="1" w:lastColumn="0" w:noHBand="0" w:noVBand="0"/>
      </w:tblPr>
      <w:tblGrid>
        <w:gridCol w:w="940"/>
        <w:gridCol w:w="6001"/>
        <w:gridCol w:w="1985"/>
      </w:tblGrid>
      <w:tr w:rsidR="000C2F03" w:rsidRPr="00BE5E8E" w:rsidTr="00BE5E8E">
        <w:trPr>
          <w:cantSplit/>
          <w:trHeight w:val="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6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Сумма                                                  (тыс. рублей)</w:t>
            </w:r>
          </w:p>
        </w:tc>
      </w:tr>
      <w:tr w:rsidR="000C2F03" w:rsidRPr="00BE5E8E" w:rsidTr="00BE5E8E">
        <w:trPr>
          <w:cantSplit/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Кредиты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80 103,0</w:t>
            </w:r>
          </w:p>
        </w:tc>
      </w:tr>
      <w:tr w:rsidR="000C2F03" w:rsidRPr="00BE5E8E" w:rsidTr="00BE5E8E">
        <w:trPr>
          <w:cantSplit/>
          <w:trHeight w:val="2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 xml:space="preserve">   привлечение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110 103,0</w:t>
            </w:r>
          </w:p>
        </w:tc>
      </w:tr>
      <w:tr w:rsidR="000C2F03" w:rsidRPr="00BE5E8E" w:rsidTr="00BE5E8E">
        <w:trPr>
          <w:cantSplit/>
          <w:trHeight w:val="2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BE5E8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 xml:space="preserve">   погашение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BE5E8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30 000,0</w:t>
            </w:r>
          </w:p>
        </w:tc>
      </w:tr>
    </w:tbl>
    <w:p w:rsidR="000C2F03" w:rsidRDefault="000C2F03" w:rsidP="00BE5E8E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</w:p>
    <w:p w:rsidR="000C2F03" w:rsidRPr="00BB1119" w:rsidRDefault="000C2F03" w:rsidP="005636A2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E5E8E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BE5E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5</w:t>
      </w:r>
      <w:r w:rsidRPr="00BB1119">
        <w:rPr>
          <w:sz w:val="28"/>
          <w:szCs w:val="28"/>
        </w:rPr>
        <w:t xml:space="preserve"> «</w:t>
      </w:r>
      <w:r w:rsidRPr="005636A2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2018 и 2019 годы</w:t>
      </w:r>
      <w:r w:rsidRPr="00BB1119">
        <w:rPr>
          <w:sz w:val="28"/>
          <w:szCs w:val="28"/>
        </w:rPr>
        <w:t>» изложить в следующей редакции:</w:t>
      </w:r>
    </w:p>
    <w:p w:rsidR="000C2F03" w:rsidRDefault="000C2F03" w:rsidP="005636A2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0C2F03" w:rsidRPr="00BB1119" w:rsidRDefault="000C2F03" w:rsidP="005636A2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5</w:t>
      </w:r>
    </w:p>
    <w:p w:rsidR="000C2F03" w:rsidRPr="00BB1119" w:rsidRDefault="000C2F03" w:rsidP="005636A2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0C2F03" w:rsidRPr="00BB1119" w:rsidRDefault="000C2F03" w:rsidP="005636A2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22213F" w:rsidRDefault="000C2F03" w:rsidP="005636A2">
      <w:pPr>
        <w:tabs>
          <w:tab w:val="left" w:pos="851"/>
        </w:tabs>
        <w:ind w:firstLine="709"/>
        <w:jc w:val="right"/>
        <w:rPr>
          <w:sz w:val="16"/>
          <w:szCs w:val="16"/>
        </w:rPr>
      </w:pPr>
    </w:p>
    <w:p w:rsidR="000C2F03" w:rsidRDefault="000C2F03" w:rsidP="005636A2">
      <w:pPr>
        <w:tabs>
          <w:tab w:val="left" w:pos="1080"/>
          <w:tab w:val="left" w:pos="1260"/>
        </w:tabs>
        <w:jc w:val="center"/>
        <w:rPr>
          <w:sz w:val="28"/>
          <w:szCs w:val="28"/>
        </w:rPr>
      </w:pPr>
      <w:r w:rsidRPr="005636A2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2018 и 2019 годы</w:t>
      </w:r>
    </w:p>
    <w:p w:rsidR="000C2F03" w:rsidRDefault="000B55CF" w:rsidP="005636A2">
      <w:pPr>
        <w:tabs>
          <w:tab w:val="left" w:pos="1080"/>
          <w:tab w:val="left" w:pos="1260"/>
        </w:tabs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5886450</wp:posOffset>
                </wp:positionH>
                <wp:positionV relativeFrom="paragraph">
                  <wp:posOffset>888365</wp:posOffset>
                </wp:positionV>
                <wp:extent cx="266700" cy="304800"/>
                <wp:effectExtent l="0" t="0" r="0" b="0"/>
                <wp:wrapNone/>
                <wp:docPr id="12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F03" w:rsidRPr="00827A24" w:rsidRDefault="000C2F03" w:rsidP="005636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463.5pt;margin-top:69.95pt;width:21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FRtgIAALk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" filled="f" stroked="f">
                <v:textbox>
                  <w:txbxContent>
                    <w:p w:rsidR="000C2F03" w:rsidRPr="00827A24" w:rsidRDefault="000C2F03" w:rsidP="005636A2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351" w:type="dxa"/>
        <w:tblLook w:val="00A0" w:firstRow="1" w:lastRow="0" w:firstColumn="1" w:lastColumn="0" w:noHBand="0" w:noVBand="0"/>
      </w:tblPr>
      <w:tblGrid>
        <w:gridCol w:w="820"/>
        <w:gridCol w:w="5696"/>
        <w:gridCol w:w="1418"/>
        <w:gridCol w:w="1417"/>
      </w:tblGrid>
      <w:tr w:rsidR="000C2F03" w:rsidRPr="00375671" w:rsidTr="005636A2">
        <w:trPr>
          <w:cantSplit/>
          <w:trHeight w:val="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№ п/п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Сумма на 2018 год                                                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Сумма на 2019 год                                                (тыс. рублей)</w:t>
            </w:r>
          </w:p>
        </w:tc>
      </w:tr>
      <w:tr w:rsidR="000C2F03" w:rsidRPr="00375671" w:rsidTr="005636A2">
        <w:trPr>
          <w:cantSplit/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1.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Кредиты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59 889,8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63 331,2</w:t>
            </w:r>
          </w:p>
        </w:tc>
      </w:tr>
      <w:tr w:rsidR="000C2F03" w:rsidRPr="00375671" w:rsidTr="005636A2">
        <w:trPr>
          <w:cantSplit/>
          <w:trHeight w:val="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 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 xml:space="preserve">   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139 992,8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123 221,0</w:t>
            </w:r>
          </w:p>
        </w:tc>
      </w:tr>
      <w:tr w:rsidR="000C2F03" w:rsidRPr="00375671" w:rsidTr="005636A2">
        <w:trPr>
          <w:cantSplit/>
          <w:trHeight w:val="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03" w:rsidRPr="00375671" w:rsidRDefault="000C2F03" w:rsidP="005636A2">
            <w:pPr>
              <w:rPr>
                <w:sz w:val="24"/>
                <w:szCs w:val="24"/>
              </w:rPr>
            </w:pP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 xml:space="preserve">   погашение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80 103,0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F03" w:rsidRPr="00375671" w:rsidRDefault="000C2F03" w:rsidP="005636A2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59 889,8</w:t>
            </w:r>
          </w:p>
        </w:tc>
      </w:tr>
    </w:tbl>
    <w:p w:rsidR="000C2F03" w:rsidRPr="00375671" w:rsidRDefault="000C2F03" w:rsidP="009B3AE8">
      <w:pPr>
        <w:tabs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</w:p>
    <w:p w:rsidR="000C2F03" w:rsidRPr="00BB1119" w:rsidRDefault="000C2F03" w:rsidP="009B3AE8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8</w:t>
      </w:r>
      <w:r w:rsidRPr="00BB1119">
        <w:rPr>
          <w:sz w:val="28"/>
          <w:szCs w:val="28"/>
        </w:rPr>
        <w:t xml:space="preserve"> «</w:t>
      </w:r>
      <w:r w:rsidRPr="00BE5E8E">
        <w:rPr>
          <w:sz w:val="28"/>
          <w:szCs w:val="28"/>
        </w:rPr>
        <w:t>Источники внутреннего финансирования дефицита бюджета города Пыть-Яха на 2017 год</w:t>
      </w:r>
      <w:r w:rsidRPr="00BB1119">
        <w:rPr>
          <w:sz w:val="28"/>
          <w:szCs w:val="28"/>
        </w:rPr>
        <w:t>» изложить в следующей редакции:</w:t>
      </w:r>
    </w:p>
    <w:p w:rsidR="000C2F03" w:rsidRPr="0022213F" w:rsidRDefault="000C2F03" w:rsidP="009B3AE8">
      <w:pPr>
        <w:tabs>
          <w:tab w:val="left" w:pos="851"/>
        </w:tabs>
        <w:ind w:firstLine="709"/>
        <w:jc w:val="right"/>
        <w:rPr>
          <w:sz w:val="16"/>
          <w:szCs w:val="16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0C2F03" w:rsidRPr="00BB1119" w:rsidRDefault="000C2F03" w:rsidP="009B3AE8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8</w:t>
      </w:r>
    </w:p>
    <w:p w:rsidR="000C2F03" w:rsidRPr="00BB1119" w:rsidRDefault="000C2F03" w:rsidP="00BE5E8E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0C2F03" w:rsidRPr="00BB1119" w:rsidRDefault="000C2F03" w:rsidP="00BE5E8E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BB1119" w:rsidRDefault="000C2F03" w:rsidP="00BE5E8E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E5E8E">
        <w:rPr>
          <w:sz w:val="28"/>
          <w:szCs w:val="28"/>
        </w:rPr>
        <w:t>Источники внутреннего финансирования дефицита бюджета города Пыть-Яха на 2017 год</w:t>
      </w:r>
    </w:p>
    <w:p w:rsidR="000C2F03" w:rsidRDefault="000C2F03" w:rsidP="00BE5E8E">
      <w:pPr>
        <w:jc w:val="right"/>
        <w:rPr>
          <w:sz w:val="28"/>
          <w:szCs w:val="28"/>
        </w:rPr>
      </w:pPr>
      <w:r w:rsidRPr="00BE5E8E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BE5E8E">
        <w:rPr>
          <w:sz w:val="28"/>
          <w:szCs w:val="28"/>
        </w:rPr>
        <w:t>руб.)</w:t>
      </w: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5244"/>
        <w:gridCol w:w="1276"/>
      </w:tblGrid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Код бюджетной классификации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76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Сумма на год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1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2</w:t>
            </w:r>
          </w:p>
        </w:tc>
        <w:tc>
          <w:tcPr>
            <w:tcW w:w="1276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3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040 00 00 00 00 00 0000 000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276" w:type="dxa"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165 967,6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040 01 00 00 00 00 0000 000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165 967,6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040 01 02 00 00 00 0000 000</w:t>
            </w:r>
          </w:p>
        </w:tc>
        <w:tc>
          <w:tcPr>
            <w:tcW w:w="5244" w:type="dxa"/>
          </w:tcPr>
          <w:p w:rsidR="000C2F03" w:rsidRPr="00BE5E8E" w:rsidRDefault="000C2F03" w:rsidP="00BE5E8E">
            <w:r w:rsidRPr="00BE5E8E"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80 103,0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040 01 02 00 00 04 0000 710</w:t>
            </w:r>
          </w:p>
        </w:tc>
        <w:tc>
          <w:tcPr>
            <w:tcW w:w="5244" w:type="dxa"/>
          </w:tcPr>
          <w:p w:rsidR="000C2F03" w:rsidRPr="00BE5E8E" w:rsidRDefault="000C2F03" w:rsidP="00BE5E8E">
            <w:r w:rsidRPr="00BE5E8E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110 103,0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noWrap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040 01 02 00 00 04 0000 810</w:t>
            </w:r>
          </w:p>
        </w:tc>
        <w:tc>
          <w:tcPr>
            <w:tcW w:w="5244" w:type="dxa"/>
            <w:vAlign w:val="bottom"/>
          </w:tcPr>
          <w:p w:rsidR="000C2F03" w:rsidRPr="00BE5E8E" w:rsidRDefault="000C2F03" w:rsidP="00BE5E8E">
            <w:r w:rsidRPr="00BE5E8E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30 000,0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040 01 05 00 00 00 0000 000</w:t>
            </w:r>
          </w:p>
        </w:tc>
        <w:tc>
          <w:tcPr>
            <w:tcW w:w="5244" w:type="dxa"/>
          </w:tcPr>
          <w:p w:rsidR="000C2F03" w:rsidRPr="00BE5E8E" w:rsidRDefault="000C2F03" w:rsidP="00BE5E8E">
            <w:r w:rsidRPr="00BE5E8E"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85 864,6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040 01 05 00 00 00 0000 500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Увеличение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-2 715 748,4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040 01 05 02 00 00 0000 500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Увеличение прочих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-2 715 748,4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040 01 05 02 01 00 0000 510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Увеличение прочих остатков денежных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-2 715 748,4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040 01 05 02 01 04 0000 510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-2 715 748,4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BE5E8E" w:rsidRDefault="000C2F03" w:rsidP="00BE5E8E">
            <w:pPr>
              <w:jc w:val="center"/>
            </w:pPr>
            <w:r w:rsidRPr="00BE5E8E">
              <w:t>040 01 05 00 00 00 0000 600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Уменьшение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2 801 613,0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noWrap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040 01 05 02 00 00 0000 600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Уменьшение прочих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2 801 613,0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noWrap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040 01 05 02 01 00 0000 610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Уменьшение прочих остатков денежных средств бюджетов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2 801 613,0</w:t>
            </w:r>
          </w:p>
        </w:tc>
      </w:tr>
      <w:tr w:rsidR="000C2F03" w:rsidRPr="00BE5E8E" w:rsidTr="009B3AE8">
        <w:trPr>
          <w:cantSplit/>
          <w:trHeight w:val="20"/>
        </w:trPr>
        <w:tc>
          <w:tcPr>
            <w:tcW w:w="2689" w:type="dxa"/>
            <w:noWrap/>
            <w:vAlign w:val="bottom"/>
          </w:tcPr>
          <w:p w:rsidR="000C2F03" w:rsidRPr="00BE5E8E" w:rsidRDefault="000C2F03" w:rsidP="00BE5E8E">
            <w:pPr>
              <w:jc w:val="center"/>
            </w:pPr>
            <w:r w:rsidRPr="00BE5E8E">
              <w:t>040 01 05 02 01 04 0000 610</w:t>
            </w:r>
          </w:p>
        </w:tc>
        <w:tc>
          <w:tcPr>
            <w:tcW w:w="5244" w:type="dxa"/>
            <w:vAlign w:val="center"/>
          </w:tcPr>
          <w:p w:rsidR="000C2F03" w:rsidRPr="00BE5E8E" w:rsidRDefault="000C2F03" w:rsidP="00BE5E8E">
            <w:r w:rsidRPr="00BE5E8E"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  <w:vAlign w:val="bottom"/>
          </w:tcPr>
          <w:p w:rsidR="000C2F03" w:rsidRPr="00BE5E8E" w:rsidRDefault="000C2F03" w:rsidP="00BE5E8E">
            <w:pPr>
              <w:jc w:val="right"/>
            </w:pPr>
            <w:r w:rsidRPr="00BE5E8E">
              <w:t>2 801 613,0</w:t>
            </w:r>
          </w:p>
        </w:tc>
      </w:tr>
    </w:tbl>
    <w:p w:rsidR="000C2F03" w:rsidRDefault="000B55CF" w:rsidP="00BB1119">
      <w:pPr>
        <w:tabs>
          <w:tab w:val="left" w:pos="851"/>
        </w:tabs>
        <w:ind w:firstLine="567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5853430</wp:posOffset>
                </wp:positionH>
                <wp:positionV relativeFrom="paragraph">
                  <wp:posOffset>-252095</wp:posOffset>
                </wp:positionV>
                <wp:extent cx="266700" cy="304800"/>
                <wp:effectExtent l="0" t="0" r="0" b="0"/>
                <wp:wrapNone/>
                <wp:docPr id="2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F03" w:rsidRPr="00827A24" w:rsidRDefault="000C2F03" w:rsidP="00BB11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460.9pt;margin-top:-19.85pt;width:21pt;height:2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g8/tgIAALg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" filled="f" stroked="f">
                <v:textbox>
                  <w:txbxContent>
                    <w:p w:rsidR="000C2F03" w:rsidRPr="00827A24" w:rsidRDefault="000C2F03" w:rsidP="00BB1119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0C2F03" w:rsidRPr="00BB1119" w:rsidRDefault="000C2F03" w:rsidP="009B3AE8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9</w:t>
      </w:r>
      <w:r w:rsidRPr="00BB1119">
        <w:rPr>
          <w:sz w:val="28"/>
          <w:szCs w:val="28"/>
        </w:rPr>
        <w:t xml:space="preserve"> «</w:t>
      </w:r>
      <w:r w:rsidRPr="005636A2">
        <w:rPr>
          <w:sz w:val="28"/>
          <w:szCs w:val="28"/>
        </w:rPr>
        <w:t>Источники внутреннего финансирования дефицита бюджета города Пыть-Яха на плановый период 2018 и 2019 годов</w:t>
      </w:r>
      <w:r w:rsidRPr="00BB1119">
        <w:rPr>
          <w:sz w:val="28"/>
          <w:szCs w:val="28"/>
        </w:rPr>
        <w:t>» изложить в следующей редакции:</w:t>
      </w:r>
    </w:p>
    <w:p w:rsidR="000C2F03" w:rsidRDefault="000C2F03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0C2F03" w:rsidRPr="00BB1119" w:rsidRDefault="000C2F03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9</w:t>
      </w:r>
    </w:p>
    <w:p w:rsidR="000C2F03" w:rsidRPr="00BB1119" w:rsidRDefault="000C2F03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0C2F03" w:rsidRPr="00BB1119" w:rsidRDefault="000C2F03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0C2F03" w:rsidRPr="00BB1119" w:rsidRDefault="000C2F03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0C2F03" w:rsidRDefault="000C2F03" w:rsidP="005636A2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5636A2">
        <w:rPr>
          <w:sz w:val="28"/>
          <w:szCs w:val="28"/>
        </w:rPr>
        <w:t>Источники внутреннего финансирования дефицита бюджета города Пыть</w:t>
      </w:r>
      <w:r>
        <w:rPr>
          <w:sz w:val="28"/>
          <w:szCs w:val="28"/>
        </w:rPr>
        <w:t xml:space="preserve">-Яха на плановый период 2018 и </w:t>
      </w:r>
      <w:r w:rsidRPr="005636A2">
        <w:rPr>
          <w:sz w:val="28"/>
          <w:szCs w:val="28"/>
        </w:rPr>
        <w:t>2019 годов</w:t>
      </w:r>
    </w:p>
    <w:p w:rsidR="000C2F03" w:rsidRDefault="000C2F03" w:rsidP="005636A2">
      <w:pPr>
        <w:jc w:val="right"/>
        <w:rPr>
          <w:sz w:val="28"/>
          <w:szCs w:val="28"/>
        </w:rPr>
      </w:pPr>
      <w:r w:rsidRPr="00BE5E8E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BE5E8E">
        <w:rPr>
          <w:sz w:val="28"/>
          <w:szCs w:val="28"/>
        </w:rPr>
        <w:t>руб.)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4110"/>
        <w:gridCol w:w="1276"/>
        <w:gridCol w:w="1275"/>
      </w:tblGrid>
      <w:tr w:rsidR="000C2F03" w:rsidRPr="009B3AE8" w:rsidTr="00300382">
        <w:trPr>
          <w:cantSplit/>
          <w:trHeight w:val="20"/>
        </w:trPr>
        <w:tc>
          <w:tcPr>
            <w:tcW w:w="2689" w:type="dxa"/>
            <w:vMerge w:val="restart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Код</w:t>
            </w:r>
          </w:p>
        </w:tc>
        <w:tc>
          <w:tcPr>
            <w:tcW w:w="4110" w:type="dxa"/>
            <w:vMerge w:val="restart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Сумма на год</w:t>
            </w:r>
          </w:p>
        </w:tc>
      </w:tr>
      <w:tr w:rsidR="000C2F03" w:rsidRPr="009B3AE8" w:rsidTr="00300382">
        <w:trPr>
          <w:cantSplit/>
          <w:trHeight w:val="20"/>
        </w:trPr>
        <w:tc>
          <w:tcPr>
            <w:tcW w:w="2689" w:type="dxa"/>
            <w:vMerge/>
            <w:vAlign w:val="center"/>
          </w:tcPr>
          <w:p w:rsidR="000C2F03" w:rsidRPr="009B3AE8" w:rsidRDefault="000C2F03" w:rsidP="009B3AE8"/>
        </w:tc>
        <w:tc>
          <w:tcPr>
            <w:tcW w:w="4110" w:type="dxa"/>
            <w:vMerge/>
            <w:vAlign w:val="center"/>
          </w:tcPr>
          <w:p w:rsidR="000C2F03" w:rsidRPr="009B3AE8" w:rsidRDefault="000C2F03" w:rsidP="009B3AE8"/>
        </w:tc>
        <w:tc>
          <w:tcPr>
            <w:tcW w:w="1276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2018 год</w:t>
            </w:r>
          </w:p>
        </w:tc>
        <w:tc>
          <w:tcPr>
            <w:tcW w:w="1275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2019 год</w:t>
            </w:r>
          </w:p>
        </w:tc>
      </w:tr>
      <w:tr w:rsidR="000C2F03" w:rsidRPr="009B3AE8" w:rsidTr="00300382">
        <w:trPr>
          <w:cantSplit/>
          <w:trHeight w:val="20"/>
        </w:trPr>
        <w:tc>
          <w:tcPr>
            <w:tcW w:w="2689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1</w:t>
            </w:r>
          </w:p>
        </w:tc>
        <w:tc>
          <w:tcPr>
            <w:tcW w:w="4110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2</w:t>
            </w:r>
          </w:p>
        </w:tc>
        <w:tc>
          <w:tcPr>
            <w:tcW w:w="1276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3</w:t>
            </w:r>
          </w:p>
        </w:tc>
        <w:tc>
          <w:tcPr>
            <w:tcW w:w="1275" w:type="dxa"/>
            <w:vAlign w:val="center"/>
          </w:tcPr>
          <w:p w:rsidR="000C2F03" w:rsidRPr="009B3AE8" w:rsidRDefault="000C2F03" w:rsidP="009B3AE8">
            <w:pPr>
              <w:jc w:val="center"/>
            </w:pPr>
            <w:r w:rsidRPr="009B3AE8">
              <w:t>4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040 00 00 00 00 00 0000 000</w:t>
            </w:r>
          </w:p>
        </w:tc>
        <w:tc>
          <w:tcPr>
            <w:tcW w:w="4110" w:type="dxa"/>
          </w:tcPr>
          <w:p w:rsidR="000C2F03" w:rsidRDefault="000C2F03" w:rsidP="00B04469">
            <w:r w:rsidRPr="009B3AE8">
              <w:t>Администрация города Пыть-Яха исполнительно-распорядительный орган муниципального образования</w:t>
            </w:r>
          </w:p>
          <w:p w:rsidR="000C2F03" w:rsidRPr="009B3AE8" w:rsidRDefault="000C2F03" w:rsidP="00B04469"/>
        </w:tc>
        <w:tc>
          <w:tcPr>
            <w:tcW w:w="1276" w:type="dxa"/>
          </w:tcPr>
          <w:p w:rsidR="000C2F03" w:rsidRPr="009B3AE8" w:rsidRDefault="000C2F03" w:rsidP="00B04469">
            <w:r w:rsidRPr="009B3AE8">
              <w:t>59 889,8</w:t>
            </w:r>
          </w:p>
        </w:tc>
        <w:tc>
          <w:tcPr>
            <w:tcW w:w="1275" w:type="dxa"/>
          </w:tcPr>
          <w:p w:rsidR="000C2F03" w:rsidRPr="009B3AE8" w:rsidRDefault="000C2F03" w:rsidP="00B04469">
            <w:r w:rsidRPr="009B3AE8">
              <w:t>63 331,2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040 01 00 00 00 00 0000 000</w:t>
            </w:r>
          </w:p>
        </w:tc>
        <w:tc>
          <w:tcPr>
            <w:tcW w:w="4110" w:type="dxa"/>
          </w:tcPr>
          <w:p w:rsidR="000C2F03" w:rsidRDefault="000C2F03" w:rsidP="00B04469">
            <w:r w:rsidRPr="009B3AE8">
              <w:t>ИСТОЧНИКИ ВНУТРЕННЕГО ФИНАНСИРОВАНИЯ ДЕФИЦИТОВ БЮДЖЕТОВ</w:t>
            </w:r>
          </w:p>
          <w:p w:rsidR="000C2F03" w:rsidRPr="009B3AE8" w:rsidRDefault="000C2F03" w:rsidP="00B04469"/>
        </w:tc>
        <w:tc>
          <w:tcPr>
            <w:tcW w:w="1276" w:type="dxa"/>
          </w:tcPr>
          <w:p w:rsidR="000C2F03" w:rsidRPr="009B3AE8" w:rsidRDefault="000C2F03" w:rsidP="00B04469">
            <w:r w:rsidRPr="009B3AE8">
              <w:t>59 889,8</w:t>
            </w:r>
          </w:p>
        </w:tc>
        <w:tc>
          <w:tcPr>
            <w:tcW w:w="1275" w:type="dxa"/>
          </w:tcPr>
          <w:p w:rsidR="000C2F03" w:rsidRPr="009B3AE8" w:rsidRDefault="000C2F03" w:rsidP="00B04469">
            <w:r w:rsidRPr="009B3AE8">
              <w:t>63 331,2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040 01 02 00 00 00 0000 000</w:t>
            </w:r>
          </w:p>
        </w:tc>
        <w:tc>
          <w:tcPr>
            <w:tcW w:w="4110" w:type="dxa"/>
          </w:tcPr>
          <w:p w:rsidR="000C2F03" w:rsidRDefault="000C2F03" w:rsidP="00B04469">
            <w:r w:rsidRPr="009B3AE8">
              <w:t>Кредиты кредитных организаций в валюте Российской Федерации</w:t>
            </w:r>
          </w:p>
          <w:p w:rsidR="000C2F03" w:rsidRPr="009B3AE8" w:rsidRDefault="000C2F03" w:rsidP="00B04469"/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59 889,8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63 331,2</w:t>
            </w:r>
          </w:p>
        </w:tc>
      </w:tr>
      <w:tr w:rsidR="000C2F03" w:rsidRPr="009B3AE8" w:rsidTr="00B04469">
        <w:trPr>
          <w:cantSplit/>
          <w:trHeight w:val="90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40 01 02 00 00 00 0000 700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139 992,8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123 221,0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040 01 02 00 00 04 0000 710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139 992,8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123 221,0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040 01 02 00 00 00 0000 800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80 103,0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59 889,8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  <w:noWrap/>
          </w:tcPr>
          <w:p w:rsidR="000C2F03" w:rsidRPr="009B3AE8" w:rsidRDefault="000C2F03" w:rsidP="00B04469">
            <w:r w:rsidRPr="009B3AE8">
              <w:t>040 01 02 00 00 04 0000 810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80 103,0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59 889,8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040 01 05 00 00 00 0000 000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0,0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0,0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040 01 05 00 00 00 0000 500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Увеличение остатков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-2 681 411,9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-2 565 541,9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040 01 05 02 00 00 0000 500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Увеличение прочих остатков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-2 681 411,9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-2 565 541,9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040 01 05 02 01 00 0000 510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Увеличение прочих остатков денежных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-2 681 411,9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-2 565 541,9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040 01 05 02 01 04 0000 510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-2 681 411,9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-2 565 541,9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</w:tcPr>
          <w:p w:rsidR="000C2F03" w:rsidRPr="009B3AE8" w:rsidRDefault="000C2F03" w:rsidP="00B04469">
            <w:r w:rsidRPr="009B3AE8">
              <w:t>040 01 05 00 00 00 0000 600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Уменьшение остатков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  <w:noWrap/>
          </w:tcPr>
          <w:p w:rsidR="000C2F03" w:rsidRPr="009B3AE8" w:rsidRDefault="000C2F03" w:rsidP="00B04469">
            <w:r w:rsidRPr="009B3AE8">
              <w:t>040 01 05 02 00 00 0000 600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Уменьшение прочих остатков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  <w:noWrap/>
          </w:tcPr>
          <w:p w:rsidR="000C2F03" w:rsidRPr="009B3AE8" w:rsidRDefault="000C2F03" w:rsidP="00B04469">
            <w:r w:rsidRPr="009B3AE8">
              <w:t>040 01 05 02 01 00 0000 610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Уменьшение прочих остатков денежных средств бюджетов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2 565 541,9</w:t>
            </w:r>
          </w:p>
        </w:tc>
      </w:tr>
      <w:tr w:rsidR="000C2F03" w:rsidRPr="009B3AE8" w:rsidTr="00B04469">
        <w:trPr>
          <w:cantSplit/>
          <w:trHeight w:val="20"/>
        </w:trPr>
        <w:tc>
          <w:tcPr>
            <w:tcW w:w="2689" w:type="dxa"/>
            <w:noWrap/>
          </w:tcPr>
          <w:p w:rsidR="000C2F03" w:rsidRPr="009B3AE8" w:rsidRDefault="000C2F03" w:rsidP="00B04469">
            <w:r w:rsidRPr="009B3AE8">
              <w:t>040 01 05 02 01 04 0000 610</w:t>
            </w:r>
          </w:p>
        </w:tc>
        <w:tc>
          <w:tcPr>
            <w:tcW w:w="4110" w:type="dxa"/>
          </w:tcPr>
          <w:p w:rsidR="000C2F03" w:rsidRPr="009B3AE8" w:rsidRDefault="000C2F03" w:rsidP="00B04469">
            <w:r w:rsidRPr="009B3AE8"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</w:tcPr>
          <w:p w:rsidR="000C2F03" w:rsidRPr="009B3AE8" w:rsidRDefault="000C2F03" w:rsidP="00B04469">
            <w:r w:rsidRPr="009B3AE8">
              <w:t>2 681 411,9</w:t>
            </w:r>
          </w:p>
        </w:tc>
        <w:tc>
          <w:tcPr>
            <w:tcW w:w="1275" w:type="dxa"/>
            <w:noWrap/>
          </w:tcPr>
          <w:p w:rsidR="000C2F03" w:rsidRPr="009B3AE8" w:rsidRDefault="000C2F03" w:rsidP="00B04469">
            <w:r w:rsidRPr="009B3AE8">
              <w:t>2 565 541,9</w:t>
            </w:r>
          </w:p>
        </w:tc>
      </w:tr>
    </w:tbl>
    <w:p w:rsidR="000C2F03" w:rsidRDefault="000B55CF" w:rsidP="005636A2">
      <w:pPr>
        <w:tabs>
          <w:tab w:val="left" w:pos="851"/>
        </w:tabs>
        <w:ind w:firstLine="567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5853430</wp:posOffset>
                </wp:positionH>
                <wp:positionV relativeFrom="paragraph">
                  <wp:posOffset>-248285</wp:posOffset>
                </wp:positionV>
                <wp:extent cx="266700" cy="304800"/>
                <wp:effectExtent l="0" t="0" r="0" b="0"/>
                <wp:wrapNone/>
                <wp:docPr id="13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F03" w:rsidRPr="00827A24" w:rsidRDefault="000C2F03" w:rsidP="005636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460.9pt;margin-top:-19.55pt;width:21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6atgIAALo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" filled="f" stroked="f">
                <v:textbox>
                  <w:txbxContent>
                    <w:p w:rsidR="000C2F03" w:rsidRPr="00827A24" w:rsidRDefault="000C2F03" w:rsidP="005636A2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0C2F03" w:rsidRPr="00BB1119" w:rsidRDefault="000C2F03" w:rsidP="009B3AE8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Pr="00BB1119">
        <w:rPr>
          <w:sz w:val="28"/>
          <w:szCs w:val="28"/>
        </w:rPr>
        <w:t xml:space="preserve">Дополнить Приложением </w:t>
      </w:r>
      <w:r>
        <w:rPr>
          <w:sz w:val="28"/>
          <w:szCs w:val="28"/>
        </w:rPr>
        <w:t>20.1</w:t>
      </w:r>
      <w:r w:rsidRPr="00BB1119">
        <w:rPr>
          <w:sz w:val="28"/>
          <w:szCs w:val="28"/>
        </w:rPr>
        <w:t>. «Изменение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</w:t>
      </w:r>
      <w:r>
        <w:rPr>
          <w:sz w:val="28"/>
          <w:szCs w:val="28"/>
        </w:rPr>
        <w:t>7</w:t>
      </w:r>
      <w:r w:rsidRPr="00BB1119">
        <w:rPr>
          <w:sz w:val="28"/>
          <w:szCs w:val="28"/>
        </w:rPr>
        <w:t xml:space="preserve"> год», предусмотренного Приложением </w:t>
      </w:r>
      <w:r>
        <w:rPr>
          <w:sz w:val="28"/>
          <w:szCs w:val="28"/>
        </w:rPr>
        <w:t>20</w:t>
      </w:r>
      <w:r w:rsidRPr="00BB1119">
        <w:rPr>
          <w:sz w:val="28"/>
          <w:szCs w:val="28"/>
        </w:rPr>
        <w:t xml:space="preserve"> «Объем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</w:t>
      </w:r>
      <w:r>
        <w:rPr>
          <w:sz w:val="28"/>
          <w:szCs w:val="28"/>
        </w:rPr>
        <w:t>7</w:t>
      </w:r>
      <w:r w:rsidRPr="00BB1119">
        <w:rPr>
          <w:sz w:val="28"/>
          <w:szCs w:val="28"/>
        </w:rPr>
        <w:t xml:space="preserve"> год» решения Думы города Пыть-Яха от </w:t>
      </w:r>
      <w:r>
        <w:rPr>
          <w:sz w:val="28"/>
          <w:szCs w:val="28"/>
        </w:rPr>
        <w:t>16</w:t>
      </w:r>
      <w:r w:rsidRPr="00BB1119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BB1119">
        <w:rPr>
          <w:sz w:val="28"/>
          <w:szCs w:val="28"/>
        </w:rPr>
        <w:t xml:space="preserve"> № </w:t>
      </w:r>
      <w:r>
        <w:rPr>
          <w:sz w:val="28"/>
          <w:szCs w:val="28"/>
        </w:rPr>
        <w:t>40</w:t>
      </w:r>
      <w:r w:rsidRPr="00BB1119">
        <w:rPr>
          <w:sz w:val="28"/>
          <w:szCs w:val="28"/>
        </w:rPr>
        <w:t xml:space="preserve"> следующего содержания:</w:t>
      </w:r>
    </w:p>
    <w:p w:rsidR="000C2F03" w:rsidRDefault="000C2F03" w:rsidP="00221809">
      <w:pPr>
        <w:ind w:firstLine="397"/>
        <w:jc w:val="right"/>
        <w:rPr>
          <w:sz w:val="28"/>
          <w:szCs w:val="28"/>
        </w:rPr>
      </w:pPr>
      <w:r w:rsidRPr="00D35AE5">
        <w:rPr>
          <w:sz w:val="28"/>
          <w:szCs w:val="28"/>
        </w:rPr>
        <w:t xml:space="preserve"> </w:t>
      </w: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Default="000C2F03" w:rsidP="00221809">
      <w:pPr>
        <w:ind w:firstLine="397"/>
        <w:jc w:val="right"/>
        <w:rPr>
          <w:sz w:val="28"/>
          <w:szCs w:val="28"/>
        </w:rPr>
      </w:pPr>
    </w:p>
    <w:p w:rsidR="000C2F03" w:rsidRPr="00D35AE5" w:rsidRDefault="000C2F03" w:rsidP="00221809">
      <w:pPr>
        <w:ind w:firstLine="397"/>
        <w:jc w:val="right"/>
        <w:rPr>
          <w:bCs/>
          <w:sz w:val="28"/>
          <w:szCs w:val="28"/>
        </w:rPr>
      </w:pPr>
      <w:r w:rsidRPr="00D35AE5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20.1</w:t>
      </w:r>
    </w:p>
    <w:p w:rsidR="000C2F03" w:rsidRPr="00D35AE5" w:rsidRDefault="000C2F03" w:rsidP="00221809">
      <w:pPr>
        <w:ind w:firstLine="397"/>
        <w:jc w:val="right"/>
        <w:rPr>
          <w:sz w:val="28"/>
          <w:szCs w:val="28"/>
        </w:rPr>
      </w:pPr>
      <w:r w:rsidRPr="00D35AE5">
        <w:rPr>
          <w:sz w:val="28"/>
          <w:szCs w:val="28"/>
        </w:rPr>
        <w:t>к решению Думы города Пыть-Яха</w:t>
      </w:r>
    </w:p>
    <w:p w:rsidR="000C2F03" w:rsidRPr="00D35AE5" w:rsidRDefault="000C2F03" w:rsidP="00221809">
      <w:pPr>
        <w:tabs>
          <w:tab w:val="num" w:pos="792"/>
          <w:tab w:val="left" w:pos="1276"/>
        </w:tabs>
        <w:ind w:firstLine="397"/>
        <w:jc w:val="right"/>
        <w:rPr>
          <w:sz w:val="28"/>
          <w:szCs w:val="28"/>
        </w:rPr>
      </w:pPr>
      <w:r w:rsidRPr="00D35AE5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D35AE5">
        <w:rPr>
          <w:sz w:val="28"/>
          <w:szCs w:val="28"/>
        </w:rPr>
        <w:t>.12.201</w:t>
      </w:r>
      <w:r>
        <w:rPr>
          <w:sz w:val="28"/>
          <w:szCs w:val="28"/>
        </w:rPr>
        <w:t xml:space="preserve">6 </w:t>
      </w:r>
      <w:r w:rsidRPr="00D35AE5">
        <w:rPr>
          <w:sz w:val="28"/>
          <w:szCs w:val="28"/>
        </w:rPr>
        <w:t>№ 4</w:t>
      </w:r>
      <w:r>
        <w:rPr>
          <w:sz w:val="28"/>
          <w:szCs w:val="28"/>
        </w:rPr>
        <w:t>0</w:t>
      </w:r>
    </w:p>
    <w:p w:rsidR="000C2F03" w:rsidRPr="00DF0D77" w:rsidRDefault="000C2F03" w:rsidP="00221809">
      <w:pPr>
        <w:tabs>
          <w:tab w:val="num" w:pos="792"/>
          <w:tab w:val="left" w:pos="1276"/>
        </w:tabs>
        <w:ind w:firstLine="397"/>
        <w:jc w:val="center"/>
        <w:rPr>
          <w:sz w:val="24"/>
          <w:szCs w:val="28"/>
        </w:rPr>
      </w:pPr>
    </w:p>
    <w:p w:rsidR="000C2F03" w:rsidRPr="00A53536" w:rsidRDefault="000C2F03" w:rsidP="00221809">
      <w:pPr>
        <w:tabs>
          <w:tab w:val="num" w:pos="792"/>
          <w:tab w:val="left" w:pos="1276"/>
        </w:tabs>
        <w:ind w:firstLine="397"/>
        <w:jc w:val="center"/>
        <w:rPr>
          <w:sz w:val="28"/>
          <w:szCs w:val="28"/>
        </w:rPr>
      </w:pPr>
      <w:r w:rsidRPr="00A53536">
        <w:rPr>
          <w:sz w:val="28"/>
          <w:szCs w:val="28"/>
        </w:rPr>
        <w:t>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</w:t>
      </w:r>
      <w:r>
        <w:rPr>
          <w:sz w:val="28"/>
          <w:szCs w:val="28"/>
        </w:rPr>
        <w:t>7</w:t>
      </w:r>
      <w:r w:rsidRPr="00A53536">
        <w:rPr>
          <w:sz w:val="28"/>
          <w:szCs w:val="28"/>
        </w:rPr>
        <w:t xml:space="preserve"> год</w:t>
      </w:r>
    </w:p>
    <w:p w:rsidR="000C2F03" w:rsidRPr="00DF0D77" w:rsidRDefault="000C2F03" w:rsidP="00221809">
      <w:pPr>
        <w:tabs>
          <w:tab w:val="num" w:pos="792"/>
          <w:tab w:val="left" w:pos="1276"/>
        </w:tabs>
        <w:ind w:firstLine="540"/>
        <w:jc w:val="right"/>
        <w:rPr>
          <w:sz w:val="10"/>
          <w:szCs w:val="23"/>
          <w:highlight w:val="yellow"/>
        </w:rPr>
      </w:pPr>
    </w:p>
    <w:p w:rsidR="000C2F03" w:rsidRPr="008228F0" w:rsidRDefault="000B55CF" w:rsidP="008228F0">
      <w:pPr>
        <w:tabs>
          <w:tab w:val="num" w:pos="792"/>
          <w:tab w:val="left" w:pos="1276"/>
        </w:tabs>
        <w:ind w:firstLine="540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3669665</wp:posOffset>
                </wp:positionV>
                <wp:extent cx="266700" cy="304800"/>
                <wp:effectExtent l="0" t="0" r="0" b="0"/>
                <wp:wrapNone/>
                <wp:docPr id="14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F03" w:rsidRPr="00827A24" w:rsidRDefault="000C2F03" w:rsidP="009B3A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461.25pt;margin-top:288.95pt;width:21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" filled="f" stroked="f">
                <v:textbox>
                  <w:txbxContent>
                    <w:p w:rsidR="000C2F03" w:rsidRPr="00827A24" w:rsidRDefault="000C2F03" w:rsidP="009B3AE8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0C2F03">
        <w:rPr>
          <w:sz w:val="28"/>
          <w:szCs w:val="28"/>
        </w:rPr>
        <w:t xml:space="preserve">                                                                                                   </w:t>
      </w:r>
      <w:r w:rsidR="000C2F03" w:rsidRPr="008228F0">
        <w:rPr>
          <w:sz w:val="28"/>
          <w:szCs w:val="28"/>
        </w:rPr>
        <w:t>(тыс. рублей)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0"/>
        <w:gridCol w:w="2540"/>
        <w:gridCol w:w="1429"/>
      </w:tblGrid>
      <w:tr w:rsidR="000C2F03" w:rsidRPr="00152D4C" w:rsidTr="00DF0D77">
        <w:trPr>
          <w:cantSplit/>
          <w:trHeight w:val="20"/>
        </w:trPr>
        <w:tc>
          <w:tcPr>
            <w:tcW w:w="5260" w:type="dxa"/>
            <w:vAlign w:val="center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rPr>
                <w:bCs/>
              </w:rPr>
              <w:t>Наименование дохода</w:t>
            </w:r>
          </w:p>
        </w:tc>
        <w:tc>
          <w:tcPr>
            <w:tcW w:w="2540" w:type="dxa"/>
            <w:vAlign w:val="center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rPr>
                <w:bCs/>
              </w:rPr>
              <w:t>КБК</w:t>
            </w:r>
          </w:p>
        </w:tc>
        <w:tc>
          <w:tcPr>
            <w:tcW w:w="1429" w:type="dxa"/>
            <w:vAlign w:val="center"/>
          </w:tcPr>
          <w:p w:rsidR="000C2F03" w:rsidRPr="00152D4C" w:rsidRDefault="000C2F03" w:rsidP="00445B5F">
            <w:pPr>
              <w:tabs>
                <w:tab w:val="left" w:pos="1542"/>
              </w:tabs>
              <w:jc w:val="center"/>
              <w:rPr>
                <w:bCs/>
              </w:rPr>
            </w:pPr>
            <w:r w:rsidRPr="00152D4C">
              <w:rPr>
                <w:bCs/>
              </w:rPr>
              <w:t>Сумма на год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rPr>
                <w:bCs/>
              </w:rPr>
            </w:pPr>
            <w:r w:rsidRPr="00152D4C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rPr>
                <w:bCs/>
              </w:rPr>
              <w:t>040 2 02 00000 00 0000 000</w:t>
            </w:r>
          </w:p>
        </w:tc>
        <w:tc>
          <w:tcPr>
            <w:tcW w:w="1429" w:type="dxa"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-35 132,7</w:t>
            </w:r>
          </w:p>
        </w:tc>
      </w:tr>
      <w:tr w:rsidR="000C2F03" w:rsidRPr="00152D4C" w:rsidTr="00DF0D77">
        <w:trPr>
          <w:cantSplit/>
          <w:trHeight w:val="648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rPr>
                <w:bCs/>
                <w:sz w:val="24"/>
                <w:szCs w:val="24"/>
              </w:rPr>
            </w:pPr>
            <w:r w:rsidRPr="00152D4C">
              <w:rPr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bCs/>
                <w:sz w:val="24"/>
                <w:szCs w:val="24"/>
              </w:rPr>
            </w:pPr>
            <w:r w:rsidRPr="00152D4C">
              <w:rPr>
                <w:bCs/>
              </w:rPr>
              <w:t>040 2 02 15002 00 0000 151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-38 127,6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center"/>
          </w:tcPr>
          <w:p w:rsidR="000C2F03" w:rsidRPr="00152D4C" w:rsidRDefault="000C2F03" w:rsidP="004622AA">
            <w:pPr>
              <w:jc w:val="center"/>
              <w:rPr>
                <w:bCs/>
              </w:rPr>
            </w:pPr>
            <w:r w:rsidRPr="00152D4C">
              <w:rPr>
                <w:bCs/>
              </w:rPr>
              <w:t>Наименование дохода</w:t>
            </w:r>
          </w:p>
        </w:tc>
        <w:tc>
          <w:tcPr>
            <w:tcW w:w="2540" w:type="dxa"/>
            <w:vAlign w:val="center"/>
          </w:tcPr>
          <w:p w:rsidR="000C2F03" w:rsidRPr="00152D4C" w:rsidRDefault="000C2F03" w:rsidP="004622AA">
            <w:pPr>
              <w:jc w:val="center"/>
              <w:rPr>
                <w:bCs/>
              </w:rPr>
            </w:pPr>
            <w:r w:rsidRPr="00152D4C">
              <w:rPr>
                <w:bCs/>
              </w:rPr>
              <w:t>КБК</w:t>
            </w:r>
          </w:p>
        </w:tc>
        <w:tc>
          <w:tcPr>
            <w:tcW w:w="1429" w:type="dxa"/>
            <w:vAlign w:val="center"/>
          </w:tcPr>
          <w:p w:rsidR="000C2F03" w:rsidRPr="00152D4C" w:rsidRDefault="000C2F03" w:rsidP="004622AA">
            <w:pPr>
              <w:tabs>
                <w:tab w:val="left" w:pos="1542"/>
              </w:tabs>
              <w:jc w:val="center"/>
              <w:rPr>
                <w:bCs/>
              </w:rPr>
            </w:pPr>
            <w:r w:rsidRPr="00152D4C">
              <w:rPr>
                <w:bCs/>
              </w:rPr>
              <w:t>Сумма на год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rPr>
                <w:sz w:val="24"/>
                <w:szCs w:val="24"/>
              </w:rPr>
            </w:pPr>
            <w:r w:rsidRPr="00152D4C"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sz w:val="24"/>
                <w:szCs w:val="24"/>
              </w:rPr>
            </w:pPr>
            <w:r w:rsidRPr="00152D4C">
              <w:t xml:space="preserve">040 2 02 15002 04 0000 151 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-38 127,6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rPr>
                <w:bCs/>
              </w:rPr>
            </w:pPr>
            <w:r w:rsidRPr="00152D4C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</w:pPr>
            <w:r w:rsidRPr="00152D4C">
              <w:rPr>
                <w:bCs/>
              </w:rPr>
              <w:t>040 2 02 02000 00 0000 151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+2 994,9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autoSpaceDE w:val="0"/>
              <w:autoSpaceDN w:val="0"/>
              <w:adjustRightInd w:val="0"/>
              <w:jc w:val="both"/>
            </w:pPr>
            <w:r w:rsidRPr="00152D4C">
              <w:t>Субсидии бюджетам на реализацию федеральных целевых программ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rPr>
                <w:bCs/>
              </w:rPr>
              <w:t>040 2 02 20051 00 0000 151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+250,6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autoSpaceDE w:val="0"/>
              <w:autoSpaceDN w:val="0"/>
              <w:adjustRightInd w:val="0"/>
              <w:jc w:val="both"/>
            </w:pPr>
            <w:r w:rsidRPr="00152D4C"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rPr>
                <w:bCs/>
              </w:rPr>
              <w:t>040 2 02 20051 04 0000 151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+250,6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autoSpaceDE w:val="0"/>
              <w:autoSpaceDN w:val="0"/>
              <w:adjustRightInd w:val="0"/>
              <w:jc w:val="both"/>
            </w:pPr>
            <w:r w:rsidRPr="00152D4C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sz w:val="24"/>
                <w:szCs w:val="24"/>
              </w:rPr>
            </w:pPr>
            <w:r w:rsidRPr="00152D4C">
              <w:t>040 2 02 20303 00 0000 151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+25 650,0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autoSpaceDE w:val="0"/>
              <w:autoSpaceDN w:val="0"/>
              <w:adjustRightInd w:val="0"/>
              <w:jc w:val="both"/>
            </w:pPr>
            <w:r w:rsidRPr="00152D4C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sz w:val="24"/>
                <w:szCs w:val="24"/>
              </w:rPr>
            </w:pPr>
            <w:r w:rsidRPr="00152D4C">
              <w:t>040 2 02 20303 04 0000 151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+25 650,0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center"/>
          </w:tcPr>
          <w:p w:rsidR="000C2F03" w:rsidRPr="00152D4C" w:rsidRDefault="000C2F03" w:rsidP="00445B5F">
            <w:pPr>
              <w:rPr>
                <w:sz w:val="24"/>
                <w:szCs w:val="24"/>
              </w:rPr>
            </w:pPr>
            <w:r w:rsidRPr="00152D4C">
              <w:t>Субсидия бюджетам на поддержку отрасли культуры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sz w:val="24"/>
                <w:szCs w:val="24"/>
              </w:rPr>
            </w:pPr>
            <w:r w:rsidRPr="00152D4C">
              <w:t>040 2 02 25519 00 0000 151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+48,8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center"/>
          </w:tcPr>
          <w:p w:rsidR="000C2F03" w:rsidRPr="00152D4C" w:rsidRDefault="000C2F03" w:rsidP="00445B5F">
            <w:pPr>
              <w:rPr>
                <w:sz w:val="24"/>
                <w:szCs w:val="24"/>
              </w:rPr>
            </w:pPr>
            <w:r w:rsidRPr="00152D4C">
              <w:t>Субсидии бюджетам городских округов на поддержку отрасли культура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sz w:val="24"/>
                <w:szCs w:val="24"/>
              </w:rPr>
            </w:pPr>
            <w:r w:rsidRPr="00152D4C">
              <w:t>040 2 02 25519 04 0000 151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+48,8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rPr>
                <w:bCs/>
              </w:rPr>
            </w:pPr>
            <w:r w:rsidRPr="00152D4C">
              <w:rPr>
                <w:bCs/>
              </w:rPr>
              <w:t>Прочие субсидии</w:t>
            </w:r>
          </w:p>
        </w:tc>
        <w:tc>
          <w:tcPr>
            <w:tcW w:w="2540" w:type="dxa"/>
            <w:vAlign w:val="bottom"/>
          </w:tcPr>
          <w:p w:rsidR="000C2F03" w:rsidRPr="00152D4C" w:rsidRDefault="000C2F03" w:rsidP="00445B5F">
            <w:pPr>
              <w:jc w:val="center"/>
              <w:rPr>
                <w:bCs/>
              </w:rPr>
            </w:pPr>
            <w:r w:rsidRPr="00152D4C">
              <w:t>040 2 02 02999 00 0000 151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bCs/>
              </w:rPr>
            </w:pPr>
            <w:r w:rsidRPr="00152D4C">
              <w:rPr>
                <w:bCs/>
              </w:rPr>
              <w:t>-22 954,5</w:t>
            </w:r>
          </w:p>
        </w:tc>
      </w:tr>
      <w:tr w:rsidR="000C2F03" w:rsidRPr="00152D4C" w:rsidTr="00DF0D77">
        <w:trPr>
          <w:cantSplit/>
          <w:trHeight w:val="20"/>
        </w:trPr>
        <w:tc>
          <w:tcPr>
            <w:tcW w:w="5260" w:type="dxa"/>
            <w:vAlign w:val="bottom"/>
          </w:tcPr>
          <w:p w:rsidR="000C2F03" w:rsidRPr="00152D4C" w:rsidRDefault="000C2F03" w:rsidP="00445B5F">
            <w:pPr>
              <w:autoSpaceDE w:val="0"/>
              <w:autoSpaceDN w:val="0"/>
              <w:adjustRightInd w:val="0"/>
              <w:jc w:val="both"/>
            </w:pPr>
            <w:r w:rsidRPr="00152D4C">
              <w:t>Прочие субсидии бюджетам городских округов</w:t>
            </w:r>
          </w:p>
        </w:tc>
        <w:tc>
          <w:tcPr>
            <w:tcW w:w="2540" w:type="dxa"/>
            <w:noWrap/>
            <w:vAlign w:val="bottom"/>
          </w:tcPr>
          <w:p w:rsidR="000C2F03" w:rsidRPr="00152D4C" w:rsidRDefault="000C2F03" w:rsidP="00445B5F">
            <w:pPr>
              <w:jc w:val="center"/>
            </w:pPr>
            <w:r w:rsidRPr="00152D4C">
              <w:t>040 2 02 02999 04 0000 151</w:t>
            </w:r>
          </w:p>
        </w:tc>
        <w:tc>
          <w:tcPr>
            <w:tcW w:w="1429" w:type="dxa"/>
            <w:noWrap/>
            <w:vAlign w:val="bottom"/>
          </w:tcPr>
          <w:p w:rsidR="000C2F03" w:rsidRPr="00152D4C" w:rsidRDefault="000C2F03" w:rsidP="00445B5F">
            <w:pPr>
              <w:jc w:val="right"/>
              <w:rPr>
                <w:iCs/>
              </w:rPr>
            </w:pPr>
            <w:r w:rsidRPr="00152D4C">
              <w:rPr>
                <w:iCs/>
              </w:rPr>
              <w:t>-22 954,5</w:t>
            </w:r>
          </w:p>
        </w:tc>
      </w:tr>
    </w:tbl>
    <w:p w:rsidR="000C2F03" w:rsidRPr="00F55F0A" w:rsidRDefault="000C2F03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0C2F03" w:rsidRPr="00F55F0A" w:rsidRDefault="000C2F03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</w:t>
      </w:r>
      <w:r w:rsidRPr="00F55F0A">
        <w:rPr>
          <w:sz w:val="28"/>
          <w:szCs w:val="28"/>
        </w:rPr>
        <w:t xml:space="preserve">. </w:t>
      </w:r>
    </w:p>
    <w:p w:rsidR="000C2F03" w:rsidRPr="00F55F0A" w:rsidRDefault="000C2F03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0C2F03" w:rsidRPr="00F55F0A" w:rsidRDefault="000C2F03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5F0A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0C2F03" w:rsidRPr="00F55F0A" w:rsidRDefault="000C2F03" w:rsidP="009B3AE8">
      <w:pPr>
        <w:pStyle w:val="ae"/>
        <w:ind w:left="0" w:firstLine="709"/>
        <w:rPr>
          <w:sz w:val="28"/>
          <w:szCs w:val="28"/>
        </w:rPr>
      </w:pPr>
    </w:p>
    <w:p w:rsidR="000C2F03" w:rsidRPr="00F55F0A" w:rsidRDefault="000C2F03" w:rsidP="009B3AE8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55F0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C2F03" w:rsidRDefault="000C2F03" w:rsidP="009B3AE8">
      <w:pPr>
        <w:jc w:val="center"/>
      </w:pPr>
      <w:r>
        <w:rPr>
          <w:b/>
          <w:sz w:val="28"/>
          <w:szCs w:val="28"/>
        </w:rPr>
        <w:t xml:space="preserve">                                  </w:t>
      </w:r>
    </w:p>
    <w:p w:rsidR="000C2F03" w:rsidRDefault="000C2F03" w:rsidP="009B3AE8">
      <w:pPr>
        <w:tabs>
          <w:tab w:val="left" w:pos="5040"/>
        </w:tabs>
        <w:rPr>
          <w:b/>
          <w:sz w:val="28"/>
          <w:szCs w:val="28"/>
        </w:rPr>
      </w:pPr>
    </w:p>
    <w:p w:rsidR="000C2F03" w:rsidRDefault="000C2F03" w:rsidP="009B3AE8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Глава</w:t>
      </w:r>
    </w:p>
    <w:p w:rsidR="000C2F03" w:rsidRDefault="000C2F03" w:rsidP="009B3AE8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города Пыть-Яха</w:t>
      </w:r>
    </w:p>
    <w:p w:rsidR="000C2F03" w:rsidRPr="00BB12A2" w:rsidRDefault="000C2F03" w:rsidP="009B3AE8">
      <w:pPr>
        <w:ind w:left="1416" w:firstLine="708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C2F03" w:rsidRDefault="000C2F03" w:rsidP="009B3AE8">
      <w:pPr>
        <w:tabs>
          <w:tab w:val="left" w:pos="2520"/>
        </w:tabs>
        <w:rPr>
          <w:b/>
          <w:sz w:val="28"/>
          <w:szCs w:val="28"/>
        </w:rPr>
      </w:pPr>
      <w:r w:rsidRPr="00987DB5">
        <w:rPr>
          <w:sz w:val="28"/>
          <w:szCs w:val="28"/>
        </w:rPr>
        <w:t>_________</w:t>
      </w:r>
      <w:r>
        <w:rPr>
          <w:b/>
          <w:sz w:val="28"/>
          <w:szCs w:val="28"/>
        </w:rPr>
        <w:t>О.В. Шевченко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87DB5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987DB5">
        <w:rPr>
          <w:sz w:val="28"/>
          <w:szCs w:val="28"/>
        </w:rPr>
        <w:t>__</w:t>
      </w:r>
      <w:r>
        <w:rPr>
          <w:b/>
          <w:sz w:val="28"/>
          <w:szCs w:val="28"/>
        </w:rPr>
        <w:t>О.Л. Ковалевский</w:t>
      </w:r>
    </w:p>
    <w:p w:rsidR="000C2F03" w:rsidRPr="00804E61" w:rsidRDefault="000C2F03" w:rsidP="009B3AE8">
      <w:pPr>
        <w:jc w:val="center"/>
        <w:rPr>
          <w:b/>
          <w:sz w:val="28"/>
          <w:szCs w:val="28"/>
        </w:rPr>
      </w:pPr>
    </w:p>
    <w:p w:rsidR="000C2F03" w:rsidRDefault="000C2F03" w:rsidP="009B3AE8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17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 г.</w:t>
      </w:r>
    </w:p>
    <w:sectPr w:rsidR="000C2F03" w:rsidSect="009B3AE8">
      <w:pgSz w:w="11906" w:h="16838" w:code="9"/>
      <w:pgMar w:top="851" w:right="851" w:bottom="902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F03" w:rsidRDefault="000C2F03">
      <w:r>
        <w:separator/>
      </w:r>
    </w:p>
  </w:endnote>
  <w:endnote w:type="continuationSeparator" w:id="0">
    <w:p w:rsidR="000C2F03" w:rsidRDefault="000C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F03" w:rsidRDefault="000C2F03">
      <w:r>
        <w:separator/>
      </w:r>
    </w:p>
  </w:footnote>
  <w:footnote w:type="continuationSeparator" w:id="0">
    <w:p w:rsidR="000C2F03" w:rsidRDefault="000C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03" w:rsidRPr="00014655" w:rsidRDefault="000C2F03" w:rsidP="00B04469">
    <w:pPr>
      <w:pStyle w:val="a4"/>
      <w:framePr w:wrap="around" w:vAnchor="text" w:hAnchor="margin" w:xAlign="right" w:y="1"/>
      <w:rPr>
        <w:sz w:val="17"/>
        <w:szCs w:val="17"/>
      </w:rPr>
    </w:pPr>
    <w:r w:rsidRPr="00014655">
      <w:rPr>
        <w:sz w:val="17"/>
        <w:szCs w:val="17"/>
      </w:rPr>
      <w:fldChar w:fldCharType="begin"/>
    </w:r>
    <w:r w:rsidRPr="00014655">
      <w:rPr>
        <w:sz w:val="17"/>
        <w:szCs w:val="17"/>
      </w:rPr>
      <w:instrText xml:space="preserve">PAGE  </w:instrText>
    </w:r>
    <w:r w:rsidRPr="00014655">
      <w:rPr>
        <w:sz w:val="17"/>
        <w:szCs w:val="17"/>
      </w:rPr>
      <w:fldChar w:fldCharType="end"/>
    </w:r>
  </w:p>
  <w:p w:rsidR="000C2F03" w:rsidRPr="00014655" w:rsidRDefault="000C2F03" w:rsidP="001708B6">
    <w:pPr>
      <w:pStyle w:val="a4"/>
      <w:ind w:right="360"/>
      <w:rPr>
        <w:sz w:val="17"/>
        <w:szCs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03" w:rsidRDefault="000C2F03" w:rsidP="00D943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55CF">
      <w:rPr>
        <w:rStyle w:val="a6"/>
        <w:noProof/>
      </w:rPr>
      <w:t>2</w:t>
    </w:r>
    <w:r>
      <w:rPr>
        <w:rStyle w:val="a6"/>
      </w:rPr>
      <w:fldChar w:fldCharType="end"/>
    </w:r>
  </w:p>
  <w:p w:rsidR="000C2F03" w:rsidRPr="00014655" w:rsidRDefault="000C2F03" w:rsidP="00B04469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03" w:rsidRDefault="000C2F03">
    <w:pPr>
      <w:pStyle w:val="a4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03" w:rsidRDefault="000C2F03" w:rsidP="00C85CAA">
    <w:pPr>
      <w:pStyle w:val="a4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C2F03" w:rsidRDefault="000C2F03" w:rsidP="001708B6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03" w:rsidRDefault="000B55CF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0C2F03">
      <w:rPr>
        <w:noProof/>
      </w:rPr>
      <w:t>5</w:t>
    </w:r>
    <w:r>
      <w:rPr>
        <w:noProof/>
      </w:rPr>
      <w:fldChar w:fldCharType="end"/>
    </w:r>
  </w:p>
  <w:p w:rsidR="000C2F03" w:rsidRDefault="000C2F0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174D"/>
    <w:rsid w:val="00001999"/>
    <w:rsid w:val="00003710"/>
    <w:rsid w:val="000051DB"/>
    <w:rsid w:val="00010B50"/>
    <w:rsid w:val="00012493"/>
    <w:rsid w:val="00014655"/>
    <w:rsid w:val="00014C72"/>
    <w:rsid w:val="0001502F"/>
    <w:rsid w:val="0002152F"/>
    <w:rsid w:val="000220B6"/>
    <w:rsid w:val="00023FA7"/>
    <w:rsid w:val="00025825"/>
    <w:rsid w:val="00027526"/>
    <w:rsid w:val="0003264C"/>
    <w:rsid w:val="00043686"/>
    <w:rsid w:val="00044423"/>
    <w:rsid w:val="00045667"/>
    <w:rsid w:val="00047424"/>
    <w:rsid w:val="000479DF"/>
    <w:rsid w:val="00047BD6"/>
    <w:rsid w:val="0005423B"/>
    <w:rsid w:val="00060AA1"/>
    <w:rsid w:val="00060D0C"/>
    <w:rsid w:val="0006718E"/>
    <w:rsid w:val="0006770E"/>
    <w:rsid w:val="00074480"/>
    <w:rsid w:val="0007449D"/>
    <w:rsid w:val="00080B94"/>
    <w:rsid w:val="00081CEF"/>
    <w:rsid w:val="00081D83"/>
    <w:rsid w:val="00083D0A"/>
    <w:rsid w:val="0008687B"/>
    <w:rsid w:val="00087CB7"/>
    <w:rsid w:val="000945AA"/>
    <w:rsid w:val="00094ECE"/>
    <w:rsid w:val="000A20D9"/>
    <w:rsid w:val="000A4F7E"/>
    <w:rsid w:val="000A6386"/>
    <w:rsid w:val="000B55CF"/>
    <w:rsid w:val="000B58D9"/>
    <w:rsid w:val="000C074F"/>
    <w:rsid w:val="000C153F"/>
    <w:rsid w:val="000C2F03"/>
    <w:rsid w:val="000C3694"/>
    <w:rsid w:val="000C4EFB"/>
    <w:rsid w:val="000C5C7C"/>
    <w:rsid w:val="000D70FF"/>
    <w:rsid w:val="000E7273"/>
    <w:rsid w:val="000F1989"/>
    <w:rsid w:val="000F256D"/>
    <w:rsid w:val="000F34BA"/>
    <w:rsid w:val="000F6990"/>
    <w:rsid w:val="000F7E30"/>
    <w:rsid w:val="00101035"/>
    <w:rsid w:val="00102FED"/>
    <w:rsid w:val="00107FCC"/>
    <w:rsid w:val="0011169C"/>
    <w:rsid w:val="00113A7C"/>
    <w:rsid w:val="00114C7E"/>
    <w:rsid w:val="001211AC"/>
    <w:rsid w:val="00121404"/>
    <w:rsid w:val="001275E2"/>
    <w:rsid w:val="00143C54"/>
    <w:rsid w:val="00144D53"/>
    <w:rsid w:val="00150F3D"/>
    <w:rsid w:val="00152D4C"/>
    <w:rsid w:val="00160D9F"/>
    <w:rsid w:val="00161426"/>
    <w:rsid w:val="00161B1D"/>
    <w:rsid w:val="001650F0"/>
    <w:rsid w:val="001655AF"/>
    <w:rsid w:val="001708B6"/>
    <w:rsid w:val="00173422"/>
    <w:rsid w:val="00173AFD"/>
    <w:rsid w:val="0017583D"/>
    <w:rsid w:val="00175FE0"/>
    <w:rsid w:val="001971D0"/>
    <w:rsid w:val="001A0FEE"/>
    <w:rsid w:val="001A20D9"/>
    <w:rsid w:val="001A3823"/>
    <w:rsid w:val="001B0F3C"/>
    <w:rsid w:val="001B3B4C"/>
    <w:rsid w:val="001C2A96"/>
    <w:rsid w:val="001C3986"/>
    <w:rsid w:val="001C63E3"/>
    <w:rsid w:val="001D0518"/>
    <w:rsid w:val="001D31B0"/>
    <w:rsid w:val="001E0E0E"/>
    <w:rsid w:val="001E1A8B"/>
    <w:rsid w:val="001E41D3"/>
    <w:rsid w:val="001E5B0B"/>
    <w:rsid w:val="001F4A74"/>
    <w:rsid w:val="00200772"/>
    <w:rsid w:val="00201CBC"/>
    <w:rsid w:val="00217D64"/>
    <w:rsid w:val="00221809"/>
    <w:rsid w:val="0022213F"/>
    <w:rsid w:val="00230AAF"/>
    <w:rsid w:val="00232050"/>
    <w:rsid w:val="0023442E"/>
    <w:rsid w:val="0023704C"/>
    <w:rsid w:val="00242EE2"/>
    <w:rsid w:val="002431A7"/>
    <w:rsid w:val="00246AB7"/>
    <w:rsid w:val="00250363"/>
    <w:rsid w:val="002510E5"/>
    <w:rsid w:val="002531D2"/>
    <w:rsid w:val="00255419"/>
    <w:rsid w:val="0026209B"/>
    <w:rsid w:val="00264D9A"/>
    <w:rsid w:val="00266EBB"/>
    <w:rsid w:val="0027240A"/>
    <w:rsid w:val="00276212"/>
    <w:rsid w:val="00276F80"/>
    <w:rsid w:val="002838A9"/>
    <w:rsid w:val="002924D6"/>
    <w:rsid w:val="00294557"/>
    <w:rsid w:val="002A2654"/>
    <w:rsid w:val="002A3CC2"/>
    <w:rsid w:val="002B074B"/>
    <w:rsid w:val="002B772F"/>
    <w:rsid w:val="002C35BF"/>
    <w:rsid w:val="002C3B8A"/>
    <w:rsid w:val="002C6267"/>
    <w:rsid w:val="002D7078"/>
    <w:rsid w:val="002D7676"/>
    <w:rsid w:val="002E2236"/>
    <w:rsid w:val="002E7AC5"/>
    <w:rsid w:val="002F0726"/>
    <w:rsid w:val="002F3B6B"/>
    <w:rsid w:val="00300382"/>
    <w:rsid w:val="003006BF"/>
    <w:rsid w:val="0030104A"/>
    <w:rsid w:val="00302DE7"/>
    <w:rsid w:val="003107EB"/>
    <w:rsid w:val="003112E5"/>
    <w:rsid w:val="00313B83"/>
    <w:rsid w:val="00316A8E"/>
    <w:rsid w:val="00321117"/>
    <w:rsid w:val="00321EFF"/>
    <w:rsid w:val="00330A02"/>
    <w:rsid w:val="00333081"/>
    <w:rsid w:val="00333F49"/>
    <w:rsid w:val="00336E9D"/>
    <w:rsid w:val="00340C72"/>
    <w:rsid w:val="00340F29"/>
    <w:rsid w:val="0034251C"/>
    <w:rsid w:val="00342BD7"/>
    <w:rsid w:val="00343DC6"/>
    <w:rsid w:val="003448C6"/>
    <w:rsid w:val="00356F47"/>
    <w:rsid w:val="00360043"/>
    <w:rsid w:val="00360BEA"/>
    <w:rsid w:val="00365CFB"/>
    <w:rsid w:val="00367630"/>
    <w:rsid w:val="00375671"/>
    <w:rsid w:val="00382A46"/>
    <w:rsid w:val="003942C0"/>
    <w:rsid w:val="003A0383"/>
    <w:rsid w:val="003A230D"/>
    <w:rsid w:val="003C5034"/>
    <w:rsid w:val="003C7238"/>
    <w:rsid w:val="003D6905"/>
    <w:rsid w:val="003E21F7"/>
    <w:rsid w:val="003E28C1"/>
    <w:rsid w:val="003E6849"/>
    <w:rsid w:val="003F024C"/>
    <w:rsid w:val="003F271B"/>
    <w:rsid w:val="003F293B"/>
    <w:rsid w:val="003F7CF2"/>
    <w:rsid w:val="0040496A"/>
    <w:rsid w:val="0040606E"/>
    <w:rsid w:val="004120E1"/>
    <w:rsid w:val="0042021E"/>
    <w:rsid w:val="00421BE7"/>
    <w:rsid w:val="00421E07"/>
    <w:rsid w:val="00422505"/>
    <w:rsid w:val="00425025"/>
    <w:rsid w:val="00427327"/>
    <w:rsid w:val="004356AC"/>
    <w:rsid w:val="004362D1"/>
    <w:rsid w:val="00437317"/>
    <w:rsid w:val="00441608"/>
    <w:rsid w:val="00445B5F"/>
    <w:rsid w:val="004462B7"/>
    <w:rsid w:val="00453A3D"/>
    <w:rsid w:val="00453C78"/>
    <w:rsid w:val="0045753C"/>
    <w:rsid w:val="00460D9D"/>
    <w:rsid w:val="004622AA"/>
    <w:rsid w:val="00466ED8"/>
    <w:rsid w:val="004739E4"/>
    <w:rsid w:val="00476489"/>
    <w:rsid w:val="00490978"/>
    <w:rsid w:val="00491A61"/>
    <w:rsid w:val="00493429"/>
    <w:rsid w:val="004934A0"/>
    <w:rsid w:val="00494471"/>
    <w:rsid w:val="00495A98"/>
    <w:rsid w:val="004965F9"/>
    <w:rsid w:val="00496BFA"/>
    <w:rsid w:val="00497F57"/>
    <w:rsid w:val="004A7B1D"/>
    <w:rsid w:val="004B2FA5"/>
    <w:rsid w:val="004B4B6F"/>
    <w:rsid w:val="004C1B09"/>
    <w:rsid w:val="004C3786"/>
    <w:rsid w:val="004C77EF"/>
    <w:rsid w:val="004D0C94"/>
    <w:rsid w:val="004D2A80"/>
    <w:rsid w:val="004D548B"/>
    <w:rsid w:val="004E074D"/>
    <w:rsid w:val="004E5680"/>
    <w:rsid w:val="004E59FF"/>
    <w:rsid w:val="004F19EE"/>
    <w:rsid w:val="0050486A"/>
    <w:rsid w:val="00504CFB"/>
    <w:rsid w:val="00516207"/>
    <w:rsid w:val="005167F6"/>
    <w:rsid w:val="0052194E"/>
    <w:rsid w:val="005424E2"/>
    <w:rsid w:val="005528EB"/>
    <w:rsid w:val="005636A2"/>
    <w:rsid w:val="005835D8"/>
    <w:rsid w:val="00584FF2"/>
    <w:rsid w:val="00592480"/>
    <w:rsid w:val="00592941"/>
    <w:rsid w:val="00594121"/>
    <w:rsid w:val="00596D91"/>
    <w:rsid w:val="005A01E5"/>
    <w:rsid w:val="005A0DFC"/>
    <w:rsid w:val="005B1313"/>
    <w:rsid w:val="005B302E"/>
    <w:rsid w:val="005B788D"/>
    <w:rsid w:val="005C4E54"/>
    <w:rsid w:val="005D2C63"/>
    <w:rsid w:val="005D4101"/>
    <w:rsid w:val="005D51C4"/>
    <w:rsid w:val="005E5DB0"/>
    <w:rsid w:val="005F0789"/>
    <w:rsid w:val="005F12DE"/>
    <w:rsid w:val="005F203B"/>
    <w:rsid w:val="00601829"/>
    <w:rsid w:val="006023D8"/>
    <w:rsid w:val="006039F4"/>
    <w:rsid w:val="00612E11"/>
    <w:rsid w:val="00613CB0"/>
    <w:rsid w:val="00613F77"/>
    <w:rsid w:val="006162CD"/>
    <w:rsid w:val="00622438"/>
    <w:rsid w:val="006227EA"/>
    <w:rsid w:val="0063234C"/>
    <w:rsid w:val="00632E44"/>
    <w:rsid w:val="006350F5"/>
    <w:rsid w:val="00636323"/>
    <w:rsid w:val="00643878"/>
    <w:rsid w:val="00643903"/>
    <w:rsid w:val="00660DC7"/>
    <w:rsid w:val="00661989"/>
    <w:rsid w:val="00662A02"/>
    <w:rsid w:val="0066552D"/>
    <w:rsid w:val="0067034B"/>
    <w:rsid w:val="0067177A"/>
    <w:rsid w:val="00673E01"/>
    <w:rsid w:val="00675CAB"/>
    <w:rsid w:val="00675D0D"/>
    <w:rsid w:val="00681751"/>
    <w:rsid w:val="00682936"/>
    <w:rsid w:val="00690C3B"/>
    <w:rsid w:val="00696082"/>
    <w:rsid w:val="006A2566"/>
    <w:rsid w:val="006A5151"/>
    <w:rsid w:val="006B7ADA"/>
    <w:rsid w:val="006C0CA2"/>
    <w:rsid w:val="006C2991"/>
    <w:rsid w:val="006C6CFA"/>
    <w:rsid w:val="006C7715"/>
    <w:rsid w:val="006C77E0"/>
    <w:rsid w:val="006C7C5B"/>
    <w:rsid w:val="006D06F6"/>
    <w:rsid w:val="006D219C"/>
    <w:rsid w:val="006D3FD1"/>
    <w:rsid w:val="006E0612"/>
    <w:rsid w:val="006E10DF"/>
    <w:rsid w:val="006E1AA6"/>
    <w:rsid w:val="006F1A26"/>
    <w:rsid w:val="006F3704"/>
    <w:rsid w:val="006F5D4D"/>
    <w:rsid w:val="00702149"/>
    <w:rsid w:val="0070472F"/>
    <w:rsid w:val="007056DA"/>
    <w:rsid w:val="00705B4D"/>
    <w:rsid w:val="007076B8"/>
    <w:rsid w:val="00711888"/>
    <w:rsid w:val="00711E88"/>
    <w:rsid w:val="007121D8"/>
    <w:rsid w:val="00714EC9"/>
    <w:rsid w:val="007168F9"/>
    <w:rsid w:val="0071708F"/>
    <w:rsid w:val="0071788E"/>
    <w:rsid w:val="00722B9E"/>
    <w:rsid w:val="007238BF"/>
    <w:rsid w:val="00733094"/>
    <w:rsid w:val="00734888"/>
    <w:rsid w:val="00735443"/>
    <w:rsid w:val="007449A0"/>
    <w:rsid w:val="007463AA"/>
    <w:rsid w:val="00751D0B"/>
    <w:rsid w:val="00753EEE"/>
    <w:rsid w:val="0075692B"/>
    <w:rsid w:val="007576F6"/>
    <w:rsid w:val="00757933"/>
    <w:rsid w:val="0076076E"/>
    <w:rsid w:val="0076113E"/>
    <w:rsid w:val="00761D3E"/>
    <w:rsid w:val="0076519A"/>
    <w:rsid w:val="00766F4A"/>
    <w:rsid w:val="00773052"/>
    <w:rsid w:val="007824F6"/>
    <w:rsid w:val="00791340"/>
    <w:rsid w:val="007932FA"/>
    <w:rsid w:val="00795206"/>
    <w:rsid w:val="00795621"/>
    <w:rsid w:val="0079586E"/>
    <w:rsid w:val="00797FCE"/>
    <w:rsid w:val="007A53EC"/>
    <w:rsid w:val="007A759D"/>
    <w:rsid w:val="007B10AB"/>
    <w:rsid w:val="007B5B0B"/>
    <w:rsid w:val="007C048E"/>
    <w:rsid w:val="007C219C"/>
    <w:rsid w:val="007D1AA9"/>
    <w:rsid w:val="007D1CC0"/>
    <w:rsid w:val="007D3C4A"/>
    <w:rsid w:val="007D5F69"/>
    <w:rsid w:val="007D7C4B"/>
    <w:rsid w:val="007E04AD"/>
    <w:rsid w:val="007E3303"/>
    <w:rsid w:val="007E68D9"/>
    <w:rsid w:val="007F411E"/>
    <w:rsid w:val="00802474"/>
    <w:rsid w:val="008025CC"/>
    <w:rsid w:val="00804E61"/>
    <w:rsid w:val="0081475E"/>
    <w:rsid w:val="00816454"/>
    <w:rsid w:val="008228F0"/>
    <w:rsid w:val="0082479E"/>
    <w:rsid w:val="00824DD5"/>
    <w:rsid w:val="00827A24"/>
    <w:rsid w:val="00830DDD"/>
    <w:rsid w:val="00831079"/>
    <w:rsid w:val="00834A89"/>
    <w:rsid w:val="008360F4"/>
    <w:rsid w:val="00841B14"/>
    <w:rsid w:val="00845ED2"/>
    <w:rsid w:val="008479B4"/>
    <w:rsid w:val="00847FFE"/>
    <w:rsid w:val="00850E08"/>
    <w:rsid w:val="00851774"/>
    <w:rsid w:val="0085358C"/>
    <w:rsid w:val="008561F3"/>
    <w:rsid w:val="0086003D"/>
    <w:rsid w:val="0086163E"/>
    <w:rsid w:val="0086717C"/>
    <w:rsid w:val="008730D7"/>
    <w:rsid w:val="00881181"/>
    <w:rsid w:val="0088153F"/>
    <w:rsid w:val="00893A1C"/>
    <w:rsid w:val="008942B0"/>
    <w:rsid w:val="008971D6"/>
    <w:rsid w:val="008A0DC2"/>
    <w:rsid w:val="008A2D17"/>
    <w:rsid w:val="008A44EE"/>
    <w:rsid w:val="008A56B1"/>
    <w:rsid w:val="008B1074"/>
    <w:rsid w:val="008B1663"/>
    <w:rsid w:val="008B176C"/>
    <w:rsid w:val="008B28DC"/>
    <w:rsid w:val="008B326E"/>
    <w:rsid w:val="008B74E4"/>
    <w:rsid w:val="008C1E9C"/>
    <w:rsid w:val="008D0585"/>
    <w:rsid w:val="008E06D5"/>
    <w:rsid w:val="008E143F"/>
    <w:rsid w:val="008E1C9D"/>
    <w:rsid w:val="008E417E"/>
    <w:rsid w:val="008E4AC2"/>
    <w:rsid w:val="008E6CDD"/>
    <w:rsid w:val="008F1CD9"/>
    <w:rsid w:val="008F251F"/>
    <w:rsid w:val="008F371F"/>
    <w:rsid w:val="008F6B65"/>
    <w:rsid w:val="008F74FF"/>
    <w:rsid w:val="00901483"/>
    <w:rsid w:val="00902DE8"/>
    <w:rsid w:val="0090528D"/>
    <w:rsid w:val="00906D79"/>
    <w:rsid w:val="00913302"/>
    <w:rsid w:val="0091660C"/>
    <w:rsid w:val="009207F5"/>
    <w:rsid w:val="00920B65"/>
    <w:rsid w:val="00923980"/>
    <w:rsid w:val="009258AF"/>
    <w:rsid w:val="0092644F"/>
    <w:rsid w:val="00926B57"/>
    <w:rsid w:val="0093186E"/>
    <w:rsid w:val="0094555B"/>
    <w:rsid w:val="00945C25"/>
    <w:rsid w:val="00947907"/>
    <w:rsid w:val="009546B2"/>
    <w:rsid w:val="00957A9F"/>
    <w:rsid w:val="00960B10"/>
    <w:rsid w:val="009611B6"/>
    <w:rsid w:val="00961B92"/>
    <w:rsid w:val="009654C7"/>
    <w:rsid w:val="009727FC"/>
    <w:rsid w:val="0097395D"/>
    <w:rsid w:val="0097787D"/>
    <w:rsid w:val="00977B2C"/>
    <w:rsid w:val="00981A23"/>
    <w:rsid w:val="00984751"/>
    <w:rsid w:val="00986617"/>
    <w:rsid w:val="00987DB5"/>
    <w:rsid w:val="009930A2"/>
    <w:rsid w:val="009A1CAD"/>
    <w:rsid w:val="009A3FCC"/>
    <w:rsid w:val="009B15D4"/>
    <w:rsid w:val="009B3AE8"/>
    <w:rsid w:val="009C0634"/>
    <w:rsid w:val="009C1C8A"/>
    <w:rsid w:val="009C29A2"/>
    <w:rsid w:val="009C2A4B"/>
    <w:rsid w:val="009C33E7"/>
    <w:rsid w:val="009D7476"/>
    <w:rsid w:val="009E6DE2"/>
    <w:rsid w:val="009E6E8C"/>
    <w:rsid w:val="009F6FAA"/>
    <w:rsid w:val="009F7AB6"/>
    <w:rsid w:val="009F7BE1"/>
    <w:rsid w:val="00A036F3"/>
    <w:rsid w:val="00A13DDB"/>
    <w:rsid w:val="00A23AB8"/>
    <w:rsid w:val="00A23F38"/>
    <w:rsid w:val="00A2582C"/>
    <w:rsid w:val="00A2795D"/>
    <w:rsid w:val="00A34274"/>
    <w:rsid w:val="00A3508E"/>
    <w:rsid w:val="00A42B58"/>
    <w:rsid w:val="00A51880"/>
    <w:rsid w:val="00A53536"/>
    <w:rsid w:val="00A560CF"/>
    <w:rsid w:val="00A574C8"/>
    <w:rsid w:val="00A65D29"/>
    <w:rsid w:val="00A750CC"/>
    <w:rsid w:val="00A75D13"/>
    <w:rsid w:val="00A81903"/>
    <w:rsid w:val="00A836C0"/>
    <w:rsid w:val="00A93D05"/>
    <w:rsid w:val="00A976E3"/>
    <w:rsid w:val="00AA01A5"/>
    <w:rsid w:val="00AA0A00"/>
    <w:rsid w:val="00AA2101"/>
    <w:rsid w:val="00AA2F1D"/>
    <w:rsid w:val="00AA4FB7"/>
    <w:rsid w:val="00AB22E6"/>
    <w:rsid w:val="00AB3512"/>
    <w:rsid w:val="00AB561C"/>
    <w:rsid w:val="00AC27FF"/>
    <w:rsid w:val="00AC2A1A"/>
    <w:rsid w:val="00AC5506"/>
    <w:rsid w:val="00AC6F45"/>
    <w:rsid w:val="00AD01C9"/>
    <w:rsid w:val="00AD0D4D"/>
    <w:rsid w:val="00AD3C82"/>
    <w:rsid w:val="00AE2318"/>
    <w:rsid w:val="00AF7B29"/>
    <w:rsid w:val="00B0194C"/>
    <w:rsid w:val="00B0215E"/>
    <w:rsid w:val="00B04469"/>
    <w:rsid w:val="00B05F0B"/>
    <w:rsid w:val="00B130F5"/>
    <w:rsid w:val="00B14878"/>
    <w:rsid w:val="00B1599B"/>
    <w:rsid w:val="00B162F3"/>
    <w:rsid w:val="00B30173"/>
    <w:rsid w:val="00B30A55"/>
    <w:rsid w:val="00B32B2C"/>
    <w:rsid w:val="00B35B4A"/>
    <w:rsid w:val="00B377C5"/>
    <w:rsid w:val="00B37FCA"/>
    <w:rsid w:val="00B41678"/>
    <w:rsid w:val="00B41D1C"/>
    <w:rsid w:val="00B56145"/>
    <w:rsid w:val="00B56AE7"/>
    <w:rsid w:val="00B60853"/>
    <w:rsid w:val="00B6245B"/>
    <w:rsid w:val="00B6572F"/>
    <w:rsid w:val="00B65DE3"/>
    <w:rsid w:val="00B70CD0"/>
    <w:rsid w:val="00B76D61"/>
    <w:rsid w:val="00B7767D"/>
    <w:rsid w:val="00B83C99"/>
    <w:rsid w:val="00B85CA4"/>
    <w:rsid w:val="00B87AC4"/>
    <w:rsid w:val="00B91356"/>
    <w:rsid w:val="00B92084"/>
    <w:rsid w:val="00B925E8"/>
    <w:rsid w:val="00B934E5"/>
    <w:rsid w:val="00B95BAB"/>
    <w:rsid w:val="00B97E10"/>
    <w:rsid w:val="00BA18B3"/>
    <w:rsid w:val="00BA2F31"/>
    <w:rsid w:val="00BB0E28"/>
    <w:rsid w:val="00BB1119"/>
    <w:rsid w:val="00BB12A2"/>
    <w:rsid w:val="00BB2AC6"/>
    <w:rsid w:val="00BB5814"/>
    <w:rsid w:val="00BB60F0"/>
    <w:rsid w:val="00BC1EEE"/>
    <w:rsid w:val="00BD0C8A"/>
    <w:rsid w:val="00BD15A4"/>
    <w:rsid w:val="00BD1DA3"/>
    <w:rsid w:val="00BE1A5C"/>
    <w:rsid w:val="00BE586F"/>
    <w:rsid w:val="00BE5E8E"/>
    <w:rsid w:val="00BE64F8"/>
    <w:rsid w:val="00BF0A61"/>
    <w:rsid w:val="00BF2105"/>
    <w:rsid w:val="00BF2F29"/>
    <w:rsid w:val="00BF361E"/>
    <w:rsid w:val="00BF3894"/>
    <w:rsid w:val="00C00332"/>
    <w:rsid w:val="00C00D0C"/>
    <w:rsid w:val="00C00F40"/>
    <w:rsid w:val="00C01B66"/>
    <w:rsid w:val="00C107D1"/>
    <w:rsid w:val="00C1288D"/>
    <w:rsid w:val="00C16AC4"/>
    <w:rsid w:val="00C175F2"/>
    <w:rsid w:val="00C202EA"/>
    <w:rsid w:val="00C2265A"/>
    <w:rsid w:val="00C227AE"/>
    <w:rsid w:val="00C23A9E"/>
    <w:rsid w:val="00C23F8B"/>
    <w:rsid w:val="00C25F07"/>
    <w:rsid w:val="00C335E2"/>
    <w:rsid w:val="00C33C3D"/>
    <w:rsid w:val="00C36B32"/>
    <w:rsid w:val="00C446E4"/>
    <w:rsid w:val="00C53C5E"/>
    <w:rsid w:val="00C548A8"/>
    <w:rsid w:val="00C550EA"/>
    <w:rsid w:val="00C551BA"/>
    <w:rsid w:val="00C564BB"/>
    <w:rsid w:val="00C5778F"/>
    <w:rsid w:val="00C639CB"/>
    <w:rsid w:val="00C808A9"/>
    <w:rsid w:val="00C811C0"/>
    <w:rsid w:val="00C85CAA"/>
    <w:rsid w:val="00C874C5"/>
    <w:rsid w:val="00C93116"/>
    <w:rsid w:val="00CA7B9F"/>
    <w:rsid w:val="00CB11A5"/>
    <w:rsid w:val="00CB160F"/>
    <w:rsid w:val="00CC339E"/>
    <w:rsid w:val="00CC402C"/>
    <w:rsid w:val="00CD2277"/>
    <w:rsid w:val="00CD444B"/>
    <w:rsid w:val="00CD5918"/>
    <w:rsid w:val="00CD7A9A"/>
    <w:rsid w:val="00CD7DC8"/>
    <w:rsid w:val="00CE2FF7"/>
    <w:rsid w:val="00CE40E9"/>
    <w:rsid w:val="00CF1CDF"/>
    <w:rsid w:val="00CF3CC3"/>
    <w:rsid w:val="00CF597B"/>
    <w:rsid w:val="00D01002"/>
    <w:rsid w:val="00D05C71"/>
    <w:rsid w:val="00D10E7B"/>
    <w:rsid w:val="00D14C3B"/>
    <w:rsid w:val="00D16605"/>
    <w:rsid w:val="00D303FF"/>
    <w:rsid w:val="00D32F2A"/>
    <w:rsid w:val="00D33CC9"/>
    <w:rsid w:val="00D35199"/>
    <w:rsid w:val="00D35AE5"/>
    <w:rsid w:val="00D3656D"/>
    <w:rsid w:val="00D3721B"/>
    <w:rsid w:val="00D3735B"/>
    <w:rsid w:val="00D43458"/>
    <w:rsid w:val="00D4603F"/>
    <w:rsid w:val="00D46455"/>
    <w:rsid w:val="00D50FFF"/>
    <w:rsid w:val="00D55FF0"/>
    <w:rsid w:val="00D61E2D"/>
    <w:rsid w:val="00D6285D"/>
    <w:rsid w:val="00D64995"/>
    <w:rsid w:val="00D67ACB"/>
    <w:rsid w:val="00D67F70"/>
    <w:rsid w:val="00D71EA0"/>
    <w:rsid w:val="00D73EFE"/>
    <w:rsid w:val="00D74F79"/>
    <w:rsid w:val="00D807F1"/>
    <w:rsid w:val="00D91ADF"/>
    <w:rsid w:val="00D92A1B"/>
    <w:rsid w:val="00D94306"/>
    <w:rsid w:val="00D94559"/>
    <w:rsid w:val="00D964A5"/>
    <w:rsid w:val="00D97368"/>
    <w:rsid w:val="00D97598"/>
    <w:rsid w:val="00DA187C"/>
    <w:rsid w:val="00DA2BFE"/>
    <w:rsid w:val="00DA47E9"/>
    <w:rsid w:val="00DB14AD"/>
    <w:rsid w:val="00DB5383"/>
    <w:rsid w:val="00DB62ED"/>
    <w:rsid w:val="00DC797E"/>
    <w:rsid w:val="00DD19BB"/>
    <w:rsid w:val="00DD1D02"/>
    <w:rsid w:val="00DD3B08"/>
    <w:rsid w:val="00DD4145"/>
    <w:rsid w:val="00DE0B08"/>
    <w:rsid w:val="00DE1A4D"/>
    <w:rsid w:val="00DE5D6F"/>
    <w:rsid w:val="00DF0D77"/>
    <w:rsid w:val="00DF7917"/>
    <w:rsid w:val="00E0075D"/>
    <w:rsid w:val="00E02035"/>
    <w:rsid w:val="00E038D6"/>
    <w:rsid w:val="00E04E45"/>
    <w:rsid w:val="00E059F3"/>
    <w:rsid w:val="00E07FBB"/>
    <w:rsid w:val="00E119F9"/>
    <w:rsid w:val="00E11AE7"/>
    <w:rsid w:val="00E12ABC"/>
    <w:rsid w:val="00E1369D"/>
    <w:rsid w:val="00E1594D"/>
    <w:rsid w:val="00E21139"/>
    <w:rsid w:val="00E2151F"/>
    <w:rsid w:val="00E23DD6"/>
    <w:rsid w:val="00E24682"/>
    <w:rsid w:val="00E25643"/>
    <w:rsid w:val="00E26842"/>
    <w:rsid w:val="00E2694F"/>
    <w:rsid w:val="00E27079"/>
    <w:rsid w:val="00E27B7F"/>
    <w:rsid w:val="00E31806"/>
    <w:rsid w:val="00E353C2"/>
    <w:rsid w:val="00E40A20"/>
    <w:rsid w:val="00E40E2D"/>
    <w:rsid w:val="00E40FB4"/>
    <w:rsid w:val="00E452D9"/>
    <w:rsid w:val="00E469F5"/>
    <w:rsid w:val="00E54491"/>
    <w:rsid w:val="00E567F1"/>
    <w:rsid w:val="00E5712A"/>
    <w:rsid w:val="00E604A8"/>
    <w:rsid w:val="00E622AC"/>
    <w:rsid w:val="00E629B2"/>
    <w:rsid w:val="00E63218"/>
    <w:rsid w:val="00E63410"/>
    <w:rsid w:val="00E657C2"/>
    <w:rsid w:val="00E6596B"/>
    <w:rsid w:val="00E65CC4"/>
    <w:rsid w:val="00E71E18"/>
    <w:rsid w:val="00E72854"/>
    <w:rsid w:val="00E730E8"/>
    <w:rsid w:val="00E74C99"/>
    <w:rsid w:val="00E842A1"/>
    <w:rsid w:val="00E84E6E"/>
    <w:rsid w:val="00E91F08"/>
    <w:rsid w:val="00E92389"/>
    <w:rsid w:val="00E92AAD"/>
    <w:rsid w:val="00EA4957"/>
    <w:rsid w:val="00EA6A35"/>
    <w:rsid w:val="00EA77FD"/>
    <w:rsid w:val="00EC5E20"/>
    <w:rsid w:val="00EC6B78"/>
    <w:rsid w:val="00EE1DC1"/>
    <w:rsid w:val="00EE602F"/>
    <w:rsid w:val="00EE6C84"/>
    <w:rsid w:val="00EF0987"/>
    <w:rsid w:val="00F016F6"/>
    <w:rsid w:val="00F023F5"/>
    <w:rsid w:val="00F03339"/>
    <w:rsid w:val="00F0590F"/>
    <w:rsid w:val="00F07948"/>
    <w:rsid w:val="00F16AF3"/>
    <w:rsid w:val="00F17686"/>
    <w:rsid w:val="00F17FB2"/>
    <w:rsid w:val="00F203D4"/>
    <w:rsid w:val="00F24B3A"/>
    <w:rsid w:val="00F26CE0"/>
    <w:rsid w:val="00F2753D"/>
    <w:rsid w:val="00F34976"/>
    <w:rsid w:val="00F35719"/>
    <w:rsid w:val="00F37367"/>
    <w:rsid w:val="00F37DA9"/>
    <w:rsid w:val="00F40DAC"/>
    <w:rsid w:val="00F444E3"/>
    <w:rsid w:val="00F46F1D"/>
    <w:rsid w:val="00F50DB8"/>
    <w:rsid w:val="00F51012"/>
    <w:rsid w:val="00F539ED"/>
    <w:rsid w:val="00F55367"/>
    <w:rsid w:val="00F55F0A"/>
    <w:rsid w:val="00F6097B"/>
    <w:rsid w:val="00F60E5F"/>
    <w:rsid w:val="00F714D9"/>
    <w:rsid w:val="00F72CBF"/>
    <w:rsid w:val="00F73FF3"/>
    <w:rsid w:val="00F747C5"/>
    <w:rsid w:val="00F747CA"/>
    <w:rsid w:val="00F7730F"/>
    <w:rsid w:val="00F84665"/>
    <w:rsid w:val="00F84C43"/>
    <w:rsid w:val="00F9175C"/>
    <w:rsid w:val="00F93E81"/>
    <w:rsid w:val="00F93FE5"/>
    <w:rsid w:val="00F96388"/>
    <w:rsid w:val="00F9657A"/>
    <w:rsid w:val="00FA14B2"/>
    <w:rsid w:val="00FA1BB8"/>
    <w:rsid w:val="00FB5C93"/>
    <w:rsid w:val="00FB7219"/>
    <w:rsid w:val="00FD429F"/>
    <w:rsid w:val="00FD7278"/>
    <w:rsid w:val="00FE2802"/>
    <w:rsid w:val="00FE6DFB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5:docId w15:val="{F5C33EEE-961D-4ECD-AA51-E0DCA15B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A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A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E1AA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E1AA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E1AA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E1AA6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76489"/>
    <w:rPr>
      <w:rFonts w:cs="Times New Roman"/>
    </w:rPr>
  </w:style>
  <w:style w:type="character" w:styleId="a6">
    <w:name w:val="page number"/>
    <w:basedOn w:val="a0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E1AA6"/>
    <w:rPr>
      <w:rFonts w:cs="Times New Roman"/>
      <w:sz w:val="2"/>
    </w:rPr>
  </w:style>
  <w:style w:type="table" w:styleId="ab">
    <w:name w:val="Table Grid"/>
    <w:basedOn w:val="a1"/>
    <w:uiPriority w:val="99"/>
    <w:rsid w:val="00BD0C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D3FD1"/>
    <w:rPr>
      <w:rFonts w:cs="Times New Roman"/>
      <w:color w:val="0563C1"/>
      <w:u w:val="single"/>
    </w:rPr>
  </w:style>
  <w:style w:type="character" w:styleId="ad">
    <w:name w:val="FollowedHyperlink"/>
    <w:basedOn w:val="a0"/>
    <w:uiPriority w:val="99"/>
    <w:rsid w:val="006D3FD1"/>
    <w:rPr>
      <w:rFonts w:cs="Times New Roman"/>
      <w:color w:val="954F72"/>
      <w:u w:val="single"/>
    </w:rPr>
  </w:style>
  <w:style w:type="paragraph" w:customStyle="1" w:styleId="xl237">
    <w:name w:val="xl23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3">
    <w:name w:val="xl24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"/>
    <w:uiPriority w:val="99"/>
    <w:rsid w:val="00E038D6"/>
    <w:pPr>
      <w:spacing w:before="100" w:beforeAutospacing="1" w:after="100" w:afterAutospacing="1"/>
    </w:pPr>
  </w:style>
  <w:style w:type="paragraph" w:customStyle="1" w:styleId="xl250">
    <w:name w:val="xl25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51">
    <w:name w:val="xl25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2">
    <w:name w:val="xl25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3">
    <w:name w:val="xl25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4">
    <w:name w:val="xl25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5">
    <w:name w:val="xl25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256">
    <w:name w:val="xl256"/>
    <w:basedOn w:val="a"/>
    <w:uiPriority w:val="99"/>
    <w:rsid w:val="00E038D6"/>
    <w:pPr>
      <w:spacing w:before="100" w:beforeAutospacing="1" w:after="100" w:afterAutospacing="1"/>
    </w:pPr>
    <w:rPr>
      <w:i/>
      <w:iCs/>
    </w:rPr>
  </w:style>
  <w:style w:type="paragraph" w:customStyle="1" w:styleId="xl257">
    <w:name w:val="xl257"/>
    <w:basedOn w:val="a"/>
    <w:uiPriority w:val="99"/>
    <w:rsid w:val="00E038D6"/>
    <w:pP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99"/>
    <w:qFormat/>
    <w:rsid w:val="00F55F0A"/>
    <w:pPr>
      <w:ind w:left="708"/>
    </w:pPr>
  </w:style>
  <w:style w:type="paragraph" w:customStyle="1" w:styleId="xl65">
    <w:name w:val="xl65"/>
    <w:basedOn w:val="a"/>
    <w:uiPriority w:val="99"/>
    <w:rsid w:val="001D051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D0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45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36870</Words>
  <Characters>210162</Characters>
  <Application>Microsoft Office Word</Application>
  <DocSecurity>0</DocSecurity>
  <Lines>1751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246539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2</cp:revision>
  <cp:lastPrinted>2017-03-01T07:35:00Z</cp:lastPrinted>
  <dcterms:created xsi:type="dcterms:W3CDTF">2017-04-07T07:25:00Z</dcterms:created>
  <dcterms:modified xsi:type="dcterms:W3CDTF">2017-04-07T07:25:00Z</dcterms:modified>
</cp:coreProperties>
</file>