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73E" w:rsidRPr="00C57112" w:rsidRDefault="0049373E" w:rsidP="00D33A8E">
      <w:pPr>
        <w:spacing w:after="0" w:line="240" w:lineRule="auto"/>
        <w:jc w:val="right"/>
        <w:rPr>
          <w:rFonts w:ascii="Times New Roman" w:hAnsi="Times New Roman" w:cs="Times New Roman"/>
          <w:sz w:val="28"/>
          <w:szCs w:val="28"/>
        </w:rPr>
      </w:pPr>
      <w:bookmarkStart w:id="0" w:name="_GoBack"/>
      <w:bookmarkEnd w:id="0"/>
      <w:r w:rsidRPr="00C57112">
        <w:rPr>
          <w:rFonts w:ascii="Times New Roman" w:hAnsi="Times New Roman" w:cs="Times New Roman"/>
          <w:sz w:val="28"/>
          <w:szCs w:val="28"/>
        </w:rPr>
        <w:t xml:space="preserve">Приложение № </w:t>
      </w:r>
      <w:r w:rsidR="00981696" w:rsidRPr="00C57112">
        <w:rPr>
          <w:rFonts w:ascii="Times New Roman" w:hAnsi="Times New Roman" w:cs="Times New Roman"/>
          <w:sz w:val="28"/>
          <w:szCs w:val="28"/>
        </w:rPr>
        <w:t>3</w:t>
      </w:r>
    </w:p>
    <w:p w:rsidR="00981696" w:rsidRPr="00C57112" w:rsidRDefault="0049373E" w:rsidP="00D33A8E">
      <w:pPr>
        <w:spacing w:after="0" w:line="240" w:lineRule="auto"/>
        <w:jc w:val="right"/>
        <w:rPr>
          <w:rFonts w:ascii="Times New Roman" w:hAnsi="Times New Roman" w:cs="Times New Roman"/>
          <w:sz w:val="28"/>
          <w:szCs w:val="28"/>
        </w:rPr>
      </w:pPr>
      <w:r w:rsidRPr="00C57112">
        <w:rPr>
          <w:rFonts w:ascii="Times New Roman" w:hAnsi="Times New Roman" w:cs="Times New Roman"/>
          <w:sz w:val="28"/>
          <w:szCs w:val="28"/>
        </w:rPr>
        <w:t xml:space="preserve">к </w:t>
      </w:r>
      <w:r w:rsidR="00981696" w:rsidRPr="00C57112">
        <w:rPr>
          <w:rFonts w:ascii="Times New Roman" w:hAnsi="Times New Roman" w:cs="Times New Roman"/>
          <w:sz w:val="28"/>
          <w:szCs w:val="28"/>
        </w:rPr>
        <w:t>распоряжению администрации</w:t>
      </w:r>
    </w:p>
    <w:p w:rsidR="0049373E" w:rsidRPr="00C57112" w:rsidRDefault="0049373E" w:rsidP="00D33A8E">
      <w:pPr>
        <w:spacing w:after="0" w:line="240" w:lineRule="auto"/>
        <w:jc w:val="right"/>
        <w:rPr>
          <w:rFonts w:ascii="Times New Roman" w:hAnsi="Times New Roman" w:cs="Times New Roman"/>
          <w:sz w:val="28"/>
          <w:szCs w:val="28"/>
        </w:rPr>
      </w:pPr>
      <w:r w:rsidRPr="00C57112">
        <w:rPr>
          <w:rFonts w:ascii="Times New Roman" w:hAnsi="Times New Roman" w:cs="Times New Roman"/>
          <w:sz w:val="28"/>
          <w:szCs w:val="28"/>
        </w:rPr>
        <w:t xml:space="preserve"> города Пыть-Яха</w:t>
      </w:r>
    </w:p>
    <w:p w:rsidR="0049373E" w:rsidRPr="00D33A8E" w:rsidRDefault="00C57112" w:rsidP="00D33A8E">
      <w:pPr>
        <w:spacing w:after="0" w:line="240" w:lineRule="auto"/>
        <w:jc w:val="right"/>
        <w:rPr>
          <w:rFonts w:ascii="Times New Roman" w:hAnsi="Times New Roman" w:cs="Times New Roman"/>
          <w:sz w:val="28"/>
          <w:szCs w:val="28"/>
        </w:rPr>
      </w:pPr>
      <w:r w:rsidRPr="00C57112">
        <w:rPr>
          <w:rFonts w:ascii="Times New Roman" w:hAnsi="Times New Roman" w:cs="Times New Roman"/>
          <w:sz w:val="28"/>
          <w:szCs w:val="28"/>
        </w:rPr>
        <w:t xml:space="preserve">от </w:t>
      </w:r>
      <w:r w:rsidR="00301C41">
        <w:rPr>
          <w:rFonts w:ascii="Times New Roman" w:hAnsi="Times New Roman" w:cs="Times New Roman"/>
          <w:sz w:val="28"/>
          <w:szCs w:val="28"/>
        </w:rPr>
        <w:t xml:space="preserve">27.08.2021 </w:t>
      </w:r>
      <w:r w:rsidRPr="00C57112">
        <w:rPr>
          <w:rFonts w:ascii="Times New Roman" w:hAnsi="Times New Roman" w:cs="Times New Roman"/>
          <w:sz w:val="28"/>
          <w:szCs w:val="28"/>
        </w:rPr>
        <w:t xml:space="preserve">№ </w:t>
      </w:r>
      <w:r w:rsidR="00301C41">
        <w:rPr>
          <w:rFonts w:ascii="Times New Roman" w:hAnsi="Times New Roman" w:cs="Times New Roman"/>
          <w:sz w:val="28"/>
          <w:szCs w:val="28"/>
        </w:rPr>
        <w:t>1614-ра</w:t>
      </w:r>
    </w:p>
    <w:p w:rsidR="0049373E" w:rsidRPr="00D33A8E" w:rsidRDefault="0049373E" w:rsidP="00D33A8E">
      <w:pPr>
        <w:spacing w:after="0" w:line="240" w:lineRule="auto"/>
        <w:jc w:val="center"/>
        <w:rPr>
          <w:rFonts w:ascii="Times New Roman" w:hAnsi="Times New Roman" w:cs="Times New Roman"/>
          <w:sz w:val="28"/>
          <w:szCs w:val="28"/>
        </w:rPr>
      </w:pPr>
    </w:p>
    <w:p w:rsidR="00D33A8E" w:rsidRDefault="0049373E" w:rsidP="00D33A8E">
      <w:pPr>
        <w:spacing w:after="0" w:line="240" w:lineRule="auto"/>
        <w:jc w:val="center"/>
        <w:rPr>
          <w:rFonts w:ascii="Times New Roman" w:hAnsi="Times New Roman" w:cs="Times New Roman"/>
          <w:sz w:val="28"/>
          <w:szCs w:val="28"/>
        </w:rPr>
      </w:pPr>
      <w:r w:rsidRPr="00D33A8E">
        <w:rPr>
          <w:rFonts w:ascii="Times New Roman" w:hAnsi="Times New Roman" w:cs="Times New Roman"/>
          <w:sz w:val="28"/>
          <w:szCs w:val="28"/>
        </w:rPr>
        <w:t xml:space="preserve">Показатели исполнения бюджета </w:t>
      </w:r>
      <w:r w:rsidR="00D33A8E">
        <w:rPr>
          <w:rFonts w:ascii="Times New Roman" w:hAnsi="Times New Roman" w:cs="Times New Roman"/>
          <w:sz w:val="28"/>
          <w:szCs w:val="28"/>
        </w:rPr>
        <w:t>города</w:t>
      </w:r>
      <w:r w:rsidRPr="00D33A8E">
        <w:rPr>
          <w:rFonts w:ascii="Times New Roman" w:hAnsi="Times New Roman" w:cs="Times New Roman"/>
          <w:sz w:val="28"/>
          <w:szCs w:val="28"/>
        </w:rPr>
        <w:t xml:space="preserve"> Пыть-Ях</w:t>
      </w:r>
      <w:r w:rsidR="00D33A8E">
        <w:rPr>
          <w:rFonts w:ascii="Times New Roman" w:hAnsi="Times New Roman" w:cs="Times New Roman"/>
          <w:sz w:val="28"/>
          <w:szCs w:val="28"/>
        </w:rPr>
        <w:t>а</w:t>
      </w:r>
      <w:r w:rsidRPr="00D33A8E">
        <w:rPr>
          <w:rFonts w:ascii="Times New Roman" w:hAnsi="Times New Roman" w:cs="Times New Roman"/>
          <w:sz w:val="28"/>
          <w:szCs w:val="28"/>
        </w:rPr>
        <w:t xml:space="preserve"> за </w:t>
      </w:r>
      <w:r w:rsidR="00BE568E" w:rsidRPr="00D33A8E">
        <w:rPr>
          <w:rFonts w:ascii="Times New Roman" w:hAnsi="Times New Roman" w:cs="Times New Roman"/>
          <w:sz w:val="28"/>
          <w:szCs w:val="28"/>
        </w:rPr>
        <w:t xml:space="preserve">1 </w:t>
      </w:r>
      <w:r w:rsidR="00B30F79" w:rsidRPr="00D33A8E">
        <w:rPr>
          <w:rFonts w:ascii="Times New Roman" w:hAnsi="Times New Roman" w:cs="Times New Roman"/>
          <w:sz w:val="28"/>
          <w:szCs w:val="28"/>
        </w:rPr>
        <w:t>полугодие</w:t>
      </w:r>
      <w:r w:rsidRPr="00D33A8E">
        <w:rPr>
          <w:rFonts w:ascii="Times New Roman" w:hAnsi="Times New Roman" w:cs="Times New Roman"/>
          <w:sz w:val="28"/>
          <w:szCs w:val="28"/>
        </w:rPr>
        <w:t xml:space="preserve"> 202</w:t>
      </w:r>
      <w:r w:rsidR="00BE568E" w:rsidRPr="00D33A8E">
        <w:rPr>
          <w:rFonts w:ascii="Times New Roman" w:hAnsi="Times New Roman" w:cs="Times New Roman"/>
          <w:sz w:val="28"/>
          <w:szCs w:val="28"/>
        </w:rPr>
        <w:t>1</w:t>
      </w:r>
      <w:r w:rsidRPr="00D33A8E">
        <w:rPr>
          <w:rFonts w:ascii="Times New Roman" w:hAnsi="Times New Roman" w:cs="Times New Roman"/>
          <w:sz w:val="28"/>
          <w:szCs w:val="28"/>
        </w:rPr>
        <w:t xml:space="preserve"> года </w:t>
      </w:r>
    </w:p>
    <w:p w:rsidR="00D33A8E" w:rsidRDefault="00D33A8E" w:rsidP="00D33A8E">
      <w:pPr>
        <w:spacing w:after="0" w:line="240" w:lineRule="auto"/>
        <w:jc w:val="center"/>
        <w:rPr>
          <w:rFonts w:ascii="Times New Roman" w:hAnsi="Times New Roman" w:cs="Times New Roman"/>
        </w:rPr>
      </w:pPr>
      <w:r w:rsidRPr="007C66E8">
        <w:rPr>
          <w:rFonts w:ascii="Times New Roman" w:hAnsi="Times New Roman" w:cs="Times New Roman"/>
          <w:sz w:val="28"/>
          <w:szCs w:val="28"/>
        </w:rPr>
        <w:t>по расходам бюджета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в ведомственной структуре расходов</w:t>
      </w:r>
      <w:r w:rsidRPr="00D33A8E">
        <w:rPr>
          <w:rFonts w:ascii="Times New Roman" w:hAnsi="Times New Roman" w:cs="Times New Roman"/>
        </w:rPr>
        <w:t xml:space="preserve"> </w:t>
      </w:r>
    </w:p>
    <w:p w:rsidR="00D33A8E" w:rsidRDefault="00D33A8E" w:rsidP="00D33A8E">
      <w:pPr>
        <w:spacing w:after="0" w:line="240" w:lineRule="auto"/>
        <w:jc w:val="right"/>
        <w:rPr>
          <w:rFonts w:ascii="Times New Roman" w:hAnsi="Times New Roman" w:cs="Times New Roman"/>
          <w:sz w:val="28"/>
          <w:szCs w:val="28"/>
        </w:rPr>
      </w:pPr>
      <w:r w:rsidRPr="00D33A8E">
        <w:rPr>
          <w:rFonts w:ascii="Times New Roman" w:hAnsi="Times New Roman" w:cs="Times New Roman"/>
          <w:sz w:val="28"/>
          <w:szCs w:val="28"/>
        </w:rPr>
        <w:t>(рублей)</w:t>
      </w:r>
    </w:p>
    <w:tbl>
      <w:tblPr>
        <w:tblW w:w="15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973"/>
        <w:gridCol w:w="596"/>
        <w:gridCol w:w="680"/>
        <w:gridCol w:w="1438"/>
        <w:gridCol w:w="990"/>
        <w:gridCol w:w="1644"/>
        <w:gridCol w:w="1644"/>
        <w:gridCol w:w="786"/>
      </w:tblGrid>
      <w:tr w:rsidR="00D33A8E" w:rsidRPr="007C1051" w:rsidTr="00DB28EB">
        <w:trPr>
          <w:cantSplit/>
          <w:trHeight w:val="20"/>
          <w:tblHeader/>
        </w:trPr>
        <w:tc>
          <w:tcPr>
            <w:tcW w:w="6917" w:type="dxa"/>
            <w:vMerge w:val="restart"/>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Наименование</w:t>
            </w:r>
          </w:p>
        </w:tc>
        <w:tc>
          <w:tcPr>
            <w:tcW w:w="4677" w:type="dxa"/>
            <w:gridSpan w:val="5"/>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Код по бюджетной классификации</w:t>
            </w:r>
          </w:p>
        </w:tc>
        <w:tc>
          <w:tcPr>
            <w:tcW w:w="1644" w:type="dxa"/>
            <w:vMerge w:val="restart"/>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Уточненный план</w:t>
            </w:r>
          </w:p>
        </w:tc>
        <w:tc>
          <w:tcPr>
            <w:tcW w:w="1644" w:type="dxa"/>
            <w:vMerge w:val="restart"/>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Исполнено</w:t>
            </w:r>
          </w:p>
        </w:tc>
        <w:tc>
          <w:tcPr>
            <w:tcW w:w="786" w:type="dxa"/>
            <w:vMerge w:val="restart"/>
            <w:shd w:val="clear" w:color="auto" w:fill="auto"/>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 испол-нения</w:t>
            </w:r>
          </w:p>
        </w:tc>
      </w:tr>
      <w:tr w:rsidR="00D33A8E" w:rsidRPr="007C1051" w:rsidTr="00DB28EB">
        <w:trPr>
          <w:cantSplit/>
          <w:trHeight w:val="20"/>
          <w:tblHeader/>
        </w:trPr>
        <w:tc>
          <w:tcPr>
            <w:tcW w:w="6917" w:type="dxa"/>
            <w:vMerge/>
            <w:vAlign w:val="center"/>
            <w:hideMark/>
          </w:tcPr>
          <w:p w:rsidR="00D33A8E" w:rsidRPr="007C1051" w:rsidRDefault="00D33A8E" w:rsidP="00DB28EB">
            <w:pPr>
              <w:spacing w:after="0" w:line="240" w:lineRule="auto"/>
              <w:rPr>
                <w:rFonts w:ascii="Times New Roman" w:eastAsia="Times New Roman" w:hAnsi="Times New Roman" w:cs="Times New Roman"/>
                <w:color w:val="000000"/>
                <w:sz w:val="20"/>
                <w:szCs w:val="20"/>
                <w:lang w:eastAsia="ru-RU"/>
              </w:rPr>
            </w:pPr>
          </w:p>
        </w:tc>
        <w:tc>
          <w:tcPr>
            <w:tcW w:w="973" w:type="dxa"/>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главного распоря-дителя средств бюджета</w:t>
            </w:r>
          </w:p>
        </w:tc>
        <w:tc>
          <w:tcPr>
            <w:tcW w:w="596" w:type="dxa"/>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раз-дела</w:t>
            </w:r>
          </w:p>
        </w:tc>
        <w:tc>
          <w:tcPr>
            <w:tcW w:w="680" w:type="dxa"/>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под-раз-дела</w:t>
            </w:r>
          </w:p>
        </w:tc>
        <w:tc>
          <w:tcPr>
            <w:tcW w:w="1438" w:type="dxa"/>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целевой статьи</w:t>
            </w:r>
          </w:p>
        </w:tc>
        <w:tc>
          <w:tcPr>
            <w:tcW w:w="990" w:type="dxa"/>
            <w:shd w:val="clear" w:color="000000" w:fill="FFFFFF"/>
            <w:vAlign w:val="center"/>
            <w:hideMark/>
          </w:tcPr>
          <w:p w:rsidR="00D33A8E" w:rsidRPr="007C1051" w:rsidRDefault="00D33A8E" w:rsidP="00DB28EB">
            <w:pPr>
              <w:spacing w:after="0" w:line="240" w:lineRule="auto"/>
              <w:jc w:val="center"/>
              <w:rPr>
                <w:rFonts w:ascii="Times New Roman" w:eastAsia="Times New Roman" w:hAnsi="Times New Roman" w:cs="Times New Roman"/>
                <w:color w:val="000000"/>
                <w:sz w:val="20"/>
                <w:szCs w:val="20"/>
                <w:lang w:eastAsia="ru-RU"/>
              </w:rPr>
            </w:pPr>
            <w:r w:rsidRPr="007C1051">
              <w:rPr>
                <w:rFonts w:ascii="Times New Roman" w:eastAsia="Times New Roman" w:hAnsi="Times New Roman" w:cs="Times New Roman"/>
                <w:color w:val="000000"/>
                <w:sz w:val="20"/>
                <w:szCs w:val="20"/>
                <w:lang w:eastAsia="ru-RU"/>
              </w:rPr>
              <w:t>вида расходов</w:t>
            </w:r>
          </w:p>
        </w:tc>
        <w:tc>
          <w:tcPr>
            <w:tcW w:w="1644" w:type="dxa"/>
            <w:vMerge/>
            <w:vAlign w:val="center"/>
            <w:hideMark/>
          </w:tcPr>
          <w:p w:rsidR="00D33A8E" w:rsidRPr="007C1051" w:rsidRDefault="00D33A8E" w:rsidP="00DB28EB">
            <w:pPr>
              <w:spacing w:after="0" w:line="240" w:lineRule="auto"/>
              <w:rPr>
                <w:rFonts w:ascii="Times New Roman" w:eastAsia="Times New Roman" w:hAnsi="Times New Roman" w:cs="Times New Roman"/>
                <w:color w:val="000000"/>
                <w:sz w:val="20"/>
                <w:szCs w:val="20"/>
                <w:lang w:eastAsia="ru-RU"/>
              </w:rPr>
            </w:pPr>
          </w:p>
        </w:tc>
        <w:tc>
          <w:tcPr>
            <w:tcW w:w="1644" w:type="dxa"/>
            <w:vMerge/>
            <w:vAlign w:val="center"/>
            <w:hideMark/>
          </w:tcPr>
          <w:p w:rsidR="00D33A8E" w:rsidRPr="007C1051" w:rsidRDefault="00D33A8E" w:rsidP="00DB28EB">
            <w:pPr>
              <w:spacing w:after="0" w:line="240" w:lineRule="auto"/>
              <w:rPr>
                <w:rFonts w:ascii="Times New Roman" w:eastAsia="Times New Roman" w:hAnsi="Times New Roman" w:cs="Times New Roman"/>
                <w:color w:val="000000"/>
                <w:sz w:val="20"/>
                <w:szCs w:val="20"/>
                <w:lang w:eastAsia="ru-RU"/>
              </w:rPr>
            </w:pPr>
          </w:p>
        </w:tc>
        <w:tc>
          <w:tcPr>
            <w:tcW w:w="786" w:type="dxa"/>
            <w:vMerge/>
            <w:vAlign w:val="center"/>
            <w:hideMark/>
          </w:tcPr>
          <w:p w:rsidR="00D33A8E" w:rsidRPr="007C1051" w:rsidRDefault="00D33A8E" w:rsidP="00DB28EB">
            <w:pPr>
              <w:spacing w:after="0" w:line="240" w:lineRule="auto"/>
              <w:rPr>
                <w:rFonts w:ascii="Times New Roman" w:eastAsia="Times New Roman" w:hAnsi="Times New Roman" w:cs="Times New Roman"/>
                <w:color w:val="000000"/>
                <w:sz w:val="20"/>
                <w:szCs w:val="20"/>
                <w:lang w:eastAsia="ru-RU"/>
              </w:rPr>
            </w:pPr>
          </w:p>
        </w:tc>
      </w:tr>
      <w:tr w:rsidR="00D33A8E" w:rsidRPr="007C1051" w:rsidTr="00DB28EB">
        <w:trPr>
          <w:cantSplit/>
          <w:trHeight w:val="20"/>
          <w:tblHeader/>
        </w:trPr>
        <w:tc>
          <w:tcPr>
            <w:tcW w:w="6917"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w:t>
            </w:r>
          </w:p>
        </w:tc>
        <w:tc>
          <w:tcPr>
            <w:tcW w:w="973"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w:t>
            </w:r>
          </w:p>
        </w:tc>
        <w:tc>
          <w:tcPr>
            <w:tcW w:w="596"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w:t>
            </w:r>
          </w:p>
        </w:tc>
        <w:tc>
          <w:tcPr>
            <w:tcW w:w="680"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w:t>
            </w:r>
          </w:p>
        </w:tc>
        <w:tc>
          <w:tcPr>
            <w:tcW w:w="1438"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w:t>
            </w:r>
          </w:p>
        </w:tc>
        <w:tc>
          <w:tcPr>
            <w:tcW w:w="990"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w:t>
            </w:r>
          </w:p>
        </w:tc>
        <w:tc>
          <w:tcPr>
            <w:tcW w:w="1644"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w:t>
            </w:r>
          </w:p>
        </w:tc>
        <w:tc>
          <w:tcPr>
            <w:tcW w:w="1644"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w:t>
            </w:r>
          </w:p>
        </w:tc>
        <w:tc>
          <w:tcPr>
            <w:tcW w:w="786" w:type="dxa"/>
            <w:shd w:val="clear" w:color="auto" w:fill="auto"/>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Дума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19 282 500,00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10 065 964,83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Общегосударственные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19 077 836,00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9 981 579,83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52,32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8 966 900,00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4 389 315,48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8 966 900,00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4 389 315,48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8 966 900,00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4 389 315,48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8 966 900,00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4 389 315,48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7 469 800,00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4 389 315,48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7 344 900,00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4 373 228,48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7 344 900,00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4 373 228,48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16 087,00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16 087,00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Председатель представительного органа муниципального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1 497 100,00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1 497 100,00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1 497 100,00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9 785 436,00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5 495 764,35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9 785 436,00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5 495 764,35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9 785 436,00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5 495 764,35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9 785 436,00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5 495 764,35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5 216 936,00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2 782 138,96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5 175 136,00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2 782 138,96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5 175 136,00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2 782 138,96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Руководитель контрольно-счетной палаты муниципального образования и его заместители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4 568 500,00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2 713 625,39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59,40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4 568 500,00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2 713 625,39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59,40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4 568 500,00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2 713 625,39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59,40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общегосударственные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96 500,00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Прочие мероприятия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Исполнение отдельных полномочий Думы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Выполнение полномочий Думы города Пыть-Ях в сфере наград и почетных званий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40 1 02 72020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40 1 02 72020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40 1 02 72020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40 1 02 72020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40 1 02 72020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Национальная экономика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204 664,00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84 385,00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41,23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Общеэкономические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Связь и информатика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"Цифровое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"Цифровой город"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Услуги в области информационных технологий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Прочие мероприятия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40 1 01 02400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175 164,00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72 985,00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Администрация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4 724 228 791,23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1 771 838 504,70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Общегосударственные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378 533 002,54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191 599 135,73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Высшее должностное лицо муниципального образования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3 390 229,53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111 821 780,00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72 888 043,38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65,18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111 821 780,00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72 888 043,38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65,18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111 821 780,00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72 888 043,38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65,18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111 821 780,00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72 888 043,38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65,18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111 821 780,00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72 888 043,38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65,18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109 014 900,00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70 818 991,69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109 014 900,00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70 818 991,69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1 320 580,00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582 864,25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44,14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1 320 580,00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582 864,25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44,14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1 040 887,44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1 040 887,44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445 300,00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Исполнение судебных актов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45 300,00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Судебная система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"Профилактика правонарушений"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10 1 04 51200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10 1 04 51200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10 1 04 51200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27 489 600,00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15 211 088,59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Обеспечение проведения выборов и референдумов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"Исполнение отдельных расходных обязательств муниципального образования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Проведение выборов в муниципальном образовании городской округ город Пыть-Ях, повышение правовой культуры избирателей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40 3 00 20200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40 3 00 20200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40 3 00 20200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Резервные фонды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"Формирование резервных средств в бюджете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Резервный фонд администрации города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17 3 01 20220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17 3 01 20220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Резервные средства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17 3 01 20220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общегосударственные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225 272 422,54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100 109 774,23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44,44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6 263 500,00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2 880 617,51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семьи, материнства и детства"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6 243 500,00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2 870 617,51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"Популяризация семейных ценностей и защита интересов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6 243 500,00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2 870 617,51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6 243 500,00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2 870 617,51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5 033 300,00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2 690 157,98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5 033 300,00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2 690 157,98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180 459,53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180 459,53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02 1 03 84270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Единовременные выплаты неработающим пенсионерам в связи с Юбилеем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2 121 977,89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1 132 508,00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"Профилактика правонарушений"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1 893 477,89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967 008,00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созданию и обеспечению деятельности административной комиссии"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1 741 300,00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956 508,00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10 1 03 84250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1 741 300,00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956 508,00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10 1 03 84250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1 642 800,00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949 446,70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10 1 03 84250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1 642 800,00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949 446,70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10 1 03 84250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7 061,30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10 1 03 84250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7 061,30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проведение мероприятий, направленных на профилактику правонарушений, в том числе и профилактику правонарушений несовершеннолетних"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10 1 07 00000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10 1 07 99990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10 1 07 99990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10 1 07 99990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Основное мероприятие «Тематическая социальная реклама в сфере безопасности дорожного движения» </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10 1 08 00000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28 177,89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28 177,89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28 177,89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28 177,89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всероссийского Дня Трезвости"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10 1 09 00000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10 1 09 99990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10 1 09 99990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10 1 09 99990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"Профилактика незаконного оборота и потребления наркотических средств и психотропных веществ"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165 500,00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информационной антинаркотической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употреблению наркотиков, популяризацию здорового образа жизни"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11 1 08 00000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11 1 08 99990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11 1 12 00000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11 1 12 99990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11 1 12 99990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11 1 12 99990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"Участие в профилактике экстремизма, а также в минимизации и (или) ликвидации последствий проявлений экстремизма"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мер по профилактике распространения экстремистской идеологии, создание экспертной панели для возможности оперативно выявлять и своевременно реагировать на зарождающиеся конфликты в сфере межнациональных и этноконфессиональных отношений"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экономического потенциала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"Совершенствование системы муниципального стратегического управления и повышение инвестиционной привлекательности"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Всероссийской переписи населения 2021 года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Проведение Всероссийской переписи населения 2020 года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14 1 03 54690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14 1 03 54690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14 1 03 54690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"Формирование резервных средств в бюджете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Резервные средства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17 3 02 99990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439 094,21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2 091 235,17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1 144 752,24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54,74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"Создание условий для развития гражданских инициатив"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1 961 835,17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1 040 502,24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1 961 835,17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1 040 502,24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социально значимых программ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18 1 01 61820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1 961 835,17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1 040 502,24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18 1 01 61820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1 961 835,17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1 040 502,24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18 1 01 61820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1 961 835,17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1 040 502,24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открытости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15 213 763,74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3 962 747,77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"Повышение эффективности системы управления муниципальным имуществом"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15 213 763,74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3 962 747,77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"Управление и распоряжение муниципальным имуществом"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3 757 668,39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885 533,72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3 757 668,39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885 533,72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3 757 668,39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885 533,72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3 757 668,39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885 533,72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11 456 095,35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3 077 214,05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11 456 095,35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3 077 214,05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11 423 735,35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3 061 034,05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26,80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11 423 735,35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3 061 034,05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26,80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32 360,00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16 180,00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32 360,00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16 180,00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198 334 651,53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90 989 148,71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368 029,00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368 029,00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368 029,00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109 629,00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109 629,00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549 300,00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258 400,00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549 300,00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258 400,00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"Создание условий для развития, повышения престижа и открытости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"Содействие развитию управленческой культуры и повышению престижа и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20 3 01 99990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20 3 01 99990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Премии и гранты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20 3 01 99990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197 473 651,53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90 621 119,71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45,89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197 473 651,53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90 621 119,71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45,89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196 205 851,53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90 070 459,71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160 619 553,22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75 805 206,02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47,20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160 619 553,22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75 805 206,02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47,20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35 348 760,00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14 166 545,91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35 348 760,00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14 166 545,91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3 912,78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3 912,78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3 912,78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3 912,78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233 625,53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94 795,00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233 625,53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94 795,00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Прочие мероприятия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Представление к наградам и присвоение почётных званий муниципального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20 4 01 72030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284 660,00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20 4 01 72030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306 800,00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155 660,00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50,74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20 4 01 72030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306 800,00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155 660,00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50,74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20 4 01 72030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20 4 01 72030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Национальная оборона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Мобилизационная и вневойсковая подготовка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40 2 00 51180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40 2 00 51180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40 2 00 51180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5 402 200,00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2 353 555,65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29 886 842,11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13 397 211,04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Органы юстиции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5 268 300,00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5 268 300,00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5 268 300,00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5 268 300,00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20 4 01 59300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4 043 300,00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20 4 01 59300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4 043 300,00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20 4 01 59300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4 043 300,00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D9300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1 225 000,00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40,82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D9300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1 035 500,00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469 999,00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D9300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1 035 500,00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469 999,00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D9300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30 001,00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D9300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30 001,00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Гражданская оборона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"Безопасность жизнедеятельности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"Переподготовка и повышение квалификации работников"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23 059 200,00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10 480 553,22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"Безопасность жизнедеятельности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23 059 200,00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10 480 553,22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1 302 683,30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пропаганды и обучение населения способам защиты и действиям в чрезвычайных ситуациях"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"Изготовление и установка информационных знаков по безопасности на водных объектах"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"Повышение защиты населения и территории от угроз природного и техногенного характера"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2 383 200,00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1 245 583,30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2 383 200,00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1 245 583,30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2 383 200,00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1 245 583,30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2 383 200,00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1 245 583,30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"Укрепление пожарной безопасности в муниципальном образовании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2 199 000,00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794 096,88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противопожарной защиты территорий"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2 199 000,00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794 096,88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1 243 700,00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184 174,58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1 243 700,00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184 174,58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1 243 700,00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184 174,58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609 922,30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63,85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609 922,30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63,85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609 922,30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63,85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финансовое обеспечение деятельности МКУ "ЕДДС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18 350 000,00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8 383 773,04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45,69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осуществления МКУ "ЕДДС города Пыть-Яха" установленных видов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18 350 000,00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8 383 773,04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45,69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Расходы на обеспечение деятельности (оказание услуг) муниципальных учреждений </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18 350 000,00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8 383 773,04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45,69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15 267 700,00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7 345 661,07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15 267 700,00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7 345 661,07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3 080 500,00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1 038 111,97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3 080 500,00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1 038 111,97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1 544 342,11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406 657,82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1 544 342,11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406 657,82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"Профилактика правонарушений"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1 544 342,11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406 657,82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1 409 220,00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1 409 220,00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1 409 220,00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1 409 220,00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406 250,00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деятельности народных дружин"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135 122,11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Создание условий для деятельности народных дружин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10 1 02 82300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10 1 02 82300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91 010,00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10 1 02 82300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91 010,00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10 1 02 82300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10 1 02 82300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Создание условий для деятельности народных дружин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S2300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40 822,11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S2300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39 090,00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S2300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39 090,00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S2300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1 732,11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1 02 S2300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1 732,11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407,82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Национальная экономика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352 677 926,62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102 175 475,11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28,97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Общеэкономические вопросы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1 423 181,77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1 423 181,77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"Содействие трудоустройству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3 718 600,00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430 265,77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3 718 600,00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430 265,77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3 718 600,00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430 265,77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212 576,00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58 781,12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212 576,00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58 781,12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1 001 876,00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1 001 876,00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2 504 148,00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371 484,65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178 920,08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22,94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06 1 01 85060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1 724 148,00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192 564,57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1 070 200,00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920 226,00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1 070 200,00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920 226,00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1 070 200,00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920 226,00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346 700,00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248 226,00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346 700,00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248 226,00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Премии и гранты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280 500,00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236 500,00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84,31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413 000,00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405 500,00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"Сопровождение инвалидов, в том числе молодого возраста, при трудоустройстве"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145 400,00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"Содействие трудоустройству граждан с инвалидностью и их адаптация на рынке труда"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145 400,00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145 400,00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72 710,00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72 710,00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06 3 01 85060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72 690,00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Сельское хозяйство и рыболовство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14 565 200,00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7 805 552,40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агропромышленного комплекса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14 565 200,00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7 805 552,40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отрасли животноводства"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5 330 553,00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животноводства"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5 330 553,00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Поддержка и развитие животноводства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07 1 01 84350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5 330 553,00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07 1 01 84350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5 330 553,00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07 1 01 84350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8 978 000,00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5 330 553,00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5 557 200,00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2 458 999,40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5 557 200,00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2 458 999,40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07 4 01 84200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858 096,60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07 4 01 84200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858 096,60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07 4 01 84200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858 096,60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99,99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G4200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4 699 000,00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1 600 902,80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G4200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4 699 000,00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1 600 902,80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4 01 G4200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4 699 000,00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1 600 902,80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"Общепрограммные мероприятия"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общих условий функционирования и развития сельского хозяйства"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проведение выставочно-ярмарочных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07 5 02 99990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Транспорт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61 656 103,61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социальных гарантий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3 432 000,00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"Современная транспортная система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"Автомобильный транспорт"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58 224 103,61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25 299 347,92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Дорожное хозяйство (дорожные фонды)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154 846 580,00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30 139 043,06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"Современная транспортная система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154 846 580,00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30 139 043,06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"Дорожное хозяйство"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153 358 380,00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29 431 221,96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19,19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"Содержание автомобильных дорог и искусственных сооружений на них"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64 013 300,00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29 431 221,96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64 013 300,00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29 431 221,96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64 013 300,00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29 431 221,96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64 013 300,00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29 431 221,96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"Улучшение технических характеристик автомобильных дорог, развитие и функционирование системы управления автомобильными дорогами"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1 331 738,00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1 331 738,00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1 331 738,00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1 331 738,00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88 013 342,00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8 220 795,00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8 220 795,00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8 220 795,00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Выполнение работ по разработке проектной,рабочей,сметной документации на реконструкцию объекта "Путепровод через железнодорожные пути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16 2 03 42110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6 600 000,00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Разработка проектно-сметной документации "Строительство проезда в 1 микрорайоне до "Комплекс "Школа-детский сад" на 550 мест (330/учащихся/220 мест)"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16 2 03 42110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1 620 795,00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79 792 547,00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79 792 547,00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16 2 03 99990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79 792 547,00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"Безопасность дорожного движения"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707 821,10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707 821,10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707 821,10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707 821,10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707 821,10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Связь и информатика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9 271 100,00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3 307 511,18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35,68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"Цифровое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7 436 900,00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2 542 652,66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34,19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"Цифровой город"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6 696 900,00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2 478 616,66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37,01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Услуги в области информационных технологий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15 1 01 20070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и сопровождение информационных систем в деятельности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1 599 125,00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Услуги в области информационных технологий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15 1 02 20070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1 599 125,00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15 1 02 20070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1 599 125,00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15 1 02 20070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1 599 125,00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"Модернизация оборудования, развитие и поддержка корпоративной сети органа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870 991,66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Услуги в области информационных технологий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870 991,66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870 991,66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15 1 03 20070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870 991,66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"Создание устойчивой информационно-телекоммуникационной инфраструктуры"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64 036,00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системы обеспечения информационной безопасности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64 036,00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Услуги в области информационных технологий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64 036,00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64 036,00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15 2 03 20070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64 036,00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Прочие мероприятия органов местного самоуправления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20 4 01 02400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764 858,52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национальной экономики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107 404 743,01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34 200 838,78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7 451 400,00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3 974 597,44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7 451 400,00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3 974 597,44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"Совершенствование механизма управления охраной труда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7 451 400,00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3 974 597,44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5 820 400,00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3 369 729,69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5 820 400,00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3 369 729,69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5 820 400,00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3 369 729,69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06 2 01 84120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1 631 000,00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604 867,75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37,09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06 2 01 84120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1 512 700,00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543 105,23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06 2 01 84120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1 512 700,00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543 105,23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06 2 01 84120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61 762,52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06 2 01 84120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61 762,52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41 701 243,01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12 806 870,19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"Содействие развитию градостроительной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16 413 043,01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195 024,20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"Внесение изменений в Генеральный план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195 024,20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24,97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195 024,20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24,97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195 024,20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24,97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781 000,00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195 024,20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24,97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"Разработка проекта планировки и межевания территории города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15 632 043,01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градостроительной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08 1 03 82761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14 537 800,00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08 1 03 82761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14 537 800,00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08 1 03 82761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14 537 800,00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градостроительной деятельности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S2761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1 094 243,01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S2761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1 094 243,01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1 03 S2761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1 094 243,01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"Организационное обеспечение деятельности МКУ "Управление капитального строительства города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12 611 845,99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49,87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12 611 845,99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49,87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25 288 200,00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12 611 845,99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49,87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21 579 700,00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11 372 429,75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21 579 700,00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11 372 429,75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3 248 500,00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968 887,24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3 248 500,00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968 887,24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270 529,00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Исполнение судебных актов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Уплата налогов, сборов и иных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08 4 01 00590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140 529,00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экономического потенциала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3 142 500,00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малого и среднего предпринимательства"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3 097 500,00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"Пропаганда и популяризация предпринимательской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241 184,00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241 184,00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241 184,00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241 184,00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Региональный проект "Создание условий для легкого старта и комфортного ведения бизнеса"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2 856 316,00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Поддержка малого и среднего предпринимательства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82380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82380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82380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2 713 500,00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Поддержка малого и среднего предпринимательства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S2380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142 816,00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S2380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142 816,00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 I4 S2380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142 816,00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защиты прав потребителей"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"Правовое просвещение и информирование в сфере защиты прав потребителей"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14 4 01 99990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27 475,00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"Повышение эффективности системы управления муниципальным имуществом"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мероприятий по землеустройству и землепользованию"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17 276 896,15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17 276 896,15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17 276 896,15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54 109 600,00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17 276 896,15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54 105 218,35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17 272 514,50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54 105 218,35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17 272 514,50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4 381,65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4 381,65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4 381,65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4 381,65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Жилищно-коммунальное хозяйство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1 060 270 606,02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268 273 807,95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Жилищное хозяйство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297 686 406,47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47 185 316,64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15,85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294 935 306,47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45 440 361,30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"Содействие развитию жилищного строительства"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294 935 306,47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45 440 361,30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формирования маневренного жилищного фонда, а также формирование муниципального жилищного фонда коммерческого использования, в том числе для расселения иных проживающих в приспособленных для проживания строениях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34 794 664,52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24 814 152,00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71,32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 на приобретение объектов недвижимого имущества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2 786 600,00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жилых помещений в целях обеспечения жильём граждан, отвещающим требованиям доступности для инвалидов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08 2 01 41110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2 786 600,00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08 2 01 82762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29 767 500,00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23 077 161,36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08 2 01 82762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29 767 500,00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23 077 161,36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08 2 01 82762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29 767 500,00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23 077 161,36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жилья для переселения граждан из жилых домов, признанных аварийными, формирование маневренного жилищного фонда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08 2 01 82762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29 767 500,00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23 077 161,36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S2762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2 240 564,52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1 736 990,64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S2762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2 240 564,52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1 736 990,64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01 S2762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2 240 564,52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1 736 990,64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жилья для переселения граждан из жилых домов, признанных аварийными, формирование маневренного жилищного фонда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01 S2762</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2 240 564,52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1 736 990,64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77,52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"Выплата выкупной стоимости"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 на приобретение объектов недвижимого имущества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08 2 03 41110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08 2 03 41110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08 2 03 41110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2 735 000,00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Выплата выкупных цен за изымаемые жилые помещения собственникам жилых помещений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08 2 03 41110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2 735 000,00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2 735 000,00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"Демонтаж аварийного, непригодного жилищного фонда"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3 998 491,39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1 944 281,74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3 998 491,39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1 944 281,74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3 998 491,39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1 944 281,74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3 998 491,39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1 944 281,74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"Ликвидация и расселение приспособленных для проживания строений"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Ликвидация и расселение приспособленных для проживания строений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05 S2663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05 S2663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05 S2663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15 946 927,56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жилья для переселения граждан из приспособленных для проживания строений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05 S2663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15 946 927,56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15 946 927,56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полномочий в области жилищного строительства"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4 144 301,08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08 2 06 82766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3 854 200,00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08 2 06 82766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3 854 200,00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08 2 06 82766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3 854 200,00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S2766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290 101,08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S2766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290 101,08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06 S2766</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290 101,08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08 2 07 00000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233 315 921,92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07 L1780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233 315 921,92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07 L1780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233 315 921,92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2 07 L1780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233 315 921,92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жилых помещений в целях обеспечения жильём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08 2 07 L1780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233 315 921,92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"Повышение эффективности системы управления муниципальным имуществом"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19 1 02 99990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2 751 100,00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1 744 955,34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Коммунальное хозяйство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524 434 065,01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159 090 682,85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социальных гарантий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2 271 200,00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1 275 527,47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516 172 865,01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156 933 155,38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30,40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"Создание условий для обеспечения качественными коммунальными услугами"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458 520 159,01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156 933 155,38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34,23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9 524 450,00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Устройство металлического колодца №45 канализации в г. Пыть-Ях, мкр. №6, КНС</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09 1 02 42110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Реконструкция, расширение, модернизация, строительство коммунальных объектов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8 487 700,00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8 487 700,00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8 487 700,00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Строительство КНС в мкр. № 6 "Пионерный"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09 1 02 82190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8 487 700,00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Реконструкция, расширение, модернизация, строительство коммунальных объектов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446 750,00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446 750,00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02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446 750,00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Строительство КНС в мкр. № 6 "Пионерный"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02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446 750,00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Региональный проект "Чистая вода"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448 995 709,01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156 933 155,38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6 363 209,01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4 464 616,80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6 363 209,01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4 464 616,80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6 363 209,01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4 464 616,80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ВОС-1  (2-я очередь)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5 059 778,08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4 390 738,80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86,78</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ВОС-3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1 303 430,93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73 878,00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Строительство и реконструкция (модернизация) объектов питьевого водоснабжения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52430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334 324 400,00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118 820 086,18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52430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334 324 400,00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118 820 086,18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52430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334 324 400,00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118 820 086,18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ВОС-3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52430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334 324 400,00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118 820 086,18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35,54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Реконструкция, расширение, модернизация, строительство коммунальных объектов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102 892 600,00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31 966 029,78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102 892 600,00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31 966 029,78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102 892 600,00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31 966 029,78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ВОС-1  (2-я очередь)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92 938 300,00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26 278 806,90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28,28</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ВОС-3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82190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9 954 300,00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5 687 222,88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57,13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Реконструкция, расширение, модернизация, строительство коммунальных объектов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5 415 500,00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1 682 422,62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5 415 500,00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1 682 422,62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1 F5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5 415 500,00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1 682 422,62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ВОС-1  (2-я очередь)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4 891 557,84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1 383 095,10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28,28</w:t>
            </w:r>
          </w:p>
        </w:tc>
      </w:tr>
      <w:tr w:rsidR="00D33A8E" w:rsidRPr="007C1051" w:rsidTr="00DB28EB">
        <w:trPr>
          <w:cantSplit/>
          <w:trHeight w:val="20"/>
        </w:trPr>
        <w:tc>
          <w:tcPr>
            <w:tcW w:w="6917" w:type="dxa"/>
            <w:shd w:val="clear" w:color="auto" w:fill="auto"/>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Реконструкция ВОС-3 в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09 1 F5 S2190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523 942,16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299 327,52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57,13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57 652 706,00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57 652 706,00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09 3 01 82591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49 004 800,00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09 3 01 82591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49 004 800,00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09 3 01 82591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49 004 800,00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S2591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8 647 906,00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S2591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8 647 906,00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3 01 S2591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8 647 906,00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"Содержание контейнерных площадок, находящихся в муниципальной собственности (бесхозные)"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5 990 000,00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Благоустройство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199 235 434,54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40 772 866,50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63 341 007,54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983 199,81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"Формирование комфортной городской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63 341 007,54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983 199,81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"Благоустройство городских территорий"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35 750 000,00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35 750 000,00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35 750 000,00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35 750 000,00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Региональный проект "Формирование комфортной городской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27 591 007,54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691 199,81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программ формирования современной городской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55550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13 315 948,72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55550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13 315 948,72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55550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13 315 948,72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Благоустройство территорий муниципальных образований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82600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12 133 800,00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587 519,84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82600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12 133 800,00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587 519,84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82600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12 133 800,00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587 519,84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Благоустройство территорий муниципальных образований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S2600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2 141 258,82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103 679,97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S2600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2 141 258,82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103 679,97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 6 F2 S2600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2 141 258,82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103 679,97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проведении мероприятий в рамках международной экологической акции "Спасти и сохранить"</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Премии и гранты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"Содержание городских территорий, озеленение и благоустройство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135 349 377,00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39 789 666,69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освещения улиц, территорий микрорайонов"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8 561 444,24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8 561 444,24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8 561 444,24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8 561 444,24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5 271 700,00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3 107 960,48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5 271 700,00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3 107 960,48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5 271 700,00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3 107 960,48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5 271 700,00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3 107 960,48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"Содержание мест захоронения"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9 564 600,00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4 270 755,68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9 564 600,00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4 270 755,68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9 564 600,00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4 270 755,68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9 564 600,00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4 270 755,68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массового отдыха жителей города и организация обустройства мест массового отдыха"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10 496 600,00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369 305,00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10 496 600,00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369 305,00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10 496 600,00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369 305,00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10 496 600,00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369 305,00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"Летнее и зимнее содержание городских территорий"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36 065 600,00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21 532 443,18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1 123 832,00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бюджетные ассигнования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1 123 832,00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21 0 05 61100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1 123 832,00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34 941 768,00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21 532 443,18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34 941 768,00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21 532 443,18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34 941 768,00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21 532 443,18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"Повышение уровня культуры населения"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57 372 877,00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1 947 758,11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инициативного проекта "Топиарный парк "Ноев ковчег" второй этап"</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21 0 06 82751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8 704 370,00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21 0 06 82751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8 704 370,00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21 0 06 82751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8 704 370,00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44 638 507,00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1 947 758,11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44 638 507,00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1 947 758,11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44 638 507,00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1 947 758,11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инициативного проекта "Топиарный парк "Ноев ковчег" второй этап" за счет средств бюджета города и инициативных платежей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S2751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S2751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0 06 S2751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4 030 000,00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329 050,00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329 050,00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329 050,00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329 050,00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329 050,00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38 914 700,00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08 3 05 84220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08 3 05 84220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08 3 05 84220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38 895 200,00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21 224 941,96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Охрана окружающей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1 533 900,00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986 180,00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Охрана объектов растительного и животного мира и среды их обитания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34,73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34,73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34,73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проведении мероприятий в рамках международной экологической акции "Спасти и сохранить"</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34,73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397 000,00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34,73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137 860,00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Премии и гранты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охраны окружающей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848 320,00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848 320,00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13 1 04 99990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1 036 900,00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848 320,00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81,81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регулирования деятельности по обращению с отходами производства и потребления"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120 900,00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13 2 03 84290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120 900,00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13 2 03 84290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13 2 03 84290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114 100,00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13 2 03 84290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13 2 03 84290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"Разработка и реализация мероприятий по ликвидации несанкционированных свалок"</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727 420,00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727 420,00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727 420,00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916 000,00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727 420,00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Образование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2 047 817 797,46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986 559 314,61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Дошкольное образование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588 649 114,09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273 052 830,72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588 649 114,09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273 052 830,72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557 822 386,00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271 383 056,89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557 822 386,00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271 383 056,89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48,65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135 867 586,00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74 443 078,48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135 867 586,00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74 443 078,48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135 867 586,00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74 443 078,48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программ дошкольного образования муниципальными образовательными организациями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421 954 800,00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196 939 978,41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421 954 800,00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196 939 978,41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01 1 05 84301</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421 954 800,00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196 939 978,41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46,67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30 826 728,09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1 669 773,83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113 695,24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113 695,24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113 695,24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113 695,24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3 145 375,05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199 162,00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3 145 375,05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199 162,00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3 145 375,05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199 162,00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3 145 375,05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199 162,00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27 360 753,04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1 356 916,59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26 960 753,04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956 916,59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11 877 261,04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11 877 261,04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15 083 492,00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956 916,59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15 083 492,00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956 916,59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Общее образование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1 137 701 767,67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575 084 524,76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1 137 701 767,67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575 084 524,76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985 580 214,00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540 688 879,90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системы дошкольного и общего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4 400,00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25,14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984 950 214,00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540 684 479,90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54,89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83 154 714,00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49 715 474,61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83 154 714,00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49 715 474,61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57 160 100,00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31 453 749,12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25 994 614,00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18 261 725,49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Дополнительное финансовое обеспечение мероприятий по организации питания обучающихся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01 1 05 20010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26 378 000,00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8 531 642,00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01 1 05 20010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26 378 000,00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8 531 642,00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32,34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01 1 05 20010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23 976 000,00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7 776 290,00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32,43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01 1 05 20010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2 402 000,00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755 352,00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31,45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01 1 05 53030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35 310 200,00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21 580 644,90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01 1 05 53030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35 310 200,00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21 580 644,90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01 1 05 53030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30 466 800,00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18 595 537,99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01 1 05 53030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4 843 400,00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2 985 106,91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основных общеобразовательных программ муниципальными общеобразовательными организациями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804 269 900,00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448 563 533,58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804 269 900,00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448 563 533,58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55,77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593 651 100,00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341 509 163,58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57,53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01 1 05 84303</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210 618 800,00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107 054 370,00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50,83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Выплата компенсации педагогическим работникам за работу по подготовке и проведению единого государственного экзамена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01 1 05 84305</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1 359 000,00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435 515,92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01 1 05 84305</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1 359 000,00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435 515,92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01 1 05 84305</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1 359 000,00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435 515,92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L3040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34 478 400,00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11 857 668,89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L3040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34 478 400,00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11 857 668,89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L3040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25 452 200,00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10 278 202,00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40,38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05 L3040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9 026 200,00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1 579 466,89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составляющая регионального проекта "Успех каждого ребенка"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152 121 553,67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34 395 644,86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22,61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95 558 400,00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29 390 739,76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95 558 400,00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29 390 739,76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95 558 400,00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29 390 739,76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80 747 600,00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25 434 680,00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14 810 800,00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3 956 059,76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9 348 605,16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2 495 859,98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9 348 605,16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2 495 859,98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9 348 605,16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2 495 859,98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26,70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6 720 306,00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1 481 937,86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2 628 299,16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1 013 922,12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47 214 548,51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2 509 045,12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1 245 823,00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1 245 823,00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48,16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1 000 000,00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245 823,00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45 968 725,51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1 909 045,12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23 018 140,15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23 018 140,15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22 950 585,36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1 909 045,12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6 537 618,00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16 412 967,36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1 909 045,12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11,63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133 252 792,46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62 303 411,38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46,76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55 338 569,00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21 351 605,85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50 518 049,00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20 828 113,85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41,23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системы дошкольного и общего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881 554,00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259 335,20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881 554,00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259 335,20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881 554,00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259 335,20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881 554,00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259 335,20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составляющая регионального проекта "Успех каждого ребенка"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49 636 495,00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20 568 778,65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41,44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34 935 800,00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16 797 388,14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34 935 800,00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16 797 388,14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34 935 800,00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16 797 388,14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54910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1 891 345,95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54910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1 891 345,95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54910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1 891 345,95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12 809 349,05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3 771 390,51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12 809 349,05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3 771 390,51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E2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12 809 349,05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3 771 390,51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29,44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"Система оценки качества образования и информационная прозрачность системы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103 665,00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составляющая регионального проекта "Цифровая образовательная среда"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2 E4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103 665,00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2 E4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103 665,00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2 E4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103 665,00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2 E4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103 665,00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4 182 620,00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419 827,00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3 993 720,00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419 827,00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3 993 720,00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419 827,00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3 993 720,00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419 827,00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3 993 720,00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419 827,00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76 732 423,46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39 819 935,53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51,89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"Модернизация и развитие учреждений и организаций культуры"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4 229 949,46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"Укрепление материально-технической базы учреждений культуры"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4 229 949,46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4 229 949,46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4 229 949,46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4 229 949,46</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творческих инициатив, способствующих самореализации населения"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72 502 474,00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39 569 935,53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"Поддержка одаренных детей и молодежи, развитие художественного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72 502 474,00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39 569 935,53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72 402 474,00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39 469 935,53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72 402 474,00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39 469 935,53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72 402 474,00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39 469 935,53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1 181 800,00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1 131 870,00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1 181 800,00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1 131 870,00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1 181 800,00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1 131 870,00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1 181 800,00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1 131 870,00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1 181 800,00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1 131 870,00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95,78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Молодежная политика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157 009 223,24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61 829 485,99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39,38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157 009 223,24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61 829 485,99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39,38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12 718 700,00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2 603 024,80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20,47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летнего отдыха и оздоровления детей и молодежи"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12 718 700,00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2 603 024,80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20,47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Мероприятия по организации отдыха и оздоровления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01 1 06 20020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1 713 382,52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68,22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01 1 06 20020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2 511 700,00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1 713 382,52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68,22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01 1 06 20020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1 983 812,00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1 452 715,33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73,23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01 1 06 20020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527 888,00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260 667,19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01 1 06 82050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8 165 600,00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711 697,62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01 1 06 82050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8 165 600,00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711 697,62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01 1 06 82050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6 546 468,19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607 812,66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01 1 06 82050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1 619 131,81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103 884,96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S2050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2 041 400,00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177 944,66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S2050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2 041 400,00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177 944,66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S2050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1 636 557,43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151 973,42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06 S2050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404 842,57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25 971,24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"Молодежь Югры и допризывная подготовка"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101 817 666,24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43 069 516,42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реализации государственной молодежной политики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35 478 066,24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15 442 734,68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35 478 066,24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15 442 734,68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35 478 066,24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15 442 734,68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35 478 066,24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15 442 734,68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43,53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66 034 600,00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27 596 781,74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66 034 600,00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27 596 781,74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66 034 600,00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27 596 781,74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66 034 600,00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27 596 781,74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составляющая регионального проекта "Социальная активность"</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9,84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75,00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3 E8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265 000,00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42 472 857,00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16 156 944,77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38,04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10 963 100,00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Организация и обеспечение отдыха и оздоровления детей, в том числе в этнической среде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10 963 100,00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10 963 100,00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10 963 100,00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897 300,00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366 600,00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897 300,00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366 600,00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897 300,00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366 600,00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897 300,00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366 600,00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40,86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30 612 457,00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15 790 344,77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30 412 457,00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15 690 344,77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27 108 974,82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15 600 344,77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27 108 974,82</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15 600 344,77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57,55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3 303 482,18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01 4 03 99990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3 303 482,18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31 204 900,00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14 289 061,76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45,79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6 912 400,00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2 661 504,06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5 361 000,00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2 061 700,00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системы воспитания, профилактика правонарушений среди несовершеннолетних"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01 1 07 00000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5 361 000,00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2 061 700,00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01 1 07 61810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5 361 000,00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2 061 700,00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01 1 07 61810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5 361 000,00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2 061 700,00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01 1 07 61810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5 361 000,00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2 061 700,00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599 804,06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599 804,06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599 804,06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599 804,06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казенных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1 551 400,00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599 804,06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38,66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"Участие в профилактике экстремизма, а также в минимизации и (или) ликвидации последствий проявлений экстремизма"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11 2 04 99990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11 2 05 99990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07</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24 212 500,00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11 627 557,70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Культура, кинематография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161 509 300,00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82 254 378,60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50,93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Культура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155 131 400,00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79 885 613,66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155 131 400,00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79 885 613,66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"Модернизация и развитие учреждений и организаций культуры"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73 536 600,00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36 196 855,10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49,22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библиотечного дела"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62 500 635,43</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30 910 493,06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61 706 400,14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30 233 845,67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61 706 400,14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30 233 845,67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61 706 400,14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30 233 845,67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Развитие сферы культуры в муниципальных образованиях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490 144,30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490 144,30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490 144,30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Развитие сферы культуры в муниципальных образованиях Ханты-Мансийского автономного округа - Югры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S2520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104 135,29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86 503,09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S2520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104 135,29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86 503,09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01 S2520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104 135,29</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86 503,09</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83,07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музейного дела"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11 035 964,57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5 286 362,04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11 035 964,57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5 286 362,04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11 035 964,57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5 286 362,04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04 1 02 00590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11 035 964,57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5 286 362,04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творческих инициатив, способствующих самореализации населения"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79 902 000,00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42 719 060,54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53,46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профессионального искусства"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183 111,41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73,24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183 111,41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73,24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183 111,41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73,24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183 111,41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73,24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"Сохранение нематериального и материального наследия Югры и продвижение культурных проектов"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"Стимулирование культурного разнообразия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79 622 000,00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42 525 949,13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53,41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79 522 000,00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42 425 949,13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79 522 000,00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42 425 949,13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79 522 000,00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42 425 949,13</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53,35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04 2 04 85160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социально-ориентированных некоммерческих организаций"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04 5 00 00000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516 898,02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деятельности ресурсного центра поддержки социально ориентированных некоммерческих организаций"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04 5 01 00000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516 898,02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04 5 01 00590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516 898,02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04 5 01 00590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516 898,02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04 5 01 00590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1 142 000,00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516 898,02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"Доступная среда"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04 6 00 00000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доступности объектов и услуг сферы культуры для инвалидов и других маломобильных групп населения"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04 6 01 00000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04 6 01 99990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04 6 01 99990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04 6 01 99990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452 800,00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культуры, кинематографии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6 377 900,00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37,14</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"Развитие архивного дела"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04 3 02 00000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04 3 02 84100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04 3 02 84100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04 3 02 84100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296 500,00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6 081 400,00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2 368 764,94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38,95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Здравоохранение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здравоохранения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"Организация противоэпидемиологических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мероприятий по проведению дезинсекции и дератизации в Ханты-Мансийском автономном округе – Югре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13 3 01 84280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3 223 100,00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13 3 01 84280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13 3 01 84280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13 3 01 84280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3 189 100,00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09</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13 3 01 84280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3 189 100,00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Социальная политика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112 271 300,00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37 421 199,55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33,33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Пенсионное обеспечение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Пенсии за выслугу лет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02 2 01 71010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8 293 400,00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3 691 093,00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44,51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населения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6 218 300,00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Денежные выплаты почетным гражданам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02 2 01 72010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02 2 01 72010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Публичные нормативные социальные выплаты гражданам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02 2 01 72010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358 000,00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72 000,00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20,11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"Реализация социальных гарантий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Дополнительные меры социальной поддержки граждан старшего поколения, проживающих на территории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02 2 02 72040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02 2 02 72040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Публичные нормативные социальные выплаты гражданам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02 2 02 72040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5 670 300,00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5 670 300,00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5 670 300,00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3 780 200,00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3 780 200,00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08 3 01 51350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3 780 200,00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08 3 01 51760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08 3 01 51760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08 3 01 51760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1 890 100,00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Охрана семьи и детства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82 785 300,00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26 786 312,05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01 4 01 84050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30 600 000,00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13 203 038,17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45 592 000,00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семьи, материнства и детства"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45 592 000,00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45 592 000,00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32 283 600,00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34,90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1 623 200,00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1 623 200,00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30 660 400,00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36,75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02 1 02 84060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30 660 400,00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11 267 979,78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36,75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13 308 400,00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13 308 400,00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13 308 400,00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Приобретение жилых помещений для предоставления детям-сиротам и детям, оставшимся без попечения родителей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02 1 02 84310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13 308 400,00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жильем молодых семей"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 по обеспечению жильем молодых семей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02 L4970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02 L4970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08 3 02 L4970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6 593 300,00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2 315 294,10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35,12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социальной политики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14 974 300,00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6 681 794,50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14 974 300,00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6 681 794,50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"Поддержка семьи, материнства и детства"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14 974 300,00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6 681 794,50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14 974 300,00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6 681 794,50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Осуществление деятельности по опеке и попечительству</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14 974 300,00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6 681 794,50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44,62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12 599 597,25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6 302 885,25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12 599 597,25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6 302 885,25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50,02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1 396 100,00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340 475,84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1 396 100,00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340 475,84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Социальное обеспечение и иные выплаты населению</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7 302,75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7 302,75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7 302,75</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7 302,75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971 300,00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31 130,66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06</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02 1 02 84320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971 300,00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31 130,66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Физическая культура и спорт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542 020 100,28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71 950 590,34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13,27</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Физическая культура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102 872 587,00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48 951 643,16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47,58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102 020 637,00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48 219 654,56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спорта высших достижений и системы подготовки спортивного резерва"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102 020 637,00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48 219 654,56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47,26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проведение официальных спортивных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36 470,00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36 470,00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36 470,00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210 400,00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36 470,00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17,33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участия спортивных сборных команд в официальных спортивных мероприятиях"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1 766 600,00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1 464 758,02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1 766 600,00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1 464 758,02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1 766 600,00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1 464 758,02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1 766 600,00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1 464 758,02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82,91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83 195 258,00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44 500 814,62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53,49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82 645 258,00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44 300 814,62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82 645 258,00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44 300 814,62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82 645 258,00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44 300 814,62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05 2 03 85160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36,36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1 568 037,78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1 568 037,78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1 568 037,78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3 820 000,00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1 568 037,78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3 714 500,00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649 574,14</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17,49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05 2 05 82110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3 528 700,00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617 521,68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05 2 05 82110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3 528 700,00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617 521,68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05 2 05 82110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3 528 700,00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617 521,68</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17,50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S2110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32 052,46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S2110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32 052,46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05 S2110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185 800,00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32 052,46</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17,25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«Укрепление материально-технической базы учреждений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9 313 879,00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Развитие сети спортивных объектов шаговой доступности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05 2 06 82130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05 2 06 82130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05 2 06 82130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938 700,00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8 325 679,00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7 831 843,00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7 831 843,00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493 836,00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493 836,00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Развитие сети спортивных объектов шаговой доступности за счет средств бюджета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S2130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S2130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06 S2130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Непрограммные направления деятельности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851 950,00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731 988,60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851 950,00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731 988,60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851 950,00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731 988,60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851 950,00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731 988,60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40 4 00 99990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851 950,00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731 988,60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85,92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Массовый спорт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433 392 371,28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19 871 902,17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433 392 371,28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19 871 902,17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433 392 371,28</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19 871 902,17</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4,59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и проведение физкультурных (физкультурно-оздоровительных)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254 771,60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254 771,60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254 771,60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05 1 01 00590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930 100,00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254 771,60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27,39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участия в официальных физкультурных(физкультурно-оздоровительных) мероприятиях"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485 979,30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485 979,30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485 979,30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1 249 900,00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485 979,30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38,88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25 043 605,00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16 929 956,95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67,60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24 344 500,00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16 508 377,95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24 344 500,00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16 508 377,95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24 344 500,00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16 508 377,95</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67,81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699 105,00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421 579,00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699 105,00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421 579,00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05 1 04 85160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699 105,00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421 579,00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60,30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2 942 551,97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1 582 369,32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2 942 551,97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1 582 369,32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2 942 551,97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1 582 369,32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2 942 551,97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1 582 369,32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53,78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«Укрепление материально-технической базы учреждений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402 866 814,31</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0,15</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401 035 761,84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401 035 761,84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Бюджетные инвестиции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401 035 761,84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в том числе: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c>
          <w:tcPr>
            <w:tcW w:w="786"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 </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ind w:firstLineChars="300" w:firstLine="600"/>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Физкультурно-оздоровительный объект</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05 1 06 42110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401 035 761,84</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i/>
                <w:iCs/>
                <w:sz w:val="20"/>
                <w:szCs w:val="20"/>
                <w:lang w:eastAsia="ru-RU"/>
              </w:rPr>
            </w:pPr>
            <w:r w:rsidRPr="007C1051">
              <w:rPr>
                <w:rFonts w:ascii="Times New Roman" w:eastAsia="Times New Roman" w:hAnsi="Times New Roman" w:cs="Times New Roman"/>
                <w:i/>
                <w:iCs/>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Реализация мероприятий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1 831 052,47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1 831 052,47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05 1 06 99990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240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1 831 052,47</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599 000,00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32,71</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Региональный проект "Спорт-норма жизни"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P5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P5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P5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1 P5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359 400,00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19 825,00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5,52</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Спорт высших достижений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"Развитие спорта высших достижений и системы подготовки спортивного резерва"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Региональный проект "Спорт-норма жизни"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P5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P5 50810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P5 50810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бюджетным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03</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 2 P5 50810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610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188 842,00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0,00</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Другие вопросы в области физической культуры и спорта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11</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05</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20 4 01 02040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5 566 300,00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3 127 045,01</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56,18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Средства массовой информации</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28 480 500,00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14 313 439,92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50,26</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Телевидение и радиовещание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"Организация функционирования телерадиовещания"</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18 2 02 00000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18 2 02 00590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18 997 200,00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9 383 587,92</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49,39</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Периодическая печать и издательства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18 2 03 00000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Субсидии автономным учреждениям</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12</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02</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18 2 03 00590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9 483 300,00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4 929 852,00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51,98</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Обслуживание государственного (муниципального) внутреннего долга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17 0 00 00000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Подпрограмма "Управление муниципальным долгом в муниципальном образовании городской округ город Пыть-Ях"</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17 2 00 00000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Основное мероприятие "Обслуживание муниципального долга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17 2 01 00000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Процентные платежи по муниципальному долгу городского округа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17 2 01 20270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17 2 01 20270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700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Обслуживание муниципального долга</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040</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13</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01</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17 2 01 20270</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730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602 216,20</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554 216,20</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92,03</w:t>
            </w:r>
          </w:p>
        </w:tc>
      </w:tr>
      <w:tr w:rsidR="00D33A8E" w:rsidRPr="007C1051" w:rsidTr="00DB28EB">
        <w:trPr>
          <w:cantSplit/>
          <w:trHeight w:val="20"/>
        </w:trPr>
        <w:tc>
          <w:tcPr>
            <w:tcW w:w="6917" w:type="dxa"/>
            <w:shd w:val="clear" w:color="auto" w:fill="auto"/>
            <w:noWrap/>
            <w:vAlign w:val="bottom"/>
            <w:hideMark/>
          </w:tcPr>
          <w:p w:rsidR="00D33A8E" w:rsidRPr="007C1051" w:rsidRDefault="00D33A8E" w:rsidP="00DB28EB">
            <w:pPr>
              <w:spacing w:after="0" w:line="240" w:lineRule="auto"/>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Итого</w:t>
            </w:r>
          </w:p>
        </w:tc>
        <w:tc>
          <w:tcPr>
            <w:tcW w:w="973"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596"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68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438"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990" w:type="dxa"/>
            <w:shd w:val="clear" w:color="auto" w:fill="auto"/>
            <w:noWrap/>
            <w:vAlign w:val="bottom"/>
            <w:hideMark/>
          </w:tcPr>
          <w:p w:rsidR="00D33A8E" w:rsidRPr="007C1051" w:rsidRDefault="00D33A8E" w:rsidP="00DB28EB">
            <w:pPr>
              <w:spacing w:after="0" w:line="240" w:lineRule="auto"/>
              <w:jc w:val="center"/>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4 743 511 291,23 </w:t>
            </w:r>
          </w:p>
        </w:tc>
        <w:tc>
          <w:tcPr>
            <w:tcW w:w="1644"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 xml:space="preserve">1 781 904 469,53 </w:t>
            </w:r>
          </w:p>
        </w:tc>
        <w:tc>
          <w:tcPr>
            <w:tcW w:w="786" w:type="dxa"/>
            <w:shd w:val="clear" w:color="auto" w:fill="auto"/>
            <w:noWrap/>
            <w:vAlign w:val="bottom"/>
            <w:hideMark/>
          </w:tcPr>
          <w:p w:rsidR="00D33A8E" w:rsidRPr="007C1051" w:rsidRDefault="00D33A8E" w:rsidP="00DB28EB">
            <w:pPr>
              <w:spacing w:after="0" w:line="240" w:lineRule="auto"/>
              <w:jc w:val="right"/>
              <w:rPr>
                <w:rFonts w:ascii="Times New Roman" w:eastAsia="Times New Roman" w:hAnsi="Times New Roman" w:cs="Times New Roman"/>
                <w:sz w:val="20"/>
                <w:szCs w:val="20"/>
                <w:lang w:eastAsia="ru-RU"/>
              </w:rPr>
            </w:pPr>
            <w:r w:rsidRPr="007C1051">
              <w:rPr>
                <w:rFonts w:ascii="Times New Roman" w:eastAsia="Times New Roman" w:hAnsi="Times New Roman" w:cs="Times New Roman"/>
                <w:sz w:val="20"/>
                <w:szCs w:val="20"/>
                <w:lang w:eastAsia="ru-RU"/>
              </w:rPr>
              <w:t>37,57</w:t>
            </w:r>
          </w:p>
        </w:tc>
      </w:tr>
    </w:tbl>
    <w:p w:rsidR="00D33A8E" w:rsidRDefault="00D33A8E" w:rsidP="00D33A8E">
      <w:pPr>
        <w:spacing w:after="0" w:line="240" w:lineRule="auto"/>
        <w:jc w:val="right"/>
        <w:rPr>
          <w:rFonts w:ascii="Times New Roman" w:hAnsi="Times New Roman" w:cs="Times New Roman"/>
          <w:sz w:val="28"/>
          <w:szCs w:val="28"/>
        </w:rPr>
      </w:pPr>
    </w:p>
    <w:sectPr w:rsidR="00D33A8E" w:rsidSect="00D8784D">
      <w:headerReference w:type="default" r:id="rId6"/>
      <w:pgSz w:w="16838" w:h="11906" w:orient="landscape"/>
      <w:pgMar w:top="851" w:right="567" w:bottom="567" w:left="567" w:header="397" w:footer="709"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325" w:rsidRDefault="00BF3325" w:rsidP="004A7220">
      <w:pPr>
        <w:spacing w:after="0" w:line="240" w:lineRule="auto"/>
      </w:pPr>
      <w:r>
        <w:separator/>
      </w:r>
    </w:p>
  </w:endnote>
  <w:endnote w:type="continuationSeparator" w:id="0">
    <w:p w:rsidR="00BF3325" w:rsidRDefault="00BF3325" w:rsidP="004A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325" w:rsidRDefault="00BF3325" w:rsidP="004A7220">
      <w:pPr>
        <w:spacing w:after="0" w:line="240" w:lineRule="auto"/>
      </w:pPr>
      <w:r>
        <w:separator/>
      </w:r>
    </w:p>
  </w:footnote>
  <w:footnote w:type="continuationSeparator" w:id="0">
    <w:p w:rsidR="00BF3325" w:rsidRDefault="00BF3325" w:rsidP="004A7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837824"/>
      <w:docPartObj>
        <w:docPartGallery w:val="Page Numbers (Top of Page)"/>
        <w:docPartUnique/>
      </w:docPartObj>
    </w:sdtPr>
    <w:sdtEndPr/>
    <w:sdtContent>
      <w:p w:rsidR="004A7220" w:rsidRDefault="004A7220">
        <w:pPr>
          <w:pStyle w:val="a5"/>
          <w:jc w:val="right"/>
        </w:pPr>
        <w:r>
          <w:fldChar w:fldCharType="begin"/>
        </w:r>
        <w:r>
          <w:instrText>PAGE   \* MERGEFORMAT</w:instrText>
        </w:r>
        <w:r>
          <w:fldChar w:fldCharType="separate"/>
        </w:r>
        <w:r w:rsidR="0066412B">
          <w:rPr>
            <w:noProof/>
          </w:rPr>
          <w:t>23</w:t>
        </w:r>
        <w:r>
          <w:fldChar w:fldCharType="end"/>
        </w:r>
      </w:p>
    </w:sdtContent>
  </w:sdt>
  <w:p w:rsidR="004A7220" w:rsidRDefault="004A722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C9"/>
    <w:rsid w:val="00076757"/>
    <w:rsid w:val="00301C41"/>
    <w:rsid w:val="003B7C51"/>
    <w:rsid w:val="0049373E"/>
    <w:rsid w:val="004A7220"/>
    <w:rsid w:val="0066412B"/>
    <w:rsid w:val="00937D70"/>
    <w:rsid w:val="00981696"/>
    <w:rsid w:val="009B1129"/>
    <w:rsid w:val="00B30F79"/>
    <w:rsid w:val="00BE568E"/>
    <w:rsid w:val="00BF3325"/>
    <w:rsid w:val="00C163E6"/>
    <w:rsid w:val="00C4690D"/>
    <w:rsid w:val="00C57112"/>
    <w:rsid w:val="00C86C2C"/>
    <w:rsid w:val="00CA1E92"/>
    <w:rsid w:val="00D33A8E"/>
    <w:rsid w:val="00D8784D"/>
    <w:rsid w:val="00DF43C9"/>
    <w:rsid w:val="00EF2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D26EC-7E4A-43A6-85CD-85C0BB60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F43C9"/>
    <w:rPr>
      <w:color w:val="0563C1"/>
      <w:u w:val="single"/>
    </w:rPr>
  </w:style>
  <w:style w:type="character" w:styleId="a4">
    <w:name w:val="FollowedHyperlink"/>
    <w:basedOn w:val="a0"/>
    <w:uiPriority w:val="99"/>
    <w:semiHidden/>
    <w:unhideWhenUsed/>
    <w:rsid w:val="00DF43C9"/>
    <w:rPr>
      <w:color w:val="954F72"/>
      <w:u w:val="single"/>
    </w:rPr>
  </w:style>
  <w:style w:type="paragraph" w:customStyle="1" w:styleId="xl64">
    <w:name w:val="xl64"/>
    <w:basedOn w:val="a"/>
    <w:rsid w:val="00DF43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DF43C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9">
    <w:name w:val="xl69"/>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6">
    <w:name w:val="xl76"/>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3">
    <w:name w:val="xl83"/>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4">
    <w:name w:val="xl84"/>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5">
    <w:name w:val="xl85"/>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6">
    <w:name w:val="xl86"/>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87">
    <w:name w:val="xl87"/>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8">
    <w:name w:val="xl88"/>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9">
    <w:name w:val="xl89"/>
    <w:basedOn w:val="a"/>
    <w:rsid w:val="00DF43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DF43C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1">
    <w:name w:val="xl91"/>
    <w:basedOn w:val="a"/>
    <w:rsid w:val="00DF43C9"/>
    <w:pP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92">
    <w:name w:val="xl92"/>
    <w:basedOn w:val="a"/>
    <w:rsid w:val="00DF43C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DF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4A722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A7220"/>
  </w:style>
  <w:style w:type="paragraph" w:styleId="a7">
    <w:name w:val="footer"/>
    <w:basedOn w:val="a"/>
    <w:link w:val="a8"/>
    <w:uiPriority w:val="99"/>
    <w:unhideWhenUsed/>
    <w:rsid w:val="004A722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7220"/>
  </w:style>
  <w:style w:type="paragraph" w:customStyle="1" w:styleId="xl94">
    <w:name w:val="xl94"/>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5">
    <w:name w:val="xl95"/>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8">
    <w:name w:val="xl98"/>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BE56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0">
    <w:name w:val="xl100"/>
    <w:basedOn w:val="a"/>
    <w:rsid w:val="00BE56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01">
    <w:name w:val="xl101"/>
    <w:basedOn w:val="a"/>
    <w:rsid w:val="00BE568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2">
    <w:name w:val="xl102"/>
    <w:basedOn w:val="a"/>
    <w:rsid w:val="00BE568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styleId="a9">
    <w:name w:val="Balloon Text"/>
    <w:basedOn w:val="a"/>
    <w:link w:val="aa"/>
    <w:uiPriority w:val="99"/>
    <w:semiHidden/>
    <w:unhideWhenUsed/>
    <w:rsid w:val="00C86C2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86C2C"/>
    <w:rPr>
      <w:rFonts w:ascii="Segoe UI" w:hAnsi="Segoe UI" w:cs="Segoe UI"/>
      <w:sz w:val="18"/>
      <w:szCs w:val="18"/>
    </w:rPr>
  </w:style>
  <w:style w:type="paragraph" w:customStyle="1" w:styleId="xl68">
    <w:name w:val="xl68"/>
    <w:basedOn w:val="a"/>
    <w:rsid w:val="00937D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76751">
      <w:bodyDiv w:val="1"/>
      <w:marLeft w:val="0"/>
      <w:marRight w:val="0"/>
      <w:marTop w:val="0"/>
      <w:marBottom w:val="0"/>
      <w:divBdr>
        <w:top w:val="none" w:sz="0" w:space="0" w:color="auto"/>
        <w:left w:val="none" w:sz="0" w:space="0" w:color="auto"/>
        <w:bottom w:val="none" w:sz="0" w:space="0" w:color="auto"/>
        <w:right w:val="none" w:sz="0" w:space="0" w:color="auto"/>
      </w:divBdr>
    </w:div>
    <w:div w:id="1317608294">
      <w:bodyDiv w:val="1"/>
      <w:marLeft w:val="0"/>
      <w:marRight w:val="0"/>
      <w:marTop w:val="0"/>
      <w:marBottom w:val="0"/>
      <w:divBdr>
        <w:top w:val="none" w:sz="0" w:space="0" w:color="auto"/>
        <w:left w:val="none" w:sz="0" w:space="0" w:color="auto"/>
        <w:bottom w:val="none" w:sz="0" w:space="0" w:color="auto"/>
        <w:right w:val="none" w:sz="0" w:space="0" w:color="auto"/>
      </w:divBdr>
    </w:div>
    <w:div w:id="184864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25163</Words>
  <Characters>143431</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Вагина</dc:creator>
  <cp:keywords/>
  <dc:description/>
  <cp:lastModifiedBy>Сергей Медведев</cp:lastModifiedBy>
  <cp:revision>2</cp:revision>
  <cp:lastPrinted>2021-08-30T04:36:00Z</cp:lastPrinted>
  <dcterms:created xsi:type="dcterms:W3CDTF">2021-08-30T05:10:00Z</dcterms:created>
  <dcterms:modified xsi:type="dcterms:W3CDTF">2021-08-30T05:10:00Z</dcterms:modified>
</cp:coreProperties>
</file>