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3C1A23" w:rsidRDefault="00C717A2" w:rsidP="003C1A23">
      <w:pPr>
        <w:jc w:val="center"/>
        <w:rPr>
          <w:rFonts w:cs="Arial"/>
          <w:b/>
          <w:bCs/>
          <w:iCs/>
          <w:sz w:val="30"/>
          <w:szCs w:val="28"/>
        </w:rPr>
      </w:pPr>
      <w:bookmarkStart w:id="0" w:name="_GoBack"/>
      <w:bookmarkEnd w:id="0"/>
    </w:p>
    <w:p w:rsidR="00C717A2" w:rsidRPr="003C1A23" w:rsidRDefault="00C717A2" w:rsidP="003C1A23">
      <w:pPr>
        <w:jc w:val="center"/>
        <w:rPr>
          <w:rFonts w:cs="Arial"/>
          <w:b/>
          <w:bCs/>
          <w:iCs/>
          <w:sz w:val="30"/>
          <w:szCs w:val="28"/>
        </w:rPr>
      </w:pPr>
      <w:r w:rsidRPr="003C1A23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C717A2" w:rsidRPr="003C1A23" w:rsidRDefault="00C717A2" w:rsidP="003C1A23">
      <w:pPr>
        <w:jc w:val="center"/>
        <w:rPr>
          <w:rFonts w:cs="Arial"/>
          <w:b/>
          <w:bCs/>
          <w:iCs/>
          <w:sz w:val="30"/>
          <w:szCs w:val="28"/>
        </w:rPr>
      </w:pPr>
      <w:r w:rsidRPr="003C1A23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C717A2" w:rsidRPr="003C1A23" w:rsidRDefault="00C717A2" w:rsidP="003C1A23">
      <w:pPr>
        <w:jc w:val="center"/>
        <w:rPr>
          <w:rFonts w:cs="Arial"/>
          <w:b/>
          <w:bCs/>
          <w:iCs/>
          <w:sz w:val="30"/>
          <w:szCs w:val="28"/>
        </w:rPr>
      </w:pPr>
      <w:r w:rsidRPr="003C1A23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832F12" w:rsidRPr="003C1A23" w:rsidRDefault="00C717A2" w:rsidP="003C1A23">
      <w:pPr>
        <w:pStyle w:val="1"/>
        <w:rPr>
          <w:iCs/>
          <w:kern w:val="0"/>
          <w:sz w:val="30"/>
          <w:szCs w:val="28"/>
        </w:rPr>
      </w:pPr>
      <w:r w:rsidRPr="003C1A23">
        <w:rPr>
          <w:iCs/>
          <w:kern w:val="0"/>
          <w:sz w:val="30"/>
          <w:szCs w:val="28"/>
        </w:rPr>
        <w:t>АДМИНИСТРАЦИЯ ГОРОДА</w:t>
      </w:r>
    </w:p>
    <w:p w:rsidR="00C717A2" w:rsidRPr="003C1A23" w:rsidRDefault="00C717A2" w:rsidP="003C1A23">
      <w:pPr>
        <w:jc w:val="center"/>
        <w:rPr>
          <w:rFonts w:cs="Arial"/>
          <w:b/>
          <w:bCs/>
          <w:iCs/>
          <w:sz w:val="30"/>
          <w:szCs w:val="28"/>
        </w:rPr>
      </w:pPr>
    </w:p>
    <w:p w:rsidR="00C717A2" w:rsidRPr="003C1A23" w:rsidRDefault="00BD0478" w:rsidP="003C1A23">
      <w:pPr>
        <w:jc w:val="center"/>
        <w:rPr>
          <w:rFonts w:cs="Arial"/>
          <w:b/>
          <w:bCs/>
          <w:iCs/>
          <w:sz w:val="30"/>
          <w:szCs w:val="28"/>
        </w:rPr>
      </w:pPr>
      <w:r w:rsidRPr="003C1A23">
        <w:rPr>
          <w:rFonts w:cs="Arial"/>
          <w:b/>
          <w:bCs/>
          <w:iCs/>
          <w:sz w:val="30"/>
          <w:szCs w:val="28"/>
        </w:rPr>
        <w:t>П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</w:t>
      </w:r>
      <w:r w:rsidRPr="003C1A23">
        <w:rPr>
          <w:rFonts w:cs="Arial"/>
          <w:b/>
          <w:bCs/>
          <w:iCs/>
          <w:sz w:val="30"/>
          <w:szCs w:val="28"/>
        </w:rPr>
        <w:t>О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С </w:t>
      </w:r>
      <w:r w:rsidRPr="003C1A23">
        <w:rPr>
          <w:rFonts w:cs="Arial"/>
          <w:b/>
          <w:bCs/>
          <w:iCs/>
          <w:sz w:val="30"/>
          <w:szCs w:val="28"/>
        </w:rPr>
        <w:t>Т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</w:t>
      </w:r>
      <w:r w:rsidRPr="003C1A23">
        <w:rPr>
          <w:rFonts w:cs="Arial"/>
          <w:b/>
          <w:bCs/>
          <w:iCs/>
          <w:sz w:val="30"/>
          <w:szCs w:val="28"/>
        </w:rPr>
        <w:t>А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</w:t>
      </w:r>
      <w:r w:rsidRPr="003C1A23">
        <w:rPr>
          <w:rFonts w:cs="Arial"/>
          <w:b/>
          <w:bCs/>
          <w:iCs/>
          <w:sz w:val="30"/>
          <w:szCs w:val="28"/>
        </w:rPr>
        <w:t>Н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</w:t>
      </w:r>
      <w:r w:rsidRPr="003C1A23">
        <w:rPr>
          <w:rFonts w:cs="Arial"/>
          <w:b/>
          <w:bCs/>
          <w:iCs/>
          <w:sz w:val="30"/>
          <w:szCs w:val="28"/>
        </w:rPr>
        <w:t>О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</w:t>
      </w:r>
      <w:r w:rsidR="0000343E" w:rsidRPr="003C1A23">
        <w:rPr>
          <w:rFonts w:cs="Arial"/>
          <w:b/>
          <w:bCs/>
          <w:iCs/>
          <w:sz w:val="30"/>
          <w:szCs w:val="28"/>
        </w:rPr>
        <w:t xml:space="preserve">В </w:t>
      </w:r>
      <w:r w:rsidRPr="003C1A23">
        <w:rPr>
          <w:rFonts w:cs="Arial"/>
          <w:b/>
          <w:bCs/>
          <w:iCs/>
          <w:sz w:val="30"/>
          <w:szCs w:val="28"/>
        </w:rPr>
        <w:t>Л</w:t>
      </w:r>
      <w:r w:rsidR="00C717A2" w:rsidRPr="003C1A23">
        <w:rPr>
          <w:rFonts w:cs="Arial"/>
          <w:b/>
          <w:bCs/>
          <w:iCs/>
          <w:sz w:val="30"/>
          <w:szCs w:val="28"/>
        </w:rPr>
        <w:t xml:space="preserve"> Е Н И Е</w:t>
      </w:r>
    </w:p>
    <w:p w:rsidR="00CB1894" w:rsidRPr="008C78AB" w:rsidRDefault="00CB1894" w:rsidP="008C78AB">
      <w:pPr>
        <w:rPr>
          <w:rFonts w:cs="Arial"/>
          <w:szCs w:val="28"/>
        </w:rPr>
      </w:pPr>
    </w:p>
    <w:p w:rsidR="007D4C23" w:rsidRPr="008C78AB" w:rsidRDefault="00D6452A" w:rsidP="008C78AB">
      <w:pPr>
        <w:rPr>
          <w:rFonts w:cs="Arial"/>
          <w:szCs w:val="28"/>
        </w:rPr>
      </w:pPr>
      <w:r w:rsidRPr="008C78AB">
        <w:rPr>
          <w:rFonts w:cs="Arial"/>
          <w:szCs w:val="28"/>
        </w:rPr>
        <w:t>От 17.04.2015</w:t>
      </w:r>
      <w:r w:rsidR="008C78AB" w:rsidRPr="008C78AB">
        <w:rPr>
          <w:rFonts w:cs="Arial"/>
          <w:szCs w:val="28"/>
        </w:rPr>
        <w:t xml:space="preserve"> </w:t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2E7857">
        <w:rPr>
          <w:rFonts w:cs="Arial"/>
          <w:szCs w:val="28"/>
        </w:rPr>
        <w:tab/>
      </w:r>
      <w:r w:rsidR="008C78AB" w:rsidRPr="008C78AB">
        <w:rPr>
          <w:rFonts w:cs="Arial"/>
          <w:szCs w:val="28"/>
        </w:rPr>
        <w:t xml:space="preserve">№ </w:t>
      </w:r>
      <w:r w:rsidRPr="008C78AB">
        <w:rPr>
          <w:rFonts w:cs="Arial"/>
          <w:szCs w:val="28"/>
        </w:rPr>
        <w:t>122-па</w:t>
      </w:r>
    </w:p>
    <w:p w:rsidR="00582DA1" w:rsidRPr="008C78AB" w:rsidRDefault="00582DA1" w:rsidP="008C78AB">
      <w:pPr>
        <w:rPr>
          <w:rFonts w:cs="Arial"/>
          <w:szCs w:val="28"/>
        </w:rPr>
      </w:pPr>
    </w:p>
    <w:p w:rsidR="008C78AB" w:rsidRDefault="008C7479" w:rsidP="002E7857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2E7857">
        <w:rPr>
          <w:rFonts w:cs="Arial"/>
          <w:b/>
          <w:bCs/>
          <w:kern w:val="28"/>
          <w:sz w:val="32"/>
          <w:szCs w:val="32"/>
        </w:rPr>
        <w:t>О создании координирующего штаба народных дружин на территории муниципального образования городской округ город Пыть-Ях</w:t>
      </w:r>
    </w:p>
    <w:p w:rsidR="00076B8D" w:rsidRDefault="00076B8D" w:rsidP="002E7857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076B8D" w:rsidRDefault="00076B8D" w:rsidP="002E7857">
      <w:pPr>
        <w:jc w:val="center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изменениями, внесенными постановлением Администрации </w:t>
      </w:r>
      <w:hyperlink r:id="rId8" w:tooltip="постановление от 31.10.2016 0:00:00 №269-па Администрация г. Пыть-Ях&#10;&#10;О внесении изменений в постановление администрации города от 17.04.2015 № 122-па " w:history="1">
        <w:r w:rsidRPr="00076B8D">
          <w:rPr>
            <w:rStyle w:val="af0"/>
            <w:rFonts w:cs="Arial"/>
            <w:bCs/>
            <w:kern w:val="28"/>
          </w:rPr>
          <w:t>от 31.10.2016 № 269-па</w:t>
        </w:r>
      </w:hyperlink>
      <w:r>
        <w:rPr>
          <w:rFonts w:cs="Arial"/>
          <w:bCs/>
          <w:kern w:val="28"/>
        </w:rPr>
        <w:t>)</w:t>
      </w:r>
    </w:p>
    <w:p w:rsidR="00A93633" w:rsidRDefault="00A93633" w:rsidP="002E7857">
      <w:pPr>
        <w:jc w:val="center"/>
        <w:rPr>
          <w:rFonts w:cs="Arial"/>
          <w:bCs/>
          <w:kern w:val="28"/>
        </w:rPr>
      </w:pPr>
    </w:p>
    <w:p w:rsidR="00A93633" w:rsidRPr="00A93633" w:rsidRDefault="00A93633" w:rsidP="00A93633">
      <w:pPr>
        <w:jc w:val="center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(В названии постановления, в преамбуле и по тексту постановления и приложений слово «добровольные» исключено </w:t>
      </w:r>
      <w:r w:rsidRPr="00A93633">
        <w:rPr>
          <w:rFonts w:cs="Arial"/>
          <w:bCs/>
          <w:kern w:val="28"/>
        </w:rPr>
        <w:t xml:space="preserve">постановлением Администрации </w:t>
      </w:r>
      <w:hyperlink r:id="rId9" w:tooltip="постановление от 31.10.2016 0:00:00 №269-па Администрация г. Пыть-Ях&#10;&#10;О внесении изменений в постановление администрации города от 17.04.2015 № 122-па " w:history="1">
        <w:r w:rsidRPr="00A93633">
          <w:rPr>
            <w:rStyle w:val="af0"/>
            <w:rFonts w:cs="Arial"/>
            <w:bCs/>
            <w:kern w:val="28"/>
          </w:rPr>
          <w:t>от 31.10.2016 № 269-па</w:t>
        </w:r>
      </w:hyperlink>
      <w:r w:rsidRPr="00A93633">
        <w:rPr>
          <w:rFonts w:cs="Arial"/>
          <w:bCs/>
          <w:kern w:val="28"/>
        </w:rPr>
        <w:t>)</w:t>
      </w:r>
    </w:p>
    <w:p w:rsidR="00B96A80" w:rsidRDefault="00B96A80" w:rsidP="00B96A80">
      <w:pPr>
        <w:jc w:val="center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изменениями, внесенными постановлением Администрации </w:t>
      </w:r>
      <w:hyperlink r:id="rId10" w:tooltip="постановление от 28.12.2016 0:00:00 №351-па Администрация г. Пыть-Ях&#10;&#10;О внесении изменения в постановление администрации города от 17.04.2015 № 122-па " w:history="1">
        <w:r w:rsidRPr="00B96A80">
          <w:rPr>
            <w:rStyle w:val="af0"/>
            <w:rFonts w:cs="Arial"/>
            <w:bCs/>
            <w:kern w:val="28"/>
          </w:rPr>
          <w:t>от 28.12.2016 № 351-па</w:t>
        </w:r>
      </w:hyperlink>
      <w:r>
        <w:rPr>
          <w:rFonts w:cs="Arial"/>
          <w:bCs/>
          <w:kern w:val="28"/>
        </w:rPr>
        <w:t>)</w:t>
      </w:r>
    </w:p>
    <w:p w:rsidR="00105342" w:rsidRDefault="00105342" w:rsidP="00B96A80">
      <w:pPr>
        <w:jc w:val="center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изменениями, внесенными постановлением Администрации </w:t>
      </w:r>
      <w:hyperlink r:id="rId11" w:tooltip="постановление от 26.11.2018 0:00:00 №397-па Администрация г. Пыть-Ях&#10;&#10;О внесении изменений в постановление администрации города от 17.04.2015 № 122-па " w:history="1">
        <w:r w:rsidRPr="00105342">
          <w:rPr>
            <w:rStyle w:val="af0"/>
            <w:rFonts w:cs="Arial"/>
            <w:bCs/>
            <w:kern w:val="28"/>
          </w:rPr>
          <w:t>от 26.11.2018 №397-па</w:t>
        </w:r>
      </w:hyperlink>
      <w:r>
        <w:rPr>
          <w:rFonts w:cs="Arial"/>
          <w:bCs/>
          <w:kern w:val="28"/>
        </w:rPr>
        <w:t xml:space="preserve">) </w:t>
      </w:r>
    </w:p>
    <w:p w:rsidR="00A93633" w:rsidRPr="00076B8D" w:rsidRDefault="00A93633" w:rsidP="002E7857">
      <w:pPr>
        <w:jc w:val="center"/>
        <w:rPr>
          <w:rFonts w:cs="Arial"/>
          <w:bCs/>
          <w:kern w:val="28"/>
        </w:rPr>
      </w:pPr>
    </w:p>
    <w:p w:rsidR="008C78AB" w:rsidRPr="008C78AB" w:rsidRDefault="008C78AB" w:rsidP="008C78AB">
      <w:pPr>
        <w:rPr>
          <w:rFonts w:cs="Arial"/>
        </w:rPr>
      </w:pPr>
    </w:p>
    <w:p w:rsidR="008C78AB" w:rsidRPr="008C78AB" w:rsidRDefault="005B7914" w:rsidP="008C78AB">
      <w:pPr>
        <w:autoSpaceDE w:val="0"/>
        <w:autoSpaceDN w:val="0"/>
        <w:adjustRightInd w:val="0"/>
        <w:rPr>
          <w:rFonts w:cs="Arial"/>
        </w:rPr>
      </w:pPr>
      <w:r w:rsidRPr="008C78AB">
        <w:rPr>
          <w:rFonts w:cs="Arial"/>
          <w:szCs w:val="28"/>
        </w:rPr>
        <w:t xml:space="preserve">В соответствии с </w:t>
      </w:r>
      <w:hyperlink r:id="rId12" w:history="1">
        <w:r w:rsidR="007767DE" w:rsidRPr="008C78AB">
          <w:rPr>
            <w:rStyle w:val="af0"/>
            <w:rFonts w:cs="Arial"/>
            <w:szCs w:val="28"/>
          </w:rPr>
          <w:t xml:space="preserve"> Федеральными законами</w:t>
        </w:r>
        <w:r w:rsidR="00602658" w:rsidRPr="008C78AB">
          <w:rPr>
            <w:rStyle w:val="af0"/>
            <w:rFonts w:cs="Arial"/>
            <w:szCs w:val="28"/>
          </w:rPr>
          <w:t xml:space="preserve"> </w:t>
        </w:r>
        <w:r w:rsidRPr="008C78AB">
          <w:rPr>
            <w:rStyle w:val="af0"/>
            <w:rFonts w:cs="Arial"/>
            <w:szCs w:val="28"/>
          </w:rPr>
          <w:t>от 06.10.2003</w:t>
        </w:r>
        <w:r w:rsidR="008C78AB" w:rsidRPr="008C78AB">
          <w:rPr>
            <w:rStyle w:val="af0"/>
            <w:rFonts w:cs="Arial"/>
            <w:szCs w:val="28"/>
          </w:rPr>
          <w:t xml:space="preserve"> № </w:t>
        </w:r>
        <w:r w:rsidRPr="008C78AB">
          <w:rPr>
            <w:rStyle w:val="af0"/>
            <w:rFonts w:cs="Arial"/>
            <w:szCs w:val="28"/>
          </w:rPr>
          <w:t xml:space="preserve">131-ФЗ </w:t>
        </w:r>
        <w:r w:rsidR="008C78AB" w:rsidRPr="002E7857">
          <w:rPr>
            <w:rStyle w:val="af0"/>
            <w:rFonts w:cs="Arial"/>
            <w:color w:val="auto"/>
            <w:szCs w:val="28"/>
          </w:rPr>
          <w:t>«</w:t>
        </w:r>
        <w:r w:rsidRPr="002E7857">
          <w:rPr>
            <w:rStyle w:val="af0"/>
            <w:rFonts w:cs="Arial"/>
            <w:color w:val="auto"/>
            <w:szCs w:val="28"/>
          </w:rPr>
          <w:t>Об общих принципах организации местного самоуправления в Российской Федерации</w:t>
        </w:r>
        <w:r w:rsidR="008C78AB" w:rsidRPr="002E7857">
          <w:rPr>
            <w:rStyle w:val="af0"/>
            <w:rFonts w:cs="Arial"/>
            <w:color w:val="auto"/>
            <w:szCs w:val="28"/>
          </w:rPr>
          <w:t>»</w:t>
        </w:r>
        <w:r w:rsidRPr="008C78AB">
          <w:rPr>
            <w:rStyle w:val="af0"/>
            <w:rFonts w:cs="Arial"/>
            <w:szCs w:val="28"/>
          </w:rPr>
          <w:t xml:space="preserve">, </w:t>
        </w:r>
        <w:r w:rsidR="008C3DB7" w:rsidRPr="008C78AB">
          <w:rPr>
            <w:rStyle w:val="af0"/>
            <w:rFonts w:cs="Arial"/>
            <w:szCs w:val="28"/>
          </w:rPr>
          <w:t>от 02.04.2014</w:t>
        </w:r>
        <w:r w:rsidR="008C78AB" w:rsidRPr="008C78AB">
          <w:rPr>
            <w:rStyle w:val="af0"/>
            <w:rFonts w:cs="Arial"/>
            <w:szCs w:val="28"/>
          </w:rPr>
          <w:t xml:space="preserve"> № </w:t>
        </w:r>
        <w:r w:rsidR="008C3DB7" w:rsidRPr="008C78AB">
          <w:rPr>
            <w:rStyle w:val="af0"/>
            <w:rFonts w:cs="Arial"/>
            <w:szCs w:val="28"/>
          </w:rPr>
          <w:t xml:space="preserve">44-ФЗ </w:t>
        </w:r>
        <w:r w:rsidR="008C78AB" w:rsidRPr="002E7857">
          <w:rPr>
            <w:rStyle w:val="af0"/>
            <w:rFonts w:cs="Arial"/>
            <w:color w:val="auto"/>
            <w:szCs w:val="28"/>
          </w:rPr>
          <w:t>«</w:t>
        </w:r>
        <w:r w:rsidR="008C3DB7" w:rsidRPr="002E7857">
          <w:rPr>
            <w:rStyle w:val="af0"/>
            <w:rFonts w:cs="Arial"/>
            <w:color w:val="auto"/>
            <w:szCs w:val="28"/>
          </w:rPr>
          <w:t>Об участии граждан в охране общественного порядка</w:t>
        </w:r>
        <w:r w:rsidR="008C78AB" w:rsidRPr="002E7857">
          <w:rPr>
            <w:rStyle w:val="af0"/>
            <w:rFonts w:cs="Arial"/>
            <w:color w:val="auto"/>
            <w:szCs w:val="28"/>
          </w:rPr>
          <w:t>»</w:t>
        </w:r>
        <w:r w:rsidR="008C3DB7" w:rsidRPr="008C78AB">
          <w:rPr>
            <w:rStyle w:val="af0"/>
            <w:rFonts w:cs="Arial"/>
            <w:szCs w:val="28"/>
          </w:rPr>
          <w:t xml:space="preserve">, </w:t>
        </w:r>
        <w:r w:rsidR="00D924BF" w:rsidRPr="002E7857">
          <w:rPr>
            <w:rStyle w:val="af0"/>
            <w:rFonts w:cs="Arial"/>
            <w:color w:val="auto"/>
            <w:szCs w:val="28"/>
          </w:rPr>
          <w:t>Законом Ханты-Мансийского автономного ок</w:t>
        </w:r>
        <w:r w:rsidR="007D4C23" w:rsidRPr="002E7857">
          <w:rPr>
            <w:rStyle w:val="af0"/>
            <w:rFonts w:cs="Arial"/>
            <w:color w:val="auto"/>
            <w:szCs w:val="28"/>
          </w:rPr>
          <w:t>руга</w:t>
        </w:r>
        <w:r w:rsidR="008C78AB" w:rsidRPr="002E7857">
          <w:rPr>
            <w:rStyle w:val="af0"/>
            <w:rFonts w:cs="Arial"/>
            <w:color w:val="auto"/>
            <w:szCs w:val="28"/>
          </w:rPr>
          <w:t>-</w:t>
        </w:r>
        <w:r w:rsidR="007D4C23" w:rsidRPr="002E7857">
          <w:rPr>
            <w:rStyle w:val="af0"/>
            <w:rFonts w:cs="Arial"/>
            <w:color w:val="auto"/>
            <w:szCs w:val="28"/>
          </w:rPr>
          <w:t>Югры</w:t>
        </w:r>
        <w:r w:rsidR="007D4C23" w:rsidRPr="008C78AB">
          <w:rPr>
            <w:rStyle w:val="af0"/>
            <w:rFonts w:cs="Arial"/>
            <w:szCs w:val="28"/>
          </w:rPr>
          <w:t xml:space="preserve"> от </w:t>
        </w:r>
        <w:r w:rsidR="008C3DB7" w:rsidRPr="008C78AB">
          <w:rPr>
            <w:rStyle w:val="af0"/>
            <w:rFonts w:cs="Arial"/>
            <w:szCs w:val="28"/>
          </w:rPr>
          <w:t>19</w:t>
        </w:r>
        <w:r w:rsidR="007D4C23" w:rsidRPr="008C78AB">
          <w:rPr>
            <w:rStyle w:val="af0"/>
            <w:rFonts w:cs="Arial"/>
            <w:szCs w:val="28"/>
          </w:rPr>
          <w:t>.</w:t>
        </w:r>
        <w:r w:rsidR="008C3DB7" w:rsidRPr="008C78AB">
          <w:rPr>
            <w:rStyle w:val="af0"/>
            <w:rFonts w:cs="Arial"/>
            <w:szCs w:val="28"/>
          </w:rPr>
          <w:t>11</w:t>
        </w:r>
        <w:r w:rsidR="007D4C23" w:rsidRPr="008C78AB">
          <w:rPr>
            <w:rStyle w:val="af0"/>
            <w:rFonts w:cs="Arial"/>
            <w:szCs w:val="28"/>
          </w:rPr>
          <w:t>.201</w:t>
        </w:r>
        <w:r w:rsidR="008C3DB7" w:rsidRPr="008C78AB">
          <w:rPr>
            <w:rStyle w:val="af0"/>
            <w:rFonts w:cs="Arial"/>
            <w:szCs w:val="28"/>
          </w:rPr>
          <w:t>4</w:t>
        </w:r>
        <w:r w:rsidR="008C78AB" w:rsidRPr="008C78AB">
          <w:rPr>
            <w:rStyle w:val="af0"/>
            <w:rFonts w:cs="Arial"/>
            <w:szCs w:val="28"/>
          </w:rPr>
          <w:t xml:space="preserve"> № </w:t>
        </w:r>
        <w:r w:rsidR="008C3DB7" w:rsidRPr="008C78AB">
          <w:rPr>
            <w:rStyle w:val="af0"/>
            <w:rFonts w:cs="Arial"/>
            <w:szCs w:val="28"/>
          </w:rPr>
          <w:t>95</w:t>
        </w:r>
        <w:r w:rsidR="00D924BF" w:rsidRPr="008C78AB">
          <w:rPr>
            <w:rStyle w:val="af0"/>
            <w:rFonts w:cs="Arial"/>
            <w:szCs w:val="28"/>
          </w:rPr>
          <w:t xml:space="preserve">-оз </w:t>
        </w:r>
        <w:r w:rsidR="008C78AB" w:rsidRPr="002E7857">
          <w:rPr>
            <w:rStyle w:val="af0"/>
            <w:rFonts w:cs="Arial"/>
            <w:color w:val="auto"/>
            <w:szCs w:val="28"/>
          </w:rPr>
          <w:t>«</w:t>
        </w:r>
        <w:r w:rsidR="00D924BF" w:rsidRPr="002E7857">
          <w:rPr>
            <w:rStyle w:val="af0"/>
            <w:rFonts w:cs="Arial"/>
            <w:color w:val="auto"/>
            <w:szCs w:val="28"/>
          </w:rPr>
          <w:t xml:space="preserve">О </w:t>
        </w:r>
        <w:r w:rsidR="008C3DB7" w:rsidRPr="002E7857">
          <w:rPr>
            <w:rStyle w:val="af0"/>
            <w:rFonts w:cs="Arial"/>
            <w:color w:val="auto"/>
            <w:szCs w:val="28"/>
          </w:rPr>
          <w:t xml:space="preserve">регулировании отдельных вопросов </w:t>
        </w:r>
        <w:r w:rsidR="00D924BF" w:rsidRPr="002E7857">
          <w:rPr>
            <w:rStyle w:val="af0"/>
            <w:rFonts w:cs="Arial"/>
            <w:color w:val="auto"/>
            <w:szCs w:val="28"/>
          </w:rPr>
          <w:t>участи</w:t>
        </w:r>
        <w:r w:rsidR="008C3DB7" w:rsidRPr="002E7857">
          <w:rPr>
            <w:rStyle w:val="af0"/>
            <w:rFonts w:cs="Arial"/>
            <w:color w:val="auto"/>
            <w:szCs w:val="28"/>
          </w:rPr>
          <w:t>я</w:t>
        </w:r>
        <w:r w:rsidR="00D924BF" w:rsidRPr="002E7857">
          <w:rPr>
            <w:rStyle w:val="af0"/>
            <w:rFonts w:cs="Arial"/>
            <w:color w:val="auto"/>
            <w:szCs w:val="28"/>
          </w:rPr>
          <w:t xml:space="preserve"> граждан в охране общественного порядка в Ханты-Мансийском автономном округе</w:t>
        </w:r>
        <w:r w:rsidR="00134015" w:rsidRPr="002E7857">
          <w:rPr>
            <w:rStyle w:val="af0"/>
            <w:rFonts w:cs="Arial"/>
            <w:color w:val="auto"/>
            <w:szCs w:val="28"/>
          </w:rPr>
          <w:t xml:space="preserve"> </w:t>
        </w:r>
        <w:r w:rsidR="00D924BF" w:rsidRPr="002E7857">
          <w:rPr>
            <w:rStyle w:val="af0"/>
            <w:rFonts w:cs="Arial"/>
            <w:color w:val="auto"/>
            <w:szCs w:val="28"/>
          </w:rPr>
          <w:t>-</w:t>
        </w:r>
        <w:r w:rsidR="00134015" w:rsidRPr="002E7857">
          <w:rPr>
            <w:rStyle w:val="af0"/>
            <w:rFonts w:cs="Arial"/>
            <w:color w:val="auto"/>
            <w:szCs w:val="28"/>
          </w:rPr>
          <w:t xml:space="preserve"> </w:t>
        </w:r>
        <w:r w:rsidR="00D924BF" w:rsidRPr="002E7857">
          <w:rPr>
            <w:rStyle w:val="af0"/>
            <w:rFonts w:cs="Arial"/>
            <w:color w:val="auto"/>
            <w:szCs w:val="28"/>
          </w:rPr>
          <w:t>Югре</w:t>
        </w:r>
        <w:proofErr w:type="gramStart"/>
        <w:r w:rsidR="008C78AB" w:rsidRPr="002E7857">
          <w:rPr>
            <w:rStyle w:val="af0"/>
            <w:rFonts w:cs="Arial"/>
            <w:color w:val="auto"/>
            <w:szCs w:val="28"/>
          </w:rPr>
          <w:t>»</w:t>
        </w:r>
        <w:r w:rsidR="00D924BF" w:rsidRPr="008C78AB">
          <w:rPr>
            <w:rStyle w:val="af0"/>
            <w:rFonts w:cs="Arial"/>
            <w:szCs w:val="28"/>
          </w:rPr>
          <w:t>,</w:t>
        </w:r>
      </w:hyperlink>
      <w:r w:rsidR="00D924BF" w:rsidRPr="008C78AB">
        <w:rPr>
          <w:rStyle w:val="ad"/>
          <w:rFonts w:cs="Arial"/>
          <w:b w:val="0"/>
          <w:color w:val="auto"/>
          <w:szCs w:val="28"/>
        </w:rPr>
        <w:t xml:space="preserve"> </w:t>
      </w:r>
      <w:r w:rsidR="007767DE" w:rsidRPr="008C78AB">
        <w:rPr>
          <w:rFonts w:cs="Arial"/>
        </w:rPr>
        <w:t xml:space="preserve"> в</w:t>
      </w:r>
      <w:proofErr w:type="gramEnd"/>
      <w:r w:rsidR="007767DE" w:rsidRPr="008C78AB">
        <w:rPr>
          <w:rFonts w:cs="Arial"/>
        </w:rPr>
        <w:t xml:space="preserve"> целях координации деятельности народных дружин и их эффективного взаимодействия с правоохранительными органами по обеспечению общественной безопасности и охране общественного порядка на территории муниципального образования городской округ город Пыть-Ях</w:t>
      </w:r>
      <w:bookmarkStart w:id="1" w:name="sub_1"/>
      <w:r w:rsidR="007767DE" w:rsidRPr="008C78AB">
        <w:rPr>
          <w:rFonts w:cs="Arial"/>
        </w:rPr>
        <w:t>,</w:t>
      </w:r>
    </w:p>
    <w:p w:rsidR="008C78AB" w:rsidRPr="008C78AB" w:rsidRDefault="008C78AB" w:rsidP="008C78AB">
      <w:pPr>
        <w:autoSpaceDE w:val="0"/>
        <w:autoSpaceDN w:val="0"/>
        <w:adjustRightInd w:val="0"/>
        <w:rPr>
          <w:rFonts w:cs="Arial"/>
        </w:rPr>
      </w:pPr>
    </w:p>
    <w:p w:rsidR="008C78AB" w:rsidRPr="008C78AB" w:rsidRDefault="001168BF" w:rsidP="008C78AB">
      <w:pPr>
        <w:pStyle w:val="a8"/>
        <w:rPr>
          <w:rFonts w:cs="Arial"/>
          <w:szCs w:val="28"/>
        </w:rPr>
      </w:pPr>
      <w:r w:rsidRPr="008C78AB">
        <w:rPr>
          <w:rFonts w:cs="Arial"/>
          <w:szCs w:val="28"/>
        </w:rPr>
        <w:t>администрация города Пыть-Яха</w:t>
      </w:r>
      <w:r w:rsidR="008C78AB" w:rsidRPr="008C78AB">
        <w:rPr>
          <w:rFonts w:cs="Arial"/>
          <w:szCs w:val="28"/>
        </w:rPr>
        <w:t xml:space="preserve"> </w:t>
      </w:r>
      <w:r w:rsidRPr="008C78AB">
        <w:rPr>
          <w:rFonts w:cs="Arial"/>
          <w:szCs w:val="28"/>
        </w:rPr>
        <w:t xml:space="preserve">п о с т а н о в л я е </w:t>
      </w:r>
      <w:proofErr w:type="gramStart"/>
      <w:r w:rsidRPr="008C78AB">
        <w:rPr>
          <w:rFonts w:cs="Arial"/>
          <w:szCs w:val="28"/>
        </w:rPr>
        <w:t>т :</w:t>
      </w:r>
      <w:proofErr w:type="gramEnd"/>
    </w:p>
    <w:p w:rsidR="008C78AB" w:rsidRPr="008C78AB" w:rsidRDefault="008C78AB" w:rsidP="008C78AB">
      <w:pPr>
        <w:pStyle w:val="a8"/>
        <w:rPr>
          <w:rFonts w:cs="Arial"/>
          <w:szCs w:val="28"/>
        </w:rPr>
      </w:pPr>
    </w:p>
    <w:p w:rsidR="007767DE" w:rsidRPr="008C78AB" w:rsidRDefault="007767DE" w:rsidP="008C78AB">
      <w:pPr>
        <w:autoSpaceDE w:val="0"/>
        <w:autoSpaceDN w:val="0"/>
        <w:adjustRightInd w:val="0"/>
        <w:rPr>
          <w:rFonts w:cs="Arial"/>
          <w:szCs w:val="28"/>
        </w:rPr>
      </w:pPr>
      <w:r w:rsidRPr="008C78AB">
        <w:rPr>
          <w:rFonts w:cs="Arial"/>
        </w:rPr>
        <w:t xml:space="preserve">1. Создать </w:t>
      </w:r>
      <w:r w:rsidR="004D1498" w:rsidRPr="008C78AB">
        <w:rPr>
          <w:rFonts w:cs="Arial"/>
        </w:rPr>
        <w:t xml:space="preserve">координирующий штаб </w:t>
      </w:r>
      <w:r w:rsidRPr="008C78AB">
        <w:rPr>
          <w:rFonts w:cs="Arial"/>
        </w:rPr>
        <w:t>народн</w:t>
      </w:r>
      <w:r w:rsidR="008C7479" w:rsidRPr="008C78AB">
        <w:rPr>
          <w:rFonts w:cs="Arial"/>
        </w:rPr>
        <w:t>ых дружин</w:t>
      </w:r>
      <w:r w:rsidRPr="008C78AB">
        <w:rPr>
          <w:rFonts w:cs="Arial"/>
        </w:rPr>
        <w:t xml:space="preserve"> </w:t>
      </w:r>
      <w:r w:rsidR="008C7479" w:rsidRPr="008C78AB">
        <w:rPr>
          <w:rFonts w:cs="Arial"/>
        </w:rPr>
        <w:t xml:space="preserve">на </w:t>
      </w:r>
      <w:r w:rsidR="008C7479" w:rsidRPr="008C78AB">
        <w:rPr>
          <w:rFonts w:cs="Arial"/>
          <w:szCs w:val="28"/>
        </w:rPr>
        <w:t xml:space="preserve">территории </w:t>
      </w:r>
      <w:r w:rsidRPr="008C78AB">
        <w:rPr>
          <w:rFonts w:cs="Arial"/>
          <w:szCs w:val="28"/>
        </w:rPr>
        <w:t>муниципального образования городской округ город Пыть-Ях.</w:t>
      </w:r>
    </w:p>
    <w:p w:rsidR="007767DE" w:rsidRPr="008C78AB" w:rsidRDefault="007767DE" w:rsidP="008C78AB">
      <w:pPr>
        <w:pStyle w:val="11"/>
        <w:ind w:firstLine="567"/>
        <w:jc w:val="both"/>
        <w:rPr>
          <w:rFonts w:ascii="Arial" w:hAnsi="Arial" w:cs="Arial"/>
          <w:sz w:val="24"/>
          <w:szCs w:val="28"/>
        </w:rPr>
      </w:pPr>
      <w:r w:rsidRPr="008C78AB">
        <w:rPr>
          <w:rFonts w:ascii="Arial" w:hAnsi="Arial" w:cs="Arial"/>
          <w:sz w:val="24"/>
          <w:szCs w:val="28"/>
        </w:rPr>
        <w:t>2. Утвердить:</w:t>
      </w:r>
    </w:p>
    <w:p w:rsidR="007767DE" w:rsidRPr="008C78AB" w:rsidRDefault="007767DE" w:rsidP="008C78AB">
      <w:pPr>
        <w:pStyle w:val="11"/>
        <w:ind w:firstLine="567"/>
        <w:jc w:val="both"/>
        <w:rPr>
          <w:rFonts w:ascii="Arial" w:hAnsi="Arial" w:cs="Arial"/>
          <w:sz w:val="24"/>
          <w:szCs w:val="28"/>
        </w:rPr>
      </w:pPr>
      <w:r w:rsidRPr="008C78AB">
        <w:rPr>
          <w:rFonts w:ascii="Arial" w:hAnsi="Arial" w:cs="Arial"/>
          <w:sz w:val="24"/>
          <w:szCs w:val="28"/>
        </w:rPr>
        <w:t xml:space="preserve">2.1. Положение о </w:t>
      </w:r>
      <w:r w:rsidR="008C7479" w:rsidRPr="008C78AB">
        <w:rPr>
          <w:rFonts w:ascii="Arial" w:hAnsi="Arial" w:cs="Arial"/>
          <w:sz w:val="24"/>
          <w:szCs w:val="28"/>
        </w:rPr>
        <w:t xml:space="preserve">координирующем штабе народных дружин на территории муниципального образования городской округ город Пыть-Ях </w:t>
      </w:r>
      <w:r w:rsidRPr="008C78AB">
        <w:rPr>
          <w:rFonts w:ascii="Arial" w:hAnsi="Arial" w:cs="Arial"/>
          <w:sz w:val="24"/>
          <w:szCs w:val="28"/>
        </w:rPr>
        <w:t>(приложение</w:t>
      </w:r>
      <w:r w:rsidR="008C78AB" w:rsidRPr="008C78AB">
        <w:rPr>
          <w:rFonts w:ascii="Arial" w:hAnsi="Arial" w:cs="Arial"/>
          <w:sz w:val="24"/>
          <w:szCs w:val="28"/>
        </w:rPr>
        <w:t xml:space="preserve"> № </w:t>
      </w:r>
      <w:r w:rsidRPr="008C78AB">
        <w:rPr>
          <w:rFonts w:ascii="Arial" w:hAnsi="Arial" w:cs="Arial"/>
          <w:sz w:val="24"/>
          <w:szCs w:val="28"/>
        </w:rPr>
        <w:t>1).</w:t>
      </w:r>
    </w:p>
    <w:p w:rsidR="007767DE" w:rsidRPr="008C78AB" w:rsidRDefault="007767DE" w:rsidP="008C78AB">
      <w:pPr>
        <w:pStyle w:val="11"/>
        <w:ind w:firstLine="567"/>
        <w:jc w:val="both"/>
        <w:rPr>
          <w:rFonts w:ascii="Arial" w:hAnsi="Arial" w:cs="Arial"/>
          <w:sz w:val="24"/>
          <w:szCs w:val="28"/>
        </w:rPr>
      </w:pPr>
      <w:r w:rsidRPr="008C78AB">
        <w:rPr>
          <w:rFonts w:ascii="Arial" w:hAnsi="Arial" w:cs="Arial"/>
          <w:sz w:val="24"/>
          <w:szCs w:val="28"/>
        </w:rPr>
        <w:t>2.2. Состав</w:t>
      </w:r>
      <w:r w:rsidR="008C78AB" w:rsidRPr="008C78AB">
        <w:rPr>
          <w:rFonts w:ascii="Arial" w:hAnsi="Arial" w:cs="Arial"/>
          <w:sz w:val="24"/>
          <w:szCs w:val="28"/>
        </w:rPr>
        <w:t xml:space="preserve"> </w:t>
      </w:r>
      <w:r w:rsidR="008C7479" w:rsidRPr="008C78AB">
        <w:rPr>
          <w:rFonts w:ascii="Arial" w:hAnsi="Arial" w:cs="Arial"/>
          <w:sz w:val="24"/>
          <w:szCs w:val="28"/>
        </w:rPr>
        <w:t>координирующего штаба народных дружин на территории муниципального образования городской округ город Пыть-Ях</w:t>
      </w:r>
      <w:r w:rsidR="008C78AB" w:rsidRPr="008C78AB">
        <w:rPr>
          <w:rFonts w:ascii="Arial" w:hAnsi="Arial" w:cs="Arial"/>
          <w:sz w:val="24"/>
          <w:szCs w:val="28"/>
        </w:rPr>
        <w:t xml:space="preserve"> </w:t>
      </w:r>
      <w:r w:rsidRPr="008C78AB">
        <w:rPr>
          <w:rFonts w:ascii="Arial" w:hAnsi="Arial" w:cs="Arial"/>
          <w:sz w:val="24"/>
          <w:szCs w:val="28"/>
        </w:rPr>
        <w:t>(приложение</w:t>
      </w:r>
      <w:r w:rsidR="008C78AB" w:rsidRPr="008C78AB">
        <w:rPr>
          <w:rFonts w:ascii="Arial" w:hAnsi="Arial" w:cs="Arial"/>
          <w:sz w:val="24"/>
          <w:szCs w:val="28"/>
        </w:rPr>
        <w:t xml:space="preserve"> № </w:t>
      </w:r>
      <w:r w:rsidRPr="008C78AB">
        <w:rPr>
          <w:rFonts w:ascii="Arial" w:hAnsi="Arial" w:cs="Arial"/>
          <w:sz w:val="24"/>
          <w:szCs w:val="28"/>
        </w:rPr>
        <w:t>2).</w:t>
      </w:r>
    </w:p>
    <w:bookmarkEnd w:id="1"/>
    <w:p w:rsidR="003A50B3" w:rsidRPr="008C78AB" w:rsidRDefault="00D32A7D" w:rsidP="008C78AB">
      <w:pPr>
        <w:rPr>
          <w:rFonts w:cs="Arial"/>
          <w:szCs w:val="28"/>
        </w:rPr>
      </w:pPr>
      <w:r w:rsidRPr="008C78AB">
        <w:rPr>
          <w:rFonts w:cs="Arial"/>
          <w:szCs w:val="28"/>
        </w:rPr>
        <w:lastRenderedPageBreak/>
        <w:t>3</w:t>
      </w:r>
      <w:r w:rsidR="007E51E4" w:rsidRPr="008C78AB">
        <w:rPr>
          <w:rFonts w:cs="Arial"/>
          <w:szCs w:val="28"/>
        </w:rPr>
        <w:t>.</w:t>
      </w:r>
      <w:r w:rsidR="008C78AB" w:rsidRPr="008C78AB">
        <w:rPr>
          <w:rFonts w:cs="Arial"/>
          <w:szCs w:val="28"/>
        </w:rPr>
        <w:t xml:space="preserve"> </w:t>
      </w:r>
      <w:r w:rsidR="00CC519D" w:rsidRPr="008C78AB">
        <w:rPr>
          <w:rFonts w:cs="Arial"/>
          <w:szCs w:val="28"/>
        </w:rPr>
        <w:t xml:space="preserve">Сектору </w:t>
      </w:r>
      <w:r w:rsidR="00E568EC" w:rsidRPr="008C78AB">
        <w:rPr>
          <w:rFonts w:cs="Arial"/>
          <w:szCs w:val="28"/>
        </w:rPr>
        <w:t>пресс-</w:t>
      </w:r>
      <w:r w:rsidR="00D071D6" w:rsidRPr="008C78AB">
        <w:rPr>
          <w:rFonts w:cs="Arial"/>
          <w:szCs w:val="28"/>
        </w:rPr>
        <w:t xml:space="preserve">службы </w:t>
      </w:r>
      <w:r w:rsidR="00CC519D" w:rsidRPr="008C78AB">
        <w:rPr>
          <w:rFonts w:cs="Arial"/>
          <w:szCs w:val="28"/>
        </w:rPr>
        <w:t xml:space="preserve">управления делами </w:t>
      </w:r>
      <w:r w:rsidR="003A50B3" w:rsidRPr="008C78AB">
        <w:rPr>
          <w:rFonts w:cs="Arial"/>
          <w:szCs w:val="28"/>
        </w:rPr>
        <w:t>(</w:t>
      </w:r>
      <w:proofErr w:type="spellStart"/>
      <w:r w:rsidR="007E51E4" w:rsidRPr="008C78AB">
        <w:rPr>
          <w:rFonts w:cs="Arial"/>
          <w:szCs w:val="28"/>
        </w:rPr>
        <w:t>О.В.Кулиш</w:t>
      </w:r>
      <w:proofErr w:type="spellEnd"/>
      <w:r w:rsidR="003A50B3" w:rsidRPr="008C78AB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8C78AB" w:rsidRPr="008C78AB">
        <w:rPr>
          <w:rFonts w:cs="Arial"/>
          <w:szCs w:val="28"/>
        </w:rPr>
        <w:t>«</w:t>
      </w:r>
      <w:r w:rsidR="003A50B3" w:rsidRPr="008C78AB">
        <w:rPr>
          <w:rFonts w:cs="Arial"/>
          <w:szCs w:val="28"/>
        </w:rPr>
        <w:t>Официальный вестник</w:t>
      </w:r>
      <w:r w:rsidR="008C78AB" w:rsidRPr="008C78AB">
        <w:rPr>
          <w:rFonts w:cs="Arial"/>
          <w:szCs w:val="28"/>
        </w:rPr>
        <w:t>»</w:t>
      </w:r>
      <w:r w:rsidR="003A50B3" w:rsidRPr="008C78AB">
        <w:rPr>
          <w:rFonts w:cs="Arial"/>
          <w:szCs w:val="28"/>
        </w:rPr>
        <w:t>.</w:t>
      </w:r>
    </w:p>
    <w:p w:rsidR="003A50B3" w:rsidRPr="008C78AB" w:rsidRDefault="00D32A7D" w:rsidP="008C78AB">
      <w:pPr>
        <w:rPr>
          <w:rFonts w:cs="Arial"/>
          <w:szCs w:val="28"/>
        </w:rPr>
      </w:pPr>
      <w:r w:rsidRPr="008C78AB">
        <w:rPr>
          <w:rFonts w:cs="Arial"/>
          <w:szCs w:val="28"/>
        </w:rPr>
        <w:t>4</w:t>
      </w:r>
      <w:r w:rsidR="007E51E4" w:rsidRPr="008C78AB">
        <w:rPr>
          <w:rFonts w:cs="Arial"/>
          <w:szCs w:val="28"/>
        </w:rPr>
        <w:t>.</w:t>
      </w:r>
      <w:r w:rsidR="008C78AB" w:rsidRPr="008C78AB">
        <w:rPr>
          <w:rFonts w:cs="Arial"/>
          <w:szCs w:val="28"/>
        </w:rPr>
        <w:t xml:space="preserve"> </w:t>
      </w:r>
      <w:r w:rsidR="003A50B3" w:rsidRPr="008C78AB">
        <w:rPr>
          <w:rFonts w:cs="Arial"/>
          <w:szCs w:val="28"/>
        </w:rPr>
        <w:t>Отделу по информационным ресур</w:t>
      </w:r>
      <w:r w:rsidR="0000343E" w:rsidRPr="008C78AB">
        <w:rPr>
          <w:rFonts w:cs="Arial"/>
          <w:szCs w:val="28"/>
        </w:rPr>
        <w:t>са</w:t>
      </w:r>
      <w:r w:rsidR="003A50B3" w:rsidRPr="008C78AB">
        <w:rPr>
          <w:rFonts w:cs="Arial"/>
          <w:szCs w:val="28"/>
        </w:rPr>
        <w:t>м управления делами</w:t>
      </w:r>
      <w:r w:rsidR="008C78AB" w:rsidRPr="008C78AB">
        <w:rPr>
          <w:rFonts w:cs="Arial"/>
          <w:szCs w:val="28"/>
        </w:rPr>
        <w:t xml:space="preserve"> </w:t>
      </w:r>
      <w:r w:rsidR="00E568EC" w:rsidRPr="008C78AB">
        <w:rPr>
          <w:rFonts w:cs="Arial"/>
          <w:szCs w:val="28"/>
        </w:rPr>
        <w:t>(</w:t>
      </w:r>
      <w:proofErr w:type="spellStart"/>
      <w:r w:rsidR="00E568EC" w:rsidRPr="008C78AB">
        <w:rPr>
          <w:rFonts w:cs="Arial"/>
          <w:szCs w:val="28"/>
        </w:rPr>
        <w:t>С.Г.</w:t>
      </w:r>
      <w:r w:rsidR="003A50B3" w:rsidRPr="008C78AB">
        <w:rPr>
          <w:rFonts w:cs="Arial"/>
          <w:szCs w:val="28"/>
        </w:rPr>
        <w:t>Карауш</w:t>
      </w:r>
      <w:proofErr w:type="spellEnd"/>
      <w:r w:rsidR="003A50B3" w:rsidRPr="008C78AB">
        <w:rPr>
          <w:rFonts w:cs="Arial"/>
          <w:szCs w:val="28"/>
        </w:rPr>
        <w:t>)</w:t>
      </w:r>
      <w:r w:rsidR="008C78AB" w:rsidRPr="008C78AB">
        <w:rPr>
          <w:rFonts w:cs="Arial"/>
          <w:szCs w:val="28"/>
        </w:rPr>
        <w:t xml:space="preserve"> </w:t>
      </w:r>
      <w:r w:rsidR="003A50B3" w:rsidRPr="008C78AB">
        <w:rPr>
          <w:rFonts w:cs="Arial"/>
          <w:szCs w:val="28"/>
        </w:rPr>
        <w:t>разместить постановление на официальном са</w:t>
      </w:r>
      <w:r w:rsidR="00167A8A" w:rsidRPr="008C78AB">
        <w:rPr>
          <w:rFonts w:cs="Arial"/>
          <w:szCs w:val="28"/>
        </w:rPr>
        <w:t xml:space="preserve">йте администрации города </w:t>
      </w:r>
      <w:r w:rsidR="003A50B3" w:rsidRPr="008C78AB">
        <w:rPr>
          <w:rFonts w:cs="Arial"/>
          <w:szCs w:val="28"/>
        </w:rPr>
        <w:t xml:space="preserve">в сети Интернет. </w:t>
      </w:r>
    </w:p>
    <w:p w:rsidR="00A62F13" w:rsidRPr="008C78AB" w:rsidRDefault="00D32A7D" w:rsidP="008C78AB">
      <w:pPr>
        <w:autoSpaceDE w:val="0"/>
        <w:autoSpaceDN w:val="0"/>
        <w:adjustRightInd w:val="0"/>
        <w:rPr>
          <w:rFonts w:cs="Arial"/>
          <w:szCs w:val="28"/>
        </w:rPr>
      </w:pPr>
      <w:r w:rsidRPr="008C78AB">
        <w:rPr>
          <w:rFonts w:cs="Arial"/>
          <w:szCs w:val="28"/>
        </w:rPr>
        <w:t>5</w:t>
      </w:r>
      <w:r w:rsidR="007E51E4" w:rsidRPr="008C78AB">
        <w:rPr>
          <w:rFonts w:cs="Arial"/>
          <w:szCs w:val="28"/>
        </w:rPr>
        <w:t>.</w:t>
      </w:r>
      <w:r w:rsidR="008C78AB" w:rsidRPr="008C78AB">
        <w:rPr>
          <w:rFonts w:cs="Arial"/>
          <w:szCs w:val="28"/>
        </w:rPr>
        <w:t xml:space="preserve"> </w:t>
      </w:r>
      <w:r w:rsidR="003A50B3" w:rsidRPr="008C78AB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  <w:r w:rsidR="008C78AB" w:rsidRPr="008C78AB">
        <w:rPr>
          <w:rFonts w:cs="Arial"/>
          <w:szCs w:val="28"/>
        </w:rPr>
        <w:t xml:space="preserve"> </w:t>
      </w:r>
    </w:p>
    <w:p w:rsidR="008C78AB" w:rsidRPr="008C78AB" w:rsidRDefault="00D32A7D" w:rsidP="008C78AB">
      <w:pPr>
        <w:pStyle w:val="a8"/>
        <w:spacing w:after="0"/>
        <w:rPr>
          <w:rFonts w:cs="Arial"/>
          <w:szCs w:val="28"/>
        </w:rPr>
      </w:pPr>
      <w:r w:rsidRPr="008C78AB">
        <w:rPr>
          <w:rFonts w:cs="Arial"/>
          <w:szCs w:val="28"/>
        </w:rPr>
        <w:t>6</w:t>
      </w:r>
      <w:r w:rsidR="007E51E4" w:rsidRPr="008C78AB">
        <w:rPr>
          <w:rFonts w:cs="Arial"/>
          <w:szCs w:val="28"/>
        </w:rPr>
        <w:t>.</w:t>
      </w:r>
      <w:r w:rsidR="008C78AB" w:rsidRPr="008C78AB">
        <w:rPr>
          <w:rFonts w:cs="Arial"/>
          <w:szCs w:val="28"/>
        </w:rPr>
        <w:t xml:space="preserve"> </w:t>
      </w:r>
      <w:r w:rsidR="00245B97" w:rsidRPr="008C78AB">
        <w:rPr>
          <w:rFonts w:cs="Arial"/>
          <w:szCs w:val="28"/>
        </w:rPr>
        <w:t>Конт</w:t>
      </w:r>
      <w:r w:rsidR="007E51E4" w:rsidRPr="008C78AB">
        <w:rPr>
          <w:rFonts w:cs="Arial"/>
          <w:szCs w:val="28"/>
        </w:rPr>
        <w:t>роль за выполнением постановления</w:t>
      </w:r>
      <w:r w:rsidR="00245B97" w:rsidRPr="008C78AB">
        <w:rPr>
          <w:rFonts w:cs="Arial"/>
          <w:szCs w:val="28"/>
        </w:rPr>
        <w:t xml:space="preserve"> возложить на заместителя главы администрации города по </w:t>
      </w:r>
      <w:r w:rsidR="007922E0" w:rsidRPr="008C78AB">
        <w:rPr>
          <w:rFonts w:cs="Arial"/>
          <w:szCs w:val="28"/>
        </w:rPr>
        <w:t>административно</w:t>
      </w:r>
      <w:r w:rsidR="008C78AB" w:rsidRPr="008C78AB">
        <w:rPr>
          <w:rFonts w:cs="Arial"/>
          <w:szCs w:val="28"/>
        </w:rPr>
        <w:t>-</w:t>
      </w:r>
      <w:r w:rsidR="007922E0" w:rsidRPr="008C78AB">
        <w:rPr>
          <w:rFonts w:cs="Arial"/>
          <w:szCs w:val="28"/>
        </w:rPr>
        <w:t xml:space="preserve">правовым вопросам Пальчика К.Н. </w:t>
      </w:r>
    </w:p>
    <w:p w:rsidR="008C78AB" w:rsidRPr="008C78AB" w:rsidRDefault="008C78AB" w:rsidP="008C78AB">
      <w:pPr>
        <w:pStyle w:val="a8"/>
        <w:spacing w:after="0"/>
        <w:rPr>
          <w:rFonts w:cs="Arial"/>
          <w:szCs w:val="28"/>
        </w:rPr>
      </w:pPr>
    </w:p>
    <w:p w:rsidR="00A96E8C" w:rsidRPr="008C78AB" w:rsidRDefault="00B52A72" w:rsidP="008C78AB">
      <w:pPr>
        <w:pStyle w:val="ConsPlusNormal"/>
        <w:widowControl/>
        <w:ind w:firstLine="567"/>
        <w:jc w:val="both"/>
        <w:rPr>
          <w:sz w:val="24"/>
          <w:szCs w:val="28"/>
        </w:rPr>
      </w:pPr>
      <w:proofErr w:type="spellStart"/>
      <w:r w:rsidRPr="008C78AB">
        <w:rPr>
          <w:sz w:val="24"/>
          <w:szCs w:val="28"/>
        </w:rPr>
        <w:t>И.о.г</w:t>
      </w:r>
      <w:r w:rsidR="00227B48" w:rsidRPr="008C78AB">
        <w:rPr>
          <w:sz w:val="24"/>
          <w:szCs w:val="28"/>
        </w:rPr>
        <w:t>лав</w:t>
      </w:r>
      <w:r w:rsidRPr="008C78AB">
        <w:rPr>
          <w:sz w:val="24"/>
          <w:szCs w:val="28"/>
        </w:rPr>
        <w:t>ы</w:t>
      </w:r>
      <w:proofErr w:type="spellEnd"/>
      <w:r w:rsidR="008C78AB" w:rsidRPr="008C78AB">
        <w:rPr>
          <w:sz w:val="24"/>
          <w:szCs w:val="28"/>
        </w:rPr>
        <w:t xml:space="preserve"> </w:t>
      </w:r>
      <w:r w:rsidR="00C073DB" w:rsidRPr="008C78AB">
        <w:rPr>
          <w:sz w:val="24"/>
          <w:szCs w:val="28"/>
        </w:rPr>
        <w:t xml:space="preserve">администрации </w:t>
      </w:r>
    </w:p>
    <w:p w:rsidR="008C78AB" w:rsidRPr="008C78AB" w:rsidRDefault="00A96E8C" w:rsidP="008C78AB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8C78AB">
        <w:rPr>
          <w:sz w:val="24"/>
          <w:szCs w:val="28"/>
        </w:rPr>
        <w:t>города</w:t>
      </w:r>
      <w:r w:rsidR="008C78AB" w:rsidRPr="008C78AB">
        <w:rPr>
          <w:sz w:val="24"/>
          <w:szCs w:val="28"/>
        </w:rPr>
        <w:t xml:space="preserve"> </w:t>
      </w:r>
      <w:r w:rsidRPr="008C78AB">
        <w:rPr>
          <w:sz w:val="24"/>
          <w:szCs w:val="28"/>
        </w:rPr>
        <w:t>Пыть-Яха</w:t>
      </w:r>
      <w:r w:rsidR="008C78AB" w:rsidRPr="008C78AB">
        <w:rPr>
          <w:sz w:val="24"/>
          <w:szCs w:val="28"/>
        </w:rPr>
        <w:t xml:space="preserve"> </w:t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2E7857">
        <w:rPr>
          <w:sz w:val="24"/>
          <w:szCs w:val="28"/>
        </w:rPr>
        <w:tab/>
      </w:r>
      <w:r w:rsidR="00B52A72" w:rsidRPr="008C78AB">
        <w:rPr>
          <w:sz w:val="24"/>
          <w:szCs w:val="28"/>
        </w:rPr>
        <w:t xml:space="preserve">В.П. Бойко </w:t>
      </w:r>
    </w:p>
    <w:p w:rsidR="008C78AB" w:rsidRPr="008C78AB" w:rsidRDefault="008C78AB" w:rsidP="008C78AB">
      <w:pPr>
        <w:pStyle w:val="ConsPlusNormal"/>
        <w:widowControl/>
        <w:ind w:firstLine="567"/>
        <w:jc w:val="both"/>
        <w:rPr>
          <w:sz w:val="24"/>
          <w:szCs w:val="28"/>
        </w:rPr>
      </w:pPr>
    </w:p>
    <w:p w:rsidR="00105342" w:rsidRPr="002E7857" w:rsidRDefault="002E7857" w:rsidP="00105342">
      <w:pPr>
        <w:ind w:firstLine="0"/>
      </w:pPr>
      <w:r w:rsidRPr="002E7857">
        <w:br w:type="page"/>
      </w:r>
      <w:r w:rsidR="00105342">
        <w:lastRenderedPageBreak/>
        <w:t>(</w:t>
      </w:r>
      <w:r w:rsidR="00105342" w:rsidRPr="00105342">
        <w:t>Приложения №1</w:t>
      </w:r>
      <w:r w:rsidR="00105342">
        <w:t xml:space="preserve"> к постановлению изложено</w:t>
      </w:r>
      <w:r w:rsidR="00105342" w:rsidRPr="00105342">
        <w:t xml:space="preserve"> в новой редакции</w:t>
      </w:r>
      <w:r w:rsidR="00105342">
        <w:t xml:space="preserve"> </w:t>
      </w:r>
      <w:r w:rsidR="00105342">
        <w:rPr>
          <w:rFonts w:cs="Arial"/>
          <w:bCs/>
          <w:kern w:val="28"/>
        </w:rPr>
        <w:t xml:space="preserve">постановлением Администрации </w:t>
      </w:r>
      <w:hyperlink r:id="rId13" w:tooltip="постановление от 26.11.2018 0:00:00 №397-па Администрация г. Пыть-Ях&#10;&#10;О внесении изменений в постановление администрации города от 17.04.2015 № 122-па " w:history="1">
        <w:r w:rsidR="00105342">
          <w:rPr>
            <w:rStyle w:val="af0"/>
            <w:rFonts w:cs="Arial"/>
            <w:bCs/>
            <w:kern w:val="28"/>
          </w:rPr>
          <w:t>от 26.11.2018 №397-па</w:t>
        </w:r>
      </w:hyperlink>
      <w:r w:rsidR="00105342">
        <w:rPr>
          <w:rFonts w:cs="Arial"/>
          <w:bCs/>
          <w:kern w:val="28"/>
        </w:rPr>
        <w:t>)</w:t>
      </w:r>
    </w:p>
    <w:p w:rsidR="000A4ADC" w:rsidRPr="002E7857" w:rsidRDefault="00B92F96" w:rsidP="002E7857">
      <w:pPr>
        <w:pStyle w:val="41"/>
        <w:keepNext/>
        <w:keepLines/>
        <w:shd w:val="clear" w:color="auto" w:fill="auto"/>
        <w:spacing w:after="0" w:line="240" w:lineRule="auto"/>
        <w:ind w:right="23"/>
        <w:jc w:val="right"/>
        <w:rPr>
          <w:rFonts w:cs="Arial"/>
          <w:kern w:val="28"/>
          <w:sz w:val="32"/>
          <w:szCs w:val="32"/>
        </w:rPr>
      </w:pPr>
      <w:r w:rsidRPr="002E7857">
        <w:rPr>
          <w:rFonts w:cs="Arial"/>
          <w:kern w:val="28"/>
          <w:sz w:val="32"/>
          <w:szCs w:val="32"/>
        </w:rPr>
        <w:t>Приложение</w:t>
      </w:r>
      <w:r w:rsidR="008C78AB" w:rsidRPr="002E7857">
        <w:rPr>
          <w:rFonts w:cs="Arial"/>
          <w:kern w:val="28"/>
          <w:sz w:val="32"/>
          <w:szCs w:val="32"/>
        </w:rPr>
        <w:t xml:space="preserve"> № </w:t>
      </w:r>
      <w:r w:rsidR="00E568EC" w:rsidRPr="002E7857">
        <w:rPr>
          <w:rFonts w:cs="Arial"/>
          <w:kern w:val="28"/>
          <w:sz w:val="32"/>
          <w:szCs w:val="32"/>
        </w:rPr>
        <w:t>1</w:t>
      </w:r>
    </w:p>
    <w:p w:rsidR="00EA7B91" w:rsidRPr="002E7857" w:rsidRDefault="00EA7B91" w:rsidP="002E7857">
      <w:pPr>
        <w:pStyle w:val="41"/>
        <w:keepNext/>
        <w:keepLines/>
        <w:shd w:val="clear" w:color="auto" w:fill="auto"/>
        <w:spacing w:after="0" w:line="240" w:lineRule="auto"/>
        <w:ind w:right="23"/>
        <w:jc w:val="right"/>
        <w:rPr>
          <w:rFonts w:cs="Arial"/>
          <w:kern w:val="28"/>
          <w:sz w:val="32"/>
          <w:szCs w:val="32"/>
        </w:rPr>
      </w:pPr>
      <w:r w:rsidRPr="002E7857">
        <w:rPr>
          <w:rFonts w:cs="Arial"/>
          <w:kern w:val="28"/>
          <w:sz w:val="32"/>
          <w:szCs w:val="32"/>
        </w:rPr>
        <w:t>к</w:t>
      </w:r>
      <w:r w:rsidR="008C78AB" w:rsidRPr="002E7857">
        <w:rPr>
          <w:rFonts w:cs="Arial"/>
          <w:kern w:val="28"/>
          <w:sz w:val="32"/>
          <w:szCs w:val="32"/>
        </w:rPr>
        <w:t xml:space="preserve"> </w:t>
      </w:r>
      <w:r w:rsidR="00B92F96" w:rsidRPr="002E7857">
        <w:rPr>
          <w:rFonts w:cs="Arial"/>
          <w:kern w:val="28"/>
          <w:sz w:val="32"/>
          <w:szCs w:val="32"/>
        </w:rPr>
        <w:t>п</w:t>
      </w:r>
      <w:r w:rsidRPr="002E7857">
        <w:rPr>
          <w:rFonts w:cs="Arial"/>
          <w:kern w:val="28"/>
          <w:sz w:val="32"/>
          <w:szCs w:val="32"/>
        </w:rPr>
        <w:t>остановлению администрации</w:t>
      </w:r>
    </w:p>
    <w:p w:rsidR="00EA7B91" w:rsidRPr="002E7857" w:rsidRDefault="00EA7B91" w:rsidP="002E7857">
      <w:pPr>
        <w:pStyle w:val="41"/>
        <w:keepNext/>
        <w:keepLines/>
        <w:shd w:val="clear" w:color="auto" w:fill="auto"/>
        <w:spacing w:after="0" w:line="240" w:lineRule="auto"/>
        <w:ind w:right="23"/>
        <w:jc w:val="right"/>
        <w:rPr>
          <w:rFonts w:cs="Arial"/>
          <w:kern w:val="28"/>
          <w:sz w:val="32"/>
          <w:szCs w:val="32"/>
        </w:rPr>
      </w:pPr>
      <w:r w:rsidRPr="002E7857">
        <w:rPr>
          <w:rFonts w:cs="Arial"/>
          <w:kern w:val="28"/>
          <w:sz w:val="32"/>
          <w:szCs w:val="32"/>
        </w:rPr>
        <w:t>города Пыть-Ях</w:t>
      </w:r>
      <w:r w:rsidR="00602658" w:rsidRPr="002E7857">
        <w:rPr>
          <w:rFonts w:cs="Arial"/>
          <w:kern w:val="28"/>
          <w:sz w:val="32"/>
          <w:szCs w:val="32"/>
        </w:rPr>
        <w:t>а</w:t>
      </w:r>
    </w:p>
    <w:p w:rsidR="008C78AB" w:rsidRPr="002E7857" w:rsidRDefault="00D6452A" w:rsidP="002E7857">
      <w:pPr>
        <w:pStyle w:val="41"/>
        <w:keepNext/>
        <w:keepLines/>
        <w:shd w:val="clear" w:color="auto" w:fill="auto"/>
        <w:spacing w:after="0" w:line="240" w:lineRule="auto"/>
        <w:jc w:val="right"/>
        <w:rPr>
          <w:rFonts w:cs="Arial"/>
          <w:kern w:val="28"/>
          <w:sz w:val="32"/>
          <w:szCs w:val="32"/>
        </w:rPr>
      </w:pPr>
      <w:bookmarkStart w:id="2" w:name="bookmark17"/>
      <w:r w:rsidRPr="002E7857">
        <w:rPr>
          <w:rFonts w:cs="Arial"/>
          <w:kern w:val="28"/>
          <w:sz w:val="32"/>
          <w:szCs w:val="32"/>
        </w:rPr>
        <w:t>от 17.04.2015</w:t>
      </w:r>
      <w:r w:rsidR="008C78AB" w:rsidRPr="002E7857">
        <w:rPr>
          <w:rFonts w:cs="Arial"/>
          <w:kern w:val="28"/>
          <w:sz w:val="32"/>
          <w:szCs w:val="32"/>
        </w:rPr>
        <w:t xml:space="preserve"> № </w:t>
      </w:r>
      <w:r w:rsidRPr="002E7857">
        <w:rPr>
          <w:rFonts w:cs="Arial"/>
          <w:kern w:val="28"/>
          <w:sz w:val="32"/>
          <w:szCs w:val="32"/>
        </w:rPr>
        <w:t>122-па</w:t>
      </w:r>
    </w:p>
    <w:p w:rsidR="008C78AB" w:rsidRPr="002E7857" w:rsidRDefault="008C78AB" w:rsidP="002E7857">
      <w:pPr>
        <w:pStyle w:val="41"/>
        <w:keepNext/>
        <w:keepLines/>
        <w:shd w:val="clear" w:color="auto" w:fill="auto"/>
        <w:spacing w:after="0" w:line="240" w:lineRule="auto"/>
        <w:jc w:val="right"/>
        <w:rPr>
          <w:rFonts w:cs="Arial"/>
          <w:kern w:val="28"/>
          <w:sz w:val="32"/>
          <w:szCs w:val="32"/>
        </w:rPr>
      </w:pPr>
    </w:p>
    <w:bookmarkEnd w:id="2"/>
    <w:p w:rsidR="00105342" w:rsidRPr="00105342" w:rsidRDefault="00105342" w:rsidP="00105342">
      <w:pPr>
        <w:pStyle w:val="2"/>
      </w:pPr>
      <w:r w:rsidRPr="00105342">
        <w:t>Положение о координирующем штабе народных дружин на территории муниципального образования городской округ город Пыть-Ях (далее – Положение)</w:t>
      </w:r>
    </w:p>
    <w:p w:rsidR="00105342" w:rsidRPr="00105342" w:rsidRDefault="00105342" w:rsidP="00105342">
      <w:pPr>
        <w:pStyle w:val="2"/>
      </w:pPr>
    </w:p>
    <w:p w:rsidR="00105342" w:rsidRPr="00105342" w:rsidRDefault="00105342" w:rsidP="00105342">
      <w:pPr>
        <w:pStyle w:val="2"/>
      </w:pPr>
      <w:r w:rsidRPr="00105342">
        <w:t>1. Общие положения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1.1. Координирующий штаб народных дружин на территории муниципального образования городской округ город Пыть-Ях (далее Координирующий штаб НД) создается в целях координации деятельности общественных объединений правоохранительной направленности народных дружин (далее - НД) и их эффективного взаимодействия с органами государственной власти, в том числе органами внутренних дел (полицией) и иными правоохранительными органами, органами местного самоуправления муниципальных образований автономного округа.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1.2. Координирующий штаб НД является постоянно действующими совещательным органом, осуществляет свою деятельность на общественных началах.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 xml:space="preserve">1.3. В своей деятельности Координирующий штаб НД руководствуется </w:t>
      </w:r>
      <w:hyperlink r:id="rId14" w:tooltip="КОНСТИТУЦИЯ от 12.12.1993 № &#10;РЕФЕРЕНДУМ&#10;&#10;КОНСТИТУЦИЯ РОССИЙСКОЙ ФЕДЕРАЦИИ" w:history="1">
        <w:r w:rsidRPr="00105342">
          <w:rPr>
            <w:rStyle w:val="af0"/>
            <w:rFonts w:cs="Arial"/>
          </w:rPr>
          <w:t>Конституцией</w:t>
        </w:r>
      </w:hyperlink>
      <w:r w:rsidRPr="00105342">
        <w:rPr>
          <w:rFonts w:cs="Arial"/>
        </w:rPr>
        <w:t xml:space="preserve"> Российской Федерации, федеральными законами, законодательством Ханты-Мансийского автономного округа - Югры, муниципальными правовыми актами, а также настоящим Положением.</w:t>
      </w:r>
    </w:p>
    <w:p w:rsidR="00105342" w:rsidRPr="00105342" w:rsidRDefault="00105342" w:rsidP="00105342">
      <w:pPr>
        <w:rPr>
          <w:rFonts w:cs="Arial"/>
        </w:rPr>
      </w:pPr>
    </w:p>
    <w:p w:rsidR="00105342" w:rsidRPr="00105342" w:rsidRDefault="00105342" w:rsidP="00105342">
      <w:pPr>
        <w:pStyle w:val="2"/>
      </w:pPr>
      <w:r w:rsidRPr="00105342">
        <w:t xml:space="preserve">2. Задачи Координирующего штаба НД 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Основные задачи Координирующего штаба НД: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2.1. Обеспечение координации деятельности и взаимодействия народных дружин, созданных на территории муниципального образования;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2.2. Обеспечения взаимодействия НД с органами государственной власти, в том числе органами внутренних дел (полицией) и иными правоохранительными органами, органами местного самоуправления муниципального образования городской округ город Пыть-Ях;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2.3. Выработка мер по стимулированию участия граждан в правоохранительной деятельности. Участие в распространении правовых знаний среди населения.</w:t>
      </w:r>
    </w:p>
    <w:p w:rsidR="00105342" w:rsidRPr="00105342" w:rsidRDefault="00105342" w:rsidP="00105342">
      <w:pPr>
        <w:rPr>
          <w:rFonts w:cs="Arial"/>
        </w:rPr>
      </w:pPr>
    </w:p>
    <w:p w:rsidR="00105342" w:rsidRPr="00105342" w:rsidRDefault="00105342" w:rsidP="00105342">
      <w:pPr>
        <w:pStyle w:val="2"/>
      </w:pPr>
      <w:r w:rsidRPr="00105342">
        <w:t>3. Основные функции Координирующего штаба НД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В целях реализации основных задач Координирующий штаб НД осуществляет следующие функции: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3.1. Подготовка предложений по совершенствованию правового регулирования деятельности народных дружин;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3.2. Участие в разработке и реализации мер по созданию условий для осуществления деятельности народных дружин;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3.3. Внесение в органы государственной власти автономного округа и органы местного самоуправления предложений о поощрении народных дружинников;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lastRenderedPageBreak/>
        <w:t>3.4.</w:t>
      </w:r>
      <w:r w:rsidRPr="00105342">
        <w:rPr>
          <w:rFonts w:cs="Arial"/>
        </w:rPr>
        <w:tab/>
        <w:t>Выработка предложений по совершенствованию мероприятий по охране общественного порядка с участием народных дружинников;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3.5 Оценка результатов деятельности народных дружин и устранения недостатков в их деятельности;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3.6. Осуществляет иные полномочия в соответствии с федеральным законодательством Российской Федерации.</w:t>
      </w:r>
    </w:p>
    <w:p w:rsidR="00105342" w:rsidRPr="00105342" w:rsidRDefault="00105342" w:rsidP="00105342">
      <w:pPr>
        <w:rPr>
          <w:rFonts w:cs="Arial"/>
        </w:rPr>
      </w:pPr>
    </w:p>
    <w:p w:rsidR="00105342" w:rsidRPr="00105342" w:rsidRDefault="00105342" w:rsidP="00105342">
      <w:pPr>
        <w:pStyle w:val="2"/>
      </w:pPr>
      <w:r w:rsidRPr="00105342">
        <w:t xml:space="preserve">4. Порядок создания и формирования, руководство деятельностью 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Координирующего штаба НД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4.1. Состав Координирующего штаба НД утверждается постановлением администрации города Пыть-Ях.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4.2. В состав Координирующего штаба НД входят: представители администрации города Пыть-Яха, руководители НД, также в состав Координирующего штаба НД могут включаться (по согласованию) представители правоохранительных органов, а также другие заинтересованные в развитии деятельности НД лица.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4.3. Возглавляет Координирующий штаб НД руководитель. В отсутствие руководителя Координирующего штаба НД, его полномочия исполняет заместитель руководителя Координирующего штаба НД. В состав Координирующего штаба НД также входят секретарь и члены Координирующего штаба НД.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4.4. Заседания Координирующего штаба НД проводятся по мере необходимости, но не реже чем один раз в полугодие. Заседание Координирующего штаба НД ведет руководитель Координирующего штаба НД либо по его поручению заместитель руководителя Координирующего штаба НД.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4.5. Координирующий штаб НД осуществляет свою деятельность в соответствии с Положением и годовым планом работы. План работы составляется на основании предложений, поступивших от членов Координирующего штаба НД и утверждается руководителем Координирующего штаба НД.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4.6. Повестка заседания формируется секретарем Координирующего штаба НД в соответствии с утвержденным годовым планом работы.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4.7. Подготовка материалов к заседанию осуществляется представителями тех муниципальных, государственных и иных организаций, общественных объединений, к ведению которых относятся вопросы повестки дня.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4.8. Материалы должны быть представлены секретарю Координирующего штаба не позднее, чем за три рабочих дня до дня заседания.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4.9. Дату и время проведения заседания Координирующего штаба НД определяет руководитель Координирующего штаба НД. О дате и повестке заседания члены Координирующего штаба НД оповещаются секретарем Координирующего штаба НД не менее чем за пять рабочих дней до дня проведения очередного заседания.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4.10. Заседание Координирующего штаба НД проводится и считается правомочным, если на нем присутствует не менее половины его членов.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4.11. Решения Координирующего штаба НД принимаются простым большинством голосов от числа присутствующих на заседании Координирующего штаба НД. В случае равенства голосов голос руководителя Координирующего штаба НД является решающим.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t>4.12. Решения Координирующего штаба НД оформляются протоколами заседаний, который в течение семи рабочих дней после даты проведения заседания готовится секретарем Координирующего штаба НД и подписывается руководителем Координирующего штаба НД.</w:t>
      </w:r>
    </w:p>
    <w:p w:rsidR="00105342" w:rsidRPr="00105342" w:rsidRDefault="00105342" w:rsidP="00105342">
      <w:pPr>
        <w:rPr>
          <w:rFonts w:cs="Arial"/>
        </w:rPr>
      </w:pPr>
      <w:r w:rsidRPr="00105342">
        <w:rPr>
          <w:rFonts w:cs="Arial"/>
        </w:rPr>
        <w:lastRenderedPageBreak/>
        <w:t>4.13. Руководитель Координирующего штаба НД: осуществляет общее руководство деятельностью Координирующим штабом НД, распределяет обязанности членов Координирующего штаба НД, организовывает деятельность Координирующего штаба НД в соответствии с законодательством, несет ответственность за выполнение задач, возложенных на Координирующий штаб НД.</w:t>
      </w:r>
    </w:p>
    <w:p w:rsidR="008C78AB" w:rsidRDefault="00105342" w:rsidP="00105342">
      <w:pPr>
        <w:rPr>
          <w:rFonts w:cs="Arial"/>
        </w:rPr>
      </w:pPr>
      <w:r w:rsidRPr="00105342">
        <w:rPr>
          <w:rFonts w:cs="Arial"/>
        </w:rPr>
        <w:t>4.14. Члены Координирующего штаба НД участвуют в заседаниях Координирующего штаба НД, принимают участие в его деятельности в соответствии с распределением обязанностей, в своей работе взаимодействуют с НД, правоохранительными органами и общественными организациями.</w:t>
      </w:r>
    </w:p>
    <w:p w:rsidR="00B96A80" w:rsidRDefault="002E7857" w:rsidP="00B479D5">
      <w:pPr>
        <w:ind w:firstLine="0"/>
        <w:jc w:val="left"/>
        <w:rPr>
          <w:rFonts w:cs="Arial"/>
          <w:bCs/>
          <w:kern w:val="28"/>
        </w:rPr>
      </w:pPr>
      <w:r w:rsidRPr="002E7857">
        <w:rPr>
          <w:rFonts w:cs="Arial"/>
          <w:b/>
          <w:bCs/>
          <w:kern w:val="28"/>
          <w:sz w:val="32"/>
          <w:szCs w:val="32"/>
        </w:rPr>
        <w:br w:type="page"/>
      </w:r>
      <w:r w:rsidR="00B96A80">
        <w:rPr>
          <w:rFonts w:cs="Arial"/>
          <w:bCs/>
          <w:kern w:val="28"/>
        </w:rPr>
        <w:lastRenderedPageBreak/>
        <w:t xml:space="preserve">(Приложение №2 к постановлению изложено в новой редакции постановлением Администрации </w:t>
      </w:r>
      <w:hyperlink r:id="rId15" w:tooltip="постановление от 28.12.2016 0:00:00 №351-па Администрация г. Пыть-Ях&#10;&#10;О внесении изменения в постановление администрации города от 17.04.2015 № 122-па " w:history="1">
        <w:r w:rsidR="00B96A80" w:rsidRPr="00B96A80">
          <w:rPr>
            <w:rStyle w:val="af0"/>
            <w:rFonts w:cs="Arial"/>
            <w:bCs/>
            <w:kern w:val="28"/>
          </w:rPr>
          <w:t>от 28.12.2016 № 351-па</w:t>
        </w:r>
      </w:hyperlink>
      <w:r w:rsidR="00B96A80">
        <w:rPr>
          <w:rFonts w:cs="Arial"/>
          <w:bCs/>
          <w:kern w:val="28"/>
        </w:rPr>
        <w:t>)</w:t>
      </w:r>
    </w:p>
    <w:p w:rsidR="005F2026" w:rsidRDefault="00105342" w:rsidP="00B479D5">
      <w:pPr>
        <w:ind w:firstLine="0"/>
        <w:jc w:val="left"/>
        <w:rPr>
          <w:rFonts w:cs="Arial"/>
          <w:bCs/>
          <w:kern w:val="28"/>
        </w:rPr>
      </w:pPr>
      <w:r w:rsidRPr="00105342">
        <w:rPr>
          <w:rFonts w:cs="Arial"/>
          <w:bCs/>
          <w:kern w:val="28"/>
        </w:rPr>
        <w:t>(Приложение №2 к постановлению изложено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16" w:tooltip="постановление от 26.11.2018 0:00:00 №397-па Администрация г. Пыть-Ях&#10;&#10;О внесении изменений в постановление администрации города от 17.04.2015 № 122-па " w:history="1">
        <w:r>
          <w:rPr>
            <w:rStyle w:val="af0"/>
            <w:rFonts w:cs="Arial"/>
            <w:bCs/>
            <w:kern w:val="28"/>
          </w:rPr>
          <w:t>от 26.11.2018 №397-па</w:t>
        </w:r>
      </w:hyperlink>
      <w:r>
        <w:rPr>
          <w:rFonts w:cs="Arial"/>
          <w:bCs/>
          <w:kern w:val="28"/>
        </w:rPr>
        <w:t>)</w:t>
      </w:r>
    </w:p>
    <w:p w:rsidR="00B479D5" w:rsidRDefault="00B479D5" w:rsidP="002E7857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DD071F" w:rsidRPr="002E7857" w:rsidRDefault="00B96DD3" w:rsidP="002E785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E7857">
        <w:rPr>
          <w:rFonts w:cs="Arial"/>
          <w:b/>
          <w:bCs/>
          <w:kern w:val="28"/>
          <w:sz w:val="32"/>
          <w:szCs w:val="32"/>
        </w:rPr>
        <w:t>Приложение</w:t>
      </w:r>
      <w:r w:rsidR="008C78AB" w:rsidRPr="002E7857">
        <w:rPr>
          <w:rFonts w:cs="Arial"/>
          <w:b/>
          <w:bCs/>
          <w:kern w:val="28"/>
          <w:sz w:val="32"/>
          <w:szCs w:val="32"/>
        </w:rPr>
        <w:t xml:space="preserve"> № </w:t>
      </w:r>
      <w:r w:rsidR="00A16F43" w:rsidRPr="002E7857">
        <w:rPr>
          <w:rFonts w:cs="Arial"/>
          <w:b/>
          <w:bCs/>
          <w:kern w:val="28"/>
          <w:sz w:val="32"/>
          <w:szCs w:val="32"/>
        </w:rPr>
        <w:t>2</w:t>
      </w:r>
      <w:r w:rsidR="00DD071F" w:rsidRPr="002E7857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DD071F" w:rsidRPr="002E7857" w:rsidRDefault="00B96DD3" w:rsidP="002E785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E7857">
        <w:rPr>
          <w:rFonts w:cs="Arial"/>
          <w:b/>
          <w:bCs/>
          <w:kern w:val="28"/>
          <w:sz w:val="32"/>
          <w:szCs w:val="32"/>
        </w:rPr>
        <w:t>к</w:t>
      </w:r>
      <w:r w:rsidR="008C78AB" w:rsidRPr="002E7857">
        <w:rPr>
          <w:rFonts w:cs="Arial"/>
          <w:b/>
          <w:bCs/>
          <w:kern w:val="28"/>
          <w:sz w:val="32"/>
          <w:szCs w:val="32"/>
        </w:rPr>
        <w:t xml:space="preserve"> </w:t>
      </w:r>
      <w:r w:rsidRPr="002E7857">
        <w:rPr>
          <w:rFonts w:cs="Arial"/>
          <w:b/>
          <w:bCs/>
          <w:kern w:val="28"/>
          <w:sz w:val="32"/>
          <w:szCs w:val="32"/>
        </w:rPr>
        <w:t>постановлению администрации</w:t>
      </w:r>
      <w:r w:rsidR="00DD071F" w:rsidRPr="002E7857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B96DD3" w:rsidRPr="002E7857" w:rsidRDefault="00B96DD3" w:rsidP="002E7857">
      <w:pPr>
        <w:jc w:val="right"/>
        <w:rPr>
          <w:rFonts w:cs="Arial"/>
          <w:b/>
          <w:bCs/>
          <w:color w:val="000000"/>
          <w:kern w:val="28"/>
          <w:sz w:val="32"/>
          <w:szCs w:val="32"/>
        </w:rPr>
      </w:pPr>
      <w:r w:rsidRPr="002E7857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5F2026" w:rsidRDefault="00D6452A" w:rsidP="002E785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2E7857">
        <w:rPr>
          <w:rFonts w:cs="Arial"/>
          <w:b/>
          <w:bCs/>
          <w:kern w:val="28"/>
          <w:sz w:val="32"/>
          <w:szCs w:val="32"/>
        </w:rPr>
        <w:t>от 17.04.2015</w:t>
      </w:r>
      <w:r w:rsidR="008C78AB" w:rsidRPr="002E7857">
        <w:rPr>
          <w:rFonts w:cs="Arial"/>
          <w:b/>
          <w:bCs/>
          <w:kern w:val="28"/>
          <w:sz w:val="32"/>
          <w:szCs w:val="32"/>
        </w:rPr>
        <w:t xml:space="preserve"> № </w:t>
      </w:r>
      <w:r w:rsidRPr="002E7857">
        <w:rPr>
          <w:rFonts w:cs="Arial"/>
          <w:b/>
          <w:bCs/>
          <w:kern w:val="28"/>
          <w:sz w:val="32"/>
          <w:szCs w:val="32"/>
        </w:rPr>
        <w:t>122-па</w:t>
      </w:r>
    </w:p>
    <w:p w:rsidR="005F2026" w:rsidRPr="005F2026" w:rsidRDefault="005F2026" w:rsidP="005F2026">
      <w:pPr>
        <w:rPr>
          <w:rFonts w:cs="Arial"/>
          <w:sz w:val="32"/>
          <w:szCs w:val="32"/>
        </w:rPr>
      </w:pPr>
    </w:p>
    <w:p w:rsidR="005F2026" w:rsidRPr="005F2026" w:rsidRDefault="005F2026" w:rsidP="005F2026">
      <w:pPr>
        <w:pStyle w:val="2"/>
      </w:pPr>
      <w:r w:rsidRPr="005F2026">
        <w:t>Состав координирующего</w:t>
      </w:r>
      <w:r>
        <w:t xml:space="preserve"> штаба народных дружин на </w:t>
      </w:r>
      <w:r w:rsidRPr="005F2026">
        <w:t>территории муниципальн</w:t>
      </w:r>
      <w:r>
        <w:t xml:space="preserve">ого образования городской округ </w:t>
      </w:r>
      <w:r w:rsidRPr="005F2026">
        <w:t xml:space="preserve">город Пыть-Ях  </w:t>
      </w:r>
    </w:p>
    <w:p w:rsidR="005F2026" w:rsidRDefault="005F2026" w:rsidP="005F2026">
      <w:pPr>
        <w:rPr>
          <w:rFonts w:cs="Arial"/>
          <w:sz w:val="32"/>
          <w:szCs w:val="32"/>
        </w:rPr>
      </w:pPr>
    </w:p>
    <w:p w:rsidR="005F2026" w:rsidRPr="005F2026" w:rsidRDefault="005F2026" w:rsidP="005F2026">
      <w:pPr>
        <w:ind w:left="993" w:firstLine="0"/>
      </w:pPr>
      <w:r w:rsidRPr="005F2026">
        <w:t>заместитель главы города (направление деятельности - административно-правовые вопросы), руководитель Координирующего штаба НД</w:t>
      </w:r>
    </w:p>
    <w:p w:rsidR="005F2026" w:rsidRPr="005F2026" w:rsidRDefault="005F2026" w:rsidP="005F2026"/>
    <w:p w:rsidR="005F2026" w:rsidRPr="005F2026" w:rsidRDefault="005F2026" w:rsidP="005F2026">
      <w:pPr>
        <w:ind w:firstLine="993"/>
      </w:pPr>
      <w:r w:rsidRPr="005F2026">
        <w:t xml:space="preserve">начальник Отдела Министерства внутренних дел России по г. </w:t>
      </w:r>
      <w:proofErr w:type="spellStart"/>
      <w:r w:rsidRPr="005F2026">
        <w:t>Пыть-Яху</w:t>
      </w:r>
      <w:proofErr w:type="spellEnd"/>
      <w:r w:rsidRPr="005F2026">
        <w:t xml:space="preserve">, </w:t>
      </w:r>
    </w:p>
    <w:p w:rsidR="005F2026" w:rsidRPr="005F2026" w:rsidRDefault="005F2026" w:rsidP="005F2026">
      <w:pPr>
        <w:ind w:left="993" w:firstLine="0"/>
      </w:pPr>
      <w:r w:rsidRPr="005F2026">
        <w:t>заместитель руководителя Координирующего штаба НД (по согласованию)</w:t>
      </w:r>
    </w:p>
    <w:p w:rsidR="005F2026" w:rsidRPr="005F2026" w:rsidRDefault="005F2026" w:rsidP="005F2026">
      <w:r w:rsidRPr="005F2026">
        <w:t xml:space="preserve"> </w:t>
      </w:r>
    </w:p>
    <w:p w:rsidR="005F2026" w:rsidRPr="005F2026" w:rsidRDefault="005F2026" w:rsidP="005F2026">
      <w:pPr>
        <w:ind w:left="993" w:firstLine="0"/>
      </w:pPr>
      <w:r w:rsidRPr="005F2026">
        <w:t xml:space="preserve">главный специалист отдела по работе с комиссиями и Советом по коррупции </w:t>
      </w:r>
    </w:p>
    <w:p w:rsidR="005F2026" w:rsidRDefault="005F2026" w:rsidP="005F2026">
      <w:pPr>
        <w:ind w:left="426"/>
      </w:pPr>
    </w:p>
    <w:p w:rsidR="005F2026" w:rsidRPr="005F2026" w:rsidRDefault="005F2026" w:rsidP="005F2026">
      <w:pPr>
        <w:ind w:left="426"/>
      </w:pPr>
      <w:r w:rsidRPr="005F2026">
        <w:t>секретарь Координирующего штаба НД</w:t>
      </w:r>
    </w:p>
    <w:p w:rsidR="005F2026" w:rsidRPr="005F2026" w:rsidRDefault="005F2026" w:rsidP="005F2026"/>
    <w:p w:rsidR="005F2026" w:rsidRPr="005F2026" w:rsidRDefault="005F2026" w:rsidP="005F2026">
      <w:pPr>
        <w:ind w:firstLine="0"/>
      </w:pPr>
      <w:r w:rsidRPr="005F2026">
        <w:t>Члены Координирующего штаба НД</w:t>
      </w:r>
    </w:p>
    <w:p w:rsidR="005F2026" w:rsidRPr="005F2026" w:rsidRDefault="005F2026" w:rsidP="005F2026"/>
    <w:p w:rsidR="005F2026" w:rsidRPr="005F2026" w:rsidRDefault="005F2026" w:rsidP="005F2026">
      <w:pPr>
        <w:ind w:left="709" w:firstLine="284"/>
      </w:pPr>
      <w:r w:rsidRPr="005F2026">
        <w:t>командир народной дружины города Пыть-Ях</w:t>
      </w:r>
    </w:p>
    <w:p w:rsidR="005F2026" w:rsidRPr="005F2026" w:rsidRDefault="005F2026" w:rsidP="005F2026"/>
    <w:p w:rsidR="005F2026" w:rsidRDefault="005F2026" w:rsidP="005F2026">
      <w:pPr>
        <w:ind w:firstLine="993"/>
      </w:pPr>
      <w:r w:rsidRPr="005F2026">
        <w:t xml:space="preserve">заместитель начальника полиции (по охране общественного порядка) </w:t>
      </w:r>
      <w:r>
        <w:t xml:space="preserve">    </w:t>
      </w:r>
    </w:p>
    <w:p w:rsidR="005F2026" w:rsidRDefault="005F2026" w:rsidP="005F2026">
      <w:pPr>
        <w:ind w:firstLine="993"/>
      </w:pPr>
      <w:r w:rsidRPr="005F2026">
        <w:t xml:space="preserve">Отдела министерства внутренних дел России по городу </w:t>
      </w:r>
      <w:proofErr w:type="spellStart"/>
      <w:r w:rsidRPr="005F2026">
        <w:t>Пыть-Яху</w:t>
      </w:r>
      <w:proofErr w:type="spellEnd"/>
      <w:r w:rsidRPr="005F2026">
        <w:t xml:space="preserve"> (по </w:t>
      </w:r>
    </w:p>
    <w:p w:rsidR="005F2026" w:rsidRPr="005F2026" w:rsidRDefault="005F2026" w:rsidP="005F2026">
      <w:pPr>
        <w:ind w:firstLine="993"/>
      </w:pPr>
      <w:r w:rsidRPr="005F2026">
        <w:t>согласованию)</w:t>
      </w:r>
    </w:p>
    <w:p w:rsidR="005F2026" w:rsidRPr="005F2026" w:rsidRDefault="005F2026" w:rsidP="005F2026"/>
    <w:p w:rsidR="005F2026" w:rsidRPr="005F2026" w:rsidRDefault="005F2026" w:rsidP="005F2026">
      <w:pPr>
        <w:tabs>
          <w:tab w:val="left" w:pos="993"/>
        </w:tabs>
        <w:ind w:left="993" w:firstLine="0"/>
      </w:pPr>
      <w:r w:rsidRPr="005F2026">
        <w:t xml:space="preserve">начальник филиала по городу </w:t>
      </w:r>
      <w:proofErr w:type="spellStart"/>
      <w:r w:rsidRPr="005F2026">
        <w:t>Пыть-Яху</w:t>
      </w:r>
      <w:proofErr w:type="spellEnd"/>
      <w:r w:rsidRPr="005F2026">
        <w:t xml:space="preserve"> ФКУ Уголовно-исполнительная инспекция Управления Федеральной службы исполнения наказаний России по ХМАО-Югре (по согласованию</w:t>
      </w:r>
    </w:p>
    <w:p w:rsidR="005F2026" w:rsidRPr="005F2026" w:rsidRDefault="005F2026" w:rsidP="005F2026"/>
    <w:p w:rsidR="005F2026" w:rsidRPr="005F2026" w:rsidRDefault="005F2026" w:rsidP="005F2026">
      <w:pPr>
        <w:ind w:firstLine="993"/>
      </w:pPr>
      <w:r w:rsidRPr="005F2026">
        <w:t>начальник отдела по работе с комиссиями и Советом по коррупции</w:t>
      </w:r>
    </w:p>
    <w:p w:rsidR="005F2026" w:rsidRPr="005F2026" w:rsidRDefault="005F2026" w:rsidP="005F2026">
      <w:pPr>
        <w:tabs>
          <w:tab w:val="left" w:pos="993"/>
        </w:tabs>
        <w:ind w:firstLine="0"/>
        <w:rPr>
          <w:rFonts w:cs="Arial"/>
          <w:sz w:val="32"/>
          <w:szCs w:val="32"/>
        </w:rPr>
      </w:pPr>
    </w:p>
    <w:sectPr w:rsidR="005F2026" w:rsidRPr="005F2026" w:rsidSect="00E568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CF" w:rsidRDefault="009F22CF">
      <w:r>
        <w:separator/>
      </w:r>
    </w:p>
  </w:endnote>
  <w:endnote w:type="continuationSeparator" w:id="0">
    <w:p w:rsidR="009F22CF" w:rsidRDefault="009F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26" w:rsidRDefault="005F202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26" w:rsidRDefault="005F202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26" w:rsidRDefault="005F202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CF" w:rsidRDefault="009F22CF">
      <w:r>
        <w:separator/>
      </w:r>
    </w:p>
  </w:footnote>
  <w:footnote w:type="continuationSeparator" w:id="0">
    <w:p w:rsidR="009F22CF" w:rsidRDefault="009F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19" w:rsidRDefault="00765119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119" w:rsidRDefault="007651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26" w:rsidRDefault="005F20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26" w:rsidRDefault="005F20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4A25F09"/>
    <w:multiLevelType w:val="hybridMultilevel"/>
    <w:tmpl w:val="326A6F64"/>
    <w:lvl w:ilvl="0" w:tplc="04BAA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9">
    <w:nsid w:val="2C613409"/>
    <w:multiLevelType w:val="hybridMultilevel"/>
    <w:tmpl w:val="068466A8"/>
    <w:lvl w:ilvl="0" w:tplc="81760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2B64D24"/>
    <w:multiLevelType w:val="hybridMultilevel"/>
    <w:tmpl w:val="A7F84E98"/>
    <w:lvl w:ilvl="0" w:tplc="6512F60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54551731"/>
    <w:multiLevelType w:val="hybridMultilevel"/>
    <w:tmpl w:val="6A2ECFF0"/>
    <w:lvl w:ilvl="0" w:tplc="1848C4C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655E7A"/>
    <w:multiLevelType w:val="hybridMultilevel"/>
    <w:tmpl w:val="8EF0F1B2"/>
    <w:lvl w:ilvl="0" w:tplc="99F60F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6E7A0881"/>
    <w:multiLevelType w:val="hybridMultilevel"/>
    <w:tmpl w:val="04DCC5D8"/>
    <w:lvl w:ilvl="0" w:tplc="6512F60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3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2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  <w:num w:numId="20">
    <w:abstractNumId w:val="1"/>
  </w:num>
  <w:num w:numId="21">
    <w:abstractNumId w:val="16"/>
  </w:num>
  <w:num w:numId="22">
    <w:abstractNumId w:val="17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6C6"/>
    <w:rsid w:val="00003F30"/>
    <w:rsid w:val="00006810"/>
    <w:rsid w:val="00007AFE"/>
    <w:rsid w:val="00013844"/>
    <w:rsid w:val="000141C2"/>
    <w:rsid w:val="00015097"/>
    <w:rsid w:val="0001736A"/>
    <w:rsid w:val="000176F5"/>
    <w:rsid w:val="000231CC"/>
    <w:rsid w:val="00023B11"/>
    <w:rsid w:val="000323EA"/>
    <w:rsid w:val="00036652"/>
    <w:rsid w:val="00040FC1"/>
    <w:rsid w:val="00044F1A"/>
    <w:rsid w:val="00045C65"/>
    <w:rsid w:val="00047CD0"/>
    <w:rsid w:val="00063389"/>
    <w:rsid w:val="00073F20"/>
    <w:rsid w:val="00075500"/>
    <w:rsid w:val="00076B8D"/>
    <w:rsid w:val="0008273D"/>
    <w:rsid w:val="00086251"/>
    <w:rsid w:val="000974DA"/>
    <w:rsid w:val="000A4ADC"/>
    <w:rsid w:val="000B4001"/>
    <w:rsid w:val="000B5455"/>
    <w:rsid w:val="000B7009"/>
    <w:rsid w:val="000C1815"/>
    <w:rsid w:val="000D3AC6"/>
    <w:rsid w:val="000D4467"/>
    <w:rsid w:val="000D4594"/>
    <w:rsid w:val="000F537C"/>
    <w:rsid w:val="000F63D5"/>
    <w:rsid w:val="001024C9"/>
    <w:rsid w:val="00105342"/>
    <w:rsid w:val="00105EE7"/>
    <w:rsid w:val="001060BB"/>
    <w:rsid w:val="00110B8D"/>
    <w:rsid w:val="0011422D"/>
    <w:rsid w:val="001168BF"/>
    <w:rsid w:val="00123B45"/>
    <w:rsid w:val="001278D4"/>
    <w:rsid w:val="00134015"/>
    <w:rsid w:val="00140F63"/>
    <w:rsid w:val="00141C2B"/>
    <w:rsid w:val="00142224"/>
    <w:rsid w:val="001429DD"/>
    <w:rsid w:val="00145F2C"/>
    <w:rsid w:val="0015027C"/>
    <w:rsid w:val="00157697"/>
    <w:rsid w:val="001627C7"/>
    <w:rsid w:val="00165C35"/>
    <w:rsid w:val="00167A8A"/>
    <w:rsid w:val="00176419"/>
    <w:rsid w:val="00196E60"/>
    <w:rsid w:val="00197E43"/>
    <w:rsid w:val="001A0EF0"/>
    <w:rsid w:val="001A1963"/>
    <w:rsid w:val="001A34E7"/>
    <w:rsid w:val="001A5203"/>
    <w:rsid w:val="001A71AA"/>
    <w:rsid w:val="001A7EE8"/>
    <w:rsid w:val="001B3519"/>
    <w:rsid w:val="001B6772"/>
    <w:rsid w:val="001C021D"/>
    <w:rsid w:val="001C3E73"/>
    <w:rsid w:val="001C61E7"/>
    <w:rsid w:val="001C6C13"/>
    <w:rsid w:val="001D13B1"/>
    <w:rsid w:val="001D334D"/>
    <w:rsid w:val="001D39A5"/>
    <w:rsid w:val="001D544E"/>
    <w:rsid w:val="001D5503"/>
    <w:rsid w:val="001E5A62"/>
    <w:rsid w:val="001E5AB6"/>
    <w:rsid w:val="001E77C8"/>
    <w:rsid w:val="001F286C"/>
    <w:rsid w:val="001F3756"/>
    <w:rsid w:val="001F3A41"/>
    <w:rsid w:val="001F7527"/>
    <w:rsid w:val="00201C82"/>
    <w:rsid w:val="00202CB4"/>
    <w:rsid w:val="00204596"/>
    <w:rsid w:val="00204950"/>
    <w:rsid w:val="00204AF3"/>
    <w:rsid w:val="002121A7"/>
    <w:rsid w:val="00213063"/>
    <w:rsid w:val="00213F91"/>
    <w:rsid w:val="0021423E"/>
    <w:rsid w:val="00227B48"/>
    <w:rsid w:val="002415B3"/>
    <w:rsid w:val="00245B97"/>
    <w:rsid w:val="00252873"/>
    <w:rsid w:val="002546D9"/>
    <w:rsid w:val="002547A3"/>
    <w:rsid w:val="00254832"/>
    <w:rsid w:val="00257627"/>
    <w:rsid w:val="00260E5B"/>
    <w:rsid w:val="00263C99"/>
    <w:rsid w:val="00265DCB"/>
    <w:rsid w:val="00273BE2"/>
    <w:rsid w:val="0027509D"/>
    <w:rsid w:val="002758D9"/>
    <w:rsid w:val="002759CC"/>
    <w:rsid w:val="0028273D"/>
    <w:rsid w:val="0028414F"/>
    <w:rsid w:val="00287108"/>
    <w:rsid w:val="00290A99"/>
    <w:rsid w:val="00291CD1"/>
    <w:rsid w:val="00292E43"/>
    <w:rsid w:val="002A09F4"/>
    <w:rsid w:val="002A20FA"/>
    <w:rsid w:val="002A3F72"/>
    <w:rsid w:val="002A400F"/>
    <w:rsid w:val="002A5CDD"/>
    <w:rsid w:val="002B162C"/>
    <w:rsid w:val="002B407C"/>
    <w:rsid w:val="002B7E8F"/>
    <w:rsid w:val="002C7233"/>
    <w:rsid w:val="002D0ADF"/>
    <w:rsid w:val="002D51FD"/>
    <w:rsid w:val="002D600B"/>
    <w:rsid w:val="002D6B5E"/>
    <w:rsid w:val="002D7E12"/>
    <w:rsid w:val="002E01D9"/>
    <w:rsid w:val="002E14D5"/>
    <w:rsid w:val="002E1FEC"/>
    <w:rsid w:val="002E45F7"/>
    <w:rsid w:val="002E7107"/>
    <w:rsid w:val="002E7857"/>
    <w:rsid w:val="002F4B0A"/>
    <w:rsid w:val="00301A6F"/>
    <w:rsid w:val="003041E8"/>
    <w:rsid w:val="00311CA5"/>
    <w:rsid w:val="00314EF0"/>
    <w:rsid w:val="003160B5"/>
    <w:rsid w:val="00316F0B"/>
    <w:rsid w:val="00317D83"/>
    <w:rsid w:val="00324E4F"/>
    <w:rsid w:val="00330872"/>
    <w:rsid w:val="0033113A"/>
    <w:rsid w:val="00332E2E"/>
    <w:rsid w:val="003402FA"/>
    <w:rsid w:val="00345207"/>
    <w:rsid w:val="00345420"/>
    <w:rsid w:val="0035167D"/>
    <w:rsid w:val="00353B85"/>
    <w:rsid w:val="0035440C"/>
    <w:rsid w:val="00377885"/>
    <w:rsid w:val="00394A72"/>
    <w:rsid w:val="003A189E"/>
    <w:rsid w:val="003A2FE5"/>
    <w:rsid w:val="003A50B3"/>
    <w:rsid w:val="003A5DE7"/>
    <w:rsid w:val="003B01E1"/>
    <w:rsid w:val="003B4577"/>
    <w:rsid w:val="003B7188"/>
    <w:rsid w:val="003C1A23"/>
    <w:rsid w:val="003C1C76"/>
    <w:rsid w:val="003C1D05"/>
    <w:rsid w:val="003C33DE"/>
    <w:rsid w:val="003C4AFD"/>
    <w:rsid w:val="003D1862"/>
    <w:rsid w:val="003D40A1"/>
    <w:rsid w:val="003D4DCE"/>
    <w:rsid w:val="003D61F1"/>
    <w:rsid w:val="003D6B62"/>
    <w:rsid w:val="003D73DB"/>
    <w:rsid w:val="003E17B3"/>
    <w:rsid w:val="003F2170"/>
    <w:rsid w:val="003F35BF"/>
    <w:rsid w:val="003F665A"/>
    <w:rsid w:val="00400740"/>
    <w:rsid w:val="004102DA"/>
    <w:rsid w:val="00412842"/>
    <w:rsid w:val="00416DA8"/>
    <w:rsid w:val="00420002"/>
    <w:rsid w:val="004259AC"/>
    <w:rsid w:val="0043203E"/>
    <w:rsid w:val="00433B02"/>
    <w:rsid w:val="00434BEA"/>
    <w:rsid w:val="00446D0B"/>
    <w:rsid w:val="0044782E"/>
    <w:rsid w:val="004660A5"/>
    <w:rsid w:val="00471649"/>
    <w:rsid w:val="0048096D"/>
    <w:rsid w:val="0048149D"/>
    <w:rsid w:val="00485D5E"/>
    <w:rsid w:val="0048680C"/>
    <w:rsid w:val="00497CF2"/>
    <w:rsid w:val="004A041A"/>
    <w:rsid w:val="004A1512"/>
    <w:rsid w:val="004A2CDB"/>
    <w:rsid w:val="004A5A76"/>
    <w:rsid w:val="004A64F5"/>
    <w:rsid w:val="004B0C8F"/>
    <w:rsid w:val="004B1656"/>
    <w:rsid w:val="004B6FE6"/>
    <w:rsid w:val="004B7198"/>
    <w:rsid w:val="004C18EB"/>
    <w:rsid w:val="004D1498"/>
    <w:rsid w:val="004D2DB4"/>
    <w:rsid w:val="004D3804"/>
    <w:rsid w:val="004D55A6"/>
    <w:rsid w:val="004E10F8"/>
    <w:rsid w:val="004E193E"/>
    <w:rsid w:val="004E2579"/>
    <w:rsid w:val="004E5738"/>
    <w:rsid w:val="004E66AB"/>
    <w:rsid w:val="004E7656"/>
    <w:rsid w:val="004F11A5"/>
    <w:rsid w:val="004F4D6C"/>
    <w:rsid w:val="004F4EEE"/>
    <w:rsid w:val="00501DC4"/>
    <w:rsid w:val="005021AA"/>
    <w:rsid w:val="0050246E"/>
    <w:rsid w:val="005077E9"/>
    <w:rsid w:val="005107CA"/>
    <w:rsid w:val="00510C20"/>
    <w:rsid w:val="00512B71"/>
    <w:rsid w:val="00514DB1"/>
    <w:rsid w:val="00521E63"/>
    <w:rsid w:val="00524818"/>
    <w:rsid w:val="00524BD4"/>
    <w:rsid w:val="005309A2"/>
    <w:rsid w:val="005324E5"/>
    <w:rsid w:val="00534A9A"/>
    <w:rsid w:val="00541FC0"/>
    <w:rsid w:val="00550F61"/>
    <w:rsid w:val="00556423"/>
    <w:rsid w:val="0056247A"/>
    <w:rsid w:val="00573682"/>
    <w:rsid w:val="0057478E"/>
    <w:rsid w:val="00580976"/>
    <w:rsid w:val="00580A36"/>
    <w:rsid w:val="00582DA1"/>
    <w:rsid w:val="0058527B"/>
    <w:rsid w:val="00586CCD"/>
    <w:rsid w:val="00587189"/>
    <w:rsid w:val="0059563A"/>
    <w:rsid w:val="005A3168"/>
    <w:rsid w:val="005A5A9D"/>
    <w:rsid w:val="005A6FC9"/>
    <w:rsid w:val="005B3642"/>
    <w:rsid w:val="005B7914"/>
    <w:rsid w:val="005C1346"/>
    <w:rsid w:val="005C2DD3"/>
    <w:rsid w:val="005D3DDD"/>
    <w:rsid w:val="005D4BB2"/>
    <w:rsid w:val="005F0684"/>
    <w:rsid w:val="005F2026"/>
    <w:rsid w:val="005F3E1E"/>
    <w:rsid w:val="00602658"/>
    <w:rsid w:val="00604BD5"/>
    <w:rsid w:val="00606B1F"/>
    <w:rsid w:val="006116F2"/>
    <w:rsid w:val="006138D9"/>
    <w:rsid w:val="00616E3D"/>
    <w:rsid w:val="00617C28"/>
    <w:rsid w:val="00626057"/>
    <w:rsid w:val="00640DAF"/>
    <w:rsid w:val="00644E85"/>
    <w:rsid w:val="006478A8"/>
    <w:rsid w:val="00651E83"/>
    <w:rsid w:val="006561EF"/>
    <w:rsid w:val="006572C6"/>
    <w:rsid w:val="0066387F"/>
    <w:rsid w:val="00674F7F"/>
    <w:rsid w:val="006752AE"/>
    <w:rsid w:val="00677055"/>
    <w:rsid w:val="006849D5"/>
    <w:rsid w:val="00691872"/>
    <w:rsid w:val="00694386"/>
    <w:rsid w:val="00695FD4"/>
    <w:rsid w:val="006A0CD4"/>
    <w:rsid w:val="006A3B67"/>
    <w:rsid w:val="006A7D30"/>
    <w:rsid w:val="006B2155"/>
    <w:rsid w:val="006B26B4"/>
    <w:rsid w:val="006B28F8"/>
    <w:rsid w:val="006C0D04"/>
    <w:rsid w:val="006C35F6"/>
    <w:rsid w:val="006D13EA"/>
    <w:rsid w:val="006D395A"/>
    <w:rsid w:val="006D47ED"/>
    <w:rsid w:val="006D5CCE"/>
    <w:rsid w:val="006E2B3D"/>
    <w:rsid w:val="006E3172"/>
    <w:rsid w:val="006E398E"/>
    <w:rsid w:val="006F09C2"/>
    <w:rsid w:val="006F1E94"/>
    <w:rsid w:val="006F7A12"/>
    <w:rsid w:val="006F7C48"/>
    <w:rsid w:val="00701C85"/>
    <w:rsid w:val="007034A7"/>
    <w:rsid w:val="00703871"/>
    <w:rsid w:val="00703949"/>
    <w:rsid w:val="00712593"/>
    <w:rsid w:val="00713469"/>
    <w:rsid w:val="0071498B"/>
    <w:rsid w:val="007201C2"/>
    <w:rsid w:val="00731433"/>
    <w:rsid w:val="00733CC8"/>
    <w:rsid w:val="007415C8"/>
    <w:rsid w:val="00765053"/>
    <w:rsid w:val="00765119"/>
    <w:rsid w:val="00766B04"/>
    <w:rsid w:val="00767AD4"/>
    <w:rsid w:val="00774E25"/>
    <w:rsid w:val="007767DE"/>
    <w:rsid w:val="007808CE"/>
    <w:rsid w:val="007916D9"/>
    <w:rsid w:val="007922E0"/>
    <w:rsid w:val="007A3887"/>
    <w:rsid w:val="007B308D"/>
    <w:rsid w:val="007B491B"/>
    <w:rsid w:val="007B6393"/>
    <w:rsid w:val="007C39AE"/>
    <w:rsid w:val="007C3B4E"/>
    <w:rsid w:val="007D0A86"/>
    <w:rsid w:val="007D0BE3"/>
    <w:rsid w:val="007D17B3"/>
    <w:rsid w:val="007D3C0F"/>
    <w:rsid w:val="007D4C23"/>
    <w:rsid w:val="007E1391"/>
    <w:rsid w:val="007E2191"/>
    <w:rsid w:val="007E25EB"/>
    <w:rsid w:val="007E517A"/>
    <w:rsid w:val="007E51E4"/>
    <w:rsid w:val="007E7EC4"/>
    <w:rsid w:val="007F2658"/>
    <w:rsid w:val="007F3FA4"/>
    <w:rsid w:val="00800FB2"/>
    <w:rsid w:val="00807154"/>
    <w:rsid w:val="008102D7"/>
    <w:rsid w:val="00810518"/>
    <w:rsid w:val="008136D7"/>
    <w:rsid w:val="00815E6C"/>
    <w:rsid w:val="00816268"/>
    <w:rsid w:val="008202D1"/>
    <w:rsid w:val="0082210A"/>
    <w:rsid w:val="00826F6F"/>
    <w:rsid w:val="0083177C"/>
    <w:rsid w:val="00832F12"/>
    <w:rsid w:val="00834C53"/>
    <w:rsid w:val="008408B7"/>
    <w:rsid w:val="008419BF"/>
    <w:rsid w:val="00843D65"/>
    <w:rsid w:val="00846276"/>
    <w:rsid w:val="0085372E"/>
    <w:rsid w:val="00861349"/>
    <w:rsid w:val="00862783"/>
    <w:rsid w:val="0087227B"/>
    <w:rsid w:val="008760A3"/>
    <w:rsid w:val="00876386"/>
    <w:rsid w:val="00891F0B"/>
    <w:rsid w:val="00897C38"/>
    <w:rsid w:val="008A1B71"/>
    <w:rsid w:val="008A50EC"/>
    <w:rsid w:val="008B1661"/>
    <w:rsid w:val="008C0151"/>
    <w:rsid w:val="008C3DB7"/>
    <w:rsid w:val="008C456D"/>
    <w:rsid w:val="008C69D3"/>
    <w:rsid w:val="008C7479"/>
    <w:rsid w:val="008C78AB"/>
    <w:rsid w:val="008D0A21"/>
    <w:rsid w:val="008D2151"/>
    <w:rsid w:val="008D60DF"/>
    <w:rsid w:val="008D7AA6"/>
    <w:rsid w:val="008E1B81"/>
    <w:rsid w:val="008E5EDF"/>
    <w:rsid w:val="008F12EF"/>
    <w:rsid w:val="008F188B"/>
    <w:rsid w:val="008F25F0"/>
    <w:rsid w:val="008F37C0"/>
    <w:rsid w:val="008F523E"/>
    <w:rsid w:val="008F58EB"/>
    <w:rsid w:val="00902107"/>
    <w:rsid w:val="009030E2"/>
    <w:rsid w:val="00903CAB"/>
    <w:rsid w:val="009048E1"/>
    <w:rsid w:val="009059D1"/>
    <w:rsid w:val="00917A51"/>
    <w:rsid w:val="00917DF4"/>
    <w:rsid w:val="00921B54"/>
    <w:rsid w:val="0092502F"/>
    <w:rsid w:val="0092640A"/>
    <w:rsid w:val="00926AB0"/>
    <w:rsid w:val="00930B63"/>
    <w:rsid w:val="009333AB"/>
    <w:rsid w:val="00935736"/>
    <w:rsid w:val="00940E52"/>
    <w:rsid w:val="00940FF7"/>
    <w:rsid w:val="009514BC"/>
    <w:rsid w:val="0095309A"/>
    <w:rsid w:val="00975DCB"/>
    <w:rsid w:val="00977790"/>
    <w:rsid w:val="00981364"/>
    <w:rsid w:val="00982BAE"/>
    <w:rsid w:val="00983640"/>
    <w:rsid w:val="00984B4D"/>
    <w:rsid w:val="00986776"/>
    <w:rsid w:val="00997783"/>
    <w:rsid w:val="009A33D6"/>
    <w:rsid w:val="009A4140"/>
    <w:rsid w:val="009A5086"/>
    <w:rsid w:val="009A6328"/>
    <w:rsid w:val="009A67CF"/>
    <w:rsid w:val="009A7D7F"/>
    <w:rsid w:val="009B6679"/>
    <w:rsid w:val="009C2BE3"/>
    <w:rsid w:val="009C3496"/>
    <w:rsid w:val="009D5B9C"/>
    <w:rsid w:val="009F0251"/>
    <w:rsid w:val="009F1B25"/>
    <w:rsid w:val="009F22CF"/>
    <w:rsid w:val="009F3D5B"/>
    <w:rsid w:val="009F7DCE"/>
    <w:rsid w:val="00A0412E"/>
    <w:rsid w:val="00A0521F"/>
    <w:rsid w:val="00A05806"/>
    <w:rsid w:val="00A05FDA"/>
    <w:rsid w:val="00A14DFE"/>
    <w:rsid w:val="00A15FDC"/>
    <w:rsid w:val="00A16291"/>
    <w:rsid w:val="00A16F43"/>
    <w:rsid w:val="00A16FEB"/>
    <w:rsid w:val="00A1738A"/>
    <w:rsid w:val="00A2436D"/>
    <w:rsid w:val="00A309C5"/>
    <w:rsid w:val="00A34192"/>
    <w:rsid w:val="00A34626"/>
    <w:rsid w:val="00A3782E"/>
    <w:rsid w:val="00A54C30"/>
    <w:rsid w:val="00A62D00"/>
    <w:rsid w:val="00A62F13"/>
    <w:rsid w:val="00A639DC"/>
    <w:rsid w:val="00A72928"/>
    <w:rsid w:val="00A766A7"/>
    <w:rsid w:val="00A77392"/>
    <w:rsid w:val="00A81269"/>
    <w:rsid w:val="00A84E5B"/>
    <w:rsid w:val="00A93633"/>
    <w:rsid w:val="00A93E05"/>
    <w:rsid w:val="00A961E8"/>
    <w:rsid w:val="00A96D34"/>
    <w:rsid w:val="00A96E8C"/>
    <w:rsid w:val="00AA00DC"/>
    <w:rsid w:val="00AA11F8"/>
    <w:rsid w:val="00AA1204"/>
    <w:rsid w:val="00AA4739"/>
    <w:rsid w:val="00AB090F"/>
    <w:rsid w:val="00AB48F6"/>
    <w:rsid w:val="00AB4B5B"/>
    <w:rsid w:val="00AC4ABD"/>
    <w:rsid w:val="00AC5009"/>
    <w:rsid w:val="00AC7737"/>
    <w:rsid w:val="00AC7E82"/>
    <w:rsid w:val="00AD24CC"/>
    <w:rsid w:val="00AD3579"/>
    <w:rsid w:val="00AE07F6"/>
    <w:rsid w:val="00AE456E"/>
    <w:rsid w:val="00AE734E"/>
    <w:rsid w:val="00AF0676"/>
    <w:rsid w:val="00B01248"/>
    <w:rsid w:val="00B061C0"/>
    <w:rsid w:val="00B06621"/>
    <w:rsid w:val="00B066B8"/>
    <w:rsid w:val="00B12084"/>
    <w:rsid w:val="00B12AD9"/>
    <w:rsid w:val="00B16607"/>
    <w:rsid w:val="00B215DC"/>
    <w:rsid w:val="00B23086"/>
    <w:rsid w:val="00B23D88"/>
    <w:rsid w:val="00B24F8D"/>
    <w:rsid w:val="00B2606F"/>
    <w:rsid w:val="00B479D5"/>
    <w:rsid w:val="00B5150D"/>
    <w:rsid w:val="00B52A72"/>
    <w:rsid w:val="00B5649A"/>
    <w:rsid w:val="00B714CD"/>
    <w:rsid w:val="00B71C76"/>
    <w:rsid w:val="00B759FA"/>
    <w:rsid w:val="00B76D47"/>
    <w:rsid w:val="00B76FF4"/>
    <w:rsid w:val="00B87D27"/>
    <w:rsid w:val="00B91153"/>
    <w:rsid w:val="00B911FC"/>
    <w:rsid w:val="00B91ABB"/>
    <w:rsid w:val="00B92F96"/>
    <w:rsid w:val="00B9312A"/>
    <w:rsid w:val="00B96A80"/>
    <w:rsid w:val="00B96DD3"/>
    <w:rsid w:val="00BA17D9"/>
    <w:rsid w:val="00BA7737"/>
    <w:rsid w:val="00BB7EC5"/>
    <w:rsid w:val="00BC34BC"/>
    <w:rsid w:val="00BC519E"/>
    <w:rsid w:val="00BC545F"/>
    <w:rsid w:val="00BD0478"/>
    <w:rsid w:val="00BD4C51"/>
    <w:rsid w:val="00BE1FE2"/>
    <w:rsid w:val="00C018EB"/>
    <w:rsid w:val="00C073DB"/>
    <w:rsid w:val="00C07814"/>
    <w:rsid w:val="00C11776"/>
    <w:rsid w:val="00C1476B"/>
    <w:rsid w:val="00C14E35"/>
    <w:rsid w:val="00C15584"/>
    <w:rsid w:val="00C17BF8"/>
    <w:rsid w:val="00C234B2"/>
    <w:rsid w:val="00C33BB1"/>
    <w:rsid w:val="00C344B8"/>
    <w:rsid w:val="00C412DC"/>
    <w:rsid w:val="00C45D31"/>
    <w:rsid w:val="00C55B53"/>
    <w:rsid w:val="00C56389"/>
    <w:rsid w:val="00C61A88"/>
    <w:rsid w:val="00C66576"/>
    <w:rsid w:val="00C717A2"/>
    <w:rsid w:val="00C72EE0"/>
    <w:rsid w:val="00C76A72"/>
    <w:rsid w:val="00C77EDD"/>
    <w:rsid w:val="00C805D4"/>
    <w:rsid w:val="00C828DF"/>
    <w:rsid w:val="00C83BD5"/>
    <w:rsid w:val="00C92BFD"/>
    <w:rsid w:val="00C930AF"/>
    <w:rsid w:val="00C964F2"/>
    <w:rsid w:val="00C97906"/>
    <w:rsid w:val="00CA00BF"/>
    <w:rsid w:val="00CA5A33"/>
    <w:rsid w:val="00CA6E79"/>
    <w:rsid w:val="00CB1894"/>
    <w:rsid w:val="00CB35C3"/>
    <w:rsid w:val="00CB6431"/>
    <w:rsid w:val="00CC00B0"/>
    <w:rsid w:val="00CC2BCB"/>
    <w:rsid w:val="00CC337C"/>
    <w:rsid w:val="00CC37D5"/>
    <w:rsid w:val="00CC495C"/>
    <w:rsid w:val="00CC519D"/>
    <w:rsid w:val="00CD1D45"/>
    <w:rsid w:val="00CD598C"/>
    <w:rsid w:val="00CD673C"/>
    <w:rsid w:val="00CE0B58"/>
    <w:rsid w:val="00CE0F68"/>
    <w:rsid w:val="00CE1796"/>
    <w:rsid w:val="00CE1DA8"/>
    <w:rsid w:val="00CE40C6"/>
    <w:rsid w:val="00CF1411"/>
    <w:rsid w:val="00D021A4"/>
    <w:rsid w:val="00D027D4"/>
    <w:rsid w:val="00D071D6"/>
    <w:rsid w:val="00D117FF"/>
    <w:rsid w:val="00D13980"/>
    <w:rsid w:val="00D16D6E"/>
    <w:rsid w:val="00D16FA7"/>
    <w:rsid w:val="00D259E3"/>
    <w:rsid w:val="00D26536"/>
    <w:rsid w:val="00D30D3E"/>
    <w:rsid w:val="00D32A7D"/>
    <w:rsid w:val="00D46E05"/>
    <w:rsid w:val="00D47C3E"/>
    <w:rsid w:val="00D51589"/>
    <w:rsid w:val="00D51E95"/>
    <w:rsid w:val="00D55953"/>
    <w:rsid w:val="00D55CC2"/>
    <w:rsid w:val="00D635AE"/>
    <w:rsid w:val="00D6452A"/>
    <w:rsid w:val="00D6505C"/>
    <w:rsid w:val="00D741E1"/>
    <w:rsid w:val="00D75C8A"/>
    <w:rsid w:val="00D81084"/>
    <w:rsid w:val="00D9109F"/>
    <w:rsid w:val="00D9124A"/>
    <w:rsid w:val="00D924BF"/>
    <w:rsid w:val="00D92D1D"/>
    <w:rsid w:val="00D9390C"/>
    <w:rsid w:val="00D94003"/>
    <w:rsid w:val="00D975A4"/>
    <w:rsid w:val="00DA4561"/>
    <w:rsid w:val="00DA461F"/>
    <w:rsid w:val="00DA5045"/>
    <w:rsid w:val="00DA64DF"/>
    <w:rsid w:val="00DA7FB8"/>
    <w:rsid w:val="00DB03FF"/>
    <w:rsid w:val="00DB0A59"/>
    <w:rsid w:val="00DB7D5B"/>
    <w:rsid w:val="00DD071F"/>
    <w:rsid w:val="00DE3E68"/>
    <w:rsid w:val="00DE604C"/>
    <w:rsid w:val="00DE75EF"/>
    <w:rsid w:val="00DF18DC"/>
    <w:rsid w:val="00E01C4A"/>
    <w:rsid w:val="00E02396"/>
    <w:rsid w:val="00E065F3"/>
    <w:rsid w:val="00E12D35"/>
    <w:rsid w:val="00E153CF"/>
    <w:rsid w:val="00E158F3"/>
    <w:rsid w:val="00E22374"/>
    <w:rsid w:val="00E3259B"/>
    <w:rsid w:val="00E45D0E"/>
    <w:rsid w:val="00E54FAE"/>
    <w:rsid w:val="00E566AF"/>
    <w:rsid w:val="00E568EC"/>
    <w:rsid w:val="00E572FA"/>
    <w:rsid w:val="00E578A7"/>
    <w:rsid w:val="00E60A22"/>
    <w:rsid w:val="00E642DB"/>
    <w:rsid w:val="00E74F07"/>
    <w:rsid w:val="00E8121D"/>
    <w:rsid w:val="00E83838"/>
    <w:rsid w:val="00E9223C"/>
    <w:rsid w:val="00EA2037"/>
    <w:rsid w:val="00EA3979"/>
    <w:rsid w:val="00EA51A7"/>
    <w:rsid w:val="00EA7B91"/>
    <w:rsid w:val="00EB221A"/>
    <w:rsid w:val="00EB2387"/>
    <w:rsid w:val="00EB2AF4"/>
    <w:rsid w:val="00EB31D5"/>
    <w:rsid w:val="00EB691E"/>
    <w:rsid w:val="00EB705B"/>
    <w:rsid w:val="00EB73EE"/>
    <w:rsid w:val="00EC1118"/>
    <w:rsid w:val="00EC3BFD"/>
    <w:rsid w:val="00ED1CDD"/>
    <w:rsid w:val="00ED278E"/>
    <w:rsid w:val="00ED2824"/>
    <w:rsid w:val="00ED4FA6"/>
    <w:rsid w:val="00ED6913"/>
    <w:rsid w:val="00ED6E26"/>
    <w:rsid w:val="00EE1D46"/>
    <w:rsid w:val="00EE5405"/>
    <w:rsid w:val="00EF0FB5"/>
    <w:rsid w:val="00F11B63"/>
    <w:rsid w:val="00F12AC9"/>
    <w:rsid w:val="00F15C93"/>
    <w:rsid w:val="00F221CB"/>
    <w:rsid w:val="00F27D75"/>
    <w:rsid w:val="00F33922"/>
    <w:rsid w:val="00F61C39"/>
    <w:rsid w:val="00F61DC4"/>
    <w:rsid w:val="00F77B42"/>
    <w:rsid w:val="00F806C4"/>
    <w:rsid w:val="00F820F9"/>
    <w:rsid w:val="00F854BF"/>
    <w:rsid w:val="00F96D38"/>
    <w:rsid w:val="00FA1EB2"/>
    <w:rsid w:val="00FA7A4E"/>
    <w:rsid w:val="00FB3589"/>
    <w:rsid w:val="00FB41F9"/>
    <w:rsid w:val="00FB5341"/>
    <w:rsid w:val="00FC2696"/>
    <w:rsid w:val="00FC50D5"/>
    <w:rsid w:val="00FC78FD"/>
    <w:rsid w:val="00FC798A"/>
    <w:rsid w:val="00FD388F"/>
    <w:rsid w:val="00FD5D24"/>
    <w:rsid w:val="00FD6F0A"/>
    <w:rsid w:val="00FE2C9B"/>
    <w:rsid w:val="00FE7A41"/>
    <w:rsid w:val="00FF2C16"/>
    <w:rsid w:val="00FF3936"/>
    <w:rsid w:val="00FF3D1C"/>
    <w:rsid w:val="00FF6F5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C28075-D081-4A57-B091-83B84994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F202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F202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5F202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5F202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5F202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b">
    <w:name w:val="footer"/>
    <w:basedOn w:val="a"/>
    <w:rsid w:val="00A96E8C"/>
    <w:pPr>
      <w:tabs>
        <w:tab w:val="center" w:pos="4677"/>
        <w:tab w:val="right" w:pos="9355"/>
      </w:tabs>
    </w:pPr>
  </w:style>
  <w:style w:type="character" w:customStyle="1" w:styleId="50">
    <w:name w:val="Заголовок №5_"/>
    <w:basedOn w:val="a0"/>
    <w:link w:val="51"/>
    <w:locked/>
    <w:rsid w:val="00B01248"/>
    <w:rPr>
      <w:b/>
      <w:bCs/>
      <w:sz w:val="24"/>
      <w:szCs w:val="24"/>
      <w:shd w:val="clear" w:color="auto" w:fill="FFFFFF"/>
      <w:lang w:bidi="ar-SA"/>
    </w:rPr>
  </w:style>
  <w:style w:type="paragraph" w:customStyle="1" w:styleId="51">
    <w:name w:val="Заголовок №5"/>
    <w:basedOn w:val="a"/>
    <w:link w:val="50"/>
    <w:rsid w:val="00B01248"/>
    <w:pPr>
      <w:shd w:val="clear" w:color="auto" w:fill="FFFFFF"/>
      <w:spacing w:line="298" w:lineRule="exact"/>
      <w:jc w:val="center"/>
      <w:outlineLvl w:val="4"/>
    </w:pPr>
    <w:rPr>
      <w:b/>
      <w:bCs/>
      <w:shd w:val="clear" w:color="auto" w:fill="FFFFFF"/>
    </w:rPr>
  </w:style>
  <w:style w:type="character" w:customStyle="1" w:styleId="52">
    <w:name w:val="Основной текст (5)_"/>
    <w:basedOn w:val="a0"/>
    <w:link w:val="510"/>
    <w:locked/>
    <w:rsid w:val="00B01248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 (5)"/>
    <w:basedOn w:val="52"/>
    <w:rsid w:val="00B01248"/>
    <w:rPr>
      <w:sz w:val="24"/>
      <w:szCs w:val="24"/>
      <w:u w:val="single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2"/>
    <w:rsid w:val="00B01248"/>
    <w:pPr>
      <w:shd w:val="clear" w:color="auto" w:fill="FFFFFF"/>
      <w:spacing w:before="780" w:after="180" w:line="240" w:lineRule="atLeast"/>
    </w:pPr>
    <w:rPr>
      <w:shd w:val="clear" w:color="auto" w:fill="FFFFFF"/>
    </w:rPr>
  </w:style>
  <w:style w:type="paragraph" w:customStyle="1" w:styleId="ConsPlusCell">
    <w:name w:val="ConsPlusCell"/>
    <w:rsid w:val="000323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323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Основной текст Знак"/>
    <w:basedOn w:val="a0"/>
    <w:link w:val="a8"/>
    <w:rsid w:val="000323EA"/>
    <w:rPr>
      <w:sz w:val="28"/>
      <w:lang w:val="ru-RU" w:eastAsia="ru-RU" w:bidi="ar-SA"/>
    </w:rPr>
  </w:style>
  <w:style w:type="character" w:customStyle="1" w:styleId="ac">
    <w:name w:val="Знак Знак"/>
    <w:basedOn w:val="a0"/>
    <w:locked/>
    <w:rsid w:val="004A64F5"/>
    <w:rPr>
      <w:sz w:val="28"/>
      <w:lang w:val="ru-RU" w:eastAsia="ru-RU" w:bidi="ar-SA"/>
    </w:rPr>
  </w:style>
  <w:style w:type="character" w:customStyle="1" w:styleId="ad">
    <w:name w:val="Гипертекстовая ссылка"/>
    <w:basedOn w:val="a0"/>
    <w:rsid w:val="005B7914"/>
    <w:rPr>
      <w:b/>
      <w:bCs/>
      <w:color w:val="008000"/>
    </w:rPr>
  </w:style>
  <w:style w:type="character" w:customStyle="1" w:styleId="40">
    <w:name w:val="Заголовок №4_"/>
    <w:basedOn w:val="a0"/>
    <w:link w:val="41"/>
    <w:rsid w:val="00EA7B91"/>
    <w:rPr>
      <w:b/>
      <w:bCs/>
      <w:lang w:bidi="ar-SA"/>
    </w:rPr>
  </w:style>
  <w:style w:type="paragraph" w:customStyle="1" w:styleId="41">
    <w:name w:val="Заголовок №41"/>
    <w:basedOn w:val="a"/>
    <w:link w:val="40"/>
    <w:rsid w:val="00EA7B91"/>
    <w:pPr>
      <w:shd w:val="clear" w:color="auto" w:fill="FFFFFF"/>
      <w:spacing w:after="60" w:line="240" w:lineRule="atLeast"/>
      <w:outlineLvl w:val="3"/>
    </w:pPr>
    <w:rPr>
      <w:b/>
      <w:bCs/>
      <w:sz w:val="20"/>
    </w:rPr>
  </w:style>
  <w:style w:type="character" w:customStyle="1" w:styleId="30">
    <w:name w:val="Основной текст + Полужирный3"/>
    <w:basedOn w:val="a0"/>
    <w:rsid w:val="00EA7B91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1">
    <w:name w:val="Основной текст (3) + Не полужирный1"/>
    <w:basedOn w:val="a0"/>
    <w:rsid w:val="00EA7B91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90">
    <w:name w:val="Основной текст + 9"/>
    <w:aliases w:val="5 pt8"/>
    <w:basedOn w:val="a0"/>
    <w:rsid w:val="00EA7B91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9pt3">
    <w:name w:val="Основной текст + 9 pt3"/>
    <w:basedOn w:val="a0"/>
    <w:rsid w:val="00EA7B91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42">
    <w:name w:val="Заголовок №4 (2)_"/>
    <w:basedOn w:val="a0"/>
    <w:link w:val="420"/>
    <w:rsid w:val="00EA7B91"/>
    <w:rPr>
      <w:b/>
      <w:bCs/>
      <w:sz w:val="21"/>
      <w:szCs w:val="21"/>
      <w:lang w:bidi="ar-SA"/>
    </w:rPr>
  </w:style>
  <w:style w:type="paragraph" w:customStyle="1" w:styleId="420">
    <w:name w:val="Заголовок №4 (2)"/>
    <w:basedOn w:val="a"/>
    <w:link w:val="42"/>
    <w:rsid w:val="00EA7B91"/>
    <w:pPr>
      <w:shd w:val="clear" w:color="auto" w:fill="FFFFFF"/>
      <w:spacing w:before="240" w:line="240" w:lineRule="atLeast"/>
      <w:outlineLvl w:val="3"/>
    </w:pPr>
    <w:rPr>
      <w:b/>
      <w:bCs/>
      <w:sz w:val="21"/>
      <w:szCs w:val="21"/>
    </w:rPr>
  </w:style>
  <w:style w:type="character" w:customStyle="1" w:styleId="101">
    <w:name w:val="Основной текст + 101"/>
    <w:aliases w:val="5 pt5"/>
    <w:basedOn w:val="a0"/>
    <w:rsid w:val="00EA7B91"/>
    <w:rPr>
      <w:rFonts w:ascii="Times New Roman" w:hAnsi="Times New Roman" w:cs="Times New Roman"/>
      <w:spacing w:val="0"/>
      <w:sz w:val="21"/>
      <w:szCs w:val="21"/>
      <w:lang w:bidi="ar-SA"/>
    </w:rPr>
  </w:style>
  <w:style w:type="character" w:customStyle="1" w:styleId="21">
    <w:name w:val="Основной текст + Полужирный2"/>
    <w:basedOn w:val="a0"/>
    <w:rsid w:val="00EA7B91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9pt2">
    <w:name w:val="Основной текст + 9 pt2"/>
    <w:basedOn w:val="a0"/>
    <w:rsid w:val="00EA7B91"/>
    <w:rPr>
      <w:rFonts w:ascii="Times New Roman" w:hAnsi="Times New Roman" w:cs="Times New Roman"/>
      <w:spacing w:val="0"/>
      <w:sz w:val="18"/>
      <w:szCs w:val="18"/>
      <w:lang w:bidi="ar-SA"/>
    </w:rPr>
  </w:style>
  <w:style w:type="paragraph" w:customStyle="1" w:styleId="stylet3">
    <w:name w:val="stylet3"/>
    <w:basedOn w:val="a"/>
    <w:rsid w:val="00EA7B91"/>
    <w:pPr>
      <w:spacing w:before="100" w:beforeAutospacing="1" w:after="100" w:afterAutospacing="1"/>
    </w:pPr>
  </w:style>
  <w:style w:type="paragraph" w:styleId="22">
    <w:name w:val="Body Text Indent 2"/>
    <w:basedOn w:val="a"/>
    <w:rsid w:val="00EA7B91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styleId="32">
    <w:name w:val="Body Text Indent 3"/>
    <w:basedOn w:val="a"/>
    <w:rsid w:val="00EA7B91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33">
    <w:name w:val="Основной текст (3)_"/>
    <w:basedOn w:val="a0"/>
    <w:link w:val="34"/>
    <w:rsid w:val="00EA7B91"/>
    <w:rPr>
      <w:b/>
      <w:bCs/>
      <w:lang w:bidi="ar-SA"/>
    </w:rPr>
  </w:style>
  <w:style w:type="paragraph" w:customStyle="1" w:styleId="34">
    <w:name w:val="Основной текст (3)"/>
    <w:basedOn w:val="a"/>
    <w:link w:val="33"/>
    <w:rsid w:val="00EA7B91"/>
    <w:pPr>
      <w:shd w:val="clear" w:color="auto" w:fill="FFFFFF"/>
      <w:spacing w:line="240" w:lineRule="atLeast"/>
      <w:ind w:hanging="1680"/>
    </w:pPr>
    <w:rPr>
      <w:b/>
      <w:bCs/>
      <w:sz w:val="20"/>
    </w:rPr>
  </w:style>
  <w:style w:type="character" w:customStyle="1" w:styleId="80">
    <w:name w:val="Основной текст (8)_"/>
    <w:basedOn w:val="a0"/>
    <w:link w:val="81"/>
    <w:rsid w:val="00EA7B91"/>
    <w:rPr>
      <w:b/>
      <w:bCs/>
      <w:sz w:val="22"/>
      <w:szCs w:val="22"/>
      <w:lang w:bidi="ar-SA"/>
    </w:rPr>
  </w:style>
  <w:style w:type="character" w:customStyle="1" w:styleId="220">
    <w:name w:val="Заголовок №2 (2)_"/>
    <w:basedOn w:val="a0"/>
    <w:link w:val="221"/>
    <w:rsid w:val="00EA7B91"/>
    <w:rPr>
      <w:b/>
      <w:bCs/>
      <w:sz w:val="22"/>
      <w:szCs w:val="22"/>
      <w:lang w:bidi="ar-SA"/>
    </w:rPr>
  </w:style>
  <w:style w:type="paragraph" w:customStyle="1" w:styleId="81">
    <w:name w:val="Основной текст (8)"/>
    <w:basedOn w:val="a"/>
    <w:link w:val="80"/>
    <w:rsid w:val="00EA7B91"/>
    <w:pPr>
      <w:shd w:val="clear" w:color="auto" w:fill="FFFFFF"/>
      <w:spacing w:after="240" w:line="250" w:lineRule="exact"/>
      <w:jc w:val="center"/>
    </w:pPr>
    <w:rPr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rsid w:val="00EA7B91"/>
    <w:pPr>
      <w:shd w:val="clear" w:color="auto" w:fill="FFFFFF"/>
      <w:spacing w:before="240" w:after="240" w:line="240" w:lineRule="atLeast"/>
      <w:jc w:val="center"/>
      <w:outlineLvl w:val="1"/>
    </w:pPr>
    <w:rPr>
      <w:b/>
      <w:bCs/>
      <w:sz w:val="22"/>
      <w:szCs w:val="22"/>
    </w:rPr>
  </w:style>
  <w:style w:type="character" w:customStyle="1" w:styleId="23">
    <w:name w:val="Основной текст (2)_"/>
    <w:basedOn w:val="a0"/>
    <w:link w:val="24"/>
    <w:rsid w:val="00EA7B91"/>
    <w:rPr>
      <w:sz w:val="18"/>
      <w:szCs w:val="18"/>
      <w:lang w:bidi="ar-SA"/>
    </w:rPr>
  </w:style>
  <w:style w:type="paragraph" w:customStyle="1" w:styleId="24">
    <w:name w:val="Основной текст (2)"/>
    <w:basedOn w:val="a"/>
    <w:link w:val="23"/>
    <w:rsid w:val="00EA7B91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10">
    <w:name w:val="Основной текст + Полужирный1"/>
    <w:basedOn w:val="a0"/>
    <w:rsid w:val="00EA7B91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9pt1">
    <w:name w:val="Основной текст + 9 pt1"/>
    <w:basedOn w:val="a0"/>
    <w:rsid w:val="00EA7B91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91">
    <w:name w:val="Основной текст + 91"/>
    <w:aliases w:val="5 pt1"/>
    <w:basedOn w:val="a0"/>
    <w:rsid w:val="00EA7B9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e">
    <w:name w:val="List Paragraph"/>
    <w:basedOn w:val="a"/>
    <w:qFormat/>
    <w:rsid w:val="00A162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Plain Text"/>
    <w:basedOn w:val="a"/>
    <w:unhideWhenUsed/>
    <w:rsid w:val="007201C2"/>
    <w:rPr>
      <w:rFonts w:ascii="Consolas" w:eastAsia="Calibri" w:hAnsi="Consolas"/>
      <w:sz w:val="21"/>
      <w:szCs w:val="21"/>
      <w:lang w:eastAsia="en-US"/>
    </w:rPr>
  </w:style>
  <w:style w:type="paragraph" w:styleId="35">
    <w:name w:val="Body Text 3"/>
    <w:basedOn w:val="a"/>
    <w:rsid w:val="00CA5A33"/>
    <w:pPr>
      <w:spacing w:after="120"/>
    </w:pPr>
    <w:rPr>
      <w:sz w:val="16"/>
      <w:szCs w:val="16"/>
    </w:rPr>
  </w:style>
  <w:style w:type="paragraph" w:customStyle="1" w:styleId="11">
    <w:name w:val="Без интервала1"/>
    <w:rsid w:val="007767DE"/>
    <w:rPr>
      <w:rFonts w:ascii="Calibri" w:hAnsi="Calibri"/>
      <w:sz w:val="22"/>
      <w:szCs w:val="22"/>
    </w:rPr>
  </w:style>
  <w:style w:type="character" w:styleId="af0">
    <w:name w:val="Hyperlink"/>
    <w:rsid w:val="005F2026"/>
    <w:rPr>
      <w:color w:val="0000FF"/>
      <w:u w:val="none"/>
    </w:rPr>
  </w:style>
  <w:style w:type="character" w:styleId="HTML">
    <w:name w:val="HTML Variable"/>
    <w:aliases w:val="!Ссылки в документе"/>
    <w:rsid w:val="005F202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5F202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2E785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F202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F202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202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202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C1A23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3">
    <w:name w:val="FollowedHyperlink"/>
    <w:basedOn w:val="a0"/>
    <w:rsid w:val="00B51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ab7090e-47e3-427d-a5c7-a7238900e21e.docx" TargetMode="External"/><Relationship Id="rId13" Type="http://schemas.openxmlformats.org/officeDocument/2006/relationships/hyperlink" Target="file:///C:\content\act\ec3eed02-e1f7-4ef4-960d-fd435028c956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C:\content\act\58553017-590d-48f6-beae-95a397b3b889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ec3eed02-e1f7-4ef4-960d-fd435028c956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ec3eed02-e1f7-4ef4-960d-fd435028c956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740089ae-7f06-4bdd-949b-1c8801f8a5e7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content\act\740089ae-7f06-4bdd-949b-1c8801f8a5e7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aab7090e-47e3-427d-a5c7-a7238900e21e.docx" TargetMode="External"/><Relationship Id="rId14" Type="http://schemas.openxmlformats.org/officeDocument/2006/relationships/hyperlink" Target="file:///C:\content\act\15d4560c-d530-4955-bf7e-f734337ae80b.html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0CB4-E63C-4AC9-AAAB-C8B9AA08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6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11516</CharactersWithSpaces>
  <SharedDoc>false</SharedDoc>
  <HLinks>
    <vt:vector size="12" baseType="variant"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consultantplus://offline/ref=4CC2C7060CC0EBA9BD0FE2ED93D69E2AB6AADC099C88A6CF9344E5E72EX</vt:lpwstr>
      </vt:variant>
      <vt:variant>
        <vt:lpwstr/>
      </vt:variant>
      <vt:variant>
        <vt:i4>7143485</vt:i4>
      </vt:variant>
      <vt:variant>
        <vt:i4>0</vt:i4>
      </vt:variant>
      <vt:variant>
        <vt:i4>0</vt:i4>
      </vt:variant>
      <vt:variant>
        <vt:i4>5</vt:i4>
      </vt:variant>
      <vt:variant>
        <vt:lpwstr>garantf1://29007763.31249/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Данскер Наталья Юрьевна</dc:creator>
  <cp:keywords/>
  <dc:description/>
  <cp:lastModifiedBy>Ольга Медведева</cp:lastModifiedBy>
  <cp:revision>2</cp:revision>
  <cp:lastPrinted>2015-04-20T06:01:00Z</cp:lastPrinted>
  <dcterms:created xsi:type="dcterms:W3CDTF">2019-02-11T05:03:00Z</dcterms:created>
  <dcterms:modified xsi:type="dcterms:W3CDTF">2019-02-11T05:03:00Z</dcterms:modified>
</cp:coreProperties>
</file>