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9D6F54" w:rsidRDefault="009D6F54" w:rsidP="009D6F54">
      <w:pPr>
        <w:jc w:val="center"/>
        <w:rPr>
          <w:sz w:val="26"/>
          <w:szCs w:val="26"/>
        </w:rPr>
      </w:pPr>
      <w:r w:rsidRPr="00165F92">
        <w:rPr>
          <w:noProof/>
        </w:rPr>
        <w:drawing>
          <wp:inline distT="0" distB="0" distL="0" distR="0" wp14:anchorId="415EAA14" wp14:editId="67AFA54B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9D6F54" w:rsidRDefault="00F0003B" w:rsidP="00CC72FF">
      <w:pPr>
        <w:jc w:val="center"/>
        <w:rPr>
          <w:b/>
          <w:sz w:val="36"/>
          <w:szCs w:val="36"/>
        </w:rPr>
      </w:pPr>
      <w:r w:rsidRPr="009D6F54">
        <w:rPr>
          <w:b/>
          <w:sz w:val="36"/>
          <w:szCs w:val="36"/>
        </w:rPr>
        <w:t>МУНИЦИПАЛЬНОЕ ОБРАЗОВАНИЕ</w:t>
      </w:r>
    </w:p>
    <w:p w:rsidR="00677468" w:rsidRPr="009D6F54" w:rsidRDefault="00F0003B" w:rsidP="00677468">
      <w:pPr>
        <w:jc w:val="center"/>
        <w:rPr>
          <w:b/>
          <w:sz w:val="36"/>
          <w:szCs w:val="36"/>
        </w:rPr>
      </w:pPr>
      <w:r w:rsidRPr="009D6F54">
        <w:rPr>
          <w:b/>
          <w:sz w:val="36"/>
          <w:szCs w:val="36"/>
        </w:rPr>
        <w:t xml:space="preserve">городской округ </w:t>
      </w:r>
      <w:r w:rsidR="00677468" w:rsidRPr="009D6F54">
        <w:rPr>
          <w:b/>
          <w:sz w:val="36"/>
          <w:szCs w:val="36"/>
        </w:rPr>
        <w:t>Пыть-Ях</w:t>
      </w:r>
    </w:p>
    <w:p w:rsidR="00F0003B" w:rsidRPr="009D6F54" w:rsidRDefault="00F0003B" w:rsidP="00F0003B">
      <w:pPr>
        <w:jc w:val="center"/>
        <w:rPr>
          <w:b/>
          <w:sz w:val="36"/>
          <w:szCs w:val="36"/>
        </w:rPr>
      </w:pPr>
      <w:r w:rsidRPr="009D6F54">
        <w:rPr>
          <w:b/>
          <w:sz w:val="36"/>
          <w:szCs w:val="36"/>
        </w:rPr>
        <w:t>Ханты-Мансийского автономного округа -Югры</w:t>
      </w:r>
    </w:p>
    <w:p w:rsidR="00677468" w:rsidRPr="009D6F54" w:rsidRDefault="00677468" w:rsidP="00677468">
      <w:pPr>
        <w:jc w:val="center"/>
        <w:rPr>
          <w:b/>
          <w:sz w:val="36"/>
          <w:szCs w:val="36"/>
        </w:rPr>
      </w:pPr>
      <w:r w:rsidRPr="009D6F54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0D77ED" w:rsidP="00E23838">
      <w:pPr>
        <w:rPr>
          <w:sz w:val="28"/>
          <w:szCs w:val="28"/>
        </w:rPr>
      </w:pPr>
      <w:r>
        <w:rPr>
          <w:sz w:val="28"/>
          <w:szCs w:val="28"/>
        </w:rPr>
        <w:t>От 31.07.2023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>№ 220-па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C36A5B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от </w:t>
      </w:r>
      <w:r w:rsidR="007A785B" w:rsidRPr="007A785B">
        <w:rPr>
          <w:sz w:val="28"/>
          <w:szCs w:val="28"/>
        </w:rPr>
        <w:t>14.07.2021 № 331-па</w:t>
      </w:r>
    </w:p>
    <w:p w:rsidR="007A785B" w:rsidRDefault="004D47DD" w:rsidP="007A785B">
      <w:pPr>
        <w:rPr>
          <w:sz w:val="28"/>
          <w:szCs w:val="28"/>
        </w:rPr>
      </w:pPr>
      <w:r w:rsidRPr="004D47DD">
        <w:rPr>
          <w:sz w:val="28"/>
          <w:szCs w:val="28"/>
        </w:rPr>
        <w:t>«</w:t>
      </w:r>
      <w:r w:rsidR="007A785B" w:rsidRPr="007A785B">
        <w:rPr>
          <w:sz w:val="28"/>
          <w:szCs w:val="28"/>
        </w:rPr>
        <w:t>Об утверждении административного регламента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предоставления муниципальной услуги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«Предоставление разрешения на отклонение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от предельных параметров 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разрешенного строительства, </w:t>
      </w:r>
    </w:p>
    <w:p w:rsidR="007A785B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 xml:space="preserve">реконструкции объектов </w:t>
      </w:r>
    </w:p>
    <w:p w:rsidR="004D47DD" w:rsidRPr="004D47DD" w:rsidRDefault="007A785B" w:rsidP="007A785B">
      <w:pPr>
        <w:rPr>
          <w:sz w:val="28"/>
          <w:szCs w:val="28"/>
        </w:rPr>
      </w:pPr>
      <w:r w:rsidRPr="007A785B">
        <w:rPr>
          <w:sz w:val="28"/>
          <w:szCs w:val="28"/>
        </w:rPr>
        <w:t>капитального строительства»</w:t>
      </w:r>
    </w:p>
    <w:p w:rsidR="004D47DD" w:rsidRDefault="004D47DD" w:rsidP="007A785B">
      <w:r>
        <w:rPr>
          <w:sz w:val="28"/>
          <w:szCs w:val="28"/>
        </w:rPr>
        <w:t>(</w:t>
      </w:r>
      <w:r w:rsidRPr="001D4F37">
        <w:rPr>
          <w:sz w:val="28"/>
          <w:szCs w:val="28"/>
        </w:rPr>
        <w:t>с изм.</w:t>
      </w:r>
      <w:r>
        <w:rPr>
          <w:sz w:val="28"/>
          <w:szCs w:val="28"/>
        </w:rPr>
        <w:t xml:space="preserve"> </w:t>
      </w:r>
      <w:r w:rsidRPr="004D47DD">
        <w:rPr>
          <w:sz w:val="28"/>
          <w:szCs w:val="28"/>
        </w:rPr>
        <w:t xml:space="preserve">от </w:t>
      </w:r>
      <w:r w:rsidR="007A785B" w:rsidRPr="007A785B">
        <w:rPr>
          <w:sz w:val="28"/>
          <w:szCs w:val="28"/>
        </w:rPr>
        <w:t>28.06.2022 № 265-па)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770827" w:rsidRPr="0036215E" w:rsidRDefault="007A785B" w:rsidP="00770827">
      <w:pPr>
        <w:spacing w:line="360" w:lineRule="auto"/>
        <w:ind w:firstLine="709"/>
        <w:jc w:val="both"/>
        <w:rPr>
          <w:sz w:val="28"/>
          <w:szCs w:val="28"/>
        </w:rPr>
      </w:pPr>
      <w:r w:rsidRPr="007A785B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</w:t>
      </w:r>
      <w:r>
        <w:rPr>
          <w:sz w:val="28"/>
          <w:szCs w:val="28"/>
        </w:rPr>
        <w:t>ипальных услуг города Пыть-Яха»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от </w:t>
      </w:r>
      <w:r w:rsidRPr="007A785B">
        <w:rPr>
          <w:sz w:val="28"/>
          <w:szCs w:val="28"/>
        </w:rPr>
        <w:t xml:space="preserve">14.07.2021 № 331-па </w:t>
      </w:r>
      <w:r w:rsidR="00770827" w:rsidRPr="004D47DD">
        <w:rPr>
          <w:sz w:val="28"/>
          <w:szCs w:val="28"/>
        </w:rPr>
        <w:t>«</w:t>
      </w:r>
      <w:r w:rsidRPr="007A785B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разрешения на </w:t>
      </w:r>
      <w:r w:rsidRPr="007A785B">
        <w:rPr>
          <w:sz w:val="28"/>
          <w:szCs w:val="28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</w:t>
      </w:r>
      <w:r w:rsidR="00770827" w:rsidRPr="004D47DD">
        <w:rPr>
          <w:sz w:val="28"/>
          <w:szCs w:val="28"/>
        </w:rPr>
        <w:t>»</w:t>
      </w:r>
      <w:r w:rsidR="00770827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125F3D">
        <w:rPr>
          <w:sz w:val="28"/>
          <w:szCs w:val="28"/>
        </w:rPr>
        <w:t>ие</w:t>
      </w:r>
      <w:r w:rsidR="00770827" w:rsidRPr="0036215E">
        <w:rPr>
          <w:sz w:val="28"/>
          <w:szCs w:val="28"/>
        </w:rPr>
        <w:t xml:space="preserve"> изменени</w:t>
      </w:r>
      <w:r w:rsidR="00125F3D">
        <w:rPr>
          <w:sz w:val="28"/>
          <w:szCs w:val="28"/>
        </w:rPr>
        <w:t>я</w:t>
      </w:r>
      <w:r w:rsidR="00770827" w:rsidRPr="0036215E">
        <w:rPr>
          <w:sz w:val="28"/>
          <w:szCs w:val="28"/>
        </w:rPr>
        <w:t>:</w:t>
      </w:r>
    </w:p>
    <w:p w:rsidR="003E6CA4" w:rsidRDefault="003E6CA4" w:rsidP="009D6F54">
      <w:pPr>
        <w:jc w:val="both"/>
        <w:rPr>
          <w:sz w:val="28"/>
          <w:szCs w:val="28"/>
        </w:rPr>
      </w:pPr>
    </w:p>
    <w:p w:rsidR="00770827" w:rsidRDefault="00770827" w:rsidP="009D6F54">
      <w:pPr>
        <w:jc w:val="both"/>
        <w:rPr>
          <w:sz w:val="28"/>
          <w:szCs w:val="28"/>
        </w:rPr>
      </w:pPr>
    </w:p>
    <w:p w:rsidR="009D6F54" w:rsidRDefault="009D6F54" w:rsidP="009D6F54">
      <w:pPr>
        <w:jc w:val="both"/>
        <w:rPr>
          <w:sz w:val="28"/>
          <w:szCs w:val="28"/>
        </w:rPr>
      </w:pPr>
    </w:p>
    <w:p w:rsidR="00125F3D" w:rsidRDefault="00125F3D" w:rsidP="00C36A5B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В </w:t>
      </w:r>
      <w:r w:rsidR="005131B4">
        <w:rPr>
          <w:rFonts w:ascii="Times New Roman" w:hAnsi="Times New Roman"/>
          <w:b w:val="0"/>
          <w:bCs/>
          <w:sz w:val="28"/>
          <w:szCs w:val="28"/>
        </w:rPr>
        <w:t xml:space="preserve">разделе 2 </w:t>
      </w:r>
      <w:r>
        <w:rPr>
          <w:rFonts w:ascii="Times New Roman" w:hAnsi="Times New Roman"/>
          <w:b w:val="0"/>
          <w:bCs/>
          <w:sz w:val="28"/>
          <w:szCs w:val="28"/>
        </w:rPr>
        <w:t>приложени</w:t>
      </w:r>
      <w:r w:rsidR="005131B4">
        <w:rPr>
          <w:rFonts w:ascii="Times New Roman" w:hAnsi="Times New Roman"/>
          <w:b w:val="0"/>
          <w:bCs/>
          <w:sz w:val="28"/>
          <w:szCs w:val="28"/>
        </w:rPr>
        <w:t>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к постановлению:</w:t>
      </w:r>
    </w:p>
    <w:p w:rsidR="00C36A5B" w:rsidRPr="00C36A5B" w:rsidRDefault="00125F3D" w:rsidP="00125F3D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1.</w:t>
      </w:r>
      <w:r w:rsidR="005131B4">
        <w:rPr>
          <w:rFonts w:ascii="Times New Roman" w:hAnsi="Times New Roman"/>
          <w:b w:val="0"/>
          <w:bCs/>
          <w:sz w:val="28"/>
          <w:szCs w:val="28"/>
        </w:rPr>
        <w:t>1</w:t>
      </w:r>
      <w:r>
        <w:rPr>
          <w:rFonts w:ascii="Times New Roman" w:hAnsi="Times New Roman"/>
          <w:b w:val="0"/>
          <w:bCs/>
          <w:sz w:val="28"/>
          <w:szCs w:val="28"/>
        </w:rPr>
        <w:t xml:space="preserve">. </w:t>
      </w:r>
      <w:r w:rsidR="00C36A5B">
        <w:rPr>
          <w:rFonts w:ascii="Times New Roman" w:hAnsi="Times New Roman"/>
          <w:b w:val="0"/>
          <w:bCs/>
          <w:sz w:val="28"/>
          <w:szCs w:val="28"/>
        </w:rPr>
        <w:t>П</w:t>
      </w:r>
      <w:r w:rsidR="005131B4">
        <w:rPr>
          <w:rFonts w:ascii="Times New Roman" w:hAnsi="Times New Roman"/>
          <w:b w:val="0"/>
          <w:bCs/>
          <w:sz w:val="28"/>
          <w:szCs w:val="28"/>
        </w:rPr>
        <w:t>одп</w:t>
      </w:r>
      <w:r w:rsidR="00C36A5B">
        <w:rPr>
          <w:rFonts w:ascii="Times New Roman" w:hAnsi="Times New Roman"/>
          <w:b w:val="0"/>
          <w:bCs/>
          <w:sz w:val="28"/>
          <w:szCs w:val="28"/>
        </w:rPr>
        <w:t>ункт 19.3</w:t>
      </w:r>
      <w:r w:rsidR="005131B4">
        <w:rPr>
          <w:rFonts w:ascii="Times New Roman" w:hAnsi="Times New Roman"/>
          <w:b w:val="0"/>
          <w:bCs/>
          <w:sz w:val="28"/>
          <w:szCs w:val="28"/>
        </w:rPr>
        <w:t xml:space="preserve"> пункта 19</w:t>
      </w:r>
      <w:r w:rsidR="00C36A5B">
        <w:rPr>
          <w:rFonts w:ascii="Times New Roman" w:hAnsi="Times New Roman"/>
          <w:b w:val="0"/>
          <w:bCs/>
          <w:sz w:val="28"/>
          <w:szCs w:val="28"/>
        </w:rPr>
        <w:t xml:space="preserve"> изложить в следующей </w:t>
      </w:r>
      <w:r w:rsidR="00C36A5B" w:rsidRPr="00C36A5B">
        <w:rPr>
          <w:rFonts w:ascii="Times New Roman" w:hAnsi="Times New Roman"/>
          <w:b w:val="0"/>
          <w:bCs/>
          <w:sz w:val="28"/>
          <w:szCs w:val="28"/>
        </w:rPr>
        <w:t>редакции:</w:t>
      </w:r>
    </w:p>
    <w:p w:rsidR="00EB469F" w:rsidRDefault="00C36A5B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C36A5B">
        <w:rPr>
          <w:b/>
          <w:bCs/>
          <w:sz w:val="28"/>
          <w:szCs w:val="28"/>
        </w:rPr>
        <w:t>«</w:t>
      </w:r>
      <w:r w:rsidRPr="00C36A5B">
        <w:rPr>
          <w:sz w:val="28"/>
          <w:szCs w:val="28"/>
        </w:rPr>
        <w:t>19.3</w:t>
      </w:r>
      <w:r>
        <w:rPr>
          <w:sz w:val="28"/>
          <w:szCs w:val="28"/>
        </w:rPr>
        <w:t>.</w:t>
      </w:r>
      <w:r w:rsidRPr="00C36A5B">
        <w:rPr>
          <w:sz w:val="28"/>
          <w:szCs w:val="28"/>
        </w:rPr>
        <w:t xml:space="preserve"> </w:t>
      </w:r>
      <w:r w:rsidR="005131B4">
        <w:rPr>
          <w:sz w:val="28"/>
          <w:szCs w:val="28"/>
        </w:rPr>
        <w:t>П</w:t>
      </w:r>
      <w:r w:rsidR="005131B4" w:rsidRPr="005131B4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5131B4">
        <w:rPr>
          <w:sz w:val="28"/>
          <w:szCs w:val="28"/>
        </w:rPr>
        <w:t>.</w:t>
      </w:r>
      <w:r w:rsidRPr="00C36A5B">
        <w:rPr>
          <w:b/>
          <w:bCs/>
          <w:sz w:val="28"/>
          <w:szCs w:val="28"/>
        </w:rPr>
        <w:t>»</w:t>
      </w:r>
      <w:r w:rsidRPr="00C36A5B">
        <w:rPr>
          <w:bCs/>
          <w:sz w:val="28"/>
          <w:szCs w:val="28"/>
        </w:rPr>
        <w:t>.</w:t>
      </w:r>
    </w:p>
    <w:p w:rsidR="005131B4" w:rsidRDefault="005131B4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Абзац 2 пункта 31 </w:t>
      </w:r>
      <w:r w:rsidRPr="005131B4">
        <w:rPr>
          <w:bCs/>
          <w:sz w:val="28"/>
          <w:szCs w:val="28"/>
        </w:rPr>
        <w:t>изложить в следующей редакции:</w:t>
      </w:r>
    </w:p>
    <w:p w:rsidR="005131B4" w:rsidRDefault="005131B4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131B4">
        <w:rPr>
          <w:bCs/>
          <w:sz w:val="28"/>
          <w:szCs w:val="28"/>
        </w:rPr>
        <w:t xml:space="preserve">Форматно-логическая проверка сформированного запроса осуществляется автоматически </w:t>
      </w:r>
      <w:r>
        <w:rPr>
          <w:bCs/>
          <w:sz w:val="28"/>
          <w:szCs w:val="28"/>
        </w:rPr>
        <w:t>в процессе</w:t>
      </w:r>
      <w:r w:rsidRPr="005131B4">
        <w:rPr>
          <w:bCs/>
          <w:sz w:val="28"/>
          <w:szCs w:val="28"/>
        </w:rPr>
        <w:t xml:space="preserve">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bCs/>
          <w:sz w:val="28"/>
          <w:szCs w:val="28"/>
        </w:rPr>
        <w:t>».</w:t>
      </w:r>
    </w:p>
    <w:p w:rsidR="00A47842" w:rsidRPr="00E55FAD" w:rsidRDefault="00AA3E5A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</w:t>
      </w:r>
      <w:proofErr w:type="gramStart"/>
      <w:r w:rsidR="00F0003B" w:rsidRPr="00E55FAD">
        <w:rPr>
          <w:sz w:val="28"/>
          <w:szCs w:val="28"/>
        </w:rPr>
        <w:t xml:space="preserve">   </w:t>
      </w:r>
      <w:r w:rsidR="00A47842" w:rsidRPr="00E55FAD">
        <w:rPr>
          <w:sz w:val="28"/>
          <w:szCs w:val="28"/>
        </w:rPr>
        <w:t>(</w:t>
      </w:r>
      <w:proofErr w:type="gramEnd"/>
      <w:r w:rsidR="00A47842" w:rsidRPr="00E55FA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36A5B" w:rsidRPr="00C36A5B" w:rsidRDefault="009D6F54" w:rsidP="00C36A5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C36A5B" w:rsidRPr="00D66ABF">
        <w:rPr>
          <w:sz w:val="28"/>
          <w:szCs w:val="20"/>
        </w:rPr>
        <w:t xml:space="preserve">Контроль за выполнением постановления </w:t>
      </w:r>
      <w:r w:rsidR="00C36A5B">
        <w:rPr>
          <w:sz w:val="28"/>
          <w:szCs w:val="20"/>
        </w:rPr>
        <w:t>возложить на первого заместителя главы города.</w:t>
      </w:r>
    </w:p>
    <w:p w:rsidR="00A47842" w:rsidRDefault="00A47842" w:rsidP="009D6F54">
      <w:pPr>
        <w:suppressAutoHyphens/>
        <w:jc w:val="both"/>
        <w:rPr>
          <w:sz w:val="28"/>
          <w:szCs w:val="28"/>
        </w:rPr>
      </w:pPr>
    </w:p>
    <w:p w:rsidR="009D6F54" w:rsidRDefault="009D6F54" w:rsidP="009D6F54">
      <w:pPr>
        <w:suppressAutoHyphens/>
        <w:jc w:val="both"/>
        <w:rPr>
          <w:sz w:val="28"/>
          <w:szCs w:val="28"/>
        </w:rPr>
      </w:pPr>
    </w:p>
    <w:p w:rsidR="009D6F54" w:rsidRPr="00E55FAD" w:rsidRDefault="009D6F54" w:rsidP="009D6F54">
      <w:pPr>
        <w:suppressAutoHyphens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Пыть-Яха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D8" w:rsidRDefault="00443AD8">
      <w:r>
        <w:separator/>
      </w:r>
    </w:p>
  </w:endnote>
  <w:endnote w:type="continuationSeparator" w:id="0">
    <w:p w:rsidR="00443AD8" w:rsidRDefault="004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D8" w:rsidRDefault="00443AD8">
      <w:r>
        <w:separator/>
      </w:r>
    </w:p>
  </w:footnote>
  <w:footnote w:type="continuationSeparator" w:id="0">
    <w:p w:rsidR="00443AD8" w:rsidRDefault="0044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ED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D77ED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5F3D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52CD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3AD8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1B4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052"/>
    <w:rsid w:val="00584C47"/>
    <w:rsid w:val="00585112"/>
    <w:rsid w:val="0058551D"/>
    <w:rsid w:val="00586206"/>
    <w:rsid w:val="0058791E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85B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6F5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6A5B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86F8-B4DA-4FF3-BA56-D1E9FE44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2023-08-01T05:10:00Z</cp:lastPrinted>
  <dcterms:created xsi:type="dcterms:W3CDTF">2023-07-31T05:07:00Z</dcterms:created>
  <dcterms:modified xsi:type="dcterms:W3CDTF">2023-08-01T05:11:00Z</dcterms:modified>
</cp:coreProperties>
</file>