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B9203F" w:rsidRDefault="008065A3" w:rsidP="008065A3">
      <w:pPr>
        <w:pStyle w:val="a3"/>
      </w:pPr>
    </w:p>
    <w:p w:rsidR="00573E09" w:rsidRDefault="000C5950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07.03.2024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41-па</w:t>
      </w:r>
      <w:bookmarkStart w:id="0" w:name="_GoBack"/>
      <w:bookmarkEnd w:id="0"/>
    </w:p>
    <w:p w:rsidR="004628B8" w:rsidRPr="00C93FD0" w:rsidRDefault="004628B8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C18D2" w:rsidRDefault="00A74A27" w:rsidP="007D69A3">
      <w:pPr>
        <w:pStyle w:val="ConsPlusTitle"/>
        <w:widowControl/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EC18D2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7D69A3" w:rsidRPr="00DF0701" w:rsidRDefault="00EC18D2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19.07.2022 № 310-па</w:t>
      </w:r>
      <w:r w:rsidR="007D69A3" w:rsidRPr="00DF070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69A3" w:rsidRPr="000D47A6" w:rsidRDefault="007D69A3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7A1A" w:rsidRPr="000D47A6" w:rsidRDefault="00517A1A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573E09" w:rsidP="00642DB8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 xml:space="preserve">от 25.01.2024 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№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 xml:space="preserve"> 71 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«</w:t>
      </w:r>
      <w:r w:rsidR="00EC18D2" w:rsidRPr="00EC18D2">
        <w:rPr>
          <w:rFonts w:ascii="Times New Roman" w:hAnsi="Times New Roman" w:cs="Times New Roman"/>
          <w:b w:val="0"/>
          <w:sz w:val="28"/>
          <w:szCs w:val="28"/>
        </w:rPr>
        <w:t>О внесении изменений в некоторые акты Президента Российской Федерации</w:t>
      </w:r>
      <w:r w:rsidR="00EC18D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 w:rsidR="00B920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19.01.2017 </w:t>
      </w:r>
      <w:r w:rsidR="00C302E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C7D31" w:rsidRPr="00F17429" w:rsidRDefault="00573E0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lastRenderedPageBreak/>
        <w:t>1.</w:t>
      </w:r>
      <w:r w:rsidRPr="00F17429">
        <w:rPr>
          <w:sz w:val="28"/>
          <w:szCs w:val="28"/>
        </w:rPr>
        <w:tab/>
      </w:r>
      <w:proofErr w:type="gramStart"/>
      <w:r w:rsidR="007D69A3" w:rsidRPr="00F17429">
        <w:rPr>
          <w:sz w:val="28"/>
          <w:szCs w:val="28"/>
        </w:rPr>
        <w:t>В</w:t>
      </w:r>
      <w:proofErr w:type="gramEnd"/>
      <w:r w:rsidR="007D69A3" w:rsidRPr="00F17429">
        <w:rPr>
          <w:sz w:val="28"/>
          <w:szCs w:val="28"/>
        </w:rPr>
        <w:t xml:space="preserve"> п</w:t>
      </w:r>
      <w:r w:rsidR="00642DB8" w:rsidRPr="00F17429">
        <w:rPr>
          <w:sz w:val="28"/>
          <w:szCs w:val="28"/>
        </w:rPr>
        <w:t>риложени</w:t>
      </w:r>
      <w:r w:rsidR="007D69A3" w:rsidRPr="00F17429">
        <w:rPr>
          <w:sz w:val="28"/>
          <w:szCs w:val="28"/>
        </w:rPr>
        <w:t>и</w:t>
      </w:r>
      <w:r w:rsidR="008065A3" w:rsidRPr="00F17429">
        <w:rPr>
          <w:sz w:val="28"/>
          <w:szCs w:val="28"/>
        </w:rPr>
        <w:t xml:space="preserve"> №</w:t>
      </w:r>
      <w:r w:rsidR="00642DB8" w:rsidRPr="00F17429">
        <w:rPr>
          <w:sz w:val="28"/>
          <w:szCs w:val="28"/>
        </w:rPr>
        <w:t xml:space="preserve"> 1 к по</w:t>
      </w:r>
      <w:r w:rsidR="00977768" w:rsidRPr="00F17429">
        <w:rPr>
          <w:sz w:val="28"/>
          <w:szCs w:val="28"/>
        </w:rPr>
        <w:t>становлению</w:t>
      </w:r>
      <w:r w:rsidR="007D69A3" w:rsidRPr="00F17429">
        <w:rPr>
          <w:sz w:val="28"/>
          <w:szCs w:val="28"/>
        </w:rPr>
        <w:t>: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1.1.</w:t>
      </w:r>
      <w:r w:rsidRPr="00F17429">
        <w:rPr>
          <w:sz w:val="28"/>
          <w:szCs w:val="28"/>
        </w:rPr>
        <w:tab/>
      </w:r>
      <w:hyperlink r:id="rId10" w:history="1">
        <w:r w:rsidRPr="00F17429">
          <w:rPr>
            <w:sz w:val="28"/>
            <w:szCs w:val="28"/>
          </w:rPr>
          <w:t>Подпункт «а» пункта 3</w:t>
        </w:r>
      </w:hyperlink>
      <w:r w:rsidRPr="00F17429">
        <w:rPr>
          <w:sz w:val="28"/>
          <w:szCs w:val="28"/>
        </w:rPr>
        <w:t xml:space="preserve"> изложить в следующей редакции:</w:t>
      </w:r>
    </w:p>
    <w:p w:rsidR="00EC18D2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 xml:space="preserve">«а) в обеспечении соблюдения муниципальными служащими администрации города ограничений и запретов, требований о предотвращении или об урегулировании конфликта интересов, а также обеспечении исполнения ими обязанностей, установленных Федеральным законом от 25.12.2008 </w:t>
      </w:r>
      <w:r w:rsidR="00F17429">
        <w:rPr>
          <w:sz w:val="28"/>
          <w:szCs w:val="28"/>
        </w:rPr>
        <w:t xml:space="preserve">                              </w:t>
      </w:r>
      <w:hyperlink r:id="rId11" w:tooltip="ФЕДЕРАЛЬНЫЙ ЗАКОН от 25.12.2008 № 273-ФЗ ГОСУДАРСТВЕННАЯ ДУМА ФЕДЕРАЛЬНОГО СОБРАНИЯ РФ&#10;&#10;О противодействии коррупции" w:history="1">
        <w:r w:rsidRPr="00F17429">
          <w:rPr>
            <w:rStyle w:val="ac"/>
            <w:color w:val="auto"/>
            <w:sz w:val="28"/>
            <w:szCs w:val="28"/>
          </w:rPr>
          <w:t>№ 273-ФЗ «О противодействии</w:t>
        </w:r>
      </w:hyperlink>
      <w:r w:rsidRPr="00F17429">
        <w:rPr>
          <w:sz w:val="28"/>
          <w:szCs w:val="28"/>
        </w:rPr>
        <w:t xml:space="preserve"> коррупции», другими федеральными законами в целях противодействия коррупции  (далее - требования к служебному поведению и (или) требования об урегулировании конфликта интересов);».</w:t>
      </w:r>
    </w:p>
    <w:p w:rsidR="009E3F26" w:rsidRDefault="00921178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E3F26">
        <w:rPr>
          <w:sz w:val="28"/>
          <w:szCs w:val="28"/>
        </w:rPr>
        <w:t>В подпункт 6.1. изложить в следующей редакции:</w:t>
      </w:r>
    </w:p>
    <w:p w:rsidR="009E3F26" w:rsidRPr="00F17429" w:rsidRDefault="009E3F26" w:rsidP="009E3F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9E3F2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9E3F26">
        <w:rPr>
          <w:sz w:val="28"/>
          <w:szCs w:val="28"/>
        </w:rPr>
        <w:t xml:space="preserve"> главы город</w:t>
      </w:r>
      <w:r>
        <w:rPr>
          <w:sz w:val="28"/>
          <w:szCs w:val="28"/>
        </w:rPr>
        <w:t xml:space="preserve">а </w:t>
      </w:r>
      <w:r w:rsidRPr="009E3F26">
        <w:rPr>
          <w:sz w:val="28"/>
          <w:szCs w:val="28"/>
        </w:rPr>
        <w:t>(председатель комиссии), должностное лицо кадровой службы администрации города,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 города, определяемые главой города Пыть-Яха</w:t>
      </w:r>
      <w:r>
        <w:rPr>
          <w:sz w:val="28"/>
          <w:szCs w:val="28"/>
        </w:rPr>
        <w:t>»</w:t>
      </w:r>
      <w:r w:rsidRPr="009E3F26">
        <w:rPr>
          <w:sz w:val="28"/>
          <w:szCs w:val="28"/>
        </w:rPr>
        <w:t>.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</w:t>
      </w:r>
      <w:r w:rsidR="00921178">
        <w:rPr>
          <w:sz w:val="28"/>
          <w:szCs w:val="28"/>
        </w:rPr>
        <w:t>3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Пункт 10</w:t>
      </w:r>
      <w:hyperlink r:id="rId12" w:history="1"/>
      <w:r w:rsidRPr="00F17429">
        <w:rPr>
          <w:sz w:val="28"/>
          <w:szCs w:val="28"/>
        </w:rPr>
        <w:t xml:space="preserve"> дополнить подпунктом «е» следующего содержания:</w:t>
      </w:r>
    </w:p>
    <w:p w:rsidR="00EC18D2" w:rsidRPr="00F1742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«е)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интересов.».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4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>Пункт 11.5 изложить в следующей редакции: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«11.5. Уведомления, указанные в абзаце пятом подпункта «б» и подпункте «е» пункта 10, рассматривается кадровой службой администрации города, которая осуществляет подготовку мотивированных заключений по результатам рассмотрения уведомлений.</w:t>
      </w:r>
      <w:r w:rsidRPr="004623D0">
        <w:rPr>
          <w:rFonts w:ascii="Times New Roman" w:hAnsi="Times New Roman" w:cs="Times New Roman"/>
          <w:sz w:val="28"/>
          <w:szCs w:val="28"/>
        </w:rPr>
        <w:t>».</w:t>
      </w:r>
    </w:p>
    <w:p w:rsidR="001D7D54" w:rsidRPr="00F17429" w:rsidRDefault="001D7D54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5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</w:r>
      <w:r w:rsidR="00311187" w:rsidRPr="00F17429">
        <w:rPr>
          <w:rFonts w:ascii="Times New Roman" w:hAnsi="Times New Roman" w:cs="Times New Roman"/>
          <w:sz w:val="28"/>
          <w:szCs w:val="28"/>
        </w:rPr>
        <w:t xml:space="preserve">В пункте 11.6 слова </w:t>
      </w:r>
      <w:r w:rsidR="003B4C15" w:rsidRPr="00F17429">
        <w:rPr>
          <w:rFonts w:ascii="Times New Roman" w:hAnsi="Times New Roman" w:cs="Times New Roman"/>
          <w:sz w:val="28"/>
          <w:szCs w:val="28"/>
        </w:rPr>
        <w:t>«</w:t>
      </w:r>
      <w:r w:rsidR="00311187" w:rsidRPr="00F17429">
        <w:rPr>
          <w:rFonts w:ascii="Times New Roman" w:hAnsi="Times New Roman" w:cs="Times New Roman"/>
          <w:sz w:val="28"/>
          <w:szCs w:val="28"/>
        </w:rPr>
        <w:t xml:space="preserve">подпункте «д» </w:t>
      </w:r>
      <w:r w:rsidR="003B4C15" w:rsidRPr="00F17429">
        <w:rPr>
          <w:rFonts w:ascii="Times New Roman" w:hAnsi="Times New Roman" w:cs="Times New Roman"/>
          <w:sz w:val="28"/>
          <w:szCs w:val="28"/>
        </w:rPr>
        <w:t xml:space="preserve">пункта 10» </w:t>
      </w:r>
      <w:r w:rsidR="00311187" w:rsidRPr="00F17429">
        <w:rPr>
          <w:rFonts w:ascii="Times New Roman" w:hAnsi="Times New Roman" w:cs="Times New Roman"/>
          <w:sz w:val="28"/>
          <w:szCs w:val="28"/>
        </w:rPr>
        <w:t>заменить словами «подпунктах «д» и «е»</w:t>
      </w:r>
      <w:r w:rsidR="003B4C15" w:rsidRPr="00F17429">
        <w:rPr>
          <w:rFonts w:ascii="Times New Roman" w:hAnsi="Times New Roman" w:cs="Times New Roman"/>
          <w:sz w:val="28"/>
          <w:szCs w:val="28"/>
        </w:rPr>
        <w:t xml:space="preserve"> пункта 10».</w:t>
      </w:r>
    </w:p>
    <w:p w:rsidR="003B4C15" w:rsidRPr="00F17429" w:rsidRDefault="003B4C15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6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</w:r>
      <w:r w:rsidR="004723E2" w:rsidRPr="00F17429">
        <w:rPr>
          <w:rFonts w:ascii="Times New Roman" w:hAnsi="Times New Roman" w:cs="Times New Roman"/>
          <w:sz w:val="28"/>
          <w:szCs w:val="28"/>
        </w:rPr>
        <w:t>В пункте 11.7:</w:t>
      </w:r>
    </w:p>
    <w:p w:rsidR="004723E2" w:rsidRPr="00F17429" w:rsidRDefault="004723E2" w:rsidP="00F174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21178">
        <w:rPr>
          <w:rFonts w:ascii="Times New Roman" w:hAnsi="Times New Roman" w:cs="Times New Roman"/>
          <w:sz w:val="28"/>
          <w:szCs w:val="28"/>
        </w:rPr>
        <w:t>6</w:t>
      </w:r>
      <w:r w:rsidR="00B924F0">
        <w:rPr>
          <w:rFonts w:ascii="Times New Roman" w:hAnsi="Times New Roman" w:cs="Times New Roman"/>
          <w:sz w:val="28"/>
          <w:szCs w:val="28"/>
        </w:rPr>
        <w:t>.1.</w:t>
      </w:r>
      <w:r w:rsidR="00B924F0">
        <w:rPr>
          <w:rFonts w:ascii="Times New Roman" w:hAnsi="Times New Roman" w:cs="Times New Roman"/>
          <w:sz w:val="28"/>
          <w:szCs w:val="28"/>
        </w:rPr>
        <w:tab/>
        <w:t>С</w:t>
      </w:r>
      <w:r w:rsidRPr="00F17429">
        <w:rPr>
          <w:rFonts w:ascii="Times New Roman" w:hAnsi="Times New Roman" w:cs="Times New Roman"/>
          <w:sz w:val="28"/>
          <w:szCs w:val="28"/>
        </w:rPr>
        <w:t>лова «подпункте «д» пункта 10» заменить словами «подпунктах «д» и «е» пункта 10».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21178">
        <w:rPr>
          <w:sz w:val="28"/>
          <w:szCs w:val="28"/>
        </w:rPr>
        <w:t>1.</w:t>
      </w:r>
      <w:r w:rsidR="00921178" w:rsidRPr="00921178">
        <w:rPr>
          <w:sz w:val="28"/>
          <w:szCs w:val="28"/>
        </w:rPr>
        <w:t>6</w:t>
      </w:r>
      <w:r w:rsidRPr="00921178">
        <w:rPr>
          <w:sz w:val="28"/>
          <w:szCs w:val="28"/>
        </w:rPr>
        <w:t>.2.</w:t>
      </w:r>
      <w:r w:rsidRPr="00921178">
        <w:rPr>
          <w:sz w:val="28"/>
          <w:szCs w:val="28"/>
        </w:rPr>
        <w:tab/>
      </w:r>
      <w:r w:rsidR="00B924F0">
        <w:rPr>
          <w:sz w:val="28"/>
          <w:szCs w:val="28"/>
        </w:rPr>
        <w:t>П</w:t>
      </w:r>
      <w:r w:rsidR="000964E8" w:rsidRPr="00921178">
        <w:rPr>
          <w:sz w:val="28"/>
          <w:szCs w:val="28"/>
        </w:rPr>
        <w:t xml:space="preserve">одпункт в) </w:t>
      </w:r>
      <w:r w:rsidRPr="00921178">
        <w:rPr>
          <w:sz w:val="28"/>
          <w:szCs w:val="28"/>
        </w:rPr>
        <w:t>изложить</w:t>
      </w:r>
      <w:r w:rsidRPr="00F17429">
        <w:rPr>
          <w:sz w:val="28"/>
          <w:szCs w:val="28"/>
        </w:rPr>
        <w:t xml:space="preserve"> в следующей редакции: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«в) мотивированный вывод по результатам предварительного рассмотрения</w:t>
      </w:r>
      <w:r w:rsidRPr="00F17429">
        <w:rPr>
          <w:rFonts w:cs="Arial"/>
          <w:sz w:val="28"/>
          <w:szCs w:val="28"/>
        </w:rPr>
        <w:t xml:space="preserve"> обращений и уведомлений, указанных в абзацах втором и пятом подпункта «б» и подпунктах «д» и «е» пункта 10 настоящего Положения, а также рекомендации для принятия одного из решений в соответствии с пунктами 20, 23, 23.1, 26 настоящего Положения или иного решения</w:t>
      </w:r>
      <w:r w:rsidRPr="00F17429">
        <w:rPr>
          <w:sz w:val="28"/>
          <w:szCs w:val="28"/>
        </w:rPr>
        <w:t>.».</w:t>
      </w:r>
    </w:p>
    <w:p w:rsidR="004723E2" w:rsidRPr="00F17429" w:rsidRDefault="004723E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1.</w:t>
      </w:r>
      <w:r w:rsidR="00921178">
        <w:rPr>
          <w:sz w:val="28"/>
          <w:szCs w:val="28"/>
        </w:rPr>
        <w:t>7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Пункт 12.2. изложить в следующей редакции:</w:t>
      </w:r>
    </w:p>
    <w:p w:rsidR="004723E2" w:rsidRPr="00F17429" w:rsidRDefault="004723E2" w:rsidP="0000754C">
      <w:pPr>
        <w:autoSpaceDE w:val="0"/>
        <w:autoSpaceDN w:val="0"/>
        <w:adjustRightInd w:val="0"/>
        <w:spacing w:line="360" w:lineRule="auto"/>
        <w:ind w:firstLine="705"/>
        <w:jc w:val="both"/>
        <w:rPr>
          <w:rFonts w:cs="Arial"/>
          <w:sz w:val="28"/>
          <w:szCs w:val="28"/>
        </w:rPr>
      </w:pPr>
      <w:r w:rsidRPr="00F17429">
        <w:rPr>
          <w:sz w:val="28"/>
          <w:szCs w:val="28"/>
        </w:rPr>
        <w:t>«</w:t>
      </w:r>
      <w:r w:rsidRPr="00F17429">
        <w:rPr>
          <w:rFonts w:cs="Arial"/>
          <w:sz w:val="28"/>
          <w:szCs w:val="28"/>
        </w:rPr>
        <w:t xml:space="preserve">12.2. Уведомления, указанные в подпунктах «д» и «е» пункта 10 настоящего Положения, </w:t>
      </w:r>
      <w:r w:rsidR="0000754C">
        <w:rPr>
          <w:sz w:val="28"/>
          <w:szCs w:val="28"/>
        </w:rPr>
        <w:t xml:space="preserve">как правило, </w:t>
      </w:r>
      <w:r w:rsidRPr="00F17429">
        <w:rPr>
          <w:rFonts w:cs="Arial"/>
          <w:sz w:val="28"/>
          <w:szCs w:val="28"/>
        </w:rPr>
        <w:t>рассматриваются на очередном заседании комиссии.».</w:t>
      </w:r>
      <w:r w:rsidRPr="00F17429">
        <w:rPr>
          <w:rFonts w:cs="Arial"/>
          <w:b/>
          <w:sz w:val="28"/>
          <w:szCs w:val="28"/>
        </w:rPr>
        <w:t xml:space="preserve"> </w:t>
      </w:r>
    </w:p>
    <w:p w:rsidR="006F2E52" w:rsidRPr="00F17429" w:rsidRDefault="006F2E52" w:rsidP="00F17429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8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 xml:space="preserve">В </w:t>
      </w:r>
      <w:hyperlink r:id="rId13" w:history="1">
        <w:r w:rsidRPr="00F1742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F17429">
        <w:rPr>
          <w:rFonts w:ascii="Times New Roman" w:hAnsi="Times New Roman" w:cs="Times New Roman"/>
          <w:sz w:val="28"/>
          <w:szCs w:val="28"/>
        </w:rPr>
        <w:t>14 слова «подпунктом «б» пункта 10» заменить словами «подпунктах «б» и «е» пункта 10».</w:t>
      </w:r>
    </w:p>
    <w:p w:rsidR="00EC18D2" w:rsidRPr="00F17429" w:rsidRDefault="006F2E52" w:rsidP="00F17429">
      <w:pPr>
        <w:pStyle w:val="ConsPlusNormal"/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17429">
        <w:rPr>
          <w:rFonts w:ascii="Times New Roman" w:hAnsi="Times New Roman" w:cs="Times New Roman"/>
          <w:sz w:val="28"/>
          <w:szCs w:val="28"/>
        </w:rPr>
        <w:t>1.</w:t>
      </w:r>
      <w:r w:rsidR="00921178">
        <w:rPr>
          <w:rFonts w:ascii="Times New Roman" w:hAnsi="Times New Roman" w:cs="Times New Roman"/>
          <w:sz w:val="28"/>
          <w:szCs w:val="28"/>
        </w:rPr>
        <w:t>9</w:t>
      </w:r>
      <w:r w:rsidRPr="00F17429">
        <w:rPr>
          <w:rFonts w:ascii="Times New Roman" w:hAnsi="Times New Roman" w:cs="Times New Roman"/>
          <w:sz w:val="28"/>
          <w:szCs w:val="28"/>
        </w:rPr>
        <w:t>.</w:t>
      </w:r>
      <w:r w:rsidRPr="00F17429">
        <w:rPr>
          <w:rFonts w:ascii="Times New Roman" w:hAnsi="Times New Roman" w:cs="Times New Roman"/>
          <w:sz w:val="28"/>
          <w:szCs w:val="28"/>
        </w:rPr>
        <w:tab/>
        <w:t>В подпункте «а» пункта 15 слова «подпунктом «б» пункта 10» заменить словами «подпунктами «б» и «е» пункта 10»</w:t>
      </w:r>
      <w:r w:rsidR="0000754C">
        <w:rPr>
          <w:rFonts w:ascii="Times New Roman" w:hAnsi="Times New Roman" w:cs="Times New Roman"/>
          <w:sz w:val="28"/>
          <w:szCs w:val="28"/>
        </w:rPr>
        <w:t>.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17429">
        <w:rPr>
          <w:sz w:val="28"/>
          <w:szCs w:val="28"/>
        </w:rPr>
        <w:tab/>
        <w:t>1.</w:t>
      </w:r>
      <w:r w:rsidR="00921178">
        <w:rPr>
          <w:sz w:val="28"/>
          <w:szCs w:val="28"/>
        </w:rPr>
        <w:t>10</w:t>
      </w:r>
      <w:r w:rsidRPr="00F17429">
        <w:rPr>
          <w:sz w:val="28"/>
          <w:szCs w:val="28"/>
        </w:rPr>
        <w:t>.</w:t>
      </w:r>
      <w:r w:rsidRPr="00F17429">
        <w:rPr>
          <w:sz w:val="28"/>
          <w:szCs w:val="28"/>
        </w:rPr>
        <w:tab/>
        <w:t>Дополнить пунктом 23.1. следующего содержания: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 xml:space="preserve">«23.1. По итогам рассмотрения вопроса, указанного в </w:t>
      </w:r>
      <w:hyperlink r:id="rId14" w:history="1">
        <w:r w:rsidRPr="00F17429">
          <w:rPr>
            <w:sz w:val="28"/>
            <w:szCs w:val="28"/>
          </w:rPr>
          <w:t>подпункте «е» пункта 1</w:t>
        </w:r>
      </w:hyperlink>
      <w:r w:rsidRPr="00F17429">
        <w:rPr>
          <w:sz w:val="28"/>
          <w:szCs w:val="28"/>
        </w:rPr>
        <w:t>0 настоящего Положения, комиссия принимает одно из следующих решений: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sz w:val="28"/>
          <w:szCs w:val="28"/>
        </w:rPr>
        <w:t>б) признать отсутствие причинно-следственной связи между</w:t>
      </w:r>
      <w:r w:rsidRPr="00F17429">
        <w:rPr>
          <w:rFonts w:cs="Arial"/>
          <w:sz w:val="28"/>
          <w:szCs w:val="28"/>
        </w:rPr>
        <w:t xml:space="preserve">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rFonts w:cs="Arial"/>
          <w:sz w:val="28"/>
          <w:szCs w:val="28"/>
        </w:rPr>
        <w:t>1.1</w:t>
      </w:r>
      <w:r w:rsidR="00921178">
        <w:rPr>
          <w:rFonts w:cs="Arial"/>
          <w:sz w:val="28"/>
          <w:szCs w:val="28"/>
        </w:rPr>
        <w:t>1</w:t>
      </w:r>
      <w:r w:rsidRPr="00F17429">
        <w:rPr>
          <w:rFonts w:cs="Arial"/>
          <w:sz w:val="28"/>
          <w:szCs w:val="28"/>
        </w:rPr>
        <w:t>.</w:t>
      </w:r>
      <w:r w:rsidRPr="00F17429">
        <w:rPr>
          <w:rFonts w:cs="Arial"/>
          <w:sz w:val="28"/>
          <w:szCs w:val="28"/>
        </w:rPr>
        <w:tab/>
      </w:r>
      <w:r w:rsidRPr="00F17429">
        <w:rPr>
          <w:sz w:val="28"/>
          <w:szCs w:val="28"/>
        </w:rPr>
        <w:t>Пункт 27 изложить в следующей редакции:</w:t>
      </w:r>
    </w:p>
    <w:p w:rsidR="00843BE9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F17429">
        <w:rPr>
          <w:rFonts w:eastAsia="Calibri" w:cs="Arial"/>
          <w:sz w:val="28"/>
          <w:szCs w:val="28"/>
          <w:lang w:eastAsia="en-US"/>
        </w:rPr>
        <w:lastRenderedPageBreak/>
        <w:t xml:space="preserve">«27. </w:t>
      </w:r>
      <w:r w:rsidRPr="00F17429">
        <w:rPr>
          <w:rFonts w:cs="Arial"/>
          <w:sz w:val="28"/>
          <w:szCs w:val="28"/>
        </w:rPr>
        <w:t>По итогам рассмотрения вопросов, предусмотренных подпунктами «а», «б», «г», «д» и «е» пункта 10 настоящего Положения, при наличии к тому оснований комиссия может принять иное решение, чем это предусмотрено пунктами 18-23, 23.1, 25 и 26 настоящего Положения. Основания и мотивы принятия такого решения должны быть отражены в протоколе заседания комиссии.</w:t>
      </w:r>
      <w:r w:rsidR="0000754C">
        <w:rPr>
          <w:rFonts w:cs="Arial"/>
          <w:sz w:val="28"/>
          <w:szCs w:val="28"/>
        </w:rPr>
        <w:t>».</w:t>
      </w:r>
    </w:p>
    <w:p w:rsidR="00EC18D2" w:rsidRPr="00F17429" w:rsidRDefault="00843BE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C6B5C">
        <w:rPr>
          <w:sz w:val="28"/>
          <w:szCs w:val="28"/>
        </w:rPr>
        <w:t>1.1</w:t>
      </w:r>
      <w:r w:rsidR="00257AC1" w:rsidRPr="00BC6B5C">
        <w:rPr>
          <w:sz w:val="28"/>
          <w:szCs w:val="28"/>
        </w:rPr>
        <w:t>2</w:t>
      </w:r>
      <w:r w:rsidRPr="00BC6B5C">
        <w:rPr>
          <w:sz w:val="28"/>
          <w:szCs w:val="28"/>
        </w:rPr>
        <w:t>.</w:t>
      </w:r>
      <w:r w:rsidRPr="00BC6B5C">
        <w:rPr>
          <w:sz w:val="28"/>
          <w:szCs w:val="28"/>
        </w:rPr>
        <w:tab/>
        <w:t>В пункте 30 слова «пункта 3.1» заменить словами «пункта 10».</w:t>
      </w:r>
    </w:p>
    <w:p w:rsidR="00F17429" w:rsidRPr="00F17429" w:rsidRDefault="00F17429" w:rsidP="00F17429">
      <w:pPr>
        <w:spacing w:line="360" w:lineRule="auto"/>
        <w:ind w:firstLine="720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2.</w:t>
      </w:r>
      <w:r w:rsidRPr="00F17429">
        <w:rPr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</w:t>
      </w:r>
      <w:r w:rsidRPr="00F17429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3.</w:t>
      </w:r>
      <w:r w:rsidRPr="00F17429">
        <w:rPr>
          <w:sz w:val="28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F17429">
        <w:rPr>
          <w:sz w:val="28"/>
          <w:szCs w:val="28"/>
        </w:rPr>
        <w:t xml:space="preserve">   (</w:t>
      </w:r>
      <w:proofErr w:type="gramEnd"/>
      <w:r w:rsidRPr="00F17429">
        <w:rPr>
          <w:sz w:val="28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4.</w:t>
      </w:r>
      <w:r w:rsidRPr="00F1742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5.</w:t>
      </w:r>
      <w:r w:rsidRPr="00F17429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F17429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843BE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5"/>
      <w:headerReference w:type="default" r:id="rId16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27" w:rsidRDefault="00A74A27">
      <w:r>
        <w:separator/>
      </w:r>
    </w:p>
  </w:endnote>
  <w:endnote w:type="continuationSeparator" w:id="0">
    <w:p w:rsidR="00A74A27" w:rsidRDefault="00A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27" w:rsidRDefault="00A74A27">
      <w:r>
        <w:separator/>
      </w:r>
    </w:p>
  </w:footnote>
  <w:footnote w:type="continuationSeparator" w:id="0">
    <w:p w:rsidR="00A74A27" w:rsidRDefault="00A7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950">
      <w:rPr>
        <w:rStyle w:val="aa"/>
        <w:noProof/>
      </w:rPr>
      <w:t>4</w: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0754C"/>
    <w:rsid w:val="0001332B"/>
    <w:rsid w:val="000137DA"/>
    <w:rsid w:val="00017F2D"/>
    <w:rsid w:val="000231AB"/>
    <w:rsid w:val="00041C8B"/>
    <w:rsid w:val="0004602C"/>
    <w:rsid w:val="00054422"/>
    <w:rsid w:val="00056262"/>
    <w:rsid w:val="000573C1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64E8"/>
    <w:rsid w:val="00097DD6"/>
    <w:rsid w:val="000A101B"/>
    <w:rsid w:val="000A4AFA"/>
    <w:rsid w:val="000B2B66"/>
    <w:rsid w:val="000B3B45"/>
    <w:rsid w:val="000C08AC"/>
    <w:rsid w:val="000C4F35"/>
    <w:rsid w:val="000C5950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C2002"/>
    <w:rsid w:val="001D1972"/>
    <w:rsid w:val="001D2C41"/>
    <w:rsid w:val="001D752F"/>
    <w:rsid w:val="001D7D54"/>
    <w:rsid w:val="001E2F49"/>
    <w:rsid w:val="001E46B4"/>
    <w:rsid w:val="001E4E8C"/>
    <w:rsid w:val="001F4DE0"/>
    <w:rsid w:val="002028F9"/>
    <w:rsid w:val="0020687A"/>
    <w:rsid w:val="002076BD"/>
    <w:rsid w:val="00223B74"/>
    <w:rsid w:val="00224932"/>
    <w:rsid w:val="0022602B"/>
    <w:rsid w:val="00235B5B"/>
    <w:rsid w:val="00244035"/>
    <w:rsid w:val="00247AAD"/>
    <w:rsid w:val="00251474"/>
    <w:rsid w:val="00252B9D"/>
    <w:rsid w:val="00257AC1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1187"/>
    <w:rsid w:val="0031782F"/>
    <w:rsid w:val="00320E73"/>
    <w:rsid w:val="00320F35"/>
    <w:rsid w:val="00322497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4C15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52B91"/>
    <w:rsid w:val="00456947"/>
    <w:rsid w:val="004623D0"/>
    <w:rsid w:val="004628B8"/>
    <w:rsid w:val="004723E2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6F2E52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43BE9"/>
    <w:rsid w:val="0085021A"/>
    <w:rsid w:val="00862857"/>
    <w:rsid w:val="00862D45"/>
    <w:rsid w:val="008637E5"/>
    <w:rsid w:val="00865FEB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6BF4"/>
    <w:rsid w:val="009178FA"/>
    <w:rsid w:val="00921178"/>
    <w:rsid w:val="00922FC6"/>
    <w:rsid w:val="00932F75"/>
    <w:rsid w:val="00933B55"/>
    <w:rsid w:val="009352C0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E3F26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4A27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924F0"/>
    <w:rsid w:val="00BA090C"/>
    <w:rsid w:val="00BA66FF"/>
    <w:rsid w:val="00BA743D"/>
    <w:rsid w:val="00BB0848"/>
    <w:rsid w:val="00BC1860"/>
    <w:rsid w:val="00BC234D"/>
    <w:rsid w:val="00BC5EC5"/>
    <w:rsid w:val="00BC5F09"/>
    <w:rsid w:val="00BC6B5C"/>
    <w:rsid w:val="00BD0F7E"/>
    <w:rsid w:val="00BD59A5"/>
    <w:rsid w:val="00BE77CF"/>
    <w:rsid w:val="00BE7ADE"/>
    <w:rsid w:val="00BF4913"/>
    <w:rsid w:val="00BF78A3"/>
    <w:rsid w:val="00C13779"/>
    <w:rsid w:val="00C23EBA"/>
    <w:rsid w:val="00C245DF"/>
    <w:rsid w:val="00C302EC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A15C1"/>
    <w:rsid w:val="00EA1CBB"/>
    <w:rsid w:val="00EA6F39"/>
    <w:rsid w:val="00EB1337"/>
    <w:rsid w:val="00EB6EA7"/>
    <w:rsid w:val="00EC18D2"/>
    <w:rsid w:val="00ED3A3A"/>
    <w:rsid w:val="00EE11C4"/>
    <w:rsid w:val="00EE6A68"/>
    <w:rsid w:val="00EF3708"/>
    <w:rsid w:val="00F046DC"/>
    <w:rsid w:val="00F05707"/>
    <w:rsid w:val="00F0683E"/>
    <w:rsid w:val="00F11318"/>
    <w:rsid w:val="00F16C7E"/>
    <w:rsid w:val="00F16D32"/>
    <w:rsid w:val="00F17429"/>
    <w:rsid w:val="00F238FE"/>
    <w:rsid w:val="00F2677F"/>
    <w:rsid w:val="00F2745C"/>
    <w:rsid w:val="00F32EA4"/>
    <w:rsid w:val="00F50C9C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75809"/>
  </w:style>
  <w:style w:type="paragraph" w:styleId="ab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c">
    <w:name w:val="Hyperlink"/>
    <w:rsid w:val="00DF0701"/>
    <w:rPr>
      <w:color w:val="0000FF"/>
      <w:u w:val="none"/>
    </w:rPr>
  </w:style>
  <w:style w:type="character" w:customStyle="1" w:styleId="a5">
    <w:name w:val="Нижний колонтитул Знак"/>
    <w:link w:val="a4"/>
    <w:rsid w:val="00F1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0736&amp;dst=1001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0736&amp;dst=1000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aa48369-618a-4bb4-b4b8-ae15f2b7ebf6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0736&amp;dst=10005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content\act\f2275f03-7e66-4956-9323-1fec67aebf77.doc" TargetMode="External"/><Relationship Id="rId14" Type="http://schemas.openxmlformats.org/officeDocument/2006/relationships/hyperlink" Target="https://login.consultant.ru/link/?req=doc&amp;base=LAW&amp;n=468056&amp;dst=1001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9F6C-4668-4C3E-AE1D-CFAD632D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2024-03-07T05:19:00Z</cp:lastPrinted>
  <dcterms:created xsi:type="dcterms:W3CDTF">2024-03-06T09:37:00Z</dcterms:created>
  <dcterms:modified xsi:type="dcterms:W3CDTF">2024-03-07T05:19:00Z</dcterms:modified>
</cp:coreProperties>
</file>