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D41" w:rsidRPr="009B3027" w:rsidRDefault="00570D41" w:rsidP="007E0972">
      <w:pPr>
        <w:pStyle w:val="1"/>
        <w:numPr>
          <w:ilvl w:val="0"/>
          <w:numId w:val="0"/>
        </w:numPr>
        <w:ind w:left="3420"/>
      </w:pPr>
      <w:bookmarkStart w:id="0" w:name="_GoBack"/>
      <w:bookmarkEnd w:id="0"/>
      <w:r>
        <w:rPr>
          <w:sz w:val="20"/>
        </w:rPr>
        <w:t xml:space="preserve">              </w:t>
      </w:r>
      <w:r w:rsidR="004F29BD">
        <w:rPr>
          <w:noProof/>
          <w:sz w:val="20"/>
        </w:rPr>
        <w:drawing>
          <wp:inline distT="0" distB="0" distL="0" distR="0">
            <wp:extent cx="55245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723900"/>
                    </a:xfrm>
                    <a:prstGeom prst="rect">
                      <a:avLst/>
                    </a:prstGeom>
                    <a:noFill/>
                    <a:ln>
                      <a:noFill/>
                    </a:ln>
                  </pic:spPr>
                </pic:pic>
              </a:graphicData>
            </a:graphic>
          </wp:inline>
        </w:drawing>
      </w:r>
    </w:p>
    <w:p w:rsidR="00570D41" w:rsidRPr="009B3027" w:rsidRDefault="00570D41" w:rsidP="00807DC9">
      <w:pPr>
        <w:pStyle w:val="ab"/>
        <w:rPr>
          <w:b/>
        </w:rPr>
      </w:pPr>
      <w:r w:rsidRPr="009B3027">
        <w:rPr>
          <w:b/>
        </w:rPr>
        <w:t>Ханты-Мансийск</w:t>
      </w:r>
      <w:r>
        <w:rPr>
          <w:b/>
        </w:rPr>
        <w:t>ий</w:t>
      </w:r>
      <w:r w:rsidRPr="009B3027">
        <w:rPr>
          <w:b/>
        </w:rPr>
        <w:t xml:space="preserve"> автономн</w:t>
      </w:r>
      <w:r>
        <w:rPr>
          <w:b/>
        </w:rPr>
        <w:t>ый</w:t>
      </w:r>
      <w:r w:rsidRPr="009B3027">
        <w:rPr>
          <w:b/>
        </w:rPr>
        <w:t xml:space="preserve"> округ - Югр</w:t>
      </w:r>
      <w:r>
        <w:rPr>
          <w:b/>
        </w:rPr>
        <w:t>а</w:t>
      </w:r>
    </w:p>
    <w:p w:rsidR="00570D41" w:rsidRPr="009B3027" w:rsidRDefault="00570D41" w:rsidP="00771AF0">
      <w:pPr>
        <w:pStyle w:val="ab"/>
        <w:rPr>
          <w:b/>
          <w:sz w:val="36"/>
        </w:rPr>
      </w:pPr>
      <w:r w:rsidRPr="009B3027">
        <w:rPr>
          <w:b/>
          <w:sz w:val="36"/>
        </w:rPr>
        <w:t>муниципальное образование</w:t>
      </w:r>
    </w:p>
    <w:p w:rsidR="00570D41" w:rsidRPr="009B3027" w:rsidRDefault="00570D41" w:rsidP="00807DC9">
      <w:pPr>
        <w:pStyle w:val="ab"/>
        <w:rPr>
          <w:b/>
          <w:sz w:val="36"/>
        </w:rPr>
      </w:pPr>
      <w:r>
        <w:rPr>
          <w:b/>
          <w:sz w:val="36"/>
        </w:rPr>
        <w:t>городской округ город П</w:t>
      </w:r>
      <w:r w:rsidRPr="009B3027">
        <w:rPr>
          <w:b/>
          <w:sz w:val="36"/>
        </w:rPr>
        <w:t>ыть-</w:t>
      </w:r>
      <w:r>
        <w:rPr>
          <w:b/>
          <w:sz w:val="36"/>
        </w:rPr>
        <w:t>Я</w:t>
      </w:r>
      <w:r w:rsidRPr="009B3027">
        <w:rPr>
          <w:b/>
          <w:sz w:val="36"/>
        </w:rPr>
        <w:t>х</w:t>
      </w:r>
    </w:p>
    <w:p w:rsidR="00570D41" w:rsidRPr="009B3027" w:rsidRDefault="00570D41" w:rsidP="00807DC9">
      <w:pPr>
        <w:pStyle w:val="ab"/>
        <w:rPr>
          <w:b/>
          <w:sz w:val="36"/>
        </w:rPr>
      </w:pPr>
      <w:r w:rsidRPr="009B3027">
        <w:rPr>
          <w:b/>
          <w:sz w:val="36"/>
        </w:rPr>
        <w:t>АДМИНИСТРАЦИЯ ГОРОДА</w:t>
      </w:r>
    </w:p>
    <w:p w:rsidR="00570D41" w:rsidRDefault="00570D41" w:rsidP="00807DC9">
      <w:pPr>
        <w:jc w:val="center"/>
        <w:rPr>
          <w:b/>
          <w:sz w:val="44"/>
        </w:rPr>
      </w:pPr>
    </w:p>
    <w:p w:rsidR="00570D41" w:rsidRPr="00771AF0" w:rsidRDefault="00570D41" w:rsidP="00807DC9">
      <w:pPr>
        <w:jc w:val="center"/>
        <w:rPr>
          <w:b/>
          <w:spacing w:val="20"/>
          <w:sz w:val="36"/>
          <w:szCs w:val="36"/>
        </w:rPr>
      </w:pPr>
      <w:r w:rsidRPr="00771AF0">
        <w:rPr>
          <w:b/>
          <w:spacing w:val="20"/>
          <w:sz w:val="36"/>
          <w:szCs w:val="36"/>
        </w:rPr>
        <w:t>Р</w:t>
      </w:r>
      <w:r>
        <w:rPr>
          <w:b/>
          <w:spacing w:val="20"/>
          <w:sz w:val="36"/>
          <w:szCs w:val="36"/>
        </w:rPr>
        <w:t xml:space="preserve"> </w:t>
      </w:r>
      <w:r w:rsidRPr="00771AF0">
        <w:rPr>
          <w:b/>
          <w:spacing w:val="20"/>
          <w:sz w:val="36"/>
          <w:szCs w:val="36"/>
        </w:rPr>
        <w:t>А</w:t>
      </w:r>
      <w:r>
        <w:rPr>
          <w:b/>
          <w:spacing w:val="20"/>
          <w:sz w:val="36"/>
          <w:szCs w:val="36"/>
        </w:rPr>
        <w:t xml:space="preserve"> </w:t>
      </w:r>
      <w:r w:rsidRPr="00771AF0">
        <w:rPr>
          <w:b/>
          <w:spacing w:val="20"/>
          <w:sz w:val="36"/>
          <w:szCs w:val="36"/>
        </w:rPr>
        <w:t>С</w:t>
      </w:r>
      <w:r>
        <w:rPr>
          <w:b/>
          <w:spacing w:val="20"/>
          <w:sz w:val="36"/>
          <w:szCs w:val="36"/>
        </w:rPr>
        <w:t xml:space="preserve"> </w:t>
      </w:r>
      <w:r w:rsidRPr="00771AF0">
        <w:rPr>
          <w:b/>
          <w:spacing w:val="20"/>
          <w:sz w:val="36"/>
          <w:szCs w:val="36"/>
        </w:rPr>
        <w:t>П</w:t>
      </w:r>
      <w:r>
        <w:rPr>
          <w:b/>
          <w:spacing w:val="20"/>
          <w:sz w:val="36"/>
          <w:szCs w:val="36"/>
        </w:rPr>
        <w:t xml:space="preserve"> </w:t>
      </w:r>
      <w:r w:rsidRPr="00771AF0">
        <w:rPr>
          <w:b/>
          <w:spacing w:val="20"/>
          <w:sz w:val="36"/>
          <w:szCs w:val="36"/>
        </w:rPr>
        <w:t>О</w:t>
      </w:r>
      <w:r>
        <w:rPr>
          <w:b/>
          <w:spacing w:val="20"/>
          <w:sz w:val="36"/>
          <w:szCs w:val="36"/>
        </w:rPr>
        <w:t xml:space="preserve"> </w:t>
      </w:r>
      <w:r w:rsidRPr="00771AF0">
        <w:rPr>
          <w:b/>
          <w:spacing w:val="20"/>
          <w:sz w:val="36"/>
          <w:szCs w:val="36"/>
        </w:rPr>
        <w:t>Р</w:t>
      </w:r>
      <w:r>
        <w:rPr>
          <w:b/>
          <w:spacing w:val="20"/>
          <w:sz w:val="36"/>
          <w:szCs w:val="36"/>
        </w:rPr>
        <w:t xml:space="preserve"> </w:t>
      </w:r>
      <w:r w:rsidRPr="00771AF0">
        <w:rPr>
          <w:b/>
          <w:spacing w:val="20"/>
          <w:sz w:val="36"/>
          <w:szCs w:val="36"/>
        </w:rPr>
        <w:t>Я</w:t>
      </w:r>
      <w:r>
        <w:rPr>
          <w:b/>
          <w:spacing w:val="20"/>
          <w:sz w:val="36"/>
          <w:szCs w:val="36"/>
        </w:rPr>
        <w:t xml:space="preserve"> </w:t>
      </w:r>
      <w:r w:rsidRPr="00771AF0">
        <w:rPr>
          <w:b/>
          <w:spacing w:val="20"/>
          <w:sz w:val="36"/>
          <w:szCs w:val="36"/>
        </w:rPr>
        <w:t>Ж</w:t>
      </w:r>
      <w:r>
        <w:rPr>
          <w:b/>
          <w:spacing w:val="20"/>
          <w:sz w:val="36"/>
          <w:szCs w:val="36"/>
        </w:rPr>
        <w:t xml:space="preserve"> </w:t>
      </w:r>
      <w:r w:rsidRPr="00771AF0">
        <w:rPr>
          <w:b/>
          <w:spacing w:val="20"/>
          <w:sz w:val="36"/>
          <w:szCs w:val="36"/>
        </w:rPr>
        <w:t>Е</w:t>
      </w:r>
      <w:r>
        <w:rPr>
          <w:b/>
          <w:spacing w:val="20"/>
          <w:sz w:val="36"/>
          <w:szCs w:val="36"/>
        </w:rPr>
        <w:t xml:space="preserve"> </w:t>
      </w:r>
      <w:r w:rsidRPr="00771AF0">
        <w:rPr>
          <w:b/>
          <w:spacing w:val="20"/>
          <w:sz w:val="36"/>
          <w:szCs w:val="36"/>
        </w:rPr>
        <w:t>Н</w:t>
      </w:r>
      <w:r>
        <w:rPr>
          <w:b/>
          <w:spacing w:val="20"/>
          <w:sz w:val="36"/>
          <w:szCs w:val="36"/>
        </w:rPr>
        <w:t xml:space="preserve"> </w:t>
      </w:r>
      <w:r w:rsidRPr="00771AF0">
        <w:rPr>
          <w:b/>
          <w:spacing w:val="20"/>
          <w:sz w:val="36"/>
          <w:szCs w:val="36"/>
        </w:rPr>
        <w:t>И</w:t>
      </w:r>
      <w:r>
        <w:rPr>
          <w:b/>
          <w:spacing w:val="20"/>
          <w:sz w:val="36"/>
          <w:szCs w:val="36"/>
        </w:rPr>
        <w:t xml:space="preserve"> </w:t>
      </w:r>
      <w:r w:rsidRPr="00771AF0">
        <w:rPr>
          <w:b/>
          <w:spacing w:val="20"/>
          <w:sz w:val="36"/>
          <w:szCs w:val="36"/>
        </w:rPr>
        <w:t>Е</w:t>
      </w:r>
    </w:p>
    <w:p w:rsidR="00570D41" w:rsidRDefault="00570D41" w:rsidP="00DD5FCF">
      <w:pPr>
        <w:rPr>
          <w:sz w:val="28"/>
          <w:szCs w:val="28"/>
        </w:rPr>
      </w:pPr>
    </w:p>
    <w:p w:rsidR="00570D41" w:rsidRDefault="00570D41" w:rsidP="00807DC9">
      <w:pPr>
        <w:rPr>
          <w:sz w:val="28"/>
          <w:szCs w:val="28"/>
        </w:rPr>
      </w:pPr>
      <w:r>
        <w:rPr>
          <w:sz w:val="28"/>
          <w:szCs w:val="28"/>
        </w:rPr>
        <w:t>От 30.01.2019</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170-ра</w:t>
      </w:r>
    </w:p>
    <w:p w:rsidR="00570D41" w:rsidRDefault="00570D41" w:rsidP="00807DC9">
      <w:pPr>
        <w:rPr>
          <w:sz w:val="28"/>
          <w:szCs w:val="28"/>
        </w:rPr>
      </w:pPr>
    </w:p>
    <w:p w:rsidR="00570D41" w:rsidRDefault="00570D41" w:rsidP="00807DC9">
      <w:pPr>
        <w:rPr>
          <w:sz w:val="28"/>
          <w:szCs w:val="28"/>
        </w:rPr>
      </w:pPr>
      <w:r>
        <w:rPr>
          <w:sz w:val="28"/>
          <w:szCs w:val="28"/>
        </w:rPr>
        <w:t xml:space="preserve">О внесении изменений в </w:t>
      </w:r>
    </w:p>
    <w:p w:rsidR="00570D41" w:rsidRDefault="00570D41" w:rsidP="00807DC9">
      <w:pPr>
        <w:rPr>
          <w:sz w:val="28"/>
          <w:szCs w:val="28"/>
        </w:rPr>
      </w:pPr>
      <w:r>
        <w:rPr>
          <w:sz w:val="28"/>
          <w:szCs w:val="28"/>
        </w:rPr>
        <w:t xml:space="preserve">распоряжение администрации </w:t>
      </w:r>
    </w:p>
    <w:p w:rsidR="00570D41" w:rsidRDefault="00570D41" w:rsidP="00807DC9">
      <w:pPr>
        <w:rPr>
          <w:sz w:val="28"/>
          <w:szCs w:val="28"/>
        </w:rPr>
      </w:pPr>
      <w:r>
        <w:rPr>
          <w:sz w:val="28"/>
          <w:szCs w:val="28"/>
        </w:rPr>
        <w:t>города от 24.01.2019  № 117-ра</w:t>
      </w:r>
    </w:p>
    <w:p w:rsidR="00570D41" w:rsidRPr="00DD5FCF" w:rsidRDefault="00570D41" w:rsidP="00807DC9">
      <w:pPr>
        <w:rPr>
          <w:sz w:val="28"/>
          <w:szCs w:val="28"/>
        </w:rPr>
      </w:pPr>
      <w:r>
        <w:rPr>
          <w:sz w:val="28"/>
          <w:szCs w:val="28"/>
        </w:rPr>
        <w:t>«</w:t>
      </w:r>
      <w:r w:rsidRPr="00DD5FCF">
        <w:rPr>
          <w:sz w:val="28"/>
          <w:szCs w:val="28"/>
        </w:rPr>
        <w:t>О мероприятиях по исполнению</w:t>
      </w:r>
    </w:p>
    <w:p w:rsidR="00570D41" w:rsidRDefault="00570D41" w:rsidP="00807DC9">
      <w:pPr>
        <w:rPr>
          <w:sz w:val="28"/>
          <w:szCs w:val="28"/>
        </w:rPr>
      </w:pPr>
      <w:r w:rsidRPr="00DD5FCF">
        <w:rPr>
          <w:sz w:val="28"/>
          <w:szCs w:val="28"/>
        </w:rPr>
        <w:t xml:space="preserve">решения Думы </w:t>
      </w:r>
      <w:r>
        <w:rPr>
          <w:sz w:val="28"/>
          <w:szCs w:val="28"/>
        </w:rPr>
        <w:t>города Пыть-Яха</w:t>
      </w:r>
    </w:p>
    <w:p w:rsidR="00570D41" w:rsidRDefault="00570D41" w:rsidP="00807DC9">
      <w:pPr>
        <w:rPr>
          <w:sz w:val="28"/>
          <w:szCs w:val="28"/>
        </w:rPr>
      </w:pPr>
      <w:r w:rsidRPr="00DD5FCF">
        <w:rPr>
          <w:sz w:val="28"/>
          <w:szCs w:val="28"/>
        </w:rPr>
        <w:t>«О бюджете</w:t>
      </w:r>
      <w:r>
        <w:rPr>
          <w:sz w:val="28"/>
          <w:szCs w:val="28"/>
        </w:rPr>
        <w:t xml:space="preserve"> </w:t>
      </w:r>
      <w:r w:rsidRPr="00DD5FCF">
        <w:rPr>
          <w:sz w:val="28"/>
          <w:szCs w:val="28"/>
        </w:rPr>
        <w:t xml:space="preserve">города Пыть-Яха </w:t>
      </w:r>
    </w:p>
    <w:p w:rsidR="00570D41" w:rsidRDefault="00570D41" w:rsidP="00807DC9">
      <w:pPr>
        <w:rPr>
          <w:sz w:val="28"/>
          <w:szCs w:val="28"/>
        </w:rPr>
      </w:pPr>
      <w:r w:rsidRPr="00DD5FCF">
        <w:rPr>
          <w:sz w:val="28"/>
          <w:szCs w:val="28"/>
        </w:rPr>
        <w:t>на 20</w:t>
      </w:r>
      <w:r>
        <w:rPr>
          <w:sz w:val="28"/>
          <w:szCs w:val="28"/>
        </w:rPr>
        <w:t xml:space="preserve">19 </w:t>
      </w:r>
      <w:r w:rsidRPr="00DD5FCF">
        <w:rPr>
          <w:sz w:val="28"/>
          <w:szCs w:val="28"/>
        </w:rPr>
        <w:t>год</w:t>
      </w:r>
      <w:r>
        <w:rPr>
          <w:sz w:val="28"/>
          <w:szCs w:val="28"/>
        </w:rPr>
        <w:t xml:space="preserve"> и на плановый </w:t>
      </w:r>
    </w:p>
    <w:p w:rsidR="00570D41" w:rsidRDefault="00570D41" w:rsidP="00807DC9">
      <w:pPr>
        <w:rPr>
          <w:sz w:val="28"/>
          <w:szCs w:val="28"/>
        </w:rPr>
      </w:pPr>
      <w:r>
        <w:rPr>
          <w:sz w:val="28"/>
          <w:szCs w:val="28"/>
        </w:rPr>
        <w:t>период 2020 и 2021 годов</w:t>
      </w:r>
      <w:r w:rsidRPr="00DD5FCF">
        <w:rPr>
          <w:sz w:val="28"/>
          <w:szCs w:val="28"/>
        </w:rPr>
        <w:t>»</w:t>
      </w:r>
    </w:p>
    <w:p w:rsidR="00570D41" w:rsidRDefault="00570D41" w:rsidP="00807DC9">
      <w:pPr>
        <w:rPr>
          <w:sz w:val="28"/>
          <w:szCs w:val="28"/>
        </w:rPr>
      </w:pPr>
    </w:p>
    <w:p w:rsidR="00570D41" w:rsidRPr="00DD5FCF" w:rsidRDefault="00570D41" w:rsidP="00807DC9">
      <w:pPr>
        <w:rPr>
          <w:sz w:val="28"/>
          <w:szCs w:val="28"/>
        </w:rPr>
      </w:pPr>
    </w:p>
    <w:p w:rsidR="00570D41" w:rsidRPr="00DD5FCF" w:rsidRDefault="00570D41" w:rsidP="00807DC9">
      <w:pPr>
        <w:rPr>
          <w:sz w:val="28"/>
          <w:szCs w:val="28"/>
        </w:rPr>
      </w:pPr>
    </w:p>
    <w:p w:rsidR="00570D41" w:rsidRDefault="00570D41" w:rsidP="000850D3">
      <w:pPr>
        <w:spacing w:line="360" w:lineRule="auto"/>
        <w:ind w:firstLine="709"/>
        <w:jc w:val="both"/>
        <w:rPr>
          <w:sz w:val="28"/>
          <w:szCs w:val="28"/>
        </w:rPr>
      </w:pPr>
      <w:r w:rsidRPr="00771AF0">
        <w:rPr>
          <w:sz w:val="28"/>
          <w:szCs w:val="28"/>
        </w:rPr>
        <w:t xml:space="preserve">В целях реализации решения Думы от </w:t>
      </w:r>
      <w:r>
        <w:rPr>
          <w:sz w:val="28"/>
          <w:szCs w:val="28"/>
        </w:rPr>
        <w:t>14</w:t>
      </w:r>
      <w:r w:rsidRPr="00771AF0">
        <w:rPr>
          <w:sz w:val="28"/>
          <w:szCs w:val="28"/>
        </w:rPr>
        <w:t>.1</w:t>
      </w:r>
      <w:r>
        <w:rPr>
          <w:sz w:val="28"/>
          <w:szCs w:val="28"/>
        </w:rPr>
        <w:t>2</w:t>
      </w:r>
      <w:r w:rsidRPr="00771AF0">
        <w:rPr>
          <w:sz w:val="28"/>
          <w:szCs w:val="28"/>
        </w:rPr>
        <w:t>.201</w:t>
      </w:r>
      <w:r>
        <w:rPr>
          <w:sz w:val="28"/>
          <w:szCs w:val="28"/>
        </w:rPr>
        <w:t>8</w:t>
      </w:r>
      <w:r w:rsidRPr="00771AF0">
        <w:rPr>
          <w:sz w:val="28"/>
          <w:szCs w:val="28"/>
        </w:rPr>
        <w:t xml:space="preserve"> № </w:t>
      </w:r>
      <w:r>
        <w:rPr>
          <w:sz w:val="28"/>
          <w:szCs w:val="28"/>
        </w:rPr>
        <w:t>210</w:t>
      </w:r>
      <w:r w:rsidRPr="00771AF0">
        <w:rPr>
          <w:sz w:val="28"/>
          <w:szCs w:val="28"/>
        </w:rPr>
        <w:t xml:space="preserve"> «О бюджете города Пыть-Ях</w:t>
      </w:r>
      <w:r>
        <w:rPr>
          <w:sz w:val="28"/>
          <w:szCs w:val="28"/>
        </w:rPr>
        <w:t>а</w:t>
      </w:r>
      <w:r w:rsidRPr="00771AF0">
        <w:rPr>
          <w:sz w:val="28"/>
          <w:szCs w:val="28"/>
        </w:rPr>
        <w:t xml:space="preserve"> на 201</w:t>
      </w:r>
      <w:r>
        <w:rPr>
          <w:sz w:val="28"/>
          <w:szCs w:val="28"/>
        </w:rPr>
        <w:t>9</w:t>
      </w:r>
      <w:r w:rsidRPr="00771AF0">
        <w:rPr>
          <w:sz w:val="28"/>
          <w:szCs w:val="28"/>
        </w:rPr>
        <w:t xml:space="preserve"> год</w:t>
      </w:r>
      <w:r>
        <w:rPr>
          <w:sz w:val="28"/>
          <w:szCs w:val="28"/>
        </w:rPr>
        <w:t xml:space="preserve"> и на плановый период 2020 и 2021 годов</w:t>
      </w:r>
      <w:r w:rsidRPr="00771AF0">
        <w:rPr>
          <w:sz w:val="28"/>
          <w:szCs w:val="28"/>
        </w:rPr>
        <w:t>»,</w:t>
      </w:r>
      <w:r>
        <w:rPr>
          <w:sz w:val="28"/>
          <w:szCs w:val="28"/>
        </w:rPr>
        <w:t xml:space="preserve"> распоряжения администрации города от 17</w:t>
      </w:r>
      <w:r w:rsidRPr="00E66A3E">
        <w:rPr>
          <w:sz w:val="28"/>
          <w:szCs w:val="28"/>
        </w:rPr>
        <w:t>.10.201</w:t>
      </w:r>
      <w:r>
        <w:rPr>
          <w:sz w:val="28"/>
          <w:szCs w:val="28"/>
        </w:rPr>
        <w:t>8</w:t>
      </w:r>
      <w:r w:rsidRPr="00E66A3E">
        <w:rPr>
          <w:sz w:val="28"/>
          <w:szCs w:val="28"/>
        </w:rPr>
        <w:t xml:space="preserve"> № 1</w:t>
      </w:r>
      <w:r>
        <w:rPr>
          <w:sz w:val="28"/>
          <w:szCs w:val="28"/>
        </w:rPr>
        <w:t>667</w:t>
      </w:r>
      <w:r w:rsidRPr="00E66A3E">
        <w:rPr>
          <w:sz w:val="28"/>
          <w:szCs w:val="28"/>
        </w:rPr>
        <w:t>-ра</w:t>
      </w:r>
      <w:r>
        <w:rPr>
          <w:sz w:val="28"/>
          <w:szCs w:val="28"/>
        </w:rPr>
        <w:t xml:space="preserve"> «</w:t>
      </w:r>
      <w:r w:rsidRPr="00E66A3E">
        <w:rPr>
          <w:sz w:val="28"/>
          <w:szCs w:val="28"/>
        </w:rPr>
        <w:t>Об утверждении основных направлений налоговой, бюджетной и долговой политики муниципального образования городского округа города Пыть-Яха на 201</w:t>
      </w:r>
      <w:r>
        <w:rPr>
          <w:sz w:val="28"/>
          <w:szCs w:val="28"/>
        </w:rPr>
        <w:t>9</w:t>
      </w:r>
      <w:r w:rsidRPr="00E66A3E">
        <w:rPr>
          <w:sz w:val="28"/>
          <w:szCs w:val="28"/>
        </w:rPr>
        <w:t>-202</w:t>
      </w:r>
      <w:r>
        <w:rPr>
          <w:sz w:val="28"/>
          <w:szCs w:val="28"/>
        </w:rPr>
        <w:t>1</w:t>
      </w:r>
      <w:r w:rsidRPr="00E66A3E">
        <w:rPr>
          <w:sz w:val="28"/>
          <w:szCs w:val="28"/>
        </w:rPr>
        <w:t xml:space="preserve"> годы</w:t>
      </w:r>
      <w:r>
        <w:rPr>
          <w:sz w:val="28"/>
          <w:szCs w:val="28"/>
        </w:rPr>
        <w:t xml:space="preserve">», обеспечения сбалансированности бюджета города и его финансовой устойчивости, </w:t>
      </w:r>
      <w:r w:rsidRPr="00336D24">
        <w:rPr>
          <w:sz w:val="28"/>
          <w:szCs w:val="28"/>
        </w:rPr>
        <w:t xml:space="preserve">внести в распоряжение администрации города от </w:t>
      </w:r>
      <w:r>
        <w:rPr>
          <w:sz w:val="28"/>
          <w:szCs w:val="28"/>
        </w:rPr>
        <w:t>24</w:t>
      </w:r>
      <w:r w:rsidRPr="00336D24">
        <w:rPr>
          <w:sz w:val="28"/>
          <w:szCs w:val="28"/>
        </w:rPr>
        <w:t>.</w:t>
      </w:r>
      <w:r>
        <w:rPr>
          <w:sz w:val="28"/>
          <w:szCs w:val="28"/>
        </w:rPr>
        <w:t>01</w:t>
      </w:r>
      <w:r w:rsidRPr="00336D24">
        <w:rPr>
          <w:sz w:val="28"/>
          <w:szCs w:val="28"/>
        </w:rPr>
        <w:t>.201</w:t>
      </w:r>
      <w:r>
        <w:rPr>
          <w:sz w:val="28"/>
          <w:szCs w:val="28"/>
        </w:rPr>
        <w:t>9</w:t>
      </w:r>
      <w:r w:rsidRPr="00336D24">
        <w:rPr>
          <w:sz w:val="28"/>
          <w:szCs w:val="28"/>
        </w:rPr>
        <w:t xml:space="preserve"> № </w:t>
      </w:r>
      <w:r>
        <w:rPr>
          <w:sz w:val="28"/>
          <w:szCs w:val="28"/>
        </w:rPr>
        <w:t>117</w:t>
      </w:r>
      <w:r w:rsidRPr="00336D24">
        <w:rPr>
          <w:sz w:val="28"/>
          <w:szCs w:val="28"/>
        </w:rPr>
        <w:t>-ра «О мероприятиях по исполнению решения Думы города Пыть-Яха «О бюджете города Пыть-Яха на 201</w:t>
      </w:r>
      <w:r>
        <w:rPr>
          <w:sz w:val="28"/>
          <w:szCs w:val="28"/>
        </w:rPr>
        <w:t>9</w:t>
      </w:r>
      <w:r w:rsidRPr="00336D24">
        <w:rPr>
          <w:sz w:val="28"/>
          <w:szCs w:val="28"/>
        </w:rPr>
        <w:t xml:space="preserve"> год и на плановый период 20</w:t>
      </w:r>
      <w:r>
        <w:rPr>
          <w:sz w:val="28"/>
          <w:szCs w:val="28"/>
        </w:rPr>
        <w:t>20</w:t>
      </w:r>
      <w:r w:rsidRPr="00336D24">
        <w:rPr>
          <w:sz w:val="28"/>
          <w:szCs w:val="28"/>
        </w:rPr>
        <w:t xml:space="preserve"> и 202</w:t>
      </w:r>
      <w:r>
        <w:rPr>
          <w:sz w:val="28"/>
          <w:szCs w:val="28"/>
        </w:rPr>
        <w:t>1</w:t>
      </w:r>
      <w:r w:rsidRPr="00336D24">
        <w:rPr>
          <w:sz w:val="28"/>
          <w:szCs w:val="28"/>
        </w:rPr>
        <w:t xml:space="preserve"> годов» следующ</w:t>
      </w:r>
      <w:r>
        <w:rPr>
          <w:sz w:val="28"/>
          <w:szCs w:val="28"/>
        </w:rPr>
        <w:t>и</w:t>
      </w:r>
      <w:r w:rsidRPr="00336D24">
        <w:rPr>
          <w:sz w:val="28"/>
          <w:szCs w:val="28"/>
        </w:rPr>
        <w:t>е изменени</w:t>
      </w:r>
      <w:r>
        <w:rPr>
          <w:sz w:val="28"/>
          <w:szCs w:val="28"/>
        </w:rPr>
        <w:t>я</w:t>
      </w:r>
      <w:r w:rsidRPr="00771AF0">
        <w:rPr>
          <w:sz w:val="28"/>
          <w:szCs w:val="28"/>
        </w:rPr>
        <w:t>:</w:t>
      </w:r>
    </w:p>
    <w:p w:rsidR="00570D41" w:rsidRDefault="00570D41" w:rsidP="00073555">
      <w:pPr>
        <w:jc w:val="both"/>
        <w:rPr>
          <w:sz w:val="28"/>
          <w:szCs w:val="28"/>
        </w:rPr>
      </w:pPr>
    </w:p>
    <w:p w:rsidR="00570D41" w:rsidRDefault="00570D41" w:rsidP="00073555">
      <w:pPr>
        <w:jc w:val="both"/>
        <w:rPr>
          <w:sz w:val="28"/>
          <w:szCs w:val="28"/>
        </w:rPr>
      </w:pPr>
    </w:p>
    <w:p w:rsidR="00570D41" w:rsidRDefault="00570D41" w:rsidP="00073555">
      <w:pPr>
        <w:jc w:val="both"/>
        <w:rPr>
          <w:sz w:val="28"/>
          <w:szCs w:val="28"/>
        </w:rPr>
      </w:pPr>
    </w:p>
    <w:p w:rsidR="00570D41" w:rsidRDefault="00570D41" w:rsidP="00B31532">
      <w:pPr>
        <w:spacing w:line="360" w:lineRule="auto"/>
        <w:ind w:firstLine="709"/>
        <w:jc w:val="both"/>
        <w:rPr>
          <w:sz w:val="28"/>
          <w:szCs w:val="28"/>
        </w:rPr>
      </w:pPr>
      <w:r>
        <w:rPr>
          <w:sz w:val="28"/>
          <w:szCs w:val="28"/>
        </w:rPr>
        <w:lastRenderedPageBreak/>
        <w:t>1.</w:t>
      </w:r>
      <w:r>
        <w:rPr>
          <w:sz w:val="28"/>
          <w:szCs w:val="28"/>
        </w:rPr>
        <w:tab/>
        <w:t>Пункт 10.2 распоряжения администрации изложить в следующей редакции:</w:t>
      </w:r>
    </w:p>
    <w:p w:rsidR="00570D41" w:rsidRDefault="00570D41" w:rsidP="00C4557F">
      <w:pPr>
        <w:spacing w:line="360" w:lineRule="auto"/>
        <w:ind w:right="-1" w:firstLine="709"/>
        <w:jc w:val="both"/>
        <w:rPr>
          <w:sz w:val="28"/>
          <w:szCs w:val="28"/>
        </w:rPr>
      </w:pPr>
      <w:r>
        <w:rPr>
          <w:sz w:val="28"/>
          <w:szCs w:val="28"/>
        </w:rPr>
        <w:t>«10.2. Экономия бюджетных средств,</w:t>
      </w:r>
      <w:r w:rsidRPr="00C4557F">
        <w:t xml:space="preserve"> </w:t>
      </w:r>
      <w:r w:rsidRPr="00C4557F">
        <w:rPr>
          <w:sz w:val="28"/>
          <w:szCs w:val="28"/>
        </w:rPr>
        <w:t>сложивш</w:t>
      </w:r>
      <w:r>
        <w:rPr>
          <w:sz w:val="28"/>
          <w:szCs w:val="28"/>
        </w:rPr>
        <w:t>ая</w:t>
      </w:r>
      <w:r w:rsidRPr="00C4557F">
        <w:rPr>
          <w:sz w:val="28"/>
          <w:szCs w:val="28"/>
        </w:rPr>
        <w:t>ся в ходе закупочных процедур</w:t>
      </w:r>
      <w:r>
        <w:rPr>
          <w:sz w:val="28"/>
          <w:szCs w:val="28"/>
        </w:rPr>
        <w:t xml:space="preserve">, бюджетные средства в размере сложившейся дебиторской задолженности по состоянию на 1 января 2019 года по оплате договоров текущего характера, экономия средств, предусмотренных на финансовое обеспечение муниципальных задания выявленных </w:t>
      </w:r>
      <w:r w:rsidRPr="007F1E36">
        <w:rPr>
          <w:sz w:val="28"/>
          <w:szCs w:val="28"/>
        </w:rPr>
        <w:t>по результатам анализа отчета о выполнении муниципального задания за 9 месяцев текущего финансового года, рассмотрения предварительного отчета, в случае если планируемое фактическое исполнение муниципального задания до конца текущего финансового года меньше по объему оказания муниципальных услуг (выполнения работ), чем это предусмотрено муниципальным заданием (с учетом допустимых (возможных) отклонений), или не соответствует качеству услуг (работ), определенному в муниципальном задании</w:t>
      </w:r>
      <w:r>
        <w:rPr>
          <w:sz w:val="28"/>
          <w:szCs w:val="28"/>
        </w:rPr>
        <w:t>, в соответствии с пунктом 25 решения Думы города Пыть-Яха от 14.12.2018 года № 210 «О бюджете города Пыть-Яха на 2019 год и на плановый период 2020 и 2021 годов» подлежит к сокращению.».</w:t>
      </w:r>
    </w:p>
    <w:p w:rsidR="00570D41" w:rsidRDefault="00570D41" w:rsidP="00B31532">
      <w:pPr>
        <w:spacing w:line="360" w:lineRule="auto"/>
        <w:ind w:firstLine="709"/>
        <w:jc w:val="both"/>
        <w:rPr>
          <w:sz w:val="28"/>
          <w:szCs w:val="28"/>
        </w:rPr>
      </w:pPr>
      <w:r>
        <w:rPr>
          <w:sz w:val="28"/>
          <w:szCs w:val="28"/>
        </w:rPr>
        <w:t>2.</w:t>
      </w:r>
      <w:r>
        <w:rPr>
          <w:sz w:val="28"/>
          <w:szCs w:val="28"/>
        </w:rPr>
        <w:tab/>
        <w:t xml:space="preserve">В приложении к </w:t>
      </w:r>
      <w:r w:rsidRPr="001D39E2">
        <w:rPr>
          <w:sz w:val="28"/>
          <w:szCs w:val="28"/>
        </w:rPr>
        <w:t>распоряжению администрации</w:t>
      </w:r>
      <w:r>
        <w:rPr>
          <w:sz w:val="28"/>
          <w:szCs w:val="28"/>
        </w:rPr>
        <w:t xml:space="preserve"> строку 2.4 изложить в следующей редакции:</w:t>
      </w:r>
    </w:p>
    <w:tbl>
      <w:tblPr>
        <w:tblW w:w="5000" w:type="pct"/>
        <w:tblLayout w:type="fixed"/>
        <w:tblCellMar>
          <w:left w:w="28" w:type="dxa"/>
          <w:right w:w="28" w:type="dxa"/>
        </w:tblCellMar>
        <w:tblLook w:val="00A0" w:firstRow="1" w:lastRow="0" w:firstColumn="1" w:lastColumn="0" w:noHBand="0" w:noVBand="0"/>
      </w:tblPr>
      <w:tblGrid>
        <w:gridCol w:w="453"/>
        <w:gridCol w:w="1129"/>
        <w:gridCol w:w="1556"/>
        <w:gridCol w:w="496"/>
        <w:gridCol w:w="2059"/>
        <w:gridCol w:w="843"/>
        <w:gridCol w:w="615"/>
        <w:gridCol w:w="463"/>
        <w:gridCol w:w="535"/>
        <w:gridCol w:w="774"/>
        <w:gridCol w:w="364"/>
        <w:gridCol w:w="407"/>
      </w:tblGrid>
      <w:tr w:rsidR="00570D41" w:rsidRPr="00B31532" w:rsidTr="00F47A56">
        <w:trPr>
          <w:trHeight w:val="2040"/>
        </w:trPr>
        <w:tc>
          <w:tcPr>
            <w:tcW w:w="233" w:type="pct"/>
            <w:tcBorders>
              <w:top w:val="single" w:sz="4" w:space="0" w:color="auto"/>
              <w:left w:val="single" w:sz="4" w:space="0" w:color="auto"/>
              <w:bottom w:val="single" w:sz="4" w:space="0" w:color="auto"/>
              <w:right w:val="single" w:sz="4" w:space="0" w:color="auto"/>
            </w:tcBorders>
            <w:vAlign w:val="center"/>
          </w:tcPr>
          <w:p w:rsidR="00570D41" w:rsidRDefault="00570D41" w:rsidP="00F47A56">
            <w:pPr>
              <w:jc w:val="center"/>
              <w:rPr>
                <w:color w:val="000000"/>
              </w:rPr>
            </w:pPr>
            <w:r>
              <w:rPr>
                <w:color w:val="000000"/>
              </w:rPr>
              <w:t>2.4.</w:t>
            </w:r>
          </w:p>
        </w:tc>
        <w:tc>
          <w:tcPr>
            <w:tcW w:w="582" w:type="pct"/>
            <w:tcBorders>
              <w:top w:val="single" w:sz="4" w:space="0" w:color="auto"/>
              <w:left w:val="nil"/>
              <w:bottom w:val="single" w:sz="4" w:space="0" w:color="auto"/>
              <w:right w:val="single" w:sz="4" w:space="0" w:color="auto"/>
            </w:tcBorders>
            <w:vAlign w:val="center"/>
          </w:tcPr>
          <w:p w:rsidR="00570D41" w:rsidRDefault="00570D41" w:rsidP="00F47A56">
            <w:pPr>
              <w:rPr>
                <w:color w:val="000000"/>
              </w:rPr>
            </w:pPr>
            <w:r>
              <w:rPr>
                <w:color w:val="000000"/>
              </w:rPr>
              <w:t>Сокращение бюджетных средств в соответствии с пунктом 10.2 данного распоряжения</w:t>
            </w:r>
          </w:p>
        </w:tc>
        <w:tc>
          <w:tcPr>
            <w:tcW w:w="802" w:type="pct"/>
            <w:tcBorders>
              <w:top w:val="single" w:sz="4" w:space="0" w:color="auto"/>
              <w:left w:val="nil"/>
              <w:bottom w:val="single" w:sz="4" w:space="0" w:color="auto"/>
              <w:right w:val="single" w:sz="4" w:space="0" w:color="auto"/>
            </w:tcBorders>
            <w:vAlign w:val="center"/>
          </w:tcPr>
          <w:p w:rsidR="00570D41" w:rsidRDefault="00570D41" w:rsidP="00F47A56">
            <w:pPr>
              <w:rPr>
                <w:color w:val="000000"/>
              </w:rPr>
            </w:pPr>
            <w:r>
              <w:rPr>
                <w:color w:val="000000"/>
              </w:rPr>
              <w:t>Структурные подразделения администрации города, являющиеся распорядителями бюджетных средств, муниципальные учреждения</w:t>
            </w:r>
          </w:p>
        </w:tc>
        <w:tc>
          <w:tcPr>
            <w:tcW w:w="256" w:type="pct"/>
            <w:tcBorders>
              <w:top w:val="single" w:sz="4" w:space="0" w:color="auto"/>
              <w:left w:val="nil"/>
              <w:bottom w:val="single" w:sz="4" w:space="0" w:color="auto"/>
              <w:right w:val="single" w:sz="4" w:space="0" w:color="auto"/>
            </w:tcBorders>
            <w:vAlign w:val="center"/>
          </w:tcPr>
          <w:p w:rsidR="00570D41" w:rsidRDefault="00570D41" w:rsidP="00F47A56">
            <w:pPr>
              <w:rPr>
                <w:color w:val="000000"/>
              </w:rPr>
            </w:pPr>
            <w:r>
              <w:rPr>
                <w:color w:val="000000"/>
              </w:rPr>
              <w:t>ежегодно до 31 декабря</w:t>
            </w:r>
          </w:p>
        </w:tc>
        <w:tc>
          <w:tcPr>
            <w:tcW w:w="1062" w:type="pct"/>
            <w:tcBorders>
              <w:top w:val="single" w:sz="4" w:space="0" w:color="auto"/>
              <w:left w:val="nil"/>
              <w:bottom w:val="single" w:sz="4" w:space="0" w:color="auto"/>
              <w:right w:val="single" w:sz="4" w:space="0" w:color="auto"/>
            </w:tcBorders>
            <w:vAlign w:val="center"/>
          </w:tcPr>
          <w:p w:rsidR="00570D41" w:rsidRDefault="00570D41" w:rsidP="00F47A56">
            <w:pPr>
              <w:rPr>
                <w:color w:val="000000"/>
              </w:rPr>
            </w:pPr>
            <w:r>
              <w:rPr>
                <w:color w:val="000000"/>
              </w:rPr>
              <w:t>Проект решения Думы города Пыть-Яха «О внесении изменений в решение Думы города от 14.12.2018 № 210 «О бюджете города Пыть-Яха на 2019 год и плановый период 2020 и 2021 годов»</w:t>
            </w:r>
          </w:p>
        </w:tc>
        <w:tc>
          <w:tcPr>
            <w:tcW w:w="435" w:type="pct"/>
            <w:tcBorders>
              <w:top w:val="single" w:sz="4" w:space="0" w:color="auto"/>
              <w:left w:val="nil"/>
              <w:bottom w:val="single" w:sz="4" w:space="0" w:color="auto"/>
              <w:right w:val="single" w:sz="4" w:space="0" w:color="auto"/>
            </w:tcBorders>
            <w:vAlign w:val="center"/>
          </w:tcPr>
          <w:p w:rsidR="00570D41" w:rsidRDefault="00570D41" w:rsidP="00F47A56">
            <w:pPr>
              <w:rPr>
                <w:color w:val="000000"/>
              </w:rPr>
            </w:pPr>
            <w:r>
              <w:rPr>
                <w:color w:val="000000"/>
              </w:rPr>
              <w:t>оптимизация расходов бюджета городского округа, %</w:t>
            </w:r>
          </w:p>
        </w:tc>
        <w:tc>
          <w:tcPr>
            <w:tcW w:w="317" w:type="pct"/>
            <w:tcBorders>
              <w:top w:val="single" w:sz="4" w:space="0" w:color="auto"/>
              <w:left w:val="nil"/>
              <w:bottom w:val="single" w:sz="4" w:space="0" w:color="auto"/>
              <w:right w:val="single" w:sz="4" w:space="0" w:color="auto"/>
            </w:tcBorders>
            <w:vAlign w:val="center"/>
          </w:tcPr>
          <w:p w:rsidR="00570D41" w:rsidRDefault="00570D41" w:rsidP="00F47A56">
            <w:pPr>
              <w:jc w:val="center"/>
              <w:rPr>
                <w:color w:val="000000"/>
              </w:rPr>
            </w:pPr>
            <w:r>
              <w:rPr>
                <w:color w:val="000000"/>
              </w:rPr>
              <w:t>0,89</w:t>
            </w:r>
          </w:p>
        </w:tc>
        <w:tc>
          <w:tcPr>
            <w:tcW w:w="239" w:type="pct"/>
            <w:tcBorders>
              <w:top w:val="single" w:sz="4" w:space="0" w:color="auto"/>
              <w:left w:val="nil"/>
              <w:bottom w:val="single" w:sz="4" w:space="0" w:color="auto"/>
              <w:right w:val="single" w:sz="4" w:space="0" w:color="auto"/>
            </w:tcBorders>
            <w:vAlign w:val="center"/>
          </w:tcPr>
          <w:p w:rsidR="00570D41" w:rsidRDefault="00570D41" w:rsidP="00F47A56">
            <w:pPr>
              <w:jc w:val="center"/>
              <w:rPr>
                <w:color w:val="000000"/>
              </w:rPr>
            </w:pPr>
            <w:r>
              <w:rPr>
                <w:color w:val="000000"/>
              </w:rPr>
              <w:t>0,00</w:t>
            </w:r>
          </w:p>
        </w:tc>
        <w:tc>
          <w:tcPr>
            <w:tcW w:w="276" w:type="pct"/>
            <w:tcBorders>
              <w:top w:val="single" w:sz="4" w:space="0" w:color="auto"/>
              <w:left w:val="nil"/>
              <w:bottom w:val="single" w:sz="4" w:space="0" w:color="auto"/>
              <w:right w:val="single" w:sz="4" w:space="0" w:color="auto"/>
            </w:tcBorders>
            <w:vAlign w:val="center"/>
          </w:tcPr>
          <w:p w:rsidR="00570D41" w:rsidRDefault="00570D41" w:rsidP="00F47A56">
            <w:pPr>
              <w:jc w:val="center"/>
              <w:rPr>
                <w:color w:val="000000"/>
              </w:rPr>
            </w:pPr>
            <w:r>
              <w:rPr>
                <w:color w:val="000000"/>
              </w:rPr>
              <w:t>0,00</w:t>
            </w:r>
          </w:p>
        </w:tc>
        <w:tc>
          <w:tcPr>
            <w:tcW w:w="399" w:type="pct"/>
            <w:tcBorders>
              <w:top w:val="single" w:sz="4" w:space="0" w:color="auto"/>
              <w:left w:val="nil"/>
              <w:bottom w:val="single" w:sz="4" w:space="0" w:color="auto"/>
              <w:right w:val="single" w:sz="4" w:space="0" w:color="auto"/>
            </w:tcBorders>
            <w:vAlign w:val="center"/>
          </w:tcPr>
          <w:p w:rsidR="00570D41" w:rsidRDefault="00570D41" w:rsidP="00F47A56">
            <w:pPr>
              <w:jc w:val="center"/>
              <w:rPr>
                <w:color w:val="000000"/>
              </w:rPr>
            </w:pPr>
            <w:r>
              <w:rPr>
                <w:color w:val="000000"/>
              </w:rPr>
              <w:t>13 936,3</w:t>
            </w:r>
          </w:p>
        </w:tc>
        <w:tc>
          <w:tcPr>
            <w:tcW w:w="188" w:type="pct"/>
            <w:tcBorders>
              <w:top w:val="single" w:sz="4" w:space="0" w:color="auto"/>
              <w:left w:val="nil"/>
              <w:bottom w:val="single" w:sz="4" w:space="0" w:color="auto"/>
              <w:right w:val="single" w:sz="4" w:space="0" w:color="auto"/>
            </w:tcBorders>
            <w:vAlign w:val="center"/>
          </w:tcPr>
          <w:p w:rsidR="00570D41" w:rsidRDefault="00570D41" w:rsidP="00F47A56">
            <w:pPr>
              <w:jc w:val="center"/>
              <w:rPr>
                <w:color w:val="000000"/>
              </w:rPr>
            </w:pPr>
            <w:r>
              <w:rPr>
                <w:color w:val="000000"/>
              </w:rPr>
              <w:t>0,0</w:t>
            </w:r>
          </w:p>
        </w:tc>
        <w:tc>
          <w:tcPr>
            <w:tcW w:w="210" w:type="pct"/>
            <w:tcBorders>
              <w:top w:val="single" w:sz="4" w:space="0" w:color="auto"/>
              <w:left w:val="nil"/>
              <w:bottom w:val="single" w:sz="4" w:space="0" w:color="auto"/>
              <w:right w:val="single" w:sz="4" w:space="0" w:color="auto"/>
            </w:tcBorders>
            <w:vAlign w:val="center"/>
          </w:tcPr>
          <w:p w:rsidR="00570D41" w:rsidRDefault="00570D41" w:rsidP="00F47A56">
            <w:pPr>
              <w:jc w:val="center"/>
              <w:rPr>
                <w:color w:val="000000"/>
              </w:rPr>
            </w:pPr>
            <w:r>
              <w:rPr>
                <w:color w:val="000000"/>
              </w:rPr>
              <w:t>0,0</w:t>
            </w:r>
          </w:p>
        </w:tc>
      </w:tr>
    </w:tbl>
    <w:p w:rsidR="00570D41" w:rsidRDefault="00570D41" w:rsidP="00B31532">
      <w:pPr>
        <w:spacing w:line="360" w:lineRule="auto"/>
        <w:ind w:firstLine="709"/>
        <w:jc w:val="both"/>
        <w:rPr>
          <w:sz w:val="28"/>
          <w:szCs w:val="28"/>
        </w:rPr>
      </w:pPr>
    </w:p>
    <w:p w:rsidR="00570D41" w:rsidRPr="000B4AFB" w:rsidRDefault="00570D41" w:rsidP="008D560F">
      <w:pPr>
        <w:spacing w:line="360" w:lineRule="auto"/>
        <w:ind w:firstLine="709"/>
        <w:jc w:val="both"/>
        <w:rPr>
          <w:sz w:val="28"/>
          <w:szCs w:val="28"/>
        </w:rPr>
      </w:pPr>
      <w:r>
        <w:rPr>
          <w:sz w:val="28"/>
          <w:szCs w:val="28"/>
        </w:rPr>
        <w:t>3.</w:t>
      </w:r>
      <w:r>
        <w:rPr>
          <w:sz w:val="28"/>
          <w:szCs w:val="28"/>
        </w:rPr>
        <w:tab/>
      </w:r>
      <w:r w:rsidRPr="000B4AFB">
        <w:rPr>
          <w:sz w:val="28"/>
          <w:szCs w:val="28"/>
        </w:rPr>
        <w:t>Контр</w:t>
      </w:r>
      <w:r>
        <w:rPr>
          <w:sz w:val="28"/>
          <w:szCs w:val="28"/>
        </w:rPr>
        <w:t>оль за выполнением распоряжения</w:t>
      </w:r>
      <w:r w:rsidRPr="000B4AFB">
        <w:rPr>
          <w:sz w:val="28"/>
          <w:szCs w:val="28"/>
        </w:rPr>
        <w:t xml:space="preserve"> возложить на заместителя </w:t>
      </w:r>
      <w:r>
        <w:rPr>
          <w:sz w:val="28"/>
          <w:szCs w:val="28"/>
        </w:rPr>
        <w:t xml:space="preserve">главы </w:t>
      </w:r>
      <w:r w:rsidRPr="000B4AFB">
        <w:rPr>
          <w:sz w:val="28"/>
          <w:szCs w:val="28"/>
        </w:rPr>
        <w:t>города</w:t>
      </w:r>
      <w:r>
        <w:rPr>
          <w:sz w:val="28"/>
          <w:szCs w:val="28"/>
        </w:rPr>
        <w:t xml:space="preserve"> </w:t>
      </w:r>
      <w:r w:rsidRPr="000B4AFB">
        <w:rPr>
          <w:sz w:val="28"/>
          <w:szCs w:val="28"/>
        </w:rPr>
        <w:t>- председателя комитета по финансам Стефогло В.В.</w:t>
      </w:r>
    </w:p>
    <w:p w:rsidR="00570D41" w:rsidRDefault="00570D41" w:rsidP="00AB1C92">
      <w:pPr>
        <w:jc w:val="both"/>
        <w:rPr>
          <w:sz w:val="28"/>
          <w:szCs w:val="28"/>
        </w:rPr>
      </w:pPr>
    </w:p>
    <w:p w:rsidR="00570D41" w:rsidRDefault="00570D41" w:rsidP="00AB1C92">
      <w:pPr>
        <w:jc w:val="both"/>
        <w:rPr>
          <w:sz w:val="28"/>
          <w:szCs w:val="28"/>
        </w:rPr>
      </w:pPr>
    </w:p>
    <w:p w:rsidR="00570D41" w:rsidRPr="00DD5FCF" w:rsidRDefault="00570D41" w:rsidP="00AB1C92">
      <w:pPr>
        <w:jc w:val="both"/>
        <w:rPr>
          <w:sz w:val="28"/>
          <w:szCs w:val="28"/>
        </w:rPr>
      </w:pPr>
    </w:p>
    <w:p w:rsidR="00570D41" w:rsidRDefault="00570D41">
      <w:pPr>
        <w:rPr>
          <w:sz w:val="28"/>
          <w:szCs w:val="28"/>
        </w:rPr>
      </w:pPr>
      <w:r w:rsidRPr="00DD5FCF">
        <w:rPr>
          <w:sz w:val="28"/>
          <w:szCs w:val="28"/>
        </w:rPr>
        <w:t>Глав</w:t>
      </w:r>
      <w:r>
        <w:rPr>
          <w:sz w:val="28"/>
          <w:szCs w:val="28"/>
        </w:rPr>
        <w:t xml:space="preserve">а </w:t>
      </w:r>
      <w:r w:rsidRPr="00DD5FCF">
        <w:rPr>
          <w:sz w:val="28"/>
          <w:szCs w:val="28"/>
        </w:rPr>
        <w:t xml:space="preserve">города Пыть-Яха                           </w:t>
      </w:r>
      <w:r>
        <w:rPr>
          <w:sz w:val="28"/>
          <w:szCs w:val="28"/>
        </w:rPr>
        <w:t xml:space="preserve">                                       А.Н. Морозов</w:t>
      </w:r>
    </w:p>
    <w:sectPr w:rsidR="00570D41" w:rsidSect="003F313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D41" w:rsidRDefault="00570D41">
      <w:r>
        <w:separator/>
      </w:r>
    </w:p>
  </w:endnote>
  <w:endnote w:type="continuationSeparator" w:id="0">
    <w:p w:rsidR="00570D41" w:rsidRDefault="0057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D41" w:rsidRDefault="00570D41">
      <w:r>
        <w:separator/>
      </w:r>
    </w:p>
  </w:footnote>
  <w:footnote w:type="continuationSeparator" w:id="0">
    <w:p w:rsidR="00570D41" w:rsidRDefault="00570D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B1C11"/>
    <w:multiLevelType w:val="hybridMultilevel"/>
    <w:tmpl w:val="CA1C3978"/>
    <w:lvl w:ilvl="0" w:tplc="E8689CFE">
      <w:start w:val="1"/>
      <w:numFmt w:val="decimal"/>
      <w:lvlText w:val="%1."/>
      <w:lvlJc w:val="left"/>
      <w:pPr>
        <w:tabs>
          <w:tab w:val="num" w:pos="2388"/>
        </w:tabs>
        <w:ind w:left="2388" w:hanging="114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15:restartNumberingAfterBreak="0">
    <w:nsid w:val="0694797B"/>
    <w:multiLevelType w:val="hybridMultilevel"/>
    <w:tmpl w:val="764848FC"/>
    <w:lvl w:ilvl="0" w:tplc="E8689CFE">
      <w:start w:val="1"/>
      <w:numFmt w:val="decimal"/>
      <w:lvlText w:val="%1."/>
      <w:lvlJc w:val="left"/>
      <w:pPr>
        <w:tabs>
          <w:tab w:val="num" w:pos="1848"/>
        </w:tabs>
        <w:ind w:left="1848" w:hanging="11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4C6EC1"/>
    <w:multiLevelType w:val="hybridMultilevel"/>
    <w:tmpl w:val="6D8024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79579E"/>
    <w:multiLevelType w:val="hybridMultilevel"/>
    <w:tmpl w:val="0CFC67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D0296"/>
    <w:multiLevelType w:val="hybridMultilevel"/>
    <w:tmpl w:val="98CE884A"/>
    <w:lvl w:ilvl="0" w:tplc="EA88F17A">
      <w:start w:val="2"/>
      <w:numFmt w:val="decimal"/>
      <w:lvlText w:val="%1."/>
      <w:lvlJc w:val="left"/>
      <w:pPr>
        <w:tabs>
          <w:tab w:val="num" w:pos="1065"/>
        </w:tabs>
        <w:ind w:left="1065" w:hanging="705"/>
      </w:pPr>
      <w:rPr>
        <w:rFonts w:cs="Times New Roman" w:hint="default"/>
      </w:rPr>
    </w:lvl>
    <w:lvl w:ilvl="1" w:tplc="9E18A670">
      <w:numFmt w:val="none"/>
      <w:lvlText w:val=""/>
      <w:lvlJc w:val="left"/>
      <w:pPr>
        <w:tabs>
          <w:tab w:val="num" w:pos="360"/>
        </w:tabs>
      </w:pPr>
      <w:rPr>
        <w:rFonts w:cs="Times New Roman"/>
      </w:rPr>
    </w:lvl>
    <w:lvl w:ilvl="2" w:tplc="AA783554">
      <w:numFmt w:val="none"/>
      <w:lvlText w:val=""/>
      <w:lvlJc w:val="left"/>
      <w:pPr>
        <w:tabs>
          <w:tab w:val="num" w:pos="360"/>
        </w:tabs>
      </w:pPr>
      <w:rPr>
        <w:rFonts w:cs="Times New Roman"/>
      </w:rPr>
    </w:lvl>
    <w:lvl w:ilvl="3" w:tplc="4EF0E788">
      <w:numFmt w:val="none"/>
      <w:lvlText w:val=""/>
      <w:lvlJc w:val="left"/>
      <w:pPr>
        <w:tabs>
          <w:tab w:val="num" w:pos="360"/>
        </w:tabs>
      </w:pPr>
      <w:rPr>
        <w:rFonts w:cs="Times New Roman"/>
      </w:rPr>
    </w:lvl>
    <w:lvl w:ilvl="4" w:tplc="DD7C7970">
      <w:numFmt w:val="none"/>
      <w:lvlText w:val=""/>
      <w:lvlJc w:val="left"/>
      <w:pPr>
        <w:tabs>
          <w:tab w:val="num" w:pos="360"/>
        </w:tabs>
      </w:pPr>
      <w:rPr>
        <w:rFonts w:cs="Times New Roman"/>
      </w:rPr>
    </w:lvl>
    <w:lvl w:ilvl="5" w:tplc="2CE6C09A">
      <w:numFmt w:val="none"/>
      <w:lvlText w:val=""/>
      <w:lvlJc w:val="left"/>
      <w:pPr>
        <w:tabs>
          <w:tab w:val="num" w:pos="360"/>
        </w:tabs>
      </w:pPr>
      <w:rPr>
        <w:rFonts w:cs="Times New Roman"/>
      </w:rPr>
    </w:lvl>
    <w:lvl w:ilvl="6" w:tplc="5C3277D8">
      <w:numFmt w:val="none"/>
      <w:lvlText w:val=""/>
      <w:lvlJc w:val="left"/>
      <w:pPr>
        <w:tabs>
          <w:tab w:val="num" w:pos="360"/>
        </w:tabs>
      </w:pPr>
      <w:rPr>
        <w:rFonts w:cs="Times New Roman"/>
      </w:rPr>
    </w:lvl>
    <w:lvl w:ilvl="7" w:tplc="F9E8EC44">
      <w:numFmt w:val="none"/>
      <w:lvlText w:val=""/>
      <w:lvlJc w:val="left"/>
      <w:pPr>
        <w:tabs>
          <w:tab w:val="num" w:pos="360"/>
        </w:tabs>
      </w:pPr>
      <w:rPr>
        <w:rFonts w:cs="Times New Roman"/>
      </w:rPr>
    </w:lvl>
    <w:lvl w:ilvl="8" w:tplc="79DEA8E2">
      <w:numFmt w:val="none"/>
      <w:lvlText w:val=""/>
      <w:lvlJc w:val="left"/>
      <w:pPr>
        <w:tabs>
          <w:tab w:val="num" w:pos="360"/>
        </w:tabs>
      </w:pPr>
      <w:rPr>
        <w:rFonts w:cs="Times New Roman"/>
      </w:rPr>
    </w:lvl>
  </w:abstractNum>
  <w:abstractNum w:abstractNumId="5" w15:restartNumberingAfterBreak="0">
    <w:nsid w:val="1B431405"/>
    <w:multiLevelType w:val="hybridMultilevel"/>
    <w:tmpl w:val="7C2069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4D5E49"/>
    <w:multiLevelType w:val="multilevel"/>
    <w:tmpl w:val="04190029"/>
    <w:lvl w:ilvl="0">
      <w:start w:val="1"/>
      <w:numFmt w:val="decimal"/>
      <w:pStyle w:val="1"/>
      <w:suff w:val="space"/>
      <w:lvlText w:val="Глава %1"/>
      <w:lvlJc w:val="left"/>
      <w:pPr>
        <w:ind w:left="3420"/>
      </w:pPr>
      <w:rPr>
        <w:rFonts w:cs="Times New Roman"/>
      </w:rPr>
    </w:lvl>
    <w:lvl w:ilvl="1">
      <w:start w:val="1"/>
      <w:numFmt w:val="none"/>
      <w:pStyle w:val="2"/>
      <w:suff w:val="nothing"/>
      <w:lvlText w:val=""/>
      <w:lvlJc w:val="left"/>
      <w:pPr>
        <w:ind w:left="3420"/>
      </w:pPr>
      <w:rPr>
        <w:rFonts w:cs="Times New Roman"/>
      </w:rPr>
    </w:lvl>
    <w:lvl w:ilvl="2">
      <w:start w:val="1"/>
      <w:numFmt w:val="none"/>
      <w:pStyle w:val="3"/>
      <w:suff w:val="nothing"/>
      <w:lvlText w:val=""/>
      <w:lvlJc w:val="left"/>
      <w:pPr>
        <w:ind w:left="3420"/>
      </w:pPr>
      <w:rPr>
        <w:rFonts w:cs="Times New Roman"/>
      </w:rPr>
    </w:lvl>
    <w:lvl w:ilvl="3">
      <w:start w:val="1"/>
      <w:numFmt w:val="none"/>
      <w:pStyle w:val="4"/>
      <w:suff w:val="nothing"/>
      <w:lvlText w:val=""/>
      <w:lvlJc w:val="left"/>
      <w:pPr>
        <w:ind w:left="3420"/>
      </w:pPr>
      <w:rPr>
        <w:rFonts w:cs="Times New Roman"/>
      </w:rPr>
    </w:lvl>
    <w:lvl w:ilvl="4">
      <w:start w:val="1"/>
      <w:numFmt w:val="none"/>
      <w:pStyle w:val="5"/>
      <w:suff w:val="nothing"/>
      <w:lvlText w:val=""/>
      <w:lvlJc w:val="left"/>
      <w:pPr>
        <w:ind w:left="3420"/>
      </w:pPr>
      <w:rPr>
        <w:rFonts w:cs="Times New Roman"/>
      </w:rPr>
    </w:lvl>
    <w:lvl w:ilvl="5">
      <w:start w:val="1"/>
      <w:numFmt w:val="none"/>
      <w:pStyle w:val="6"/>
      <w:suff w:val="nothing"/>
      <w:lvlText w:val=""/>
      <w:lvlJc w:val="left"/>
      <w:pPr>
        <w:ind w:left="3420"/>
      </w:pPr>
      <w:rPr>
        <w:rFonts w:cs="Times New Roman"/>
      </w:rPr>
    </w:lvl>
    <w:lvl w:ilvl="6">
      <w:start w:val="1"/>
      <w:numFmt w:val="none"/>
      <w:pStyle w:val="7"/>
      <w:suff w:val="nothing"/>
      <w:lvlText w:val=""/>
      <w:lvlJc w:val="left"/>
      <w:pPr>
        <w:ind w:left="3420"/>
      </w:pPr>
      <w:rPr>
        <w:rFonts w:cs="Times New Roman"/>
      </w:rPr>
    </w:lvl>
    <w:lvl w:ilvl="7">
      <w:start w:val="1"/>
      <w:numFmt w:val="none"/>
      <w:pStyle w:val="8"/>
      <w:suff w:val="nothing"/>
      <w:lvlText w:val=""/>
      <w:lvlJc w:val="left"/>
      <w:pPr>
        <w:ind w:left="3420"/>
      </w:pPr>
      <w:rPr>
        <w:rFonts w:cs="Times New Roman"/>
      </w:rPr>
    </w:lvl>
    <w:lvl w:ilvl="8">
      <w:start w:val="1"/>
      <w:numFmt w:val="none"/>
      <w:pStyle w:val="9"/>
      <w:suff w:val="nothing"/>
      <w:lvlText w:val=""/>
      <w:lvlJc w:val="left"/>
      <w:pPr>
        <w:ind w:left="3420"/>
      </w:pPr>
      <w:rPr>
        <w:rFonts w:cs="Times New Roman"/>
      </w:rPr>
    </w:lvl>
  </w:abstractNum>
  <w:abstractNum w:abstractNumId="7" w15:restartNumberingAfterBreak="0">
    <w:nsid w:val="230076B9"/>
    <w:multiLevelType w:val="hybridMultilevel"/>
    <w:tmpl w:val="26B8DAE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41C422D"/>
    <w:multiLevelType w:val="hybridMultilevel"/>
    <w:tmpl w:val="EBC694A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45C6220"/>
    <w:multiLevelType w:val="hybridMultilevel"/>
    <w:tmpl w:val="5EA2FB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8EC6ECF"/>
    <w:multiLevelType w:val="hybridMultilevel"/>
    <w:tmpl w:val="CE181580"/>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EC9680F"/>
    <w:multiLevelType w:val="hybridMultilevel"/>
    <w:tmpl w:val="E328F97A"/>
    <w:lvl w:ilvl="0" w:tplc="E8689CFE">
      <w:start w:val="1"/>
      <w:numFmt w:val="decimal"/>
      <w:lvlText w:val="%1."/>
      <w:lvlJc w:val="left"/>
      <w:pPr>
        <w:tabs>
          <w:tab w:val="num" w:pos="1848"/>
        </w:tabs>
        <w:ind w:left="1848" w:hanging="1140"/>
      </w:pPr>
      <w:rPr>
        <w:rFonts w:cs="Times New Roman"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15:restartNumberingAfterBreak="0">
    <w:nsid w:val="4CAF1222"/>
    <w:multiLevelType w:val="hybridMultilevel"/>
    <w:tmpl w:val="DE4224F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E863585"/>
    <w:multiLevelType w:val="hybridMultilevel"/>
    <w:tmpl w:val="C3089F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DF36DCE"/>
    <w:multiLevelType w:val="hybridMultilevel"/>
    <w:tmpl w:val="48E28052"/>
    <w:lvl w:ilvl="0" w:tplc="39A6E0B0">
      <w:start w:val="15"/>
      <w:numFmt w:val="decimal"/>
      <w:lvlText w:val="%1."/>
      <w:lvlJc w:val="left"/>
      <w:pPr>
        <w:tabs>
          <w:tab w:val="num" w:pos="1065"/>
        </w:tabs>
        <w:ind w:left="1065" w:hanging="7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BBC54D0"/>
    <w:multiLevelType w:val="hybridMultilevel"/>
    <w:tmpl w:val="D786BBE0"/>
    <w:lvl w:ilvl="0" w:tplc="E8689CFE">
      <w:start w:val="1"/>
      <w:numFmt w:val="decimal"/>
      <w:lvlText w:val="%1."/>
      <w:lvlJc w:val="left"/>
      <w:pPr>
        <w:tabs>
          <w:tab w:val="num" w:pos="1848"/>
        </w:tabs>
        <w:ind w:left="1848" w:hanging="11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21737C2"/>
    <w:multiLevelType w:val="hybridMultilevel"/>
    <w:tmpl w:val="7AC40D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99B7445"/>
    <w:multiLevelType w:val="hybridMultilevel"/>
    <w:tmpl w:val="FB28F1C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6"/>
  </w:num>
  <w:num w:numId="2">
    <w:abstractNumId w:val="5"/>
  </w:num>
  <w:num w:numId="3">
    <w:abstractNumId w:val="4"/>
  </w:num>
  <w:num w:numId="4">
    <w:abstractNumId w:val="14"/>
  </w:num>
  <w:num w:numId="5">
    <w:abstractNumId w:val="7"/>
  </w:num>
  <w:num w:numId="6">
    <w:abstractNumId w:val="10"/>
  </w:num>
  <w:num w:numId="7">
    <w:abstractNumId w:val="8"/>
  </w:num>
  <w:num w:numId="8">
    <w:abstractNumId w:val="12"/>
  </w:num>
  <w:num w:numId="9">
    <w:abstractNumId w:val="3"/>
  </w:num>
  <w:num w:numId="10">
    <w:abstractNumId w:val="11"/>
  </w:num>
  <w:num w:numId="11">
    <w:abstractNumId w:val="0"/>
  </w:num>
  <w:num w:numId="12">
    <w:abstractNumId w:val="15"/>
  </w:num>
  <w:num w:numId="13">
    <w:abstractNumId w:val="1"/>
  </w:num>
  <w:num w:numId="14">
    <w:abstractNumId w:val="17"/>
  </w:num>
  <w:num w:numId="15">
    <w:abstractNumId w:val="16"/>
  </w:num>
  <w:num w:numId="16">
    <w:abstractNumId w:val="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5B2"/>
    <w:rsid w:val="000032AB"/>
    <w:rsid w:val="000377A4"/>
    <w:rsid w:val="00073555"/>
    <w:rsid w:val="00075896"/>
    <w:rsid w:val="000774B5"/>
    <w:rsid w:val="00081902"/>
    <w:rsid w:val="000850D3"/>
    <w:rsid w:val="0008601A"/>
    <w:rsid w:val="000B4AFB"/>
    <w:rsid w:val="000B6BD2"/>
    <w:rsid w:val="000C2B5A"/>
    <w:rsid w:val="000D3579"/>
    <w:rsid w:val="000E11C5"/>
    <w:rsid w:val="000F11A0"/>
    <w:rsid w:val="00100B79"/>
    <w:rsid w:val="00100D5D"/>
    <w:rsid w:val="00102560"/>
    <w:rsid w:val="001162DE"/>
    <w:rsid w:val="00123ECC"/>
    <w:rsid w:val="00132946"/>
    <w:rsid w:val="0015509B"/>
    <w:rsid w:val="001959AA"/>
    <w:rsid w:val="001C116E"/>
    <w:rsid w:val="001C19D7"/>
    <w:rsid w:val="001D1932"/>
    <w:rsid w:val="001D39E2"/>
    <w:rsid w:val="001D4384"/>
    <w:rsid w:val="001D47B7"/>
    <w:rsid w:val="001D530E"/>
    <w:rsid w:val="001D6D78"/>
    <w:rsid w:val="001E1B4B"/>
    <w:rsid w:val="002018AC"/>
    <w:rsid w:val="00202E6B"/>
    <w:rsid w:val="002119CA"/>
    <w:rsid w:val="00211FDA"/>
    <w:rsid w:val="002239E1"/>
    <w:rsid w:val="002279BB"/>
    <w:rsid w:val="002318DB"/>
    <w:rsid w:val="00235470"/>
    <w:rsid w:val="00235EEE"/>
    <w:rsid w:val="00235FBB"/>
    <w:rsid w:val="00243880"/>
    <w:rsid w:val="0024615A"/>
    <w:rsid w:val="00252F84"/>
    <w:rsid w:val="0027558A"/>
    <w:rsid w:val="00291661"/>
    <w:rsid w:val="00297D1F"/>
    <w:rsid w:val="002A19C5"/>
    <w:rsid w:val="002B596B"/>
    <w:rsid w:val="002C7AEA"/>
    <w:rsid w:val="002D0F71"/>
    <w:rsid w:val="002F1356"/>
    <w:rsid w:val="002F7925"/>
    <w:rsid w:val="00305F58"/>
    <w:rsid w:val="003070BA"/>
    <w:rsid w:val="00336D24"/>
    <w:rsid w:val="0035741E"/>
    <w:rsid w:val="00370E52"/>
    <w:rsid w:val="00375CC5"/>
    <w:rsid w:val="003948FA"/>
    <w:rsid w:val="0039628C"/>
    <w:rsid w:val="00396C81"/>
    <w:rsid w:val="003B2C1B"/>
    <w:rsid w:val="003B30D2"/>
    <w:rsid w:val="003B4F30"/>
    <w:rsid w:val="003C0C81"/>
    <w:rsid w:val="003D2DFA"/>
    <w:rsid w:val="003D42EA"/>
    <w:rsid w:val="003E06A1"/>
    <w:rsid w:val="003F1D48"/>
    <w:rsid w:val="003F1E91"/>
    <w:rsid w:val="003F2E4C"/>
    <w:rsid w:val="003F3133"/>
    <w:rsid w:val="0041242E"/>
    <w:rsid w:val="00420485"/>
    <w:rsid w:val="004206F8"/>
    <w:rsid w:val="00420D62"/>
    <w:rsid w:val="00453E07"/>
    <w:rsid w:val="00470A4C"/>
    <w:rsid w:val="004840A0"/>
    <w:rsid w:val="00491CBE"/>
    <w:rsid w:val="004922F0"/>
    <w:rsid w:val="0049591B"/>
    <w:rsid w:val="004959EE"/>
    <w:rsid w:val="004D4C2F"/>
    <w:rsid w:val="004E733E"/>
    <w:rsid w:val="004F29BD"/>
    <w:rsid w:val="004F4403"/>
    <w:rsid w:val="0051553A"/>
    <w:rsid w:val="005159C2"/>
    <w:rsid w:val="0052201F"/>
    <w:rsid w:val="00554A7E"/>
    <w:rsid w:val="005625B2"/>
    <w:rsid w:val="00570D41"/>
    <w:rsid w:val="005759B3"/>
    <w:rsid w:val="00580B55"/>
    <w:rsid w:val="00580BFD"/>
    <w:rsid w:val="00584B4A"/>
    <w:rsid w:val="00584EAF"/>
    <w:rsid w:val="0059285E"/>
    <w:rsid w:val="005A24C1"/>
    <w:rsid w:val="005A6436"/>
    <w:rsid w:val="005B2F5C"/>
    <w:rsid w:val="005B4920"/>
    <w:rsid w:val="005D5215"/>
    <w:rsid w:val="005D6603"/>
    <w:rsid w:val="005E3B49"/>
    <w:rsid w:val="005E52BE"/>
    <w:rsid w:val="006138DF"/>
    <w:rsid w:val="00635447"/>
    <w:rsid w:val="00637DEC"/>
    <w:rsid w:val="00660C54"/>
    <w:rsid w:val="006767B3"/>
    <w:rsid w:val="0068504E"/>
    <w:rsid w:val="00697C6B"/>
    <w:rsid w:val="006A166E"/>
    <w:rsid w:val="006D774D"/>
    <w:rsid w:val="006E4C40"/>
    <w:rsid w:val="006E5774"/>
    <w:rsid w:val="006E7174"/>
    <w:rsid w:val="006E786B"/>
    <w:rsid w:val="006F7C32"/>
    <w:rsid w:val="00702A60"/>
    <w:rsid w:val="00705FFA"/>
    <w:rsid w:val="00725949"/>
    <w:rsid w:val="00743764"/>
    <w:rsid w:val="00746DEB"/>
    <w:rsid w:val="007566C1"/>
    <w:rsid w:val="00765AA4"/>
    <w:rsid w:val="00771AF0"/>
    <w:rsid w:val="00796B5E"/>
    <w:rsid w:val="007A2417"/>
    <w:rsid w:val="007A70FF"/>
    <w:rsid w:val="007B6786"/>
    <w:rsid w:val="007C380C"/>
    <w:rsid w:val="007D7B7B"/>
    <w:rsid w:val="007E0972"/>
    <w:rsid w:val="007E628A"/>
    <w:rsid w:val="007F1E36"/>
    <w:rsid w:val="00807DC9"/>
    <w:rsid w:val="0081067C"/>
    <w:rsid w:val="0081144B"/>
    <w:rsid w:val="00822E9A"/>
    <w:rsid w:val="0083009F"/>
    <w:rsid w:val="00830A70"/>
    <w:rsid w:val="00832553"/>
    <w:rsid w:val="008352E1"/>
    <w:rsid w:val="00842666"/>
    <w:rsid w:val="008453F4"/>
    <w:rsid w:val="00847875"/>
    <w:rsid w:val="00873214"/>
    <w:rsid w:val="008A468E"/>
    <w:rsid w:val="008C47C1"/>
    <w:rsid w:val="008C6448"/>
    <w:rsid w:val="008D1EEC"/>
    <w:rsid w:val="008D5543"/>
    <w:rsid w:val="008D560F"/>
    <w:rsid w:val="008F243A"/>
    <w:rsid w:val="008F514A"/>
    <w:rsid w:val="00913AA1"/>
    <w:rsid w:val="00915F33"/>
    <w:rsid w:val="00942C01"/>
    <w:rsid w:val="009813C2"/>
    <w:rsid w:val="009848A7"/>
    <w:rsid w:val="00985DA6"/>
    <w:rsid w:val="00991C79"/>
    <w:rsid w:val="00997D61"/>
    <w:rsid w:val="009B3027"/>
    <w:rsid w:val="009D5C1E"/>
    <w:rsid w:val="009E63AA"/>
    <w:rsid w:val="009F6C6C"/>
    <w:rsid w:val="00A128EF"/>
    <w:rsid w:val="00A25B0E"/>
    <w:rsid w:val="00A27735"/>
    <w:rsid w:val="00A30C2A"/>
    <w:rsid w:val="00A35883"/>
    <w:rsid w:val="00A41F17"/>
    <w:rsid w:val="00A51CD6"/>
    <w:rsid w:val="00A72CB0"/>
    <w:rsid w:val="00A8358D"/>
    <w:rsid w:val="00A83C1B"/>
    <w:rsid w:val="00A8531B"/>
    <w:rsid w:val="00A940C4"/>
    <w:rsid w:val="00AA6026"/>
    <w:rsid w:val="00AB1A72"/>
    <w:rsid w:val="00AB1C92"/>
    <w:rsid w:val="00AB31C2"/>
    <w:rsid w:val="00AC6EA6"/>
    <w:rsid w:val="00AE2A99"/>
    <w:rsid w:val="00AE3083"/>
    <w:rsid w:val="00AF0226"/>
    <w:rsid w:val="00AF484D"/>
    <w:rsid w:val="00B020F8"/>
    <w:rsid w:val="00B05A55"/>
    <w:rsid w:val="00B140E6"/>
    <w:rsid w:val="00B15639"/>
    <w:rsid w:val="00B23F42"/>
    <w:rsid w:val="00B27512"/>
    <w:rsid w:val="00B31532"/>
    <w:rsid w:val="00B3223A"/>
    <w:rsid w:val="00B461ED"/>
    <w:rsid w:val="00B46D93"/>
    <w:rsid w:val="00B655F1"/>
    <w:rsid w:val="00B83B20"/>
    <w:rsid w:val="00B95CA6"/>
    <w:rsid w:val="00BB3CD1"/>
    <w:rsid w:val="00BD1D59"/>
    <w:rsid w:val="00BD71B6"/>
    <w:rsid w:val="00BE0649"/>
    <w:rsid w:val="00BF3985"/>
    <w:rsid w:val="00BF5F9B"/>
    <w:rsid w:val="00C05421"/>
    <w:rsid w:val="00C069F3"/>
    <w:rsid w:val="00C142AB"/>
    <w:rsid w:val="00C20132"/>
    <w:rsid w:val="00C22C9F"/>
    <w:rsid w:val="00C23497"/>
    <w:rsid w:val="00C34391"/>
    <w:rsid w:val="00C35284"/>
    <w:rsid w:val="00C41DA8"/>
    <w:rsid w:val="00C42433"/>
    <w:rsid w:val="00C4557F"/>
    <w:rsid w:val="00C46ACF"/>
    <w:rsid w:val="00C50DF8"/>
    <w:rsid w:val="00C61036"/>
    <w:rsid w:val="00C67579"/>
    <w:rsid w:val="00C71DD5"/>
    <w:rsid w:val="00C802A4"/>
    <w:rsid w:val="00C92A09"/>
    <w:rsid w:val="00C95E5D"/>
    <w:rsid w:val="00CA2C62"/>
    <w:rsid w:val="00CA5EFD"/>
    <w:rsid w:val="00CC38EC"/>
    <w:rsid w:val="00CC6BD5"/>
    <w:rsid w:val="00CE7E77"/>
    <w:rsid w:val="00CF28B9"/>
    <w:rsid w:val="00CF2A1B"/>
    <w:rsid w:val="00D07A2E"/>
    <w:rsid w:val="00D11EF7"/>
    <w:rsid w:val="00D14237"/>
    <w:rsid w:val="00D17780"/>
    <w:rsid w:val="00D232F1"/>
    <w:rsid w:val="00D2649E"/>
    <w:rsid w:val="00D34D6F"/>
    <w:rsid w:val="00D52273"/>
    <w:rsid w:val="00D60E0B"/>
    <w:rsid w:val="00D867BA"/>
    <w:rsid w:val="00DA4276"/>
    <w:rsid w:val="00DB2B91"/>
    <w:rsid w:val="00DB3494"/>
    <w:rsid w:val="00DC3D2E"/>
    <w:rsid w:val="00DD2594"/>
    <w:rsid w:val="00DD5FCF"/>
    <w:rsid w:val="00DE5F9A"/>
    <w:rsid w:val="00E13382"/>
    <w:rsid w:val="00E23CB4"/>
    <w:rsid w:val="00E42525"/>
    <w:rsid w:val="00E47515"/>
    <w:rsid w:val="00E503DB"/>
    <w:rsid w:val="00E5093D"/>
    <w:rsid w:val="00E5465D"/>
    <w:rsid w:val="00E66A3E"/>
    <w:rsid w:val="00E678A8"/>
    <w:rsid w:val="00E70CD8"/>
    <w:rsid w:val="00E7309D"/>
    <w:rsid w:val="00E75119"/>
    <w:rsid w:val="00EA512A"/>
    <w:rsid w:val="00EC6E74"/>
    <w:rsid w:val="00ED1D16"/>
    <w:rsid w:val="00ED64C6"/>
    <w:rsid w:val="00ED7AB3"/>
    <w:rsid w:val="00EE6102"/>
    <w:rsid w:val="00EE69E1"/>
    <w:rsid w:val="00F37539"/>
    <w:rsid w:val="00F379A8"/>
    <w:rsid w:val="00F47A56"/>
    <w:rsid w:val="00F501EA"/>
    <w:rsid w:val="00F50ACE"/>
    <w:rsid w:val="00F52ED5"/>
    <w:rsid w:val="00F613A7"/>
    <w:rsid w:val="00F624A1"/>
    <w:rsid w:val="00F67212"/>
    <w:rsid w:val="00F72B5D"/>
    <w:rsid w:val="00F75400"/>
    <w:rsid w:val="00F812E1"/>
    <w:rsid w:val="00F9698C"/>
    <w:rsid w:val="00FB01D3"/>
    <w:rsid w:val="00FB7951"/>
    <w:rsid w:val="00FD1621"/>
    <w:rsid w:val="00FE0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0BAB509F-8A46-4859-BE43-C481F0664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5B2"/>
    <w:rPr>
      <w:sz w:val="20"/>
      <w:szCs w:val="20"/>
    </w:rPr>
  </w:style>
  <w:style w:type="paragraph" w:styleId="1">
    <w:name w:val="heading 1"/>
    <w:basedOn w:val="a"/>
    <w:next w:val="a"/>
    <w:link w:val="10"/>
    <w:uiPriority w:val="99"/>
    <w:qFormat/>
    <w:rsid w:val="00102560"/>
    <w:pPr>
      <w:keepNext/>
      <w:numPr>
        <w:numId w:val="1"/>
      </w:numPr>
      <w:spacing w:before="240" w:after="60"/>
      <w:outlineLvl w:val="0"/>
    </w:pPr>
    <w:rPr>
      <w:rFonts w:ascii="Arial" w:hAnsi="Arial"/>
      <w:b/>
      <w:kern w:val="28"/>
      <w:sz w:val="28"/>
    </w:rPr>
  </w:style>
  <w:style w:type="paragraph" w:styleId="2">
    <w:name w:val="heading 2"/>
    <w:basedOn w:val="a"/>
    <w:next w:val="a"/>
    <w:link w:val="20"/>
    <w:uiPriority w:val="99"/>
    <w:qFormat/>
    <w:rsid w:val="00102560"/>
    <w:pPr>
      <w:keepNext/>
      <w:numPr>
        <w:ilvl w:val="1"/>
        <w:numId w:val="1"/>
      </w:numPr>
      <w:spacing w:before="240" w:after="60"/>
      <w:outlineLvl w:val="1"/>
    </w:pPr>
    <w:rPr>
      <w:rFonts w:ascii="Arial" w:hAnsi="Arial"/>
      <w:b/>
      <w:i/>
      <w:sz w:val="24"/>
    </w:rPr>
  </w:style>
  <w:style w:type="paragraph" w:styleId="3">
    <w:name w:val="heading 3"/>
    <w:basedOn w:val="a"/>
    <w:next w:val="a"/>
    <w:link w:val="30"/>
    <w:uiPriority w:val="99"/>
    <w:qFormat/>
    <w:rsid w:val="00102560"/>
    <w:pPr>
      <w:keepNext/>
      <w:numPr>
        <w:ilvl w:val="2"/>
        <w:numId w:val="1"/>
      </w:numPr>
      <w:spacing w:before="240" w:after="60"/>
      <w:outlineLvl w:val="2"/>
    </w:pPr>
    <w:rPr>
      <w:rFonts w:ascii="Arial" w:hAnsi="Arial"/>
      <w:sz w:val="24"/>
    </w:rPr>
  </w:style>
  <w:style w:type="paragraph" w:styleId="4">
    <w:name w:val="heading 4"/>
    <w:basedOn w:val="a"/>
    <w:next w:val="a"/>
    <w:link w:val="40"/>
    <w:uiPriority w:val="99"/>
    <w:qFormat/>
    <w:rsid w:val="00102560"/>
    <w:pPr>
      <w:keepNext/>
      <w:numPr>
        <w:ilvl w:val="3"/>
        <w:numId w:val="1"/>
      </w:numPr>
      <w:spacing w:before="240" w:after="60"/>
      <w:outlineLvl w:val="3"/>
    </w:pPr>
    <w:rPr>
      <w:rFonts w:ascii="Arial" w:hAnsi="Arial"/>
      <w:b/>
      <w:sz w:val="24"/>
    </w:rPr>
  </w:style>
  <w:style w:type="paragraph" w:styleId="5">
    <w:name w:val="heading 5"/>
    <w:basedOn w:val="a"/>
    <w:next w:val="a"/>
    <w:link w:val="50"/>
    <w:uiPriority w:val="99"/>
    <w:qFormat/>
    <w:rsid w:val="00102560"/>
    <w:pPr>
      <w:numPr>
        <w:ilvl w:val="4"/>
        <w:numId w:val="1"/>
      </w:numPr>
      <w:spacing w:before="240" w:after="60"/>
      <w:outlineLvl w:val="4"/>
    </w:pPr>
    <w:rPr>
      <w:sz w:val="22"/>
    </w:rPr>
  </w:style>
  <w:style w:type="paragraph" w:styleId="6">
    <w:name w:val="heading 6"/>
    <w:basedOn w:val="a"/>
    <w:next w:val="a"/>
    <w:link w:val="60"/>
    <w:uiPriority w:val="99"/>
    <w:qFormat/>
    <w:rsid w:val="00102560"/>
    <w:pPr>
      <w:numPr>
        <w:ilvl w:val="5"/>
        <w:numId w:val="1"/>
      </w:numPr>
      <w:spacing w:before="240" w:after="60"/>
      <w:outlineLvl w:val="5"/>
    </w:pPr>
    <w:rPr>
      <w:i/>
      <w:sz w:val="22"/>
    </w:rPr>
  </w:style>
  <w:style w:type="paragraph" w:styleId="7">
    <w:name w:val="heading 7"/>
    <w:basedOn w:val="a"/>
    <w:next w:val="a"/>
    <w:link w:val="70"/>
    <w:uiPriority w:val="99"/>
    <w:qFormat/>
    <w:rsid w:val="00102560"/>
    <w:pPr>
      <w:numPr>
        <w:ilvl w:val="6"/>
        <w:numId w:val="1"/>
      </w:numPr>
      <w:spacing w:before="240" w:after="60"/>
      <w:outlineLvl w:val="6"/>
    </w:pPr>
    <w:rPr>
      <w:rFonts w:ascii="Arial" w:hAnsi="Arial"/>
    </w:rPr>
  </w:style>
  <w:style w:type="paragraph" w:styleId="8">
    <w:name w:val="heading 8"/>
    <w:basedOn w:val="a"/>
    <w:next w:val="a"/>
    <w:link w:val="80"/>
    <w:uiPriority w:val="99"/>
    <w:qFormat/>
    <w:rsid w:val="00102560"/>
    <w:pPr>
      <w:numPr>
        <w:ilvl w:val="7"/>
        <w:numId w:val="1"/>
      </w:numPr>
      <w:spacing w:before="240" w:after="60"/>
      <w:outlineLvl w:val="7"/>
    </w:pPr>
    <w:rPr>
      <w:rFonts w:ascii="Arial" w:hAnsi="Arial"/>
      <w:i/>
    </w:rPr>
  </w:style>
  <w:style w:type="paragraph" w:styleId="9">
    <w:name w:val="heading 9"/>
    <w:basedOn w:val="a"/>
    <w:next w:val="a"/>
    <w:link w:val="90"/>
    <w:uiPriority w:val="99"/>
    <w:qFormat/>
    <w:rsid w:val="00102560"/>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3223A"/>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B3223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B3223A"/>
    <w:rPr>
      <w:rFonts w:ascii="Cambria" w:hAnsi="Cambria" w:cs="Times New Roman"/>
      <w:b/>
      <w:bCs/>
      <w:sz w:val="26"/>
      <w:szCs w:val="26"/>
    </w:rPr>
  </w:style>
  <w:style w:type="character" w:customStyle="1" w:styleId="40">
    <w:name w:val="Заголовок 4 Знак"/>
    <w:basedOn w:val="a0"/>
    <w:link w:val="4"/>
    <w:uiPriority w:val="99"/>
    <w:semiHidden/>
    <w:locked/>
    <w:rsid w:val="00B3223A"/>
    <w:rPr>
      <w:rFonts w:ascii="Calibri" w:hAnsi="Calibri" w:cs="Times New Roman"/>
      <w:b/>
      <w:bCs/>
      <w:sz w:val="28"/>
      <w:szCs w:val="28"/>
    </w:rPr>
  </w:style>
  <w:style w:type="character" w:customStyle="1" w:styleId="50">
    <w:name w:val="Заголовок 5 Знак"/>
    <w:basedOn w:val="a0"/>
    <w:link w:val="5"/>
    <w:uiPriority w:val="99"/>
    <w:semiHidden/>
    <w:locked/>
    <w:rsid w:val="00B3223A"/>
    <w:rPr>
      <w:rFonts w:ascii="Calibri" w:hAnsi="Calibri" w:cs="Times New Roman"/>
      <w:b/>
      <w:bCs/>
      <w:i/>
      <w:iCs/>
      <w:sz w:val="26"/>
      <w:szCs w:val="26"/>
    </w:rPr>
  </w:style>
  <w:style w:type="character" w:customStyle="1" w:styleId="60">
    <w:name w:val="Заголовок 6 Знак"/>
    <w:basedOn w:val="a0"/>
    <w:link w:val="6"/>
    <w:uiPriority w:val="99"/>
    <w:semiHidden/>
    <w:locked/>
    <w:rsid w:val="00B3223A"/>
    <w:rPr>
      <w:rFonts w:ascii="Calibri" w:hAnsi="Calibri" w:cs="Times New Roman"/>
      <w:b/>
      <w:bCs/>
    </w:rPr>
  </w:style>
  <w:style w:type="character" w:customStyle="1" w:styleId="70">
    <w:name w:val="Заголовок 7 Знак"/>
    <w:basedOn w:val="a0"/>
    <w:link w:val="7"/>
    <w:uiPriority w:val="99"/>
    <w:semiHidden/>
    <w:locked/>
    <w:rsid w:val="00B3223A"/>
    <w:rPr>
      <w:rFonts w:ascii="Calibri" w:hAnsi="Calibri" w:cs="Times New Roman"/>
      <w:sz w:val="24"/>
      <w:szCs w:val="24"/>
    </w:rPr>
  </w:style>
  <w:style w:type="character" w:customStyle="1" w:styleId="80">
    <w:name w:val="Заголовок 8 Знак"/>
    <w:basedOn w:val="a0"/>
    <w:link w:val="8"/>
    <w:uiPriority w:val="99"/>
    <w:semiHidden/>
    <w:locked/>
    <w:rsid w:val="00B3223A"/>
    <w:rPr>
      <w:rFonts w:ascii="Calibri" w:hAnsi="Calibri" w:cs="Times New Roman"/>
      <w:i/>
      <w:iCs/>
      <w:sz w:val="24"/>
      <w:szCs w:val="24"/>
    </w:rPr>
  </w:style>
  <w:style w:type="character" w:customStyle="1" w:styleId="90">
    <w:name w:val="Заголовок 9 Знак"/>
    <w:basedOn w:val="a0"/>
    <w:link w:val="9"/>
    <w:uiPriority w:val="99"/>
    <w:semiHidden/>
    <w:locked/>
    <w:rsid w:val="00B3223A"/>
    <w:rPr>
      <w:rFonts w:ascii="Cambria" w:hAnsi="Cambria" w:cs="Times New Roman"/>
    </w:rPr>
  </w:style>
  <w:style w:type="paragraph" w:styleId="a3">
    <w:name w:val="header"/>
    <w:basedOn w:val="a"/>
    <w:link w:val="a4"/>
    <w:uiPriority w:val="99"/>
    <w:rsid w:val="005625B2"/>
    <w:pPr>
      <w:tabs>
        <w:tab w:val="center" w:pos="4677"/>
        <w:tab w:val="right" w:pos="9355"/>
      </w:tabs>
    </w:pPr>
  </w:style>
  <w:style w:type="character" w:customStyle="1" w:styleId="a4">
    <w:name w:val="Верхний колонтитул Знак"/>
    <w:basedOn w:val="a0"/>
    <w:link w:val="a3"/>
    <w:uiPriority w:val="99"/>
    <w:semiHidden/>
    <w:locked/>
    <w:rsid w:val="00B3223A"/>
    <w:rPr>
      <w:rFonts w:cs="Times New Roman"/>
      <w:sz w:val="20"/>
      <w:szCs w:val="20"/>
    </w:rPr>
  </w:style>
  <w:style w:type="character" w:styleId="a5">
    <w:name w:val="page number"/>
    <w:basedOn w:val="a0"/>
    <w:uiPriority w:val="99"/>
    <w:rsid w:val="005625B2"/>
    <w:rPr>
      <w:rFonts w:cs="Times New Roman"/>
    </w:rPr>
  </w:style>
  <w:style w:type="paragraph" w:styleId="a6">
    <w:name w:val="footer"/>
    <w:basedOn w:val="a"/>
    <w:link w:val="a7"/>
    <w:uiPriority w:val="99"/>
    <w:rsid w:val="005625B2"/>
    <w:pPr>
      <w:tabs>
        <w:tab w:val="center" w:pos="4677"/>
        <w:tab w:val="right" w:pos="9355"/>
      </w:tabs>
    </w:pPr>
  </w:style>
  <w:style w:type="character" w:customStyle="1" w:styleId="a7">
    <w:name w:val="Нижний колонтитул Знак"/>
    <w:basedOn w:val="a0"/>
    <w:link w:val="a6"/>
    <w:uiPriority w:val="99"/>
    <w:semiHidden/>
    <w:locked/>
    <w:rsid w:val="00B3223A"/>
    <w:rPr>
      <w:rFonts w:cs="Times New Roman"/>
      <w:sz w:val="20"/>
      <w:szCs w:val="20"/>
    </w:rPr>
  </w:style>
  <w:style w:type="paragraph" w:styleId="a8">
    <w:name w:val="Body Text"/>
    <w:basedOn w:val="a"/>
    <w:link w:val="a9"/>
    <w:uiPriority w:val="99"/>
    <w:semiHidden/>
    <w:rsid w:val="005625B2"/>
    <w:pPr>
      <w:jc w:val="both"/>
    </w:pPr>
    <w:rPr>
      <w:sz w:val="26"/>
      <w:szCs w:val="26"/>
    </w:rPr>
  </w:style>
  <w:style w:type="character" w:customStyle="1" w:styleId="a9">
    <w:name w:val="Основной текст Знак"/>
    <w:basedOn w:val="a0"/>
    <w:link w:val="a8"/>
    <w:uiPriority w:val="99"/>
    <w:semiHidden/>
    <w:locked/>
    <w:rsid w:val="005625B2"/>
    <w:rPr>
      <w:rFonts w:cs="Times New Roman"/>
      <w:sz w:val="26"/>
      <w:lang w:val="ru-RU" w:eastAsia="ru-RU"/>
    </w:rPr>
  </w:style>
  <w:style w:type="paragraph" w:customStyle="1" w:styleId="aa">
    <w:name w:val="Знак"/>
    <w:basedOn w:val="a"/>
    <w:uiPriority w:val="99"/>
    <w:rsid w:val="005625B2"/>
    <w:pPr>
      <w:spacing w:after="160" w:line="240" w:lineRule="exact"/>
    </w:pPr>
    <w:rPr>
      <w:rFonts w:ascii="Verdana" w:hAnsi="Verdana"/>
      <w:lang w:val="en-US" w:eastAsia="en-US"/>
    </w:rPr>
  </w:style>
  <w:style w:type="paragraph" w:styleId="ab">
    <w:name w:val="Title"/>
    <w:basedOn w:val="a"/>
    <w:link w:val="ac"/>
    <w:uiPriority w:val="99"/>
    <w:qFormat/>
    <w:rsid w:val="00807DC9"/>
    <w:pPr>
      <w:jc w:val="center"/>
    </w:pPr>
    <w:rPr>
      <w:sz w:val="32"/>
    </w:rPr>
  </w:style>
  <w:style w:type="character" w:customStyle="1" w:styleId="ac">
    <w:name w:val="Название Знак"/>
    <w:basedOn w:val="a0"/>
    <w:link w:val="ab"/>
    <w:uiPriority w:val="99"/>
    <w:locked/>
    <w:rsid w:val="00B3223A"/>
    <w:rPr>
      <w:rFonts w:ascii="Cambria" w:hAnsi="Cambria" w:cs="Times New Roman"/>
      <w:b/>
      <w:bCs/>
      <w:kern w:val="28"/>
      <w:sz w:val="32"/>
      <w:szCs w:val="32"/>
    </w:rPr>
  </w:style>
  <w:style w:type="paragraph" w:styleId="ad">
    <w:name w:val="Balloon Text"/>
    <w:basedOn w:val="a"/>
    <w:link w:val="ae"/>
    <w:uiPriority w:val="99"/>
    <w:semiHidden/>
    <w:rsid w:val="00F50ACE"/>
    <w:rPr>
      <w:rFonts w:ascii="Tahoma" w:hAnsi="Tahoma" w:cs="Tahoma"/>
      <w:sz w:val="16"/>
      <w:szCs w:val="16"/>
    </w:rPr>
  </w:style>
  <w:style w:type="character" w:customStyle="1" w:styleId="ae">
    <w:name w:val="Текст выноски Знак"/>
    <w:basedOn w:val="a0"/>
    <w:link w:val="ad"/>
    <w:uiPriority w:val="99"/>
    <w:semiHidden/>
    <w:locked/>
    <w:rsid w:val="00B3223A"/>
    <w:rPr>
      <w:rFonts w:cs="Times New Roman"/>
      <w:sz w:val="2"/>
    </w:rPr>
  </w:style>
  <w:style w:type="paragraph" w:customStyle="1" w:styleId="af">
    <w:name w:val="Знак Знак Знак Знак"/>
    <w:basedOn w:val="a"/>
    <w:uiPriority w:val="99"/>
    <w:rsid w:val="003948FA"/>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633717">
      <w:marLeft w:val="0"/>
      <w:marRight w:val="0"/>
      <w:marTop w:val="0"/>
      <w:marBottom w:val="0"/>
      <w:divBdr>
        <w:top w:val="none" w:sz="0" w:space="0" w:color="auto"/>
        <w:left w:val="none" w:sz="0" w:space="0" w:color="auto"/>
        <w:bottom w:val="none" w:sz="0" w:space="0" w:color="auto"/>
        <w:right w:val="none" w:sz="0" w:space="0" w:color="auto"/>
      </w:divBdr>
    </w:div>
    <w:div w:id="1849633718">
      <w:marLeft w:val="0"/>
      <w:marRight w:val="0"/>
      <w:marTop w:val="0"/>
      <w:marBottom w:val="0"/>
      <w:divBdr>
        <w:top w:val="none" w:sz="0" w:space="0" w:color="auto"/>
        <w:left w:val="none" w:sz="0" w:space="0" w:color="auto"/>
        <w:bottom w:val="none" w:sz="0" w:space="0" w:color="auto"/>
        <w:right w:val="none" w:sz="0" w:space="0" w:color="auto"/>
      </w:divBdr>
    </w:div>
    <w:div w:id="1849633719">
      <w:marLeft w:val="0"/>
      <w:marRight w:val="0"/>
      <w:marTop w:val="0"/>
      <w:marBottom w:val="0"/>
      <w:divBdr>
        <w:top w:val="none" w:sz="0" w:space="0" w:color="auto"/>
        <w:left w:val="none" w:sz="0" w:space="0" w:color="auto"/>
        <w:bottom w:val="none" w:sz="0" w:space="0" w:color="auto"/>
        <w:right w:val="none" w:sz="0" w:space="0" w:color="auto"/>
      </w:divBdr>
    </w:div>
    <w:div w:id="1849633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2499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ФКК</Company>
  <LinksUpToDate>false</LinksUpToDate>
  <CharactersWithSpaces>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132</dc:creator>
  <cp:keywords/>
  <dc:description/>
  <cp:lastModifiedBy>Сергей Медведев</cp:lastModifiedBy>
  <cp:revision>2</cp:revision>
  <cp:lastPrinted>2019-01-30T09:36:00Z</cp:lastPrinted>
  <dcterms:created xsi:type="dcterms:W3CDTF">2019-02-01T10:00:00Z</dcterms:created>
  <dcterms:modified xsi:type="dcterms:W3CDTF">2019-02-01T10:00:00Z</dcterms:modified>
</cp:coreProperties>
</file>