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0349C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27.05.2024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106-па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6741A9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28.12.2023 № 372-па</w:t>
      </w:r>
    </w:p>
    <w:p w:rsidR="00EA6771" w:rsidRPr="00A425F0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</w:t>
      </w:r>
      <w:r w:rsidR="00EA6771" w:rsidRPr="00A425F0">
        <w:rPr>
          <w:spacing w:val="-10"/>
          <w:sz w:val="28"/>
          <w:szCs w:val="28"/>
        </w:rPr>
        <w:t xml:space="preserve">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6741A9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D207A6" w:rsidP="002434B2">
      <w:pPr>
        <w:jc w:val="both"/>
        <w:rPr>
          <w:sz w:val="28"/>
          <w:szCs w:val="28"/>
        </w:rPr>
      </w:pPr>
      <w:r w:rsidRPr="00D207A6">
        <w:rPr>
          <w:sz w:val="28"/>
          <w:szCs w:val="28"/>
        </w:rPr>
        <w:t>(в ред. от 20.03.2024 №55-па)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Default="004B5783" w:rsidP="002434B2">
      <w:pPr>
        <w:jc w:val="both"/>
        <w:rPr>
          <w:sz w:val="28"/>
          <w:szCs w:val="28"/>
        </w:rPr>
      </w:pPr>
    </w:p>
    <w:p w:rsidR="00C7314D" w:rsidRPr="00CE420B" w:rsidRDefault="00C7314D" w:rsidP="002434B2">
      <w:pPr>
        <w:jc w:val="both"/>
        <w:rPr>
          <w:sz w:val="28"/>
          <w:szCs w:val="28"/>
        </w:rPr>
      </w:pPr>
    </w:p>
    <w:p w:rsidR="006741A9" w:rsidRPr="006741A9" w:rsidRDefault="00EA6771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6741A9">
        <w:rPr>
          <w:sz w:val="28"/>
          <w:szCs w:val="28"/>
        </w:rPr>
        <w:t xml:space="preserve">, 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6741A9">
        <w:rPr>
          <w:bCs/>
          <w:sz w:val="28"/>
          <w:szCs w:val="28"/>
        </w:rPr>
        <w:t>28.12.2023 № 372</w:t>
      </w:r>
      <w:r w:rsidR="006741A9" w:rsidRPr="006741A9">
        <w:rPr>
          <w:bCs/>
          <w:sz w:val="28"/>
          <w:szCs w:val="28"/>
        </w:rPr>
        <w:t>-па «Об утверждении муниципальной программы «Развитие жилищной сферы в городе Пыть-Яхе» следующие изменения:</w:t>
      </w:r>
    </w:p>
    <w:p w:rsidR="00F7229D" w:rsidRPr="00027C56" w:rsidRDefault="00F7229D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Pr="00027C56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84670C" w:rsidRPr="00083AB3">
        <w:rPr>
          <w:sz w:val="28"/>
          <w:szCs w:val="28"/>
        </w:rPr>
        <w:t>В приложении к постановлению</w:t>
      </w:r>
      <w:r w:rsidR="00D207A6">
        <w:rPr>
          <w:sz w:val="28"/>
          <w:szCs w:val="28"/>
        </w:rPr>
        <w:t xml:space="preserve"> с</w:t>
      </w:r>
      <w:r w:rsidR="00D415D6" w:rsidRPr="00083AB3">
        <w:rPr>
          <w:sz w:val="28"/>
          <w:szCs w:val="28"/>
        </w:rPr>
        <w:t>трок</w:t>
      </w:r>
      <w:r w:rsidR="00565A30">
        <w:rPr>
          <w:sz w:val="28"/>
          <w:szCs w:val="28"/>
        </w:rPr>
        <w:t>у</w:t>
      </w:r>
      <w:r w:rsidR="00D415D6" w:rsidRPr="00083AB3">
        <w:rPr>
          <w:sz w:val="28"/>
          <w:szCs w:val="28"/>
        </w:rPr>
        <w:t xml:space="preserve"> «Объемы финансового обеспечения за весь период»</w:t>
      </w:r>
      <w:r w:rsidR="00D415D6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раздел</w:t>
      </w:r>
      <w:r w:rsidR="0084670C">
        <w:rPr>
          <w:sz w:val="28"/>
          <w:szCs w:val="28"/>
        </w:rPr>
        <w:t>а</w:t>
      </w:r>
      <w:r w:rsidR="00D415D6" w:rsidRPr="00083AB3">
        <w:rPr>
          <w:sz w:val="28"/>
          <w:szCs w:val="28"/>
        </w:rPr>
        <w:t xml:space="preserve"> 1 «Основные положения»</w:t>
      </w:r>
      <w:r w:rsidR="00D207A6">
        <w:rPr>
          <w:sz w:val="28"/>
          <w:szCs w:val="28"/>
        </w:rPr>
        <w:t xml:space="preserve">, </w:t>
      </w:r>
      <w:r w:rsidR="000A3340">
        <w:rPr>
          <w:sz w:val="28"/>
          <w:szCs w:val="28"/>
        </w:rPr>
        <w:t>строки 1, 2 раздела 2 «</w:t>
      </w:r>
      <w:r w:rsidR="000A3340" w:rsidRPr="000A3340">
        <w:rPr>
          <w:sz w:val="28"/>
          <w:szCs w:val="28"/>
        </w:rPr>
        <w:t>Показатели государственной программы</w:t>
      </w:r>
      <w:r w:rsidR="000A3340">
        <w:rPr>
          <w:sz w:val="28"/>
          <w:szCs w:val="28"/>
        </w:rPr>
        <w:t xml:space="preserve">», </w:t>
      </w:r>
      <w:r w:rsidR="00544075">
        <w:rPr>
          <w:sz w:val="28"/>
          <w:szCs w:val="28"/>
        </w:rPr>
        <w:t>строки 1, 2 раздела</w:t>
      </w:r>
      <w:r w:rsidR="00544075" w:rsidRPr="00544075">
        <w:rPr>
          <w:sz w:val="28"/>
          <w:szCs w:val="28"/>
        </w:rPr>
        <w:t xml:space="preserve"> 3 </w:t>
      </w:r>
      <w:r w:rsidR="00544075">
        <w:rPr>
          <w:sz w:val="28"/>
          <w:szCs w:val="28"/>
        </w:rPr>
        <w:t>«</w:t>
      </w:r>
      <w:r w:rsidR="00544075" w:rsidRPr="00544075">
        <w:rPr>
          <w:sz w:val="28"/>
          <w:szCs w:val="28"/>
        </w:rPr>
        <w:t>План достижения показателей муниципальной программы в 2024 году</w:t>
      </w:r>
      <w:r w:rsidR="00544075">
        <w:rPr>
          <w:sz w:val="28"/>
          <w:szCs w:val="28"/>
        </w:rPr>
        <w:t xml:space="preserve">», </w:t>
      </w:r>
      <w:r w:rsidR="000A3340">
        <w:rPr>
          <w:sz w:val="28"/>
          <w:szCs w:val="28"/>
        </w:rPr>
        <w:t>строк</w:t>
      </w:r>
      <w:r w:rsidR="00DD7B62">
        <w:rPr>
          <w:sz w:val="28"/>
          <w:szCs w:val="28"/>
        </w:rPr>
        <w:t>и 1.3.1</w:t>
      </w:r>
      <w:proofErr w:type="gramStart"/>
      <w:r w:rsidR="00DD7B62">
        <w:rPr>
          <w:sz w:val="28"/>
          <w:szCs w:val="28"/>
        </w:rPr>
        <w:t xml:space="preserve">, </w:t>
      </w:r>
      <w:r w:rsidR="000A3340">
        <w:rPr>
          <w:sz w:val="28"/>
          <w:szCs w:val="28"/>
        </w:rPr>
        <w:t xml:space="preserve"> </w:t>
      </w:r>
      <w:r w:rsidR="00D207A6">
        <w:rPr>
          <w:sz w:val="28"/>
          <w:szCs w:val="28"/>
        </w:rPr>
        <w:t>1.3.4</w:t>
      </w:r>
      <w:proofErr w:type="gramEnd"/>
      <w:r w:rsidR="00D207A6">
        <w:rPr>
          <w:sz w:val="28"/>
          <w:szCs w:val="28"/>
        </w:rPr>
        <w:t>. раздела 4 «</w:t>
      </w:r>
      <w:r w:rsidR="00D207A6" w:rsidRPr="006E0E19">
        <w:rPr>
          <w:sz w:val="28"/>
          <w:szCs w:val="28"/>
        </w:rPr>
        <w:t>Структура муниципальной программы</w:t>
      </w:r>
      <w:r w:rsidR="00D207A6">
        <w:rPr>
          <w:sz w:val="28"/>
          <w:szCs w:val="28"/>
        </w:rPr>
        <w:t>»</w:t>
      </w:r>
      <w:r w:rsidR="00D415D6">
        <w:rPr>
          <w:sz w:val="28"/>
          <w:szCs w:val="28"/>
        </w:rPr>
        <w:t xml:space="preserve"> и</w:t>
      </w:r>
      <w:r w:rsidR="00D415D6" w:rsidRPr="00083AB3">
        <w:rPr>
          <w:sz w:val="28"/>
          <w:szCs w:val="28"/>
        </w:rPr>
        <w:t xml:space="preserve"> раздел 5 «Финансовое </w:t>
      </w:r>
      <w:r w:rsidR="00D415D6" w:rsidRPr="00083AB3">
        <w:rPr>
          <w:sz w:val="28"/>
          <w:szCs w:val="28"/>
        </w:rPr>
        <w:lastRenderedPageBreak/>
        <w:t>обеспечение программы»</w:t>
      </w:r>
      <w:r w:rsidR="00D415D6" w:rsidRPr="00D415D6">
        <w:rPr>
          <w:sz w:val="28"/>
          <w:szCs w:val="28"/>
        </w:rPr>
        <w:t xml:space="preserve"> </w:t>
      </w:r>
      <w:r w:rsidR="00D415D6">
        <w:rPr>
          <w:sz w:val="28"/>
          <w:szCs w:val="28"/>
        </w:rPr>
        <w:t>Паспорта</w:t>
      </w:r>
      <w:r w:rsidR="00D415D6" w:rsidRPr="00083AB3">
        <w:rPr>
          <w:sz w:val="28"/>
          <w:szCs w:val="28"/>
        </w:rPr>
        <w:t xml:space="preserve"> муниципальной программы изложить в новой редакции 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6051BA" w:rsidRPr="006051BA">
        <w:rPr>
          <w:sz w:val="28"/>
          <w:szCs w:val="28"/>
        </w:rPr>
        <w:t>Управлению по внутренней политике (</w:t>
      </w:r>
      <w:proofErr w:type="spellStart"/>
      <w:r w:rsidR="006051BA" w:rsidRPr="006051BA">
        <w:rPr>
          <w:sz w:val="28"/>
          <w:szCs w:val="28"/>
        </w:rPr>
        <w:t>Т.В.Староста</w:t>
      </w:r>
      <w:proofErr w:type="spellEnd"/>
      <w:r w:rsidR="006051BA" w:rsidRPr="006051BA">
        <w:rPr>
          <w:sz w:val="28"/>
          <w:szCs w:val="28"/>
        </w:rPr>
        <w:t>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7229D" w:rsidRPr="00B906C2">
        <w:rPr>
          <w:sz w:val="28"/>
          <w:szCs w:val="28"/>
        </w:rPr>
        <w:t>.</w:t>
      </w:r>
    </w:p>
    <w:p w:rsidR="00F7229D" w:rsidRPr="00B906C2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A2585C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234541" w:rsidRDefault="00C7314D" w:rsidP="00B87D60">
      <w:pPr>
        <w:pStyle w:val="ae"/>
        <w:jc w:val="left"/>
      </w:pPr>
      <w:r>
        <w:t>И.о.г</w:t>
      </w:r>
      <w:r w:rsidR="00E1085A">
        <w:t>лав</w:t>
      </w:r>
      <w:r>
        <w:t>ы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О.Н. Иревлин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C7314D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FF40C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7314D" w:rsidRDefault="006A090F" w:rsidP="00C7314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C731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C7314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C7314D">
        <w:rPr>
          <w:sz w:val="28"/>
          <w:szCs w:val="28"/>
        </w:rPr>
        <w:t xml:space="preserve"> Пыть-Яха</w:t>
      </w:r>
    </w:p>
    <w:p w:rsidR="00C7314D" w:rsidRDefault="0020349C" w:rsidP="00C7314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27.05.2024 № 106-па</w:t>
      </w:r>
      <w:bookmarkStart w:id="0" w:name="_GoBack"/>
      <w:bookmarkEnd w:id="0"/>
    </w:p>
    <w:p w:rsidR="006E0E19" w:rsidRDefault="006E0E19" w:rsidP="00FF40CD">
      <w:pPr>
        <w:ind w:left="3400"/>
        <w:jc w:val="right"/>
        <w:rPr>
          <w:sz w:val="28"/>
          <w:szCs w:val="28"/>
        </w:rPr>
      </w:pPr>
    </w:p>
    <w:p w:rsidR="006A090F" w:rsidRPr="00807D47" w:rsidRDefault="006A090F" w:rsidP="006A090F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:rsidR="006A090F" w:rsidRPr="00005DDE" w:rsidRDefault="006A090F" w:rsidP="00C07BDD">
      <w:pPr>
        <w:pStyle w:val="af9"/>
        <w:numPr>
          <w:ilvl w:val="0"/>
          <w:numId w:val="9"/>
        </w:numPr>
        <w:ind w:left="426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005DDE">
        <w:rPr>
          <w:rFonts w:ascii="Times New Roman" w:hAnsi="Times New Roman" w:cs="Times New Roman"/>
          <w:sz w:val="26"/>
          <w:szCs w:val="26"/>
        </w:rPr>
        <w:t>Основные положения</w:t>
      </w:r>
    </w:p>
    <w:tbl>
      <w:tblPr>
        <w:tblW w:w="14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9"/>
        <w:gridCol w:w="10065"/>
      </w:tblGrid>
      <w:tr w:rsidR="000578D4" w:rsidRPr="000578D4" w:rsidTr="00E4062D">
        <w:trPr>
          <w:trHeight w:val="57"/>
        </w:trPr>
        <w:tc>
          <w:tcPr>
            <w:tcW w:w="4679" w:type="dxa"/>
          </w:tcPr>
          <w:p w:rsidR="006A090F" w:rsidRPr="000578D4" w:rsidRDefault="006A090F" w:rsidP="006E0E1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578D4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10065" w:type="dxa"/>
          </w:tcPr>
          <w:p w:rsidR="006A090F" w:rsidRPr="000578D4" w:rsidRDefault="00CF1D20" w:rsidP="007F4AB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F1D20">
              <w:rPr>
                <w:bCs/>
                <w:sz w:val="26"/>
                <w:szCs w:val="26"/>
              </w:rPr>
              <w:t>1</w:t>
            </w:r>
            <w:r w:rsidR="007F4AB0">
              <w:rPr>
                <w:bCs/>
                <w:sz w:val="26"/>
                <w:szCs w:val="26"/>
              </w:rPr>
              <w:t> </w:t>
            </w:r>
            <w:r w:rsidRPr="00CF1D20">
              <w:rPr>
                <w:bCs/>
                <w:sz w:val="26"/>
                <w:szCs w:val="26"/>
              </w:rPr>
              <w:t>2</w:t>
            </w:r>
            <w:r w:rsidR="008B1B9A">
              <w:rPr>
                <w:bCs/>
                <w:sz w:val="26"/>
                <w:szCs w:val="26"/>
              </w:rPr>
              <w:t>6</w:t>
            </w:r>
            <w:r w:rsidR="007F4AB0">
              <w:rPr>
                <w:bCs/>
                <w:sz w:val="26"/>
                <w:szCs w:val="26"/>
                <w:lang w:val="en-US"/>
              </w:rPr>
              <w:t>7 243,7</w:t>
            </w:r>
            <w:r w:rsidR="000578D4" w:rsidRPr="00CF1D20">
              <w:rPr>
                <w:sz w:val="26"/>
                <w:szCs w:val="26"/>
              </w:rPr>
              <w:t xml:space="preserve"> </w:t>
            </w:r>
            <w:r w:rsidR="000578D4" w:rsidRPr="000578D4">
              <w:rPr>
                <w:sz w:val="26"/>
                <w:szCs w:val="26"/>
              </w:rPr>
              <w:t>т</w:t>
            </w:r>
            <w:r w:rsidR="00CB68E3">
              <w:rPr>
                <w:sz w:val="26"/>
                <w:szCs w:val="26"/>
              </w:rPr>
              <w:t>ыс.</w:t>
            </w:r>
            <w:r w:rsidR="006A090F" w:rsidRPr="000578D4">
              <w:rPr>
                <w:sz w:val="26"/>
                <w:szCs w:val="26"/>
              </w:rPr>
              <w:t xml:space="preserve"> рублей</w:t>
            </w:r>
          </w:p>
        </w:tc>
      </w:tr>
    </w:tbl>
    <w:p w:rsidR="0023503D" w:rsidRDefault="0023503D" w:rsidP="00005DDE">
      <w:pPr>
        <w:rPr>
          <w:color w:val="FF0000"/>
          <w:sz w:val="28"/>
          <w:szCs w:val="28"/>
        </w:rPr>
      </w:pPr>
    </w:p>
    <w:p w:rsidR="000A3340" w:rsidRPr="006E0E19" w:rsidRDefault="000A3340" w:rsidP="000A3340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2. Показатели государственной программы</w:t>
      </w:r>
    </w:p>
    <w:p w:rsidR="000A3340" w:rsidRDefault="000A3340" w:rsidP="000A3340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9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992"/>
        <w:gridCol w:w="723"/>
        <w:gridCol w:w="694"/>
        <w:gridCol w:w="709"/>
        <w:gridCol w:w="709"/>
        <w:gridCol w:w="709"/>
        <w:gridCol w:w="708"/>
        <w:gridCol w:w="709"/>
        <w:gridCol w:w="709"/>
        <w:gridCol w:w="709"/>
        <w:gridCol w:w="2126"/>
        <w:gridCol w:w="1559"/>
        <w:gridCol w:w="1585"/>
      </w:tblGrid>
      <w:tr w:rsidR="000A3340" w:rsidRPr="00B62C94" w:rsidTr="00A47CE9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962" w:type="dxa"/>
            <w:gridSpan w:val="7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значение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2030</w:t>
            </w:r>
          </w:p>
        </w:tc>
        <w:tc>
          <w:tcPr>
            <w:tcW w:w="2126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:rsidR="000A3340" w:rsidRPr="00B62C94" w:rsidRDefault="000A3340" w:rsidP="00A47CE9">
            <w:pPr>
              <w:rPr>
                <w:sz w:val="20"/>
                <w:szCs w:val="20"/>
              </w:rPr>
            </w:pP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5</w:t>
            </w:r>
          </w:p>
        </w:tc>
        <w:tc>
          <w:tcPr>
            <w:tcW w:w="694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17</w:t>
            </w:r>
          </w:p>
        </w:tc>
      </w:tr>
      <w:tr w:rsidR="000A3340" w:rsidRPr="00B62C94" w:rsidTr="00A47CE9">
        <w:trPr>
          <w:trHeight w:val="57"/>
        </w:trPr>
        <w:tc>
          <w:tcPr>
            <w:tcW w:w="1590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A3340" w:rsidRPr="00B62C94" w:rsidRDefault="000A3340" w:rsidP="00A47CE9">
            <w:pPr>
              <w:jc w:val="center"/>
              <w:rPr>
                <w:sz w:val="20"/>
                <w:szCs w:val="20"/>
              </w:rPr>
            </w:pPr>
            <w:r w:rsidRPr="00B62C94">
              <w:rPr>
                <w:sz w:val="20"/>
                <w:szCs w:val="20"/>
              </w:rPr>
              <w:t>Цель 1 «Увеличение годового объема ввода жилья»</w:t>
            </w:r>
          </w:p>
        </w:tc>
      </w:tr>
      <w:tr w:rsidR="008220D9" w:rsidRPr="008220D9" w:rsidTr="00A47CE9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«НП» «ГП» «ВДЛ» «МП»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тыс. кв. м.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5,758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F31FBB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F31FBB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7921E5" w:rsidP="000A3340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7921E5" w:rsidP="007921E5">
            <w:pPr>
              <w:jc w:val="center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</w:pPr>
            <w:r w:rsidRPr="008220D9">
              <w:rPr>
                <w:sz w:val="20"/>
                <w:szCs w:val="20"/>
              </w:rPr>
              <w:t xml:space="preserve">Указы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субъектов Российской Федерации и деятельности исполнительных </w:t>
            </w:r>
            <w:r w:rsidRPr="008220D9">
              <w:rPr>
                <w:sz w:val="20"/>
                <w:szCs w:val="20"/>
              </w:rPr>
              <w:lastRenderedPageBreak/>
              <w:t>органов субъектов Российской Федерации».</w:t>
            </w:r>
            <w:r w:rsidRPr="008220D9">
              <w:t xml:space="preserve"> </w:t>
            </w:r>
          </w:p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Региональный проект «Жилье» портфеля проектов «Жилье и городская среда».</w:t>
            </w:r>
            <w:r w:rsidRPr="008220D9">
              <w:t xml:space="preserve"> </w:t>
            </w:r>
            <w:r w:rsidRPr="008220D9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340" w:rsidRPr="008220D9" w:rsidRDefault="000A3340" w:rsidP="000A3340">
            <w:pPr>
              <w:jc w:val="both"/>
              <w:rPr>
                <w:sz w:val="20"/>
                <w:szCs w:val="20"/>
              </w:rPr>
            </w:pPr>
            <w:r w:rsidRPr="008220D9">
              <w:rPr>
                <w:sz w:val="20"/>
                <w:szCs w:val="20"/>
              </w:rPr>
              <w:t>Улучшение жилищных условий не менее 5 млн. семей ежегодно и увеличение объема жилищного строительства не менее чем до 120 млн. кв. метров в год»</w:t>
            </w:r>
          </w:p>
        </w:tc>
      </w:tr>
      <w:tr w:rsidR="000A3340" w:rsidRPr="00B62C94" w:rsidTr="00A47CE9">
        <w:trPr>
          <w:trHeight w:val="5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«МП»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кв. м.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19,9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19,6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center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20,1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Указ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0A3340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A3340" w:rsidRPr="00B62C94" w:rsidRDefault="000A3340" w:rsidP="000A3340">
            <w:pPr>
              <w:jc w:val="both"/>
              <w:rPr>
                <w:sz w:val="20"/>
                <w:szCs w:val="20"/>
              </w:rPr>
            </w:pPr>
            <w:r w:rsidRPr="000A3340">
              <w:rPr>
                <w:sz w:val="20"/>
                <w:szCs w:val="20"/>
              </w:rPr>
              <w:t xml:space="preserve"> -</w:t>
            </w:r>
          </w:p>
        </w:tc>
      </w:tr>
    </w:tbl>
    <w:p w:rsidR="000A3340" w:rsidRDefault="000A3340" w:rsidP="00005DDE">
      <w:pPr>
        <w:rPr>
          <w:color w:val="FF0000"/>
          <w:sz w:val="28"/>
          <w:szCs w:val="28"/>
        </w:rPr>
      </w:pPr>
    </w:p>
    <w:p w:rsidR="008220D9" w:rsidRPr="006E0E19" w:rsidRDefault="008220D9" w:rsidP="008220D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3. План достижения показателей муниципальной программы в 2024 году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317007" w:rsidRPr="00D47055" w:rsidTr="00674924">
        <w:trPr>
          <w:trHeight w:val="57"/>
        </w:trPr>
        <w:tc>
          <w:tcPr>
            <w:tcW w:w="1083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№ п/п</w:t>
            </w:r>
          </w:p>
        </w:tc>
        <w:tc>
          <w:tcPr>
            <w:tcW w:w="5297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Уровень показателя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Единица измерения (по ОКЕИ)</w:t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Плановые значения по кварталам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На конец года</w:t>
            </w:r>
          </w:p>
        </w:tc>
      </w:tr>
      <w:tr w:rsidR="00317007" w:rsidRPr="00D47055" w:rsidTr="00674924">
        <w:trPr>
          <w:trHeight w:val="57"/>
        </w:trPr>
        <w:tc>
          <w:tcPr>
            <w:tcW w:w="1083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5297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1701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1442" w:type="dxa"/>
            <w:vMerge/>
            <w:vAlign w:val="center"/>
            <w:hideMark/>
          </w:tcPr>
          <w:p w:rsidR="00317007" w:rsidRPr="00D47055" w:rsidRDefault="00317007" w:rsidP="00674924"/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III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IV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2024</w:t>
            </w:r>
          </w:p>
        </w:tc>
      </w:tr>
      <w:tr w:rsidR="00317007" w:rsidRPr="00D47055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1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3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8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317007" w:rsidRPr="00D47055" w:rsidRDefault="00317007" w:rsidP="00674924">
            <w:pPr>
              <w:jc w:val="center"/>
            </w:pPr>
            <w:r w:rsidRPr="00D47055">
              <w:t>9</w:t>
            </w:r>
          </w:p>
        </w:tc>
      </w:tr>
    </w:tbl>
    <w:p w:rsidR="008220D9" w:rsidRDefault="008220D9" w:rsidP="008220D9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5297"/>
        <w:gridCol w:w="1701"/>
        <w:gridCol w:w="1442"/>
        <w:gridCol w:w="960"/>
        <w:gridCol w:w="960"/>
        <w:gridCol w:w="960"/>
        <w:gridCol w:w="960"/>
        <w:gridCol w:w="1238"/>
      </w:tblGrid>
      <w:tr w:rsidR="008220D9" w:rsidRPr="008220D9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lastRenderedPageBreak/>
              <w:t>1.</w:t>
            </w:r>
          </w:p>
        </w:tc>
        <w:tc>
          <w:tcPr>
            <w:tcW w:w="5297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rPr>
                <w:sz w:val="22"/>
                <w:szCs w:val="22"/>
              </w:rPr>
            </w:pPr>
            <w:r w:rsidRPr="008220D9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«НП» «ГП» «ВДЛ» «МП»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тыс. кв. м.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8220D9">
            <w:pPr>
              <w:jc w:val="center"/>
            </w:pPr>
            <w:r w:rsidRPr="008220D9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0,8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8220D9" w:rsidRPr="008220D9" w:rsidRDefault="008220D9" w:rsidP="008220D9">
            <w:pPr>
              <w:jc w:val="center"/>
            </w:pPr>
            <w:r w:rsidRPr="008220D9">
              <w:t>0,9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8220D9" w:rsidRPr="008220D9" w:rsidRDefault="008220D9" w:rsidP="00674924">
            <w:pPr>
              <w:jc w:val="center"/>
            </w:pPr>
            <w:r w:rsidRPr="008220D9">
              <w:t>3,0</w:t>
            </w:r>
          </w:p>
        </w:tc>
      </w:tr>
      <w:tr w:rsidR="008220D9" w:rsidRPr="008220D9" w:rsidTr="00674924">
        <w:trPr>
          <w:trHeight w:val="57"/>
        </w:trPr>
        <w:tc>
          <w:tcPr>
            <w:tcW w:w="1083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2.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8220D9" w:rsidRPr="008220D9" w:rsidRDefault="008220D9" w:rsidP="00674924">
            <w:pPr>
              <w:rPr>
                <w:sz w:val="22"/>
                <w:szCs w:val="22"/>
              </w:rPr>
            </w:pPr>
            <w:r w:rsidRPr="008220D9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«МП»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8220D9" w:rsidRPr="008220D9" w:rsidRDefault="008220D9" w:rsidP="00674924">
            <w:pPr>
              <w:jc w:val="center"/>
            </w:pPr>
            <w:r w:rsidRPr="008220D9">
              <w:t>кв. м.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8220D9" w:rsidRPr="008220D9" w:rsidRDefault="008220D9" w:rsidP="008220D9">
            <w:pPr>
              <w:jc w:val="center"/>
            </w:pPr>
            <w:r w:rsidRPr="008220D9">
              <w:t>19,8</w:t>
            </w:r>
          </w:p>
        </w:tc>
      </w:tr>
    </w:tbl>
    <w:p w:rsidR="000A3340" w:rsidRDefault="000A3340" w:rsidP="00005DDE">
      <w:pPr>
        <w:rPr>
          <w:color w:val="FF0000"/>
          <w:sz w:val="28"/>
          <w:szCs w:val="28"/>
        </w:rPr>
      </w:pPr>
    </w:p>
    <w:p w:rsidR="00D207A6" w:rsidRDefault="00D207A6" w:rsidP="00D207A6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t>4. Структура муниципальной программы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4"/>
        <w:gridCol w:w="5244"/>
        <w:gridCol w:w="2982"/>
      </w:tblGrid>
      <w:tr w:rsidR="006E797E" w:rsidTr="00FF0E91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 структурного элемента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6E797E" w:rsidRDefault="006E797E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с показателями</w:t>
            </w:r>
          </w:p>
        </w:tc>
      </w:tr>
      <w:tr w:rsidR="007A62B1" w:rsidTr="00FF0E91">
        <w:trPr>
          <w:trHeight w:val="57"/>
        </w:trPr>
        <w:tc>
          <w:tcPr>
            <w:tcW w:w="851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7A62B1" w:rsidRDefault="007A62B1" w:rsidP="006749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F0E91" w:rsidTr="00FF0E91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FF0E91" w:rsidRDefault="00FF0E91" w:rsidP="00FF0E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помещения, з</w:t>
            </w:r>
            <w:r w:rsidRPr="00FF0E91">
              <w:rPr>
                <w:color w:val="000000"/>
                <w:sz w:val="22"/>
                <w:szCs w:val="22"/>
              </w:rPr>
              <w:t>амен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F0E91">
              <w:rPr>
                <w:color w:val="000000"/>
                <w:sz w:val="22"/>
                <w:szCs w:val="22"/>
              </w:rPr>
              <w:t xml:space="preserve"> жилых помещений, предоставленных по договорам социального найма из муниципального жилищного фон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жилья для переселения граждан из жилых домов, признанных аварийными, выплата возмещения, формирование маневренного жилищного фонда, а также для переселения в первоочередном порядке участников специальной военной операции, членов их семей.</w:t>
            </w:r>
            <w:r>
              <w:rPr>
                <w:color w:val="000000"/>
                <w:sz w:val="22"/>
                <w:szCs w:val="22"/>
              </w:rPr>
              <w:br/>
              <w:t>Обеспечение жильем граждан, состоящих на учете для его получения на условиях социального найма.</w:t>
            </w:r>
            <w:r>
              <w:rPr>
                <w:color w:val="000000"/>
                <w:sz w:val="22"/>
                <w:szCs w:val="22"/>
              </w:rPr>
              <w:br/>
              <w:t>Предоставление субсидии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</w:p>
          <w:p w:rsidR="00FF0E91" w:rsidRDefault="00FF0E91" w:rsidP="00FF0E9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FF0E91">
              <w:rPr>
                <w:color w:val="000000"/>
                <w:sz w:val="22"/>
                <w:szCs w:val="22"/>
              </w:rPr>
              <w:t>амен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F0E91">
              <w:rPr>
                <w:color w:val="000000"/>
                <w:sz w:val="22"/>
                <w:szCs w:val="22"/>
              </w:rPr>
              <w:t xml:space="preserve"> жилых помещений, предоставленных по договорам социального найма из муниципального жилищного фонда, в случае, </w:t>
            </w:r>
            <w:r w:rsidRPr="00FF0E91">
              <w:rPr>
                <w:sz w:val="22"/>
                <w:szCs w:val="22"/>
              </w:rPr>
              <w:t xml:space="preserve">указанном в </w:t>
            </w:r>
            <w:hyperlink r:id="rId11" w:history="1">
              <w:r w:rsidRPr="00FF0E91">
                <w:rPr>
                  <w:rStyle w:val="afd"/>
                  <w:color w:val="auto"/>
                  <w:sz w:val="22"/>
                  <w:szCs w:val="22"/>
                  <w:u w:val="none"/>
                </w:rPr>
                <w:t>пункте 5 статьи 15</w:t>
              </w:r>
            </w:hyperlink>
            <w:r w:rsidRPr="00FF0E91">
              <w:rPr>
                <w:sz w:val="22"/>
                <w:szCs w:val="22"/>
              </w:rPr>
              <w:t xml:space="preserve"> Закона автономного округа от 6 июля 2005 года N 57-оз "О регулировании отдельных </w:t>
            </w:r>
            <w:r w:rsidRPr="00FF0E91">
              <w:rPr>
                <w:color w:val="000000"/>
                <w:sz w:val="22"/>
                <w:szCs w:val="22"/>
              </w:rPr>
              <w:t>жилищных отношений в Ханты-Мансийском автономном округе - Югре"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семей, улучшивших жилищные условия</w:t>
            </w:r>
          </w:p>
        </w:tc>
      </w:tr>
      <w:tr w:rsidR="00FF0E91" w:rsidTr="00FF0E91">
        <w:trPr>
          <w:trHeight w:val="57"/>
        </w:trPr>
        <w:tc>
          <w:tcPr>
            <w:tcW w:w="851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center"/>
              <w:rPr>
                <w:color w:val="000000"/>
                <w:sz w:val="22"/>
                <w:szCs w:val="22"/>
              </w:rPr>
            </w:pPr>
            <w:r w:rsidRPr="00365F89">
              <w:rPr>
                <w:color w:val="000000"/>
                <w:sz w:val="22"/>
                <w:szCs w:val="22"/>
              </w:rPr>
              <w:t>1.3.4.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FF0E91" w:rsidRDefault="00FF0E91" w:rsidP="00674924">
            <w:pPr>
              <w:jc w:val="both"/>
              <w:rPr>
                <w:color w:val="FF0000"/>
                <w:sz w:val="22"/>
                <w:szCs w:val="22"/>
              </w:rPr>
            </w:pPr>
            <w:r w:rsidRPr="001158E5">
              <w:rPr>
                <w:sz w:val="22"/>
                <w:szCs w:val="22"/>
              </w:rPr>
              <w:t xml:space="preserve"> -</w:t>
            </w:r>
          </w:p>
        </w:tc>
      </w:tr>
    </w:tbl>
    <w:p w:rsidR="00D207A6" w:rsidRDefault="00D207A6" w:rsidP="00005DDE">
      <w:pPr>
        <w:rPr>
          <w:color w:val="FF0000"/>
          <w:sz w:val="28"/>
          <w:szCs w:val="28"/>
        </w:rPr>
      </w:pPr>
    </w:p>
    <w:p w:rsidR="00D207A6" w:rsidRDefault="00D207A6" w:rsidP="00005DDE">
      <w:pPr>
        <w:rPr>
          <w:color w:val="FF0000"/>
          <w:sz w:val="28"/>
          <w:szCs w:val="28"/>
        </w:rPr>
      </w:pPr>
    </w:p>
    <w:p w:rsidR="006E0E19" w:rsidRPr="006E0E19" w:rsidRDefault="006E0E19" w:rsidP="006E0E19">
      <w:pPr>
        <w:jc w:val="center"/>
        <w:rPr>
          <w:sz w:val="28"/>
          <w:szCs w:val="28"/>
        </w:rPr>
      </w:pPr>
      <w:r w:rsidRPr="006E0E19">
        <w:rPr>
          <w:sz w:val="28"/>
          <w:szCs w:val="28"/>
        </w:rPr>
        <w:lastRenderedPageBreak/>
        <w:t>5. Финансовое обеспечение муниципальной программы</w:t>
      </w:r>
    </w:p>
    <w:p w:rsidR="002D468D" w:rsidRDefault="002D468D" w:rsidP="002D468D">
      <w:pPr>
        <w:rPr>
          <w:color w:val="FF0000"/>
          <w:sz w:val="28"/>
          <w:szCs w:val="28"/>
        </w:rPr>
      </w:pPr>
    </w:p>
    <w:tbl>
      <w:tblPr>
        <w:tblW w:w="14108" w:type="dxa"/>
        <w:tblLook w:val="04A0" w:firstRow="1" w:lastRow="0" w:firstColumn="1" w:lastColumn="0" w:noHBand="0" w:noVBand="1"/>
      </w:tblPr>
      <w:tblGrid>
        <w:gridCol w:w="3681"/>
        <w:gridCol w:w="1180"/>
        <w:gridCol w:w="1180"/>
        <w:gridCol w:w="1180"/>
        <w:gridCol w:w="1320"/>
        <w:gridCol w:w="1280"/>
        <w:gridCol w:w="1260"/>
        <w:gridCol w:w="1247"/>
        <w:gridCol w:w="1780"/>
      </w:tblGrid>
      <w:tr w:rsidR="007F4AB0" w:rsidRPr="007F4AB0" w:rsidTr="007F4AB0">
        <w:trPr>
          <w:trHeight w:val="136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Объемы финансового обеспечения по годам реализации, тыс. рублей</w:t>
            </w:r>
          </w:p>
        </w:tc>
      </w:tr>
      <w:tr w:rsidR="007F4AB0" w:rsidRPr="007F4AB0" w:rsidTr="007F4AB0">
        <w:trPr>
          <w:trHeight w:val="4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всего</w:t>
            </w:r>
          </w:p>
        </w:tc>
      </w:tr>
      <w:tr w:rsidR="007F4AB0" w:rsidRPr="007F4AB0" w:rsidTr="007F4AB0">
        <w:trPr>
          <w:trHeight w:val="45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Развитие жилищной сферы в городе Пыть-Яхе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263 385,8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269 106,6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317 999,7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104 187,9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1 267 243,7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135 369,9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147 619,7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193 954,3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64 438,2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734 696,7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61 515,0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53 926,6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60 048,6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39 538,0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333 642,2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1. Наименование (подпрограмма) «Комплексное развитие </w:t>
            </w:r>
            <w:proofErr w:type="gramStart"/>
            <w:r w:rsidRPr="007F4AB0">
              <w:rPr>
                <w:b/>
                <w:bCs/>
              </w:rPr>
              <w:t>территорий»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70 030,8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64 842,6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65 842,6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64 448,4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458 509,6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56 497,5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59 006,8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410 538,3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13 533,3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5 835,8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6 835,8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47 971,3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1.1. Региональный проект "Жилье"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11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1.2. Комплекс процессных мероприятий "Реализация мероприятий по градостроительной </w:t>
            </w:r>
            <w:r w:rsidRPr="007F4AB0">
              <w:rPr>
                <w:b/>
                <w:bCs/>
              </w:rPr>
              <w:lastRenderedPageBreak/>
              <w:t>деятельности"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lastRenderedPageBreak/>
              <w:t>6 069,7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5 699,2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5 699,2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5 576,8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39 775,3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5 186,3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36 304,1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390,5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3 471,2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>1.3. Комплекс процессных мероприятий "Реализация полномочий в области строительства и жилищных отношений"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63 961,1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59 143,4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60 143,4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58 871,6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418 734,3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0,0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51 311,2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53 820,5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374 234,2</w:t>
            </w:r>
          </w:p>
        </w:tc>
      </w:tr>
      <w:tr w:rsidR="007F4AB0" w:rsidRPr="007F4AB0" w:rsidTr="007F4AB0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12 649,9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5 322,9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6 322,9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5 051,1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44 500,1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 Наименование (подпрограмма)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159 243,4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572 333,1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78 872,4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324 158,4</w:t>
            </w:r>
          </w:p>
        </w:tc>
      </w:tr>
      <w:tr w:rsidR="007F4AB0" w:rsidRPr="007F4AB0" w:rsidTr="007F4AB0">
        <w:trPr>
          <w:trHeight w:val="3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49 269,9</w:t>
            </w:r>
          </w:p>
        </w:tc>
      </w:tr>
      <w:tr w:rsidR="007F4AB0" w:rsidRPr="007F4AB0" w:rsidTr="007F4AB0">
        <w:trPr>
          <w:trHeight w:val="9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2.1. Комплекс процессных мероприятий «Обеспечение мерами государственной поддержки по улучшению жилищных условий отдельных категорий </w:t>
            </w:r>
            <w:proofErr w:type="gramStart"/>
            <w:r w:rsidRPr="007F4AB0">
              <w:rPr>
                <w:b/>
                <w:bCs/>
              </w:rPr>
              <w:t>граждан»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159 243,4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170 971,1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218 357,8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5 940,2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572 333,1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lastRenderedPageBreak/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66 500,9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67 560,3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63 996,8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211,7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198 904,8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Бюджет автономного округа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78 872,4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88 612,9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134 947,5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5 431,4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324 158,4</w:t>
            </w:r>
          </w:p>
        </w:tc>
      </w:tr>
      <w:tr w:rsidR="007F4AB0" w:rsidRPr="007F4AB0" w:rsidTr="007F4AB0">
        <w:trPr>
          <w:trHeight w:val="2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13 870,1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14 797,9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19 413,5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297,1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49 269,9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rPr>
                <w:b/>
                <w:bCs/>
              </w:rPr>
            </w:pPr>
            <w:r w:rsidRPr="007F4AB0">
              <w:rPr>
                <w:b/>
                <w:bCs/>
              </w:rPr>
              <w:t xml:space="preserve">3. Структурные элементы, не входящие в направления (подпрограммы) муниципальной </w:t>
            </w:r>
            <w:proofErr w:type="gramStart"/>
            <w:r w:rsidRPr="007F4AB0">
              <w:rPr>
                <w:b/>
                <w:bCs/>
              </w:rPr>
              <w:t>программы  (</w:t>
            </w:r>
            <w:proofErr w:type="gramEnd"/>
            <w:r w:rsidRPr="007F4AB0">
              <w:rPr>
                <w:b/>
                <w:bCs/>
              </w:rPr>
              <w:t>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  <w:rPr>
                <w:b/>
                <w:bCs/>
              </w:rPr>
            </w:pPr>
            <w:r w:rsidRPr="007F4AB0">
              <w:rPr>
                <w:b/>
                <w:bCs/>
              </w:rPr>
              <w:t>236 401,0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  <w:tr w:rsidR="007F4AB0" w:rsidRPr="007F4AB0" w:rsidTr="007F4AB0">
        <w:trPr>
          <w:trHeight w:val="63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3.1. Обеспечение деятельности МКУ "Управление капитального строительства города Пыть-Яха (всего), в том числе: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  <w:tr w:rsidR="007F4AB0" w:rsidRPr="007F4AB0" w:rsidTr="007F4AB0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r w:rsidRPr="007F4AB0"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34 111,6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33 292,9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33 799,3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AB0" w:rsidRPr="007F4AB0" w:rsidRDefault="007F4AB0">
            <w:pPr>
              <w:jc w:val="center"/>
            </w:pPr>
            <w:r w:rsidRPr="007F4AB0">
              <w:t>236 401,0</w:t>
            </w:r>
          </w:p>
        </w:tc>
      </w:tr>
    </w:tbl>
    <w:p w:rsidR="007F4AB0" w:rsidRDefault="007F4AB0" w:rsidP="000627B3">
      <w:pPr>
        <w:ind w:left="3400"/>
        <w:jc w:val="right"/>
        <w:rPr>
          <w:color w:val="FF0000"/>
          <w:sz w:val="28"/>
          <w:szCs w:val="28"/>
        </w:rPr>
      </w:pPr>
    </w:p>
    <w:sectPr w:rsidR="007F4AB0" w:rsidSect="006E0E19">
      <w:headerReference w:type="first" r:id="rId12"/>
      <w:pgSz w:w="16838" w:h="11906" w:orient="landscape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DA" w:rsidRDefault="00982BDA">
      <w:r>
        <w:separator/>
      </w:r>
    </w:p>
  </w:endnote>
  <w:endnote w:type="continuationSeparator" w:id="0">
    <w:p w:rsidR="00982BDA" w:rsidRDefault="0098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DA" w:rsidRDefault="00982BDA">
      <w:r>
        <w:separator/>
      </w:r>
    </w:p>
  </w:footnote>
  <w:footnote w:type="continuationSeparator" w:id="0">
    <w:p w:rsidR="00982BDA" w:rsidRDefault="00982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F9" w:rsidRDefault="00897CF9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49C">
      <w:rPr>
        <w:rStyle w:val="a5"/>
        <w:noProof/>
      </w:rPr>
      <w:t>8</w:t>
    </w:r>
    <w:r>
      <w:rPr>
        <w:rStyle w:val="a5"/>
      </w:rPr>
      <w:fldChar w:fldCharType="end"/>
    </w:r>
  </w:p>
  <w:p w:rsidR="00897CF9" w:rsidRDefault="00897C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897CF9" w:rsidRDefault="00982BDA" w:rsidP="00020598">
        <w:pPr>
          <w:pStyle w:val="a3"/>
          <w:jc w:val="center"/>
        </w:pPr>
      </w:p>
    </w:sdtContent>
  </w:sdt>
  <w:p w:rsidR="00897CF9" w:rsidRDefault="00897C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46D3"/>
    <w:rsid w:val="004650C5"/>
    <w:rsid w:val="004653D8"/>
    <w:rsid w:val="0046606B"/>
    <w:rsid w:val="0046665D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1774"/>
    <w:rsid w:val="00662336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9095&amp;dst=16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3DB2-F145-46B7-8D70-2D75A630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9820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2024-05-27T04:05:00Z</cp:lastPrinted>
  <dcterms:created xsi:type="dcterms:W3CDTF">2024-05-24T04:13:00Z</dcterms:created>
  <dcterms:modified xsi:type="dcterms:W3CDTF">2024-05-27T04:05:00Z</dcterms:modified>
</cp:coreProperties>
</file>