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1D616" w14:textId="77777777" w:rsidR="00054C58" w:rsidRPr="00F33C9E" w:rsidRDefault="004C2198" w:rsidP="00054C5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3C9E">
        <w:rPr>
          <w:rFonts w:ascii="Times New Roman" w:hAnsi="Times New Roman" w:cs="Times New Roman"/>
          <w:sz w:val="28"/>
          <w:szCs w:val="28"/>
        </w:rPr>
        <w:t>Информация</w:t>
      </w:r>
      <w:r w:rsidR="00054C58" w:rsidRPr="00F33C9E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="00054C58" w:rsidRPr="00F33C9E">
        <w:rPr>
          <w:rFonts w:ascii="Times New Roman" w:hAnsi="Times New Roman" w:cs="Times New Roman"/>
          <w:sz w:val="28"/>
          <w:szCs w:val="28"/>
        </w:rPr>
        <w:t xml:space="preserve"> ходе реализации инициативного проекта «Центр культуры, досуга и молодёжи»</w:t>
      </w:r>
    </w:p>
    <w:p w14:paraId="7D8ED42B" w14:textId="4B7F8B77" w:rsidR="00054C58" w:rsidRPr="00F33C9E" w:rsidRDefault="00177D0E" w:rsidP="00054C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C9E">
        <w:rPr>
          <w:rFonts w:ascii="Times New Roman" w:hAnsi="Times New Roman" w:cs="Times New Roman"/>
          <w:sz w:val="28"/>
          <w:szCs w:val="28"/>
        </w:rPr>
        <w:t xml:space="preserve">на </w:t>
      </w:r>
      <w:r w:rsidR="00F027BE" w:rsidRPr="00F33C9E">
        <w:rPr>
          <w:rFonts w:ascii="Times New Roman" w:hAnsi="Times New Roman" w:cs="Times New Roman"/>
          <w:sz w:val="28"/>
          <w:szCs w:val="28"/>
        </w:rPr>
        <w:t>0</w:t>
      </w:r>
      <w:r w:rsidR="00F33C9E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33C9E">
        <w:rPr>
          <w:rFonts w:ascii="Times New Roman" w:hAnsi="Times New Roman" w:cs="Times New Roman"/>
          <w:sz w:val="28"/>
          <w:szCs w:val="28"/>
        </w:rPr>
        <w:t xml:space="preserve"> </w:t>
      </w:r>
      <w:r w:rsidR="00F027BE" w:rsidRPr="00F33C9E">
        <w:rPr>
          <w:rFonts w:ascii="Times New Roman" w:hAnsi="Times New Roman" w:cs="Times New Roman"/>
          <w:sz w:val="28"/>
          <w:szCs w:val="28"/>
        </w:rPr>
        <w:t>октября</w:t>
      </w:r>
      <w:r w:rsidR="00054C58" w:rsidRPr="00F33C9E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6B6E6F14" w14:textId="77777777" w:rsidR="00F85864" w:rsidRPr="00F33C9E" w:rsidRDefault="00945BD7" w:rsidP="00054C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C9E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gramStart"/>
      <w:r w:rsidRPr="00F33C9E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F85864" w:rsidRPr="00F33C9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F33C9E"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Pr="00F33C9E">
        <w:rPr>
          <w:rFonts w:ascii="Times New Roman" w:hAnsi="Times New Roman" w:cs="Times New Roman"/>
          <w:sz w:val="28"/>
          <w:szCs w:val="28"/>
        </w:rPr>
        <w:t xml:space="preserve"> казенным</w:t>
      </w:r>
      <w:r w:rsidR="00F85864" w:rsidRPr="00F33C9E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F33C9E">
        <w:rPr>
          <w:rFonts w:ascii="Times New Roman" w:hAnsi="Times New Roman" w:cs="Times New Roman"/>
          <w:sz w:val="28"/>
          <w:szCs w:val="28"/>
        </w:rPr>
        <w:t>м</w:t>
      </w:r>
      <w:r w:rsidR="00F85864" w:rsidRPr="00F33C9E">
        <w:rPr>
          <w:rFonts w:ascii="Times New Roman" w:hAnsi="Times New Roman" w:cs="Times New Roman"/>
          <w:sz w:val="28"/>
          <w:szCs w:val="28"/>
        </w:rPr>
        <w:t xml:space="preserve"> «Управление капитального строительства города Пыть-Ях»</w:t>
      </w:r>
    </w:p>
    <w:tbl>
      <w:tblPr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1532"/>
        <w:gridCol w:w="1984"/>
        <w:gridCol w:w="6804"/>
        <w:gridCol w:w="2224"/>
      </w:tblGrid>
      <w:tr w:rsidR="00F33C9E" w:rsidRPr="00F33C9E" w14:paraId="2F899F57" w14:textId="77777777" w:rsidTr="00AF65BD">
        <w:tc>
          <w:tcPr>
            <w:tcW w:w="271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83D0B" w14:textId="77777777" w:rsidR="00054C58" w:rsidRPr="00F33C9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инициативного проекта</w:t>
            </w:r>
          </w:p>
        </w:tc>
        <w:tc>
          <w:tcPr>
            <w:tcW w:w="3516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A7C53" w14:textId="77777777" w:rsidR="00054C58" w:rsidRPr="00F33C9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Объем средств на реализацию инициативного проекта</w:t>
            </w:r>
          </w:p>
        </w:tc>
        <w:tc>
          <w:tcPr>
            <w:tcW w:w="680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0783D" w14:textId="77777777" w:rsidR="00054C58" w:rsidRPr="00F33C9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Мероприятия и текущие бюджетные процедуры, проводимые в рамках реализации инициативного проекта</w:t>
            </w:r>
          </w:p>
        </w:tc>
        <w:tc>
          <w:tcPr>
            <w:tcW w:w="22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167D8" w14:textId="77777777" w:rsidR="00054C58" w:rsidRPr="00F33C9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Сведения о финансовом, имущественном и (или) трудовом участии заинтересованных в реализации инициативного проекта лиц</w:t>
            </w:r>
          </w:p>
        </w:tc>
      </w:tr>
      <w:tr w:rsidR="00F33C9E" w:rsidRPr="00F33C9E" w14:paraId="48559F0D" w14:textId="77777777" w:rsidTr="00AF65BD">
        <w:trPr>
          <w:trHeight w:val="20"/>
        </w:trPr>
        <w:tc>
          <w:tcPr>
            <w:tcW w:w="2716" w:type="dxa"/>
            <w:vMerge/>
            <w:shd w:val="clear" w:color="auto" w:fill="auto"/>
            <w:vAlign w:val="center"/>
            <w:hideMark/>
          </w:tcPr>
          <w:p w14:paraId="4DB29D3A" w14:textId="77777777" w:rsidR="00054C58" w:rsidRPr="00F33C9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6A4FE" w14:textId="77777777" w:rsidR="00054C58" w:rsidRPr="00F33C9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План, руб.</w:t>
            </w:r>
          </w:p>
        </w:tc>
        <w:tc>
          <w:tcPr>
            <w:tcW w:w="19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485D5" w14:textId="77777777" w:rsidR="00054C58" w:rsidRPr="00F33C9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Факт, руб.</w:t>
            </w:r>
          </w:p>
        </w:tc>
        <w:tc>
          <w:tcPr>
            <w:tcW w:w="680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F02E3" w14:textId="77777777" w:rsidR="00054C58" w:rsidRPr="00F33C9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E9561" w14:textId="77777777" w:rsidR="00054C58" w:rsidRPr="00F33C9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C58" w:rsidRPr="00F33C9E" w14:paraId="1908800F" w14:textId="77777777" w:rsidTr="00AF65BD">
        <w:tc>
          <w:tcPr>
            <w:tcW w:w="27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39675" w14:textId="77777777" w:rsidR="00054C58" w:rsidRPr="00F33C9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«Центр культуры, досуга и молодежи»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FCD16" w14:textId="77777777" w:rsidR="00054C58" w:rsidRPr="00F33C9E" w:rsidRDefault="00054C58" w:rsidP="00EB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9E">
              <w:rPr>
                <w:rFonts w:ascii="Times New Roman" w:hAnsi="Times New Roman" w:cs="Times New Roman"/>
                <w:sz w:val="24"/>
                <w:szCs w:val="24"/>
              </w:rPr>
              <w:t xml:space="preserve">1 662 120,88 </w:t>
            </w:r>
          </w:p>
        </w:tc>
        <w:tc>
          <w:tcPr>
            <w:tcW w:w="19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BA2E0" w14:textId="77777777" w:rsidR="00EB74D0" w:rsidRPr="00F33C9E" w:rsidRDefault="00EB74D0" w:rsidP="00EB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45C11" w14:textId="77777777" w:rsidR="00D93480" w:rsidRPr="00F33C9E" w:rsidRDefault="00D93480" w:rsidP="00EB7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C9E">
              <w:rPr>
                <w:rFonts w:ascii="Times New Roman" w:hAnsi="Times New Roman" w:cs="Times New Roman"/>
                <w:sz w:val="24"/>
                <w:szCs w:val="24"/>
              </w:rPr>
              <w:t>650 334,23</w:t>
            </w:r>
          </w:p>
          <w:p w14:paraId="518CD935" w14:textId="77777777" w:rsidR="00054C58" w:rsidRPr="00F33C9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5A8B6" w14:textId="40F64978" w:rsidR="00FA5864" w:rsidRPr="00F33C9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Между муниципальным казенным учреждением «Управление капитального строительства города Пыть-Ях» и Индивидуальным предпринимателем Колесникова Яна </w:t>
            </w:r>
            <w:proofErr w:type="gramStart"/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Алексеевна  заключен</w:t>
            </w:r>
            <w:proofErr w:type="gramEnd"/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муниципальный контракт на выполнение работ по ремонту входной группы МБУ «Современник» № 21 от 19.06.2025  на сумму 4</w:t>
            </w:r>
            <w:r w:rsidR="002071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071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334,23</w:t>
            </w: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руб. Срок выполнения работ: с даты подписания договора в течение 30 календарных дней.</w:t>
            </w:r>
            <w:r w:rsidR="00D12BD9"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73D61B84" w14:textId="51BA07D1" w:rsidR="00054C58" w:rsidRPr="00F33C9E" w:rsidRDefault="00FA5864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Работы выполнены в полном объеме</w:t>
            </w:r>
            <w:r w:rsidR="00FB09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77EA8924" w14:textId="77777777" w:rsidR="00D12BD9" w:rsidRPr="00F33C9E" w:rsidRDefault="00D12BD9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bookmarkStart w:id="0" w:name="_GoBack"/>
            <w:bookmarkEnd w:id="0"/>
          </w:p>
          <w:p w14:paraId="7B9C2362" w14:textId="77777777" w:rsidR="00054C58" w:rsidRPr="00F33C9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Муниципальным казенным учреждением «Управление капитального строительства города Пыть-Ях» 02 июля 2025 проведен аукцион на заключение муниципального контракта на выполнение работ по благоустройству территории в МБУ «Современник».</w:t>
            </w:r>
          </w:p>
          <w:p w14:paraId="300669CD" w14:textId="77777777" w:rsidR="00054C58" w:rsidRPr="00F33C9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Опубликовано извещение на проведение аукциона: 23.06.2025</w:t>
            </w:r>
          </w:p>
          <w:p w14:paraId="0115B96A" w14:textId="77777777" w:rsidR="00054C58" w:rsidRPr="00F33C9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Подача заявок по: 02.07.2025</w:t>
            </w:r>
            <w:r w:rsidR="00AF65BD"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Дата подведения итогов: 03.07.2025</w:t>
            </w:r>
          </w:p>
          <w:p w14:paraId="3976C61D" w14:textId="77777777" w:rsidR="00054C58" w:rsidRPr="00F33C9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 окончании срока подачи заявок на участие в закупке подана только одна заявка на участие в закупке. Победителем признан Индивидуальный предприниматель </w:t>
            </w:r>
            <w:proofErr w:type="spellStart"/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Мубораков</w:t>
            </w:r>
            <w:proofErr w:type="spellEnd"/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Мухаммадзоиршох</w:t>
            </w:r>
            <w:proofErr w:type="spellEnd"/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Амирходжаевич</w:t>
            </w:r>
            <w:proofErr w:type="spellEnd"/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1C9B1FA1" w14:textId="77777777" w:rsidR="00177D0E" w:rsidRPr="00F33C9E" w:rsidRDefault="00177D0E" w:rsidP="0017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Заключен муниципальный контракт №0187300019425000086 от 14.07.2025 Цена контракта составляет 1 005 969,66 руб., с учетом НДС 5 % - 47 903,32 руб.</w:t>
            </w:r>
          </w:p>
          <w:p w14:paraId="0619214F" w14:textId="77777777" w:rsidR="00054C58" w:rsidRPr="00F33C9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 окончания выполнения работ: 15 августа 2025.</w:t>
            </w:r>
          </w:p>
          <w:p w14:paraId="0D1F818F" w14:textId="3EFA73BB" w:rsidR="00FA5864" w:rsidRPr="00F33C9E" w:rsidRDefault="00FA5864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Работы </w:t>
            </w:r>
            <w:r w:rsidR="00CE61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были </w:t>
            </w: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временно приостановлены в связи с необходимостью провести ремонт сети водоснабжения, расположенной непосредственно под участком работ по благоустройству. </w:t>
            </w:r>
            <w:r w:rsidR="00CE61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настоящее время работы возобновлены и будут завершены до 20.10.2025</w:t>
            </w: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0CBA04B9" w14:textId="77777777" w:rsidR="00054C58" w:rsidRPr="00F33C9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753E268" w14:textId="77777777" w:rsidR="00054C58" w:rsidRPr="00F33C9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03.07.2025 МБУ «Современник» получено уведомление о согласовании установки информационной вывески, дизайн-проекта размещения вывески № 3 от 03.07.2025.</w:t>
            </w:r>
          </w:p>
          <w:p w14:paraId="48218845" w14:textId="77777777" w:rsidR="00177D0E" w:rsidRPr="00F33C9E" w:rsidRDefault="00177D0E" w:rsidP="0017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975ACC3" w14:textId="77777777" w:rsidR="00177D0E" w:rsidRPr="00F33C9E" w:rsidRDefault="00177D0E" w:rsidP="0028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4. </w:t>
            </w:r>
            <w:r w:rsidR="0028622F"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Между муниципальным казенным учреждением «Управление капитального строительства города Пыть-Ях» и </w:t>
            </w: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Обществом с ограниченной ответственностью «КСБ»</w:t>
            </w:r>
            <w:r w:rsidR="0028622F"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заключен муниципальный контракт</w:t>
            </w: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8622F"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изготовление и монтаж световой вывески «Центр культуры, досуга и молодежи»</w:t>
            </w:r>
            <w:r w:rsidR="00EB74D0"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№ 20 от 07.07.2025 на сумму 213 000 руб. </w:t>
            </w:r>
            <w:r w:rsidR="00D12BD9"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Работы выполнены в полном объеме (акт выполненных работ от 29.07.2025</w:t>
            </w:r>
            <w:r w:rsidR="00EB2B11" w:rsidRPr="00F33C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платежное поручение № 244 от 04.08.2025)</w:t>
            </w:r>
          </w:p>
        </w:tc>
        <w:tc>
          <w:tcPr>
            <w:tcW w:w="22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18BAF" w14:textId="77777777" w:rsidR="00054C58" w:rsidRPr="00F33C9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257DDD" w14:textId="77777777" w:rsidR="00054C58" w:rsidRPr="00F33C9E" w:rsidRDefault="00054C58"/>
    <w:p w14:paraId="175A6CE4" w14:textId="77777777" w:rsidR="00054C58" w:rsidRPr="00F33C9E" w:rsidRDefault="00054C58"/>
    <w:sectPr w:rsidR="00054C58" w:rsidRPr="00F33C9E" w:rsidSect="00945BD7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58"/>
    <w:rsid w:val="00054C58"/>
    <w:rsid w:val="0012548D"/>
    <w:rsid w:val="00177D0E"/>
    <w:rsid w:val="00202405"/>
    <w:rsid w:val="0020713D"/>
    <w:rsid w:val="0028622F"/>
    <w:rsid w:val="0038484E"/>
    <w:rsid w:val="00463381"/>
    <w:rsid w:val="004C2198"/>
    <w:rsid w:val="004C7970"/>
    <w:rsid w:val="005E04D2"/>
    <w:rsid w:val="006F783A"/>
    <w:rsid w:val="007714A1"/>
    <w:rsid w:val="007C7B2B"/>
    <w:rsid w:val="00945BD7"/>
    <w:rsid w:val="00AF65BD"/>
    <w:rsid w:val="00B850DF"/>
    <w:rsid w:val="00CE6181"/>
    <w:rsid w:val="00D12BD9"/>
    <w:rsid w:val="00D93480"/>
    <w:rsid w:val="00EB2B11"/>
    <w:rsid w:val="00EB74D0"/>
    <w:rsid w:val="00F027BE"/>
    <w:rsid w:val="00F33C9E"/>
    <w:rsid w:val="00F85864"/>
    <w:rsid w:val="00FA5864"/>
    <w:rsid w:val="00FB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5FD6"/>
  <w15:chartTrackingRefBased/>
  <w15:docId w15:val="{A19C3E3A-D575-438C-8BDF-9540C631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Каменева</dc:creator>
  <cp:keywords/>
  <dc:description/>
  <cp:lastModifiedBy>Елена Праздникова</cp:lastModifiedBy>
  <cp:revision>5</cp:revision>
  <dcterms:created xsi:type="dcterms:W3CDTF">2025-10-06T07:51:00Z</dcterms:created>
  <dcterms:modified xsi:type="dcterms:W3CDTF">2025-10-06T11:29:00Z</dcterms:modified>
</cp:coreProperties>
</file>