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E7F8" w14:textId="08302497" w:rsidR="005C1F2E" w:rsidRDefault="0004570F" w:rsidP="0028546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7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Колледж «Логос» открывает первый набор: перспективные специальности и уникальные условия обучения</w:t>
      </w:r>
      <w:r w:rsidR="005C1F2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EE7F756" wp14:editId="473F821C">
            <wp:extent cx="5730240" cy="7620"/>
            <wp:effectExtent l="0" t="0" r="7620" b="3810"/>
            <wp:docPr id="5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3F6E" w14:textId="0E2C13A3" w:rsidR="00B217E6" w:rsidRDefault="00955EFC" w:rsidP="006E6C7B">
      <w:pPr>
        <w:spacing w:before="120" w:after="12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55EFC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Информационный повод</w:t>
      </w:r>
      <w:r w:rsidR="0004570F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:</w:t>
      </w:r>
      <w:r w:rsidR="0004570F" w:rsidRPr="0004570F">
        <w:t xml:space="preserve"> </w:t>
      </w:r>
      <w:r w:rsidR="006B3483" w:rsidRPr="003B38DA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  <w:t>стартовала приемная кампания</w:t>
      </w:r>
      <w:r w:rsidR="006B3483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в новый колледж «Логос» в Калужской области, где студенты начнут обучение с</w:t>
      </w:r>
      <w:r w:rsidR="0004570F" w:rsidRPr="0004570F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04570F" w:rsidRPr="0004570F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1 сентября 2025</w:t>
      </w:r>
      <w:r w:rsidR="0004570F" w:rsidRPr="0004570F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. Это современное учебное заведение </w:t>
      </w:r>
      <w:r w:rsidR="006B3483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предоставит молодежи</w:t>
      </w:r>
      <w:r w:rsidR="0004570F" w:rsidRPr="0004570F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уникальную возможность получить востребованную профессию бесплатно, сочетая глубокие теоретические знания с интенсивной практической подготовкой</w:t>
      </w:r>
      <w:r w:rsidR="00C71586" w:rsidRPr="0004570F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07D70B22" w14:textId="186F7546" w:rsidR="00EB5B2D" w:rsidRDefault="009D06A3" w:rsidP="00EB5B2D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B5B2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F4FA7" w:rsidRPr="009F4FA7">
        <w:rPr>
          <w:rFonts w:ascii="Times New Roman" w:eastAsia="Times New Roman" w:hAnsi="Times New Roman" w:cs="Times New Roman"/>
          <w:bCs/>
          <w:i/>
          <w:sz w:val="24"/>
          <w:szCs w:val="24"/>
        </w:rPr>
        <w:t>Проект "Профессионалитет" реализуется не первый год и уже доказал свою эффективность. Интерес школьников к получению среднего профессионального образования растет. Расширяется число образовательных учреждений и бизнес-партнеров, принимающих в проекте участие. Технический колледж "Логос" является ярким примером того, как</w:t>
      </w:r>
      <w:r w:rsidR="009F4FA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F4FA7" w:rsidRPr="009F4FA7">
        <w:rPr>
          <w:rFonts w:ascii="Times New Roman" w:eastAsia="Times New Roman" w:hAnsi="Times New Roman" w:cs="Times New Roman"/>
          <w:bCs/>
          <w:i/>
          <w:sz w:val="24"/>
          <w:szCs w:val="24"/>
        </w:rPr>
        <w:t>"Профессионалитет" реализуется в регионе, а именно в Боровском районе Калужской области. В саму идею его создания заложена тесная взаимосвязь традиций и технологий будущего», –</w:t>
      </w:r>
      <w:r w:rsidR="009F4FA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70CF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прокомментировал </w:t>
      </w:r>
      <w:r w:rsidR="00970CFB" w:rsidRPr="00970CFB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министр просвещения России Сергей Кравцов</w:t>
      </w:r>
      <w:r w:rsidR="00970CF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641CA60" w14:textId="109A3B06" w:rsidR="0004570F" w:rsidRPr="00EB5B2D" w:rsidRDefault="0004570F" w:rsidP="00EB5B2D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В первый год работы колледж «Логос» предлагает шесть специальностей,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для каждой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из которых разработана с учетом требований </w:t>
      </w:r>
      <w:r w:rsidR="006B3483">
        <w:rPr>
          <w:rFonts w:ascii="Times New Roman" w:hAnsi="Times New Roman" w:cs="Times New Roman"/>
          <w:color w:val="000000"/>
          <w:sz w:val="24"/>
          <w:szCs w:val="24"/>
        </w:rPr>
        <w:t>опорных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работодателей</w:t>
      </w:r>
      <w:r w:rsidR="00EB5B2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B5B2D" w:rsidRPr="00EB5B2D">
        <w:t xml:space="preserve"> </w:t>
      </w:r>
      <w:r w:rsidR="00EB5B2D" w:rsidRPr="00EB5B2D">
        <w:rPr>
          <w:rFonts w:ascii="Times New Roman" w:hAnsi="Times New Roman" w:cs="Times New Roman"/>
          <w:color w:val="000000"/>
          <w:sz w:val="24"/>
          <w:szCs w:val="24"/>
        </w:rPr>
        <w:t>АО «Калужский научно-исследовательский радиотехнический институт»</w:t>
      </w:r>
      <w:r w:rsidR="00EB5B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5B2D" w:rsidRPr="00EB5B2D">
        <w:rPr>
          <w:rFonts w:ascii="Times New Roman" w:hAnsi="Times New Roman" w:cs="Times New Roman"/>
          <w:color w:val="000000"/>
          <w:sz w:val="24"/>
          <w:szCs w:val="24"/>
        </w:rPr>
        <w:t>АО «Обнинское научно-производственное предприятие "Технология им. А.Г. Ромашина"»</w:t>
      </w:r>
      <w:r w:rsidR="00EB5B2D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EB5B2D" w:rsidRPr="00EB5B2D">
        <w:rPr>
          <w:rFonts w:ascii="Times New Roman" w:hAnsi="Times New Roman" w:cs="Times New Roman"/>
          <w:color w:val="000000"/>
          <w:sz w:val="24"/>
          <w:szCs w:val="24"/>
        </w:rPr>
        <w:t>ФГБУ «Национальный медицинский исследовательский радиологический центр»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F8FB1E" w14:textId="69F46788" w:rsidR="0004570F" w:rsidRPr="0004570F" w:rsidRDefault="00DC0BC9" w:rsidP="0004570F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>«Информационны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и программировани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38DA">
        <w:rPr>
          <w:rFonts w:ascii="Times New Roman" w:hAnsi="Times New Roman" w:cs="Times New Roman"/>
          <w:color w:val="000000"/>
          <w:sz w:val="24"/>
          <w:szCs w:val="24"/>
        </w:rPr>
        <w:t xml:space="preserve"> колледж будет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готовит</w:t>
      </w:r>
      <w:r w:rsidR="003B38D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мультифункциональных профессионалов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IT. Студенты смогут выбрать одну из трех квалификаций: программист, разработчик приложений или специалист по информационным системам. Обучение включает освоение современных языков программирования, работу с актуальными технологическими стеками и изучение английского для чтения технической документации.</w:t>
      </w:r>
    </w:p>
    <w:p w14:paraId="3E442700" w14:textId="188F1391" w:rsidR="0004570F" w:rsidRPr="0004570F" w:rsidRDefault="0004570F" w:rsidP="0004570F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70F">
        <w:rPr>
          <w:rFonts w:ascii="Times New Roman" w:hAnsi="Times New Roman" w:cs="Times New Roman"/>
          <w:color w:val="000000"/>
          <w:sz w:val="24"/>
          <w:szCs w:val="24"/>
        </w:rPr>
        <w:t>Направление «Сетевое и системное администрирование» предназначено для будущих IT-специалистов, которые будут обеспечивать бесперебойную работу компьютерной техники и локальных сетей в организациях любого масштаба. Студенты научатся проектировать кабельные структуры, настраивать и обслуживать сети, а также обеспечивать их информационную безопасность.</w:t>
      </w:r>
    </w:p>
    <w:p w14:paraId="22533530" w14:textId="3FDF26D6" w:rsidR="0004570F" w:rsidRPr="0004570F" w:rsidRDefault="0004570F" w:rsidP="0004570F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>программе «Обеспечение информационной безопасности автоматизированных систем»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38DA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>готовят специалистов по защите информации, которые смогут разрабатывать системы безопасности, проводить мониторинг и оптимизировать программное обеспечение для обеспечения конфиденциальности данных.</w:t>
      </w:r>
    </w:p>
    <w:p w14:paraId="54329719" w14:textId="4F2BF9EA" w:rsidR="0004570F" w:rsidRPr="0004570F" w:rsidRDefault="005C7CF1" w:rsidP="0004570F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, кто интересуется медицинскими технологиями,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стоит обратить внимание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08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04570F" w:rsidRPr="0004570F">
        <w:rPr>
          <w:rFonts w:ascii="Times New Roman" w:hAnsi="Times New Roman" w:cs="Times New Roman"/>
          <w:color w:val="000000"/>
          <w:sz w:val="24"/>
          <w:szCs w:val="24"/>
        </w:rPr>
        <w:t>специальность «Монтаж, техническое обслуживание и ремонт биотехнических и медицинских аппаратов и систем». Выпускники смогут работать с медицинским оборудованием различной сложности в государственных и частных медицинских учреждениях.</w:t>
      </w:r>
    </w:p>
    <w:p w14:paraId="066AE5DB" w14:textId="1C3FC7E3" w:rsidR="0004570F" w:rsidRPr="0004570F" w:rsidRDefault="0004570F" w:rsidP="0004570F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70F">
        <w:rPr>
          <w:rFonts w:ascii="Times New Roman" w:hAnsi="Times New Roman" w:cs="Times New Roman"/>
          <w:color w:val="000000"/>
          <w:sz w:val="24"/>
          <w:szCs w:val="24"/>
        </w:rPr>
        <w:t>«Радиотехнические информационные системы» готов</w:t>
      </w:r>
      <w:r w:rsidR="005E508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>т специалистов для работы с современным радиоэлектронным оборудованием. Студенты освоят эксплуатацию метеорологических радиотехнических систем и научатся проводить радиолокационные наблюдения.</w:t>
      </w:r>
    </w:p>
    <w:p w14:paraId="07AED5B3" w14:textId="6B0FB348" w:rsidR="00AF3FB3" w:rsidRDefault="0004570F" w:rsidP="0004570F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70F">
        <w:rPr>
          <w:rFonts w:ascii="Times New Roman" w:hAnsi="Times New Roman" w:cs="Times New Roman"/>
          <w:color w:val="000000"/>
          <w:sz w:val="24"/>
          <w:szCs w:val="24"/>
        </w:rPr>
        <w:t>Одн</w:t>
      </w:r>
      <w:r w:rsidR="005E508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 xml:space="preserve"> из самых инновационных </w:t>
      </w:r>
      <w:r w:rsidR="005E5081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направлений – </w:t>
      </w:r>
      <w:r w:rsidRPr="0004570F">
        <w:rPr>
          <w:rFonts w:ascii="Times New Roman" w:hAnsi="Times New Roman" w:cs="Times New Roman"/>
          <w:color w:val="000000"/>
          <w:sz w:val="24"/>
          <w:szCs w:val="24"/>
        </w:rPr>
        <w:t>«Эксплуатация беспилотных авиационных систем». Будущие операторы БПЛА научатся готовить летательные аппараты к полету, создавать полетные задания, анализировать полученные данные и обслуживать технику. Выпускники смогут работать в сельском хозяйстве, сфере безопасности и других отраслях.</w:t>
      </w:r>
    </w:p>
    <w:p w14:paraId="25DD080F" w14:textId="2719AEB8" w:rsidR="005E5081" w:rsidRPr="005E5081" w:rsidRDefault="005E5081" w:rsidP="005E508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081">
        <w:rPr>
          <w:rFonts w:ascii="Times New Roman" w:hAnsi="Times New Roman" w:cs="Times New Roman"/>
          <w:color w:val="000000"/>
          <w:sz w:val="24"/>
          <w:szCs w:val="24"/>
        </w:rPr>
        <w:t>Колледж предлагает уникальные условия для профессионального становления. Практико-ориентированный подход реализуется через тесное сотрудничество с ведущими предприятиями региона, включая Калужский научно-исследовательский радиотехнический институт и Медицинский радиологический научный центр. Студенты будут проходить стажировки и практику в реальных производственных условиях.</w:t>
      </w:r>
    </w:p>
    <w:p w14:paraId="0A1A1AF8" w14:textId="645C7C5E" w:rsidR="005E5081" w:rsidRPr="005E5081" w:rsidRDefault="005E5081" w:rsidP="005E508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081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Преподавательский состав колледжа включает признанных экспертов в своих областях. Среди них — Елена Фонталина, член Российской ассоциации искусственного интеллекта с более чем 60 публикациями, и Андрей Елисов, заслуженный учитель РФ, автор </w:t>
      </w:r>
      <w:r w:rsidR="00DC0BC9">
        <w:rPr>
          <w:rFonts w:ascii="Times New Roman" w:hAnsi="Times New Roman" w:cs="Times New Roman"/>
          <w:color w:val="000000"/>
          <w:sz w:val="24"/>
          <w:szCs w:val="24"/>
        </w:rPr>
        <w:t>13 книг</w:t>
      </w:r>
      <w:r w:rsidRPr="005E5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80BA8B" w14:textId="4B1C0EDE" w:rsidR="005E5081" w:rsidRPr="005E5081" w:rsidRDefault="005E5081" w:rsidP="005E508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>Для поступления в колледж абитуриентам необходимо до 25 августа 2025 года предоставить пакет документов, включающий аттестат об основном общем образовании, медицинскую справку по форме 086/у, паспорт и фотографии. Основн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критер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отбора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средний балл аттестата, при этом особое внимание уделяется результатам по математике.</w:t>
      </w:r>
    </w:p>
    <w:p w14:paraId="20680477" w14:textId="12FAC85F" w:rsidR="005E5081" w:rsidRDefault="005E5081" w:rsidP="005E508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>Финансовая поддержка обучающихся включает государственную академическую стипендию, социальные стипендии и возможность получения материальной помощи в особых случаях.</w:t>
      </w:r>
    </w:p>
    <w:p w14:paraId="2C1EB23E" w14:textId="12800846" w:rsidR="005E5081" w:rsidRDefault="005E5081" w:rsidP="005E508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>Выпускники колледжа «Логос» получат не только диплом, но и реальные профессиональные навыки, востребованные на современном рынке труда. Для каждой специальности предусмотрены четкие карьерные траектории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E5081">
        <w:rPr>
          <w:rFonts w:ascii="Times New Roman" w:eastAsia="Times New Roman" w:hAnsi="Times New Roman" w:cs="Times New Roman"/>
          <w:bCs/>
          <w:sz w:val="24"/>
          <w:szCs w:val="24"/>
        </w:rPr>
        <w:t>от начальных позиций до руководящих должностей. Например, программисты смогут развиваться от junior-разработчика до руководителя IT-отдела, а специалисты по информационной безопасности — от системного администратора до IT-директора.</w:t>
      </w:r>
    </w:p>
    <w:p w14:paraId="32E7DCE5" w14:textId="084B753C" w:rsidR="00754754" w:rsidRDefault="00166194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об условиях обучения можно узнать на </w:t>
      </w:r>
      <w:hyperlink r:id="rId9" w:history="1">
        <w:r w:rsidRPr="00166194">
          <w:rPr>
            <w:rStyle w:val="a5"/>
            <w:rFonts w:ascii="Times New Roman" w:hAnsi="Times New Roman" w:cs="Times New Roman"/>
            <w:bCs/>
            <w:sz w:val="24"/>
            <w:szCs w:val="24"/>
          </w:rPr>
          <w:t>официальном сайте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сообществе </w:t>
      </w:r>
      <w:hyperlink r:id="rId10" w:history="1">
        <w:r w:rsidRPr="00166194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VK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hyperlink r:id="rId11" w:history="1">
        <w:r w:rsidRPr="00166194">
          <w:rPr>
            <w:rStyle w:val="a5"/>
            <w:rFonts w:ascii="Times New Roman" w:hAnsi="Times New Roman" w:cs="Times New Roman"/>
            <w:bCs/>
            <w:sz w:val="24"/>
            <w:szCs w:val="24"/>
          </w:rPr>
          <w:t>Телеграм-канале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колледжа</w:t>
      </w:r>
      <w:r w:rsidR="00E87C39"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7547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Абитуриентам «Логоса» предлагается заполнить </w:t>
      </w:r>
      <w:hyperlink r:id="rId12" w:history="1">
        <w:r w:rsidR="00754754" w:rsidRPr="00754754">
          <w:rPr>
            <w:rStyle w:val="a5"/>
            <w:rFonts w:ascii="Times New Roman" w:hAnsi="Times New Roman" w:cs="Times New Roman"/>
            <w:bCs/>
            <w:sz w:val="24"/>
            <w:szCs w:val="24"/>
          </w:rPr>
          <w:t>форму</w:t>
        </w:r>
      </w:hyperlink>
      <w:r w:rsidR="007547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Связаться с представителями образовательной организации можно по электронной почте </w:t>
      </w:r>
      <w:hyperlink r:id="rId13" w:history="1">
        <w:r w:rsidR="00754754" w:rsidRPr="0082509F">
          <w:rPr>
            <w:rStyle w:val="a5"/>
            <w:rFonts w:ascii="Times New Roman" w:hAnsi="Times New Roman" w:cs="Times New Roman"/>
            <w:bCs/>
            <w:sz w:val="24"/>
            <w:szCs w:val="24"/>
          </w:rPr>
          <w:t>anopotk@yandex.ru</w:t>
        </w:r>
      </w:hyperlink>
      <w:r w:rsidR="007547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мобильному телефону </w:t>
      </w:r>
      <w:r w:rsidR="00754754" w:rsidRPr="00754754">
        <w:rPr>
          <w:rFonts w:ascii="Times New Roman" w:hAnsi="Times New Roman" w:cs="Times New Roman"/>
          <w:bCs/>
          <w:color w:val="000000"/>
          <w:sz w:val="24"/>
          <w:szCs w:val="24"/>
        </w:rPr>
        <w:t>+7 (939) 777-38-85</w:t>
      </w:r>
      <w:r w:rsidR="007547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1E28785" w14:textId="5384C285" w:rsidR="005C1F2E" w:rsidRPr="0072045A" w:rsidRDefault="005C1F2E" w:rsidP="0072045A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noProof/>
          <w:color w:val="000000"/>
          <w:lang w:eastAsia="ru-RU"/>
        </w:rPr>
        <w:drawing>
          <wp:inline distT="0" distB="0" distL="0" distR="0" wp14:anchorId="3D915DE2" wp14:editId="0CCB8E6E">
            <wp:extent cx="5730240" cy="7620"/>
            <wp:effectExtent l="0" t="0" r="0" b="0"/>
            <wp:docPr id="6" name="Рисунок 6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ABB5D" w14:textId="77777777" w:rsidR="000E06DC" w:rsidRPr="00E8440D" w:rsidRDefault="000E06DC" w:rsidP="00285463">
      <w:pPr>
        <w:pStyle w:val="a3"/>
        <w:spacing w:before="120" w:beforeAutospacing="0" w:after="120" w:afterAutospacing="0"/>
        <w:jc w:val="both"/>
        <w:rPr>
          <w:b/>
          <w:bCs/>
          <w:i/>
          <w:iCs/>
          <w:color w:val="000000"/>
        </w:rPr>
      </w:pPr>
      <w:r w:rsidRPr="00E8440D">
        <w:rPr>
          <w:b/>
          <w:bCs/>
          <w:i/>
          <w:iCs/>
          <w:color w:val="000000"/>
        </w:rPr>
        <w:t>Справочная информация:</w:t>
      </w:r>
    </w:p>
    <w:p w14:paraId="54A78DBF" w14:textId="3A81717C" w:rsidR="007B543E" w:rsidRPr="00E8440D" w:rsidRDefault="007B543E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Федеральный проект </w:t>
      </w:r>
      <w:r w:rsidRPr="001831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«Профессионалитет»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708">
        <w:rPr>
          <w:rFonts w:ascii="Times New Roman" w:hAnsi="Times New Roman" w:cs="Times New Roman"/>
          <w:color w:val="000000"/>
          <w:sz w:val="24"/>
          <w:szCs w:val="24"/>
        </w:rPr>
        <w:t>стартовал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в 2022 году</w:t>
      </w:r>
      <w:r w:rsidR="00CB1708">
        <w:rPr>
          <w:rFonts w:ascii="Times New Roman" w:hAnsi="Times New Roman" w:cs="Times New Roman"/>
          <w:color w:val="000000"/>
          <w:sz w:val="24"/>
          <w:szCs w:val="24"/>
        </w:rPr>
        <w:t>, он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 на</w:t>
      </w:r>
      <w:r w:rsidR="00E844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синхронизацию кадровой потребности предприятий с возможностями системы среднего профессионального образования в целях развития экономики страны, обеспечения технологического и кадрового суверенитета. В 2024 году состоялся первый выпуск обучающихся в колледжах</w:t>
      </w:r>
      <w:r w:rsidR="00E844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участниках федерального проекта «Профессионалитет»</w:t>
      </w:r>
      <w:r w:rsidR="00E8440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8440D" w:rsidRPr="00E8440D">
        <w:rPr>
          <w:rFonts w:ascii="Times New Roman" w:hAnsi="Times New Roman" w:cs="Times New Roman"/>
          <w:color w:val="000000"/>
          <w:sz w:val="24"/>
          <w:szCs w:val="24"/>
        </w:rPr>
        <w:t>обучение завершили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137,9</w:t>
      </w:r>
      <w:r w:rsid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тыс.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</w:p>
    <w:p w14:paraId="6352E3A2" w14:textId="37C58F77" w:rsidR="000E06DC" w:rsidRPr="00E8440D" w:rsidRDefault="000E06DC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2025 года программа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«Профессионалитет»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нацеленная на модернизацию системы среднего профессионального образования, приведение её в соответствие с потребностями рынка труда и современными вызовами экономики, вошла в состав национального проекта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«Молодежь и дети»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Новый нацпроект направлен на всестороннюю поддержку молодежи, развитие образования, профессионального становления и активного участия молодых людей в будущем страны. Сегодня кластеры «Профессионалитета» охватывают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24 ключевые отрасли экономики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, включая машиностроение, сельское хозяйство, металлургию, транспорт, химию, атомную промышленность, IT</w:t>
      </w:r>
      <w:r w:rsidR="00CB17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A9020EB" w14:textId="598BC07E" w:rsidR="006819B8" w:rsidRPr="00E8440D" w:rsidRDefault="006819B8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sz w:val="24"/>
          <w:szCs w:val="24"/>
        </w:rPr>
        <w:t>«Профессионалитет»</w:t>
      </w:r>
      <w:r w:rsidRPr="00E8440D">
        <w:rPr>
          <w:rFonts w:ascii="Times New Roman" w:hAnsi="Times New Roman" w:cs="Times New Roman"/>
          <w:sz w:val="24"/>
          <w:szCs w:val="24"/>
        </w:rPr>
        <w:t xml:space="preserve"> нацелен на создание принципиально новой модели подготовки квалифицированных кадров в соответствии с актуальными потребностями реального сектора экономики. Для бизнеса это возможность подготовить специалистов под запросы рынка, снизить затраты на поиск персонала, получить инвестиционные налоговые вычеты и частично закрыть вакантные места за счет студентов-практикантов. Для студентов программа предоставляет возможность пройти обучение и освоить востребованную профессию за 2–3 года. Практикоориентированный подход «Профессионалитета» позволяет студентам начать строить карьеру уже в процессе обучения. Сегодня молодые люди все чаще выбирают рабочие специальности, этому способствует достойная оплата труда, социальные гарантии и возможность непрерывного обучения. 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Рабочие профессии получают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более 1,7 млн студентов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8440D">
        <w:rPr>
          <w:rFonts w:ascii="Times New Roman" w:hAnsi="Times New Roman" w:cs="Times New Roman"/>
          <w:sz w:val="24"/>
          <w:szCs w:val="24"/>
        </w:rPr>
        <w:t>Для образовательных организаций «Профессионалитет» стал стимулом к повышению конкурентоспособности, переоснащению учебно-производственных пространств и обучению преподавателей новым практическим навыкам. Таким образом, программа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открывает горизонт возможностей всем ее участникам. </w:t>
      </w:r>
    </w:p>
    <w:p w14:paraId="28B115E5" w14:textId="5B70FB95" w:rsidR="003A2AA6" w:rsidRPr="00E8440D" w:rsidRDefault="000E06DC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Партнерами федерального проекта «Профессионалитет» уже стали крупнейшие компании страны, в том числе госкорпорации и ведущие отраслевые предприятия, среди них: ГК «Ростех», ГК «Росатом», АО «Уральская сталь», АО «БТК ГРУПП», АО «ЕвроХим», ООО «ГК ЕВРАЗ», ПАО «СИБУР Холдинг», ОАО «РЖД», ПАО «Газпром нефть», ООО «Агроторг», ООО «ЛУКОЙЛ-Западная Сибирь», ПАО «Новолипецкий металлургический комбинат», ПАО «Северсталь», АО «Кольская горно-металлургическая компания», ООО «Лента», АО «Апатит», ПАО «Ростелеком», АО «Оренбургнефть», АО</w:t>
      </w:r>
      <w:r w:rsidR="0018316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«Р-Фарм». </w:t>
      </w:r>
    </w:p>
    <w:p w14:paraId="0559EF9D" w14:textId="629B9718" w:rsidR="000E06DC" w:rsidRPr="00E8440D" w:rsidRDefault="000E06DC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сегодняшний день в </w:t>
      </w:r>
      <w:r w:rsidR="0088172E"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роекте участвуют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1470 образовательных организаций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реализующих программы СПО, а также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0552D1" w:rsidRPr="00E8440D">
        <w:rPr>
          <w:rFonts w:ascii="Times New Roman" w:hAnsi="Times New Roman" w:cs="Times New Roman"/>
          <w:b/>
          <w:color w:val="000000"/>
          <w:sz w:val="24"/>
          <w:szCs w:val="24"/>
        </w:rPr>
        <w:t>64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опорных предприяти</w:t>
      </w:r>
      <w:r w:rsidR="0088172E" w:rsidRPr="00E8440D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-партнер</w:t>
      </w:r>
      <w:r w:rsidR="0088172E" w:rsidRPr="00E8440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 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81 регионе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Федерации.</w:t>
      </w:r>
    </w:p>
    <w:p w14:paraId="1C293225" w14:textId="1BEA607F" w:rsidR="003A2AA6" w:rsidRPr="00E8440D" w:rsidRDefault="00A87FD8" w:rsidP="00285463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FD8">
        <w:rPr>
          <w:rFonts w:ascii="Times New Roman" w:hAnsi="Times New Roman" w:cs="Times New Roman"/>
          <w:color w:val="000000"/>
          <w:sz w:val="24"/>
          <w:szCs w:val="24"/>
        </w:rPr>
        <w:t>Федеральным оператором проекта «Профессионалитет» выступает Институт развития профессионального образования</w:t>
      </w:r>
      <w:r w:rsidR="00E87C39" w:rsidRPr="00E84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B8E207" w14:textId="7CFF7D88" w:rsidR="00902AF6" w:rsidRDefault="003A2AA6" w:rsidP="00DC25A2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440D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В этом году в России отмечается </w:t>
      </w:r>
      <w:r w:rsidRPr="00E8440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85-летие системы среднего профессионального образования</w:t>
      </w:r>
      <w:r w:rsidRPr="00E8440D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которое играет ключевую роль в подготовке квалифицированных кадров и обеспечении технологического суверенитета страны.</w:t>
      </w:r>
    </w:p>
    <w:p w14:paraId="70DD3C61" w14:textId="77777777" w:rsidR="00DC25A2" w:rsidRDefault="00DC25A2" w:rsidP="00DC25A2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федпроекте «Профессионалитет»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, учебных заведениях и ведущих компаниях-участниках можно узнать на</w:t>
      </w:r>
      <w:r w:rsidRPr="00401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платформе </w:t>
      </w:r>
      <w:hyperlink r:id="rId14" w:history="1">
        <w:r w:rsidRPr="00401181">
          <w:rPr>
            <w:rStyle w:val="a5"/>
            <w:rFonts w:ascii="Times New Roman" w:hAnsi="Times New Roman" w:cs="Times New Roman"/>
            <w:b/>
            <w:sz w:val="24"/>
            <w:szCs w:val="24"/>
          </w:rPr>
          <w:t>ЯПРОФ.РФ</w:t>
        </w:r>
      </w:hyperlink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Там 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можно найти информацию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колледжах в интересующем регионе, 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востребованных профессиях и перспективах трудоустройства для выпускников.</w:t>
      </w:r>
    </w:p>
    <w:p w14:paraId="707FC609" w14:textId="77777777" w:rsidR="00DC25A2" w:rsidRPr="00DC25A2" w:rsidRDefault="00DC25A2" w:rsidP="00DC25A2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25A2" w:rsidRPr="00DC25A2" w:rsidSect="00E16291"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4104" w14:textId="77777777" w:rsidR="00A23AB6" w:rsidRDefault="00A23AB6" w:rsidP="00F9268B">
      <w:pPr>
        <w:spacing w:after="0" w:line="240" w:lineRule="auto"/>
      </w:pPr>
      <w:r>
        <w:separator/>
      </w:r>
    </w:p>
  </w:endnote>
  <w:endnote w:type="continuationSeparator" w:id="0">
    <w:p w14:paraId="25AA87C9" w14:textId="77777777" w:rsidR="00A23AB6" w:rsidRDefault="00A23AB6" w:rsidP="00F9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89937"/>
      <w:docPartObj>
        <w:docPartGallery w:val="Page Numbers (Bottom of Page)"/>
        <w:docPartUnique/>
      </w:docPartObj>
    </w:sdtPr>
    <w:sdtEndPr/>
    <w:sdtContent>
      <w:p w14:paraId="03A8C668" w14:textId="18C0BA84" w:rsidR="00710467" w:rsidRDefault="007104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653853"/>
      <w:docPartObj>
        <w:docPartGallery w:val="Page Numbers (Bottom of Page)"/>
        <w:docPartUnique/>
      </w:docPartObj>
    </w:sdtPr>
    <w:sdtEndPr/>
    <w:sdtContent>
      <w:p w14:paraId="56CD9045" w14:textId="1C805622" w:rsidR="00622A01" w:rsidRDefault="00622A0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2793" w14:textId="77777777" w:rsidR="00A23AB6" w:rsidRDefault="00A23AB6" w:rsidP="00F9268B">
      <w:pPr>
        <w:spacing w:after="0" w:line="240" w:lineRule="auto"/>
      </w:pPr>
      <w:r>
        <w:separator/>
      </w:r>
    </w:p>
  </w:footnote>
  <w:footnote w:type="continuationSeparator" w:id="0">
    <w:p w14:paraId="763BD031" w14:textId="77777777" w:rsidR="00A23AB6" w:rsidRDefault="00A23AB6" w:rsidP="00F9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93DD" w14:textId="0E03A3F6" w:rsidR="00E16291" w:rsidRDefault="00E16291">
    <w:pPr>
      <w:pStyle w:val="ae"/>
    </w:pPr>
    <w:r w:rsidRPr="00346027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3CB5D0C3" wp14:editId="06EADEF1">
          <wp:simplePos x="0" y="0"/>
          <wp:positionH relativeFrom="column">
            <wp:posOffset>2176818</wp:posOffset>
          </wp:positionH>
          <wp:positionV relativeFrom="paragraph">
            <wp:posOffset>167213</wp:posOffset>
          </wp:positionV>
          <wp:extent cx="1226185" cy="1144270"/>
          <wp:effectExtent l="0" t="0" r="0" b="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43BB64C8" wp14:editId="2C23767A">
          <wp:simplePos x="0" y="0"/>
          <wp:positionH relativeFrom="column">
            <wp:posOffset>18652</wp:posOffset>
          </wp:positionH>
          <wp:positionV relativeFrom="paragraph">
            <wp:posOffset>197988</wp:posOffset>
          </wp:positionV>
          <wp:extent cx="1275080" cy="853440"/>
          <wp:effectExtent l="0" t="0" r="1270" b="381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31EFEEF" wp14:editId="1F5B651D">
          <wp:simplePos x="0" y="0"/>
          <wp:positionH relativeFrom="column">
            <wp:posOffset>4059043</wp:posOffset>
          </wp:positionH>
          <wp:positionV relativeFrom="paragraph">
            <wp:posOffset>-129019</wp:posOffset>
          </wp:positionV>
          <wp:extent cx="1771815" cy="1051560"/>
          <wp:effectExtent l="0" t="0" r="0" b="0"/>
          <wp:wrapTopAndBottom/>
          <wp:docPr id="4" name="Рисунок 4" descr="C:\Users\e.kolesnikova\Documents\AN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.kolesnikova\Documents\ANO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81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892107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645A"/>
    <w:multiLevelType w:val="multilevel"/>
    <w:tmpl w:val="C738603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6E1EEC"/>
    <w:multiLevelType w:val="hybridMultilevel"/>
    <w:tmpl w:val="D552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F6"/>
    <w:rsid w:val="000101A0"/>
    <w:rsid w:val="0001269A"/>
    <w:rsid w:val="000354BA"/>
    <w:rsid w:val="00041021"/>
    <w:rsid w:val="000436F9"/>
    <w:rsid w:val="0004570F"/>
    <w:rsid w:val="00051E46"/>
    <w:rsid w:val="000552D1"/>
    <w:rsid w:val="00071E13"/>
    <w:rsid w:val="00076F88"/>
    <w:rsid w:val="00082CC2"/>
    <w:rsid w:val="00087E8C"/>
    <w:rsid w:val="000A595B"/>
    <w:rsid w:val="000B79C5"/>
    <w:rsid w:val="000D2FC2"/>
    <w:rsid w:val="000D34A8"/>
    <w:rsid w:val="000E06DC"/>
    <w:rsid w:val="000F5E20"/>
    <w:rsid w:val="00103683"/>
    <w:rsid w:val="00136C17"/>
    <w:rsid w:val="00145994"/>
    <w:rsid w:val="00145D72"/>
    <w:rsid w:val="001472BF"/>
    <w:rsid w:val="00147D92"/>
    <w:rsid w:val="00151E39"/>
    <w:rsid w:val="001538F5"/>
    <w:rsid w:val="00164AF8"/>
    <w:rsid w:val="00166194"/>
    <w:rsid w:val="00166771"/>
    <w:rsid w:val="001670A4"/>
    <w:rsid w:val="001702C9"/>
    <w:rsid w:val="00183167"/>
    <w:rsid w:val="001835C4"/>
    <w:rsid w:val="001C2A1C"/>
    <w:rsid w:val="00231635"/>
    <w:rsid w:val="00233454"/>
    <w:rsid w:val="002565DE"/>
    <w:rsid w:val="0025790E"/>
    <w:rsid w:val="00263777"/>
    <w:rsid w:val="00264A89"/>
    <w:rsid w:val="00285463"/>
    <w:rsid w:val="002973B9"/>
    <w:rsid w:val="002A0553"/>
    <w:rsid w:val="002C30EC"/>
    <w:rsid w:val="002C4174"/>
    <w:rsid w:val="002E159C"/>
    <w:rsid w:val="002E3532"/>
    <w:rsid w:val="002E4F06"/>
    <w:rsid w:val="002E635D"/>
    <w:rsid w:val="002F550D"/>
    <w:rsid w:val="00305F59"/>
    <w:rsid w:val="00306264"/>
    <w:rsid w:val="00320059"/>
    <w:rsid w:val="003244B6"/>
    <w:rsid w:val="003255C8"/>
    <w:rsid w:val="00325CA0"/>
    <w:rsid w:val="00343566"/>
    <w:rsid w:val="00362A2C"/>
    <w:rsid w:val="0038271C"/>
    <w:rsid w:val="0038302F"/>
    <w:rsid w:val="003857C9"/>
    <w:rsid w:val="003975D1"/>
    <w:rsid w:val="003A2AA6"/>
    <w:rsid w:val="003A5597"/>
    <w:rsid w:val="003B38DA"/>
    <w:rsid w:val="003C0E25"/>
    <w:rsid w:val="003C27A3"/>
    <w:rsid w:val="003F4318"/>
    <w:rsid w:val="00401181"/>
    <w:rsid w:val="00403839"/>
    <w:rsid w:val="004200EB"/>
    <w:rsid w:val="00431702"/>
    <w:rsid w:val="00446F3B"/>
    <w:rsid w:val="00463735"/>
    <w:rsid w:val="00467BFC"/>
    <w:rsid w:val="00480504"/>
    <w:rsid w:val="004838DE"/>
    <w:rsid w:val="004933EE"/>
    <w:rsid w:val="00496C5E"/>
    <w:rsid w:val="00496CCF"/>
    <w:rsid w:val="004A5045"/>
    <w:rsid w:val="004A5573"/>
    <w:rsid w:val="004C0CE0"/>
    <w:rsid w:val="004C7578"/>
    <w:rsid w:val="004D3847"/>
    <w:rsid w:val="004F1162"/>
    <w:rsid w:val="004F6388"/>
    <w:rsid w:val="00514651"/>
    <w:rsid w:val="00527876"/>
    <w:rsid w:val="005343F5"/>
    <w:rsid w:val="00545AB4"/>
    <w:rsid w:val="0055200B"/>
    <w:rsid w:val="0055448C"/>
    <w:rsid w:val="00556BC4"/>
    <w:rsid w:val="00565EF8"/>
    <w:rsid w:val="00571EEB"/>
    <w:rsid w:val="00585AC5"/>
    <w:rsid w:val="00592CA8"/>
    <w:rsid w:val="005C1F2E"/>
    <w:rsid w:val="005C7CF1"/>
    <w:rsid w:val="005D43AD"/>
    <w:rsid w:val="005D52CC"/>
    <w:rsid w:val="005E5081"/>
    <w:rsid w:val="005F1C16"/>
    <w:rsid w:val="0060563F"/>
    <w:rsid w:val="0060784F"/>
    <w:rsid w:val="00610CE9"/>
    <w:rsid w:val="00622A01"/>
    <w:rsid w:val="0062637E"/>
    <w:rsid w:val="00663D22"/>
    <w:rsid w:val="00671000"/>
    <w:rsid w:val="006762A8"/>
    <w:rsid w:val="006819B8"/>
    <w:rsid w:val="006A70A7"/>
    <w:rsid w:val="006B3483"/>
    <w:rsid w:val="006E6C7B"/>
    <w:rsid w:val="006E6EC6"/>
    <w:rsid w:val="006E744E"/>
    <w:rsid w:val="006F39ED"/>
    <w:rsid w:val="00706E40"/>
    <w:rsid w:val="00710467"/>
    <w:rsid w:val="00712E43"/>
    <w:rsid w:val="0072045A"/>
    <w:rsid w:val="00726BDB"/>
    <w:rsid w:val="007446B3"/>
    <w:rsid w:val="00754754"/>
    <w:rsid w:val="007609D4"/>
    <w:rsid w:val="007679C0"/>
    <w:rsid w:val="00774828"/>
    <w:rsid w:val="00777984"/>
    <w:rsid w:val="00783A88"/>
    <w:rsid w:val="0078574D"/>
    <w:rsid w:val="00795395"/>
    <w:rsid w:val="007A04A9"/>
    <w:rsid w:val="007B30BE"/>
    <w:rsid w:val="007B543E"/>
    <w:rsid w:val="007C217C"/>
    <w:rsid w:val="007C4422"/>
    <w:rsid w:val="007E0AD5"/>
    <w:rsid w:val="007E1622"/>
    <w:rsid w:val="007E2E4C"/>
    <w:rsid w:val="007F49C3"/>
    <w:rsid w:val="007F4F9A"/>
    <w:rsid w:val="00820707"/>
    <w:rsid w:val="00830F17"/>
    <w:rsid w:val="00832973"/>
    <w:rsid w:val="0083448A"/>
    <w:rsid w:val="0084106A"/>
    <w:rsid w:val="00841ED6"/>
    <w:rsid w:val="008465A3"/>
    <w:rsid w:val="00860774"/>
    <w:rsid w:val="0086322D"/>
    <w:rsid w:val="008645BD"/>
    <w:rsid w:val="00872025"/>
    <w:rsid w:val="0088172E"/>
    <w:rsid w:val="008938C7"/>
    <w:rsid w:val="008B5191"/>
    <w:rsid w:val="008B5A28"/>
    <w:rsid w:val="008C0CC6"/>
    <w:rsid w:val="008D0ABA"/>
    <w:rsid w:val="008E2E72"/>
    <w:rsid w:val="00902AF6"/>
    <w:rsid w:val="009113D4"/>
    <w:rsid w:val="0091232D"/>
    <w:rsid w:val="00923E42"/>
    <w:rsid w:val="00932C6F"/>
    <w:rsid w:val="00955EFC"/>
    <w:rsid w:val="00970CFB"/>
    <w:rsid w:val="00975E6C"/>
    <w:rsid w:val="00977558"/>
    <w:rsid w:val="009A3CED"/>
    <w:rsid w:val="009A61AE"/>
    <w:rsid w:val="009C0447"/>
    <w:rsid w:val="009D06A3"/>
    <w:rsid w:val="009D4910"/>
    <w:rsid w:val="009E5363"/>
    <w:rsid w:val="009F4AB3"/>
    <w:rsid w:val="009F4FA7"/>
    <w:rsid w:val="00A05611"/>
    <w:rsid w:val="00A0768C"/>
    <w:rsid w:val="00A16D97"/>
    <w:rsid w:val="00A23AB6"/>
    <w:rsid w:val="00A240FF"/>
    <w:rsid w:val="00A35BC1"/>
    <w:rsid w:val="00A52AEA"/>
    <w:rsid w:val="00A564C0"/>
    <w:rsid w:val="00A83876"/>
    <w:rsid w:val="00A87FD8"/>
    <w:rsid w:val="00AB34D7"/>
    <w:rsid w:val="00AB689D"/>
    <w:rsid w:val="00AB7DD3"/>
    <w:rsid w:val="00AC2510"/>
    <w:rsid w:val="00AC5CF9"/>
    <w:rsid w:val="00AE4295"/>
    <w:rsid w:val="00AE73AD"/>
    <w:rsid w:val="00AF2F0F"/>
    <w:rsid w:val="00AF3FB3"/>
    <w:rsid w:val="00B1684C"/>
    <w:rsid w:val="00B217E6"/>
    <w:rsid w:val="00B44304"/>
    <w:rsid w:val="00B47C60"/>
    <w:rsid w:val="00B50D5C"/>
    <w:rsid w:val="00B541C9"/>
    <w:rsid w:val="00B643D3"/>
    <w:rsid w:val="00B8219E"/>
    <w:rsid w:val="00B833BD"/>
    <w:rsid w:val="00B84D3D"/>
    <w:rsid w:val="00BA26C8"/>
    <w:rsid w:val="00BB4E08"/>
    <w:rsid w:val="00BC4E12"/>
    <w:rsid w:val="00BC4EDD"/>
    <w:rsid w:val="00BD3534"/>
    <w:rsid w:val="00BE1182"/>
    <w:rsid w:val="00BE2A1D"/>
    <w:rsid w:val="00C121EB"/>
    <w:rsid w:val="00C1446B"/>
    <w:rsid w:val="00C2032A"/>
    <w:rsid w:val="00C20843"/>
    <w:rsid w:val="00C53901"/>
    <w:rsid w:val="00C678C1"/>
    <w:rsid w:val="00C71586"/>
    <w:rsid w:val="00C96AFC"/>
    <w:rsid w:val="00CA4CB0"/>
    <w:rsid w:val="00CB1708"/>
    <w:rsid w:val="00CB2546"/>
    <w:rsid w:val="00CE4126"/>
    <w:rsid w:val="00CE6CFA"/>
    <w:rsid w:val="00CF2934"/>
    <w:rsid w:val="00CF7D19"/>
    <w:rsid w:val="00D01A0A"/>
    <w:rsid w:val="00D1171C"/>
    <w:rsid w:val="00D220D5"/>
    <w:rsid w:val="00D27410"/>
    <w:rsid w:val="00D31373"/>
    <w:rsid w:val="00D44E63"/>
    <w:rsid w:val="00D51236"/>
    <w:rsid w:val="00D5234D"/>
    <w:rsid w:val="00D6493D"/>
    <w:rsid w:val="00D64C8A"/>
    <w:rsid w:val="00D7019A"/>
    <w:rsid w:val="00D97295"/>
    <w:rsid w:val="00DA0710"/>
    <w:rsid w:val="00DA647C"/>
    <w:rsid w:val="00DB6615"/>
    <w:rsid w:val="00DC0BC9"/>
    <w:rsid w:val="00DC25A2"/>
    <w:rsid w:val="00DC5F95"/>
    <w:rsid w:val="00DC76EB"/>
    <w:rsid w:val="00DD0BD5"/>
    <w:rsid w:val="00DD7DEC"/>
    <w:rsid w:val="00DF6B47"/>
    <w:rsid w:val="00E05FBE"/>
    <w:rsid w:val="00E160D9"/>
    <w:rsid w:val="00E16291"/>
    <w:rsid w:val="00E207F7"/>
    <w:rsid w:val="00E25857"/>
    <w:rsid w:val="00E31B87"/>
    <w:rsid w:val="00E4340E"/>
    <w:rsid w:val="00E50CEF"/>
    <w:rsid w:val="00E553C3"/>
    <w:rsid w:val="00E558D6"/>
    <w:rsid w:val="00E56AF1"/>
    <w:rsid w:val="00E66BD6"/>
    <w:rsid w:val="00E8440D"/>
    <w:rsid w:val="00E8631C"/>
    <w:rsid w:val="00E87C39"/>
    <w:rsid w:val="00E95A41"/>
    <w:rsid w:val="00EA1F6F"/>
    <w:rsid w:val="00EA7074"/>
    <w:rsid w:val="00EB5B2D"/>
    <w:rsid w:val="00EC2E5B"/>
    <w:rsid w:val="00ED4188"/>
    <w:rsid w:val="00ED44AF"/>
    <w:rsid w:val="00EE3E15"/>
    <w:rsid w:val="00EF2608"/>
    <w:rsid w:val="00EF403F"/>
    <w:rsid w:val="00F03548"/>
    <w:rsid w:val="00F04B4B"/>
    <w:rsid w:val="00F16D2C"/>
    <w:rsid w:val="00F216AE"/>
    <w:rsid w:val="00F227F9"/>
    <w:rsid w:val="00F45069"/>
    <w:rsid w:val="00F65C2D"/>
    <w:rsid w:val="00F6709A"/>
    <w:rsid w:val="00F7010C"/>
    <w:rsid w:val="00F9268B"/>
    <w:rsid w:val="00FB343B"/>
    <w:rsid w:val="00FD38D8"/>
    <w:rsid w:val="00FD4EB6"/>
    <w:rsid w:val="00FE1F04"/>
    <w:rsid w:val="00FF054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8D2C"/>
  <w15:chartTrackingRefBased/>
  <w15:docId w15:val="{D23E5FBE-87BB-43E2-847C-D45A199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902A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Нет"/>
    <w:rsid w:val="00902AF6"/>
  </w:style>
  <w:style w:type="character" w:styleId="a5">
    <w:name w:val="Hyperlink"/>
    <w:basedOn w:val="a0"/>
    <w:uiPriority w:val="99"/>
    <w:unhideWhenUsed/>
    <w:rsid w:val="003062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637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7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7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7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7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44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E1622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e">
    <w:name w:val="header"/>
    <w:basedOn w:val="a"/>
    <w:link w:val="af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268B"/>
  </w:style>
  <w:style w:type="paragraph" w:styleId="af0">
    <w:name w:val="footer"/>
    <w:basedOn w:val="a"/>
    <w:link w:val="af1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268B"/>
  </w:style>
  <w:style w:type="character" w:styleId="af2">
    <w:name w:val="FollowedHyperlink"/>
    <w:basedOn w:val="a0"/>
    <w:uiPriority w:val="99"/>
    <w:semiHidden/>
    <w:unhideWhenUsed/>
    <w:rsid w:val="00A240FF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BE2A1D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166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opotk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83721fdeb6146a4bd8c1b36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logos_borov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2292022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c1abcfrgadvgb0b.xn--p1ai/" TargetMode="External"/><Relationship Id="rId14" Type="http://schemas.openxmlformats.org/officeDocument/2006/relationships/hyperlink" Target="https://xn--n1abdr5c.xn--p1a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AE6C-4577-4EE4-9787-FF0ED19B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Янибекова Бэла Валерьевна</cp:lastModifiedBy>
  <cp:revision>3</cp:revision>
  <dcterms:created xsi:type="dcterms:W3CDTF">2025-06-04T08:26:00Z</dcterms:created>
  <dcterms:modified xsi:type="dcterms:W3CDTF">2025-06-05T08:16:00Z</dcterms:modified>
</cp:coreProperties>
</file>