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0C7F02" w:rsidRPr="000C7F02" w:rsidTr="00C92CC1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B02BAB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73667C" w:rsidRDefault="00520C01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520C01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520C01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B02BAB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B02BAB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0C7F02" w:rsidRPr="000C7F02" w:rsidTr="00C92CC1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КБК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D558D6"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 w:rsidR="00047C5B"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BB16F6" w:rsidRPr="000C7F02">
              <w:rPr>
                <w:color w:val="auto"/>
                <w:sz w:val="18"/>
                <w:szCs w:val="18"/>
              </w:rPr>
              <w:t>ОКТМО</w:t>
            </w:r>
            <w:r w:rsidR="007654DC" w:rsidRPr="000C7F02">
              <w:rPr>
                <w:color w:val="auto"/>
                <w:sz w:val="18"/>
                <w:szCs w:val="18"/>
              </w:rPr>
              <w:t xml:space="preserve"> </w:t>
            </w:r>
            <w:r w:rsidR="00D4440A" w:rsidRPr="000C7F02">
              <w:rPr>
                <w:color w:val="auto"/>
                <w:sz w:val="18"/>
                <w:szCs w:val="18"/>
              </w:rPr>
              <w:t>71871000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B02BAB" w:rsidRPr="0073667C" w:rsidRDefault="00B02BAB" w:rsidP="00B02BAB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0C7F02" w:rsidRDefault="00B02BAB" w:rsidP="00B02BA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0C7F02" w:rsidRPr="000C7F02" w:rsidTr="00C92CC1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0C7F02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</w:t>
            </w:r>
          </w:p>
        </w:tc>
      </w:tr>
      <w:tr w:rsidR="000C7F02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:rsidTr="00C92CC1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0C7F02" w:rsidRDefault="00E02252" w:rsidP="007A6D7A">
            <w:pPr>
              <w:rPr>
                <w:sz w:val="18"/>
                <w:szCs w:val="18"/>
              </w:rPr>
            </w:pPr>
          </w:p>
        </w:tc>
      </w:tr>
      <w:tr w:rsidR="000C7F02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C7F02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374C6A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D137AC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0C7F02" w:rsidRPr="000C7F02" w:rsidTr="00C92CC1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0C7F02" w:rsidRDefault="007A2A8C" w:rsidP="007A6D7A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0C7F02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02BAB" w:rsidRPr="0073667C" w:rsidRDefault="00520C01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520C01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520C01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02BAB" w:rsidRPr="0073667C" w:rsidRDefault="00B02BA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КБК </w:t>
            </w:r>
            <w:r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Pr="000C7F02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B02BAB" w:rsidRPr="0073667C" w:rsidRDefault="00B02BAB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B02BAB" w:rsidRPr="000C7F02" w:rsidRDefault="00B02BAB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B02BAB" w:rsidRPr="000C7F02" w:rsidTr="00C92CC1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BAB" w:rsidRDefault="00B02BAB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2BAB" w:rsidRPr="000C7F02" w:rsidRDefault="00B02BAB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B02BAB" w:rsidRPr="000C7F02" w:rsidTr="00C92CC1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2BAB" w:rsidRDefault="00B02BAB" w:rsidP="00253F9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AB" w:rsidRPr="000C7F02" w:rsidRDefault="00B02BAB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02BAB" w:rsidRPr="000C7F02" w:rsidRDefault="00B02BAB" w:rsidP="0037504B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B02BAB" w:rsidRPr="000C7F02" w:rsidRDefault="00B02BAB" w:rsidP="0037504B">
            <w:pPr>
              <w:rPr>
                <w:sz w:val="18"/>
                <w:szCs w:val="18"/>
              </w:rPr>
            </w:pPr>
          </w:p>
        </w:tc>
      </w:tr>
    </w:tbl>
    <w:p w:rsidR="007654DC" w:rsidRPr="0026277D" w:rsidRDefault="007654DC" w:rsidP="00B61E78">
      <w:pPr>
        <w:jc w:val="both"/>
      </w:pPr>
    </w:p>
    <w:sectPr w:rsidR="007654DC" w:rsidRPr="0026277D" w:rsidSect="00BE3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62" w:rsidRDefault="00FB5F62" w:rsidP="00072D27">
      <w:r>
        <w:separator/>
      </w:r>
    </w:p>
  </w:endnote>
  <w:endnote w:type="continuationSeparator" w:id="0">
    <w:p w:rsidR="00FB5F62" w:rsidRDefault="00FB5F62" w:rsidP="0007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27" w:rsidRDefault="00072D2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27" w:rsidRDefault="00C7760D">
    <w:pPr>
      <w:pStyle w:val="ac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27" w:rsidRDefault="00072D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62" w:rsidRDefault="00FB5F62" w:rsidP="00072D27">
      <w:r>
        <w:separator/>
      </w:r>
    </w:p>
  </w:footnote>
  <w:footnote w:type="continuationSeparator" w:id="0">
    <w:p w:rsidR="00FB5F62" w:rsidRDefault="00FB5F62" w:rsidP="0007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27" w:rsidRDefault="00072D2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27" w:rsidRDefault="00072D2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D27" w:rsidRDefault="00072D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E05"/>
    <w:rsid w:val="00047C5B"/>
    <w:rsid w:val="00072D27"/>
    <w:rsid w:val="000C7F02"/>
    <w:rsid w:val="000D3926"/>
    <w:rsid w:val="00153558"/>
    <w:rsid w:val="001F1E05"/>
    <w:rsid w:val="00253F9A"/>
    <w:rsid w:val="0026277D"/>
    <w:rsid w:val="0036565E"/>
    <w:rsid w:val="003670BF"/>
    <w:rsid w:val="00374C6A"/>
    <w:rsid w:val="0037504B"/>
    <w:rsid w:val="003912E8"/>
    <w:rsid w:val="00427B03"/>
    <w:rsid w:val="004817A3"/>
    <w:rsid w:val="0048507D"/>
    <w:rsid w:val="004C7892"/>
    <w:rsid w:val="004F74AA"/>
    <w:rsid w:val="004F7924"/>
    <w:rsid w:val="00520C01"/>
    <w:rsid w:val="005211A4"/>
    <w:rsid w:val="00565136"/>
    <w:rsid w:val="005D1771"/>
    <w:rsid w:val="005E75BA"/>
    <w:rsid w:val="00657EBB"/>
    <w:rsid w:val="00691306"/>
    <w:rsid w:val="00727C0A"/>
    <w:rsid w:val="007654DC"/>
    <w:rsid w:val="007A2A8C"/>
    <w:rsid w:val="007A6D7A"/>
    <w:rsid w:val="007E2E1D"/>
    <w:rsid w:val="007F6166"/>
    <w:rsid w:val="00826757"/>
    <w:rsid w:val="008643F0"/>
    <w:rsid w:val="00884185"/>
    <w:rsid w:val="008E1917"/>
    <w:rsid w:val="0091098D"/>
    <w:rsid w:val="009207F1"/>
    <w:rsid w:val="009A3BCE"/>
    <w:rsid w:val="009B4C28"/>
    <w:rsid w:val="009C3357"/>
    <w:rsid w:val="00AF19C9"/>
    <w:rsid w:val="00B02BAB"/>
    <w:rsid w:val="00B34D75"/>
    <w:rsid w:val="00B61E78"/>
    <w:rsid w:val="00BB16F6"/>
    <w:rsid w:val="00BE3533"/>
    <w:rsid w:val="00BE4522"/>
    <w:rsid w:val="00C12FDE"/>
    <w:rsid w:val="00C7760D"/>
    <w:rsid w:val="00C91FDE"/>
    <w:rsid w:val="00C92CC1"/>
    <w:rsid w:val="00CC30A5"/>
    <w:rsid w:val="00D0353D"/>
    <w:rsid w:val="00D137AC"/>
    <w:rsid w:val="00D4440A"/>
    <w:rsid w:val="00D5529B"/>
    <w:rsid w:val="00D558D6"/>
    <w:rsid w:val="00D97112"/>
    <w:rsid w:val="00DC399A"/>
    <w:rsid w:val="00DD4BA1"/>
    <w:rsid w:val="00E02252"/>
    <w:rsid w:val="00E1478E"/>
    <w:rsid w:val="00E15F6B"/>
    <w:rsid w:val="00F528DA"/>
    <w:rsid w:val="00FB5F62"/>
    <w:rsid w:val="00FC0AB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FEDD788-9D42-4845-96AC-2D200BDF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7F6166"/>
    <w:rPr>
      <w:rFonts w:ascii="Times New Roman" w:hAnsi="Times New Roman" w:cs="Times New Roman" w:hint="default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2D2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72D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2D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8C5EF192E1757489BEAFB1BBB5F73D3.dms.sberbank.ru/F8C5EF192E1757489BEAFB1BBB5F73D3-9DDC314E4B4394A0109DCD3C7F56D3D4-80EC9ECF044D152FCD6CFD8ABD07700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Оксана Ахметханова</cp:lastModifiedBy>
  <cp:revision>20</cp:revision>
  <cp:lastPrinted>2014-01-10T10:17:00Z</cp:lastPrinted>
  <dcterms:created xsi:type="dcterms:W3CDTF">2017-01-13T10:15:00Z</dcterms:created>
  <dcterms:modified xsi:type="dcterms:W3CDTF">2025-11-01T09:32:00Z</dcterms:modified>
</cp:coreProperties>
</file>