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68A" w:rsidRPr="0000696E" w:rsidRDefault="0054668A">
      <w:pPr>
        <w:pStyle w:val="ConsPlusTitle"/>
        <w:jc w:val="center"/>
        <w:rPr>
          <w:rFonts w:ascii="Times New Roman" w:hAnsi="Times New Roman" w:cs="Times New Roman"/>
        </w:rPr>
      </w:pPr>
      <w:r w:rsidRPr="0000696E">
        <w:rPr>
          <w:rFonts w:ascii="Times New Roman" w:hAnsi="Times New Roman" w:cs="Times New Roman"/>
        </w:rPr>
        <w:t>ОБЗОР</w:t>
      </w:r>
    </w:p>
    <w:p w:rsidR="0054668A" w:rsidRPr="0000696E" w:rsidRDefault="0054668A">
      <w:pPr>
        <w:pStyle w:val="ConsPlusTitle"/>
        <w:jc w:val="center"/>
        <w:rPr>
          <w:rFonts w:ascii="Times New Roman" w:hAnsi="Times New Roman" w:cs="Times New Roman"/>
        </w:rPr>
      </w:pPr>
      <w:r w:rsidRPr="0000696E">
        <w:rPr>
          <w:rFonts w:ascii="Times New Roman" w:hAnsi="Times New Roman" w:cs="Times New Roman"/>
        </w:rPr>
        <w:t>НЕДОСТАТКОВ И НАРУШЕНИЙ, ВЫЯВЛЕННЫХ В ХОДЕ ОСУЩЕСТВЛЕНИЯ КОНТРОЛЯ</w:t>
      </w:r>
    </w:p>
    <w:p w:rsidR="0054668A" w:rsidRPr="0000696E" w:rsidRDefault="0054668A">
      <w:pPr>
        <w:pStyle w:val="ConsPlusTitle"/>
        <w:jc w:val="center"/>
        <w:rPr>
          <w:rFonts w:ascii="Times New Roman" w:hAnsi="Times New Roman" w:cs="Times New Roman"/>
        </w:rPr>
      </w:pPr>
      <w:r w:rsidRPr="0000696E">
        <w:rPr>
          <w:rFonts w:ascii="Times New Roman" w:hAnsi="Times New Roman" w:cs="Times New Roman"/>
        </w:rPr>
        <w:t>В ФИНАНСОВО-БЮДЖЕТНОЙ СФЕРЕ</w:t>
      </w:r>
      <w:r w:rsidR="00B062EE">
        <w:rPr>
          <w:rFonts w:ascii="Times New Roman" w:hAnsi="Times New Roman" w:cs="Times New Roman"/>
        </w:rPr>
        <w:t xml:space="preserve"> И В СФЕРЕ ЗАКУПОК ТОВАРОВ, РАБОТ, УСЛУГ ДЛЯ МУНИЦИПАЛЬНЫХ НУЖД</w:t>
      </w:r>
      <w:r w:rsidRPr="0000696E">
        <w:rPr>
          <w:rFonts w:ascii="Times New Roman" w:hAnsi="Times New Roman" w:cs="Times New Roman"/>
        </w:rPr>
        <w:t xml:space="preserve"> В 2025 ГОДУ</w:t>
      </w:r>
    </w:p>
    <w:p w:rsidR="0054668A" w:rsidRPr="0000696E" w:rsidRDefault="0054668A">
      <w:pPr>
        <w:pStyle w:val="ConsPlusNormal"/>
        <w:jc w:val="center"/>
      </w:pPr>
    </w:p>
    <w:p w:rsidR="007C37C6" w:rsidRPr="0000696E" w:rsidRDefault="00E9074D" w:rsidP="003743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696E">
        <w:rPr>
          <w:rFonts w:ascii="Times New Roman" w:hAnsi="Times New Roman" w:cs="Times New Roman"/>
          <w:b/>
          <w:sz w:val="26"/>
          <w:szCs w:val="26"/>
        </w:rPr>
        <w:t>Недостатки и нарушения при ведении бюджетного</w:t>
      </w:r>
      <w:r w:rsidR="007D0966" w:rsidRPr="000069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0696E">
        <w:rPr>
          <w:rFonts w:ascii="Times New Roman" w:hAnsi="Times New Roman" w:cs="Times New Roman"/>
          <w:b/>
          <w:sz w:val="26"/>
          <w:szCs w:val="26"/>
        </w:rPr>
        <w:t>(бухгалтерского) учета, формировании бюджетной</w:t>
      </w:r>
      <w:r w:rsidR="007D0966" w:rsidRPr="000069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0696E">
        <w:rPr>
          <w:rFonts w:ascii="Times New Roman" w:hAnsi="Times New Roman" w:cs="Times New Roman"/>
          <w:b/>
          <w:sz w:val="26"/>
          <w:szCs w:val="26"/>
        </w:rPr>
        <w:t>(бухгалтерской) отчетности в части средств, контроль</w:t>
      </w:r>
      <w:r w:rsidR="007D0966" w:rsidRPr="000069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0696E">
        <w:rPr>
          <w:rFonts w:ascii="Times New Roman" w:hAnsi="Times New Roman" w:cs="Times New Roman"/>
          <w:b/>
          <w:sz w:val="26"/>
          <w:szCs w:val="26"/>
        </w:rPr>
        <w:t>за расходованием которых относится к полномочиям</w:t>
      </w:r>
      <w:r w:rsidR="007D0966" w:rsidRPr="0000696E">
        <w:rPr>
          <w:rFonts w:ascii="Times New Roman" w:hAnsi="Times New Roman" w:cs="Times New Roman"/>
          <w:b/>
          <w:sz w:val="26"/>
          <w:szCs w:val="26"/>
        </w:rPr>
        <w:t xml:space="preserve"> Контрольно-ревизионного отдела</w:t>
      </w:r>
    </w:p>
    <w:p w:rsidR="009B1F6B" w:rsidRPr="0000696E" w:rsidRDefault="009B1F6B" w:rsidP="003743F4">
      <w:pPr>
        <w:pStyle w:val="ConsPlusNormal"/>
        <w:numPr>
          <w:ilvl w:val="0"/>
          <w:numId w:val="1"/>
        </w:numPr>
        <w:spacing w:before="220" w:line="276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0696E">
        <w:rPr>
          <w:rFonts w:ascii="Times New Roman" w:hAnsi="Times New Roman" w:cs="Times New Roman"/>
          <w:sz w:val="26"/>
          <w:szCs w:val="26"/>
        </w:rPr>
        <w:t xml:space="preserve"> В нарушение статьи 11 Федерального закона от 06.12.2011 № 402-ФЗ «О бухгалтерском учете», пунктов 3.44, 3.48 Методических указаний по инвентаризации имущества и финансовых обязательств, утвержденных приказом Минфина от 13.06.1995 № 49, положений об инвентаризации, утвержденных ЕУП:</w:t>
      </w:r>
    </w:p>
    <w:p w:rsidR="009B1F6B" w:rsidRPr="0000696E" w:rsidRDefault="009B1F6B" w:rsidP="003743F4">
      <w:pPr>
        <w:pStyle w:val="ConsPlusNormal"/>
        <w:spacing w:before="22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96E">
        <w:rPr>
          <w:rFonts w:ascii="Times New Roman" w:hAnsi="Times New Roman" w:cs="Times New Roman"/>
          <w:sz w:val="26"/>
          <w:szCs w:val="26"/>
        </w:rPr>
        <w:t xml:space="preserve">- </w:t>
      </w:r>
      <w:r w:rsidR="001E6380" w:rsidRPr="0000696E">
        <w:rPr>
          <w:rFonts w:ascii="Times New Roman" w:hAnsi="Times New Roman" w:cs="Times New Roman"/>
          <w:sz w:val="26"/>
          <w:szCs w:val="26"/>
        </w:rPr>
        <w:t>в</w:t>
      </w:r>
      <w:r w:rsidR="001E3D73" w:rsidRPr="0000696E">
        <w:rPr>
          <w:rFonts w:ascii="Times New Roman" w:hAnsi="Times New Roman" w:cs="Times New Roman"/>
          <w:sz w:val="26"/>
          <w:szCs w:val="26"/>
        </w:rPr>
        <w:t>ыявлены факты н</w:t>
      </w:r>
      <w:r w:rsidRPr="0000696E">
        <w:rPr>
          <w:rFonts w:ascii="Times New Roman" w:hAnsi="Times New Roman" w:cs="Times New Roman"/>
          <w:sz w:val="26"/>
          <w:szCs w:val="26"/>
        </w:rPr>
        <w:t>е проведени</w:t>
      </w:r>
      <w:r w:rsidR="001E3D73" w:rsidRPr="0000696E">
        <w:rPr>
          <w:rFonts w:ascii="Times New Roman" w:hAnsi="Times New Roman" w:cs="Times New Roman"/>
          <w:sz w:val="26"/>
          <w:szCs w:val="26"/>
        </w:rPr>
        <w:t>я</w:t>
      </w:r>
      <w:r w:rsidRPr="0000696E">
        <w:rPr>
          <w:rFonts w:ascii="Times New Roman" w:hAnsi="Times New Roman" w:cs="Times New Roman"/>
          <w:sz w:val="26"/>
          <w:szCs w:val="26"/>
        </w:rPr>
        <w:t xml:space="preserve"> или формально</w:t>
      </w:r>
      <w:r w:rsidR="001E3D73" w:rsidRPr="0000696E">
        <w:rPr>
          <w:rFonts w:ascii="Times New Roman" w:hAnsi="Times New Roman" w:cs="Times New Roman"/>
          <w:sz w:val="26"/>
          <w:szCs w:val="26"/>
        </w:rPr>
        <w:t>го</w:t>
      </w:r>
      <w:r w:rsidRPr="0000696E">
        <w:rPr>
          <w:rFonts w:ascii="Times New Roman" w:hAnsi="Times New Roman" w:cs="Times New Roman"/>
          <w:sz w:val="26"/>
          <w:szCs w:val="26"/>
        </w:rPr>
        <w:t xml:space="preserve"> проведени</w:t>
      </w:r>
      <w:r w:rsidR="001E3D73" w:rsidRPr="0000696E">
        <w:rPr>
          <w:rFonts w:ascii="Times New Roman" w:hAnsi="Times New Roman" w:cs="Times New Roman"/>
          <w:sz w:val="26"/>
          <w:szCs w:val="26"/>
        </w:rPr>
        <w:t>я</w:t>
      </w:r>
      <w:r w:rsidRPr="0000696E">
        <w:rPr>
          <w:rFonts w:ascii="Times New Roman" w:hAnsi="Times New Roman" w:cs="Times New Roman"/>
          <w:sz w:val="26"/>
          <w:szCs w:val="26"/>
        </w:rPr>
        <w:t xml:space="preserve"> инвентаризации активов и обязательств.</w:t>
      </w:r>
    </w:p>
    <w:p w:rsidR="00811550" w:rsidRPr="0000696E" w:rsidRDefault="00835AC3" w:rsidP="00835AC3">
      <w:pPr>
        <w:pStyle w:val="ConsPlusNormal"/>
        <w:numPr>
          <w:ilvl w:val="0"/>
          <w:numId w:val="1"/>
        </w:numPr>
        <w:spacing w:before="220" w:line="276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0696E">
        <w:rPr>
          <w:rFonts w:ascii="Times New Roman" w:hAnsi="Times New Roman" w:cs="Times New Roman"/>
          <w:sz w:val="26"/>
          <w:szCs w:val="26"/>
        </w:rPr>
        <w:t>Н</w:t>
      </w:r>
      <w:r w:rsidR="00811550" w:rsidRPr="0000696E">
        <w:rPr>
          <w:rFonts w:ascii="Times New Roman" w:hAnsi="Times New Roman" w:cs="Times New Roman"/>
          <w:sz w:val="26"/>
          <w:szCs w:val="26"/>
        </w:rPr>
        <w:t xml:space="preserve">арушение </w:t>
      </w:r>
      <w:hyperlink r:id="rId5">
        <w:r w:rsidR="00811550" w:rsidRPr="0000696E">
          <w:rPr>
            <w:rFonts w:ascii="Times New Roman" w:hAnsi="Times New Roman" w:cs="Times New Roman"/>
            <w:sz w:val="26"/>
            <w:szCs w:val="26"/>
          </w:rPr>
          <w:t>пунктов 1</w:t>
        </w:r>
      </w:hyperlink>
      <w:r w:rsidR="00811550" w:rsidRPr="0000696E">
        <w:rPr>
          <w:rFonts w:ascii="Times New Roman" w:hAnsi="Times New Roman" w:cs="Times New Roman"/>
          <w:sz w:val="26"/>
          <w:szCs w:val="26"/>
        </w:rPr>
        <w:t xml:space="preserve">, </w:t>
      </w:r>
      <w:hyperlink r:id="rId6">
        <w:r w:rsidR="00811550" w:rsidRPr="0000696E">
          <w:rPr>
            <w:rFonts w:ascii="Times New Roman" w:hAnsi="Times New Roman" w:cs="Times New Roman"/>
            <w:sz w:val="26"/>
            <w:szCs w:val="26"/>
          </w:rPr>
          <w:t>2 статьи 264.1</w:t>
        </w:r>
      </w:hyperlink>
      <w:r w:rsidR="00811550" w:rsidRPr="0000696E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Федерации, </w:t>
      </w:r>
      <w:hyperlink r:id="rId7">
        <w:r w:rsidR="00811550" w:rsidRPr="0000696E">
          <w:rPr>
            <w:rFonts w:ascii="Times New Roman" w:hAnsi="Times New Roman" w:cs="Times New Roman"/>
            <w:sz w:val="26"/>
            <w:szCs w:val="26"/>
          </w:rPr>
          <w:t>части 1 статьи 9</w:t>
        </w:r>
      </w:hyperlink>
      <w:r w:rsidR="00811550" w:rsidRPr="0000696E">
        <w:rPr>
          <w:rFonts w:ascii="Times New Roman" w:hAnsi="Times New Roman" w:cs="Times New Roman"/>
          <w:sz w:val="26"/>
          <w:szCs w:val="26"/>
        </w:rPr>
        <w:t xml:space="preserve"> Федерального закона N 402-ФЗ</w:t>
      </w:r>
      <w:r w:rsidR="00FA4D96">
        <w:rPr>
          <w:rFonts w:ascii="Times New Roman" w:hAnsi="Times New Roman" w:cs="Times New Roman"/>
          <w:sz w:val="26"/>
          <w:szCs w:val="26"/>
        </w:rPr>
        <w:t xml:space="preserve"> </w:t>
      </w:r>
      <w:r w:rsidR="00FA4D96" w:rsidRPr="0000696E">
        <w:rPr>
          <w:rFonts w:ascii="Times New Roman" w:hAnsi="Times New Roman" w:cs="Times New Roman"/>
          <w:sz w:val="26"/>
          <w:szCs w:val="26"/>
        </w:rPr>
        <w:t>«О бухгалтерском учете»,</w:t>
      </w:r>
      <w:r w:rsidR="00811550" w:rsidRPr="0000696E">
        <w:rPr>
          <w:rFonts w:ascii="Times New Roman" w:hAnsi="Times New Roman" w:cs="Times New Roman"/>
          <w:sz w:val="26"/>
          <w:szCs w:val="26"/>
        </w:rPr>
        <w:t xml:space="preserve"> </w:t>
      </w:r>
      <w:hyperlink r:id="rId8">
        <w:r w:rsidR="00811550" w:rsidRPr="0000696E">
          <w:rPr>
            <w:rFonts w:ascii="Times New Roman" w:hAnsi="Times New Roman" w:cs="Times New Roman"/>
            <w:sz w:val="26"/>
            <w:szCs w:val="26"/>
          </w:rPr>
          <w:t>абзаца пятого пункта 3</w:t>
        </w:r>
      </w:hyperlink>
      <w:r w:rsidR="001E1D35" w:rsidRPr="0000696E">
        <w:rPr>
          <w:rFonts w:ascii="Times New Roman" w:hAnsi="Times New Roman" w:cs="Times New Roman"/>
          <w:sz w:val="26"/>
          <w:szCs w:val="26"/>
        </w:rPr>
        <w:t xml:space="preserve"> Инструкции N 157н:</w:t>
      </w:r>
    </w:p>
    <w:p w:rsidR="00811550" w:rsidRPr="0000696E" w:rsidRDefault="001E1D35" w:rsidP="001E1D35">
      <w:pPr>
        <w:pStyle w:val="ConsPlusNormal"/>
        <w:spacing w:before="220"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00696E">
        <w:rPr>
          <w:rFonts w:ascii="Times New Roman" w:hAnsi="Times New Roman" w:cs="Times New Roman"/>
          <w:sz w:val="26"/>
          <w:szCs w:val="26"/>
        </w:rPr>
        <w:t xml:space="preserve">- </w:t>
      </w:r>
      <w:r w:rsidR="00EB33B1">
        <w:rPr>
          <w:rFonts w:ascii="Times New Roman" w:hAnsi="Times New Roman" w:cs="Times New Roman"/>
          <w:sz w:val="26"/>
          <w:szCs w:val="26"/>
        </w:rPr>
        <w:t>о</w:t>
      </w:r>
      <w:r w:rsidR="00811550" w:rsidRPr="0000696E">
        <w:rPr>
          <w:rFonts w:ascii="Times New Roman" w:hAnsi="Times New Roman" w:cs="Times New Roman"/>
          <w:sz w:val="26"/>
          <w:szCs w:val="26"/>
        </w:rPr>
        <w:t>бъект</w:t>
      </w:r>
      <w:r w:rsidRPr="0000696E">
        <w:rPr>
          <w:rFonts w:ascii="Times New Roman" w:hAnsi="Times New Roman" w:cs="Times New Roman"/>
          <w:sz w:val="26"/>
          <w:szCs w:val="26"/>
        </w:rPr>
        <w:t>ами</w:t>
      </w:r>
      <w:r w:rsidR="00811550" w:rsidRPr="0000696E">
        <w:rPr>
          <w:rFonts w:ascii="Times New Roman" w:hAnsi="Times New Roman" w:cs="Times New Roman"/>
          <w:sz w:val="26"/>
          <w:szCs w:val="26"/>
        </w:rPr>
        <w:t xml:space="preserve"> контроля допущено нарушение требований, предъявляемых к оформлению фактов хозяйственной жизни экономического субъекта первичными учетными документами, в том числе отсутствие первичных учетных документов.</w:t>
      </w:r>
    </w:p>
    <w:p w:rsidR="001E3D73" w:rsidRPr="0000696E" w:rsidRDefault="009B1F6B" w:rsidP="003743F4">
      <w:pPr>
        <w:pStyle w:val="ConsPlusNormal"/>
        <w:numPr>
          <w:ilvl w:val="0"/>
          <w:numId w:val="1"/>
        </w:numPr>
        <w:spacing w:before="220" w:line="276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0696E">
        <w:rPr>
          <w:rFonts w:ascii="Times New Roman" w:hAnsi="Times New Roman" w:cs="Times New Roman"/>
          <w:sz w:val="26"/>
          <w:szCs w:val="26"/>
        </w:rPr>
        <w:t>В нарушение приказа Минфина от 15.04.2021 № 61н, требован</w:t>
      </w:r>
      <w:r w:rsidR="003743F4" w:rsidRPr="0000696E">
        <w:rPr>
          <w:rFonts w:ascii="Times New Roman" w:hAnsi="Times New Roman" w:cs="Times New Roman"/>
          <w:sz w:val="26"/>
          <w:szCs w:val="26"/>
        </w:rPr>
        <w:t>ий Единой учетной политики:</w:t>
      </w:r>
    </w:p>
    <w:p w:rsidR="009B1F6B" w:rsidRPr="0000696E" w:rsidRDefault="003743F4" w:rsidP="003743F4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0696E">
        <w:rPr>
          <w:rFonts w:ascii="Times New Roman" w:hAnsi="Times New Roman" w:cs="Times New Roman"/>
          <w:sz w:val="26"/>
          <w:szCs w:val="26"/>
        </w:rPr>
        <w:t xml:space="preserve">- </w:t>
      </w:r>
      <w:r w:rsidR="001E6380" w:rsidRPr="0000696E">
        <w:rPr>
          <w:rFonts w:ascii="Times New Roman" w:hAnsi="Times New Roman" w:cs="Times New Roman"/>
          <w:sz w:val="26"/>
          <w:szCs w:val="26"/>
        </w:rPr>
        <w:t xml:space="preserve">выявлены факты </w:t>
      </w:r>
      <w:r w:rsidR="00B062EE" w:rsidRPr="0000696E">
        <w:rPr>
          <w:rFonts w:ascii="Times New Roman" w:hAnsi="Times New Roman" w:cs="Times New Roman"/>
          <w:sz w:val="26"/>
          <w:szCs w:val="26"/>
        </w:rPr>
        <w:t>не оформления</w:t>
      </w:r>
      <w:r w:rsidR="001E6380" w:rsidRPr="0000696E">
        <w:rPr>
          <w:rFonts w:ascii="Times New Roman" w:hAnsi="Times New Roman" w:cs="Times New Roman"/>
          <w:sz w:val="26"/>
          <w:szCs w:val="26"/>
        </w:rPr>
        <w:t>, а также ненадлежащего оформления первичных учетных документов и регистров бухучета в системе электронного документооборота, подлежащих представлению в централизованную бухгалтерию.</w:t>
      </w:r>
    </w:p>
    <w:p w:rsidR="00E86473" w:rsidRPr="0000696E" w:rsidRDefault="003743F4" w:rsidP="003743F4">
      <w:pPr>
        <w:pStyle w:val="ConsPlusNormal"/>
        <w:numPr>
          <w:ilvl w:val="0"/>
          <w:numId w:val="1"/>
        </w:numPr>
        <w:spacing w:before="220" w:line="276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0696E">
        <w:rPr>
          <w:rFonts w:ascii="Times New Roman" w:hAnsi="Times New Roman" w:cs="Times New Roman"/>
          <w:sz w:val="26"/>
          <w:szCs w:val="26"/>
        </w:rPr>
        <w:t xml:space="preserve"> </w:t>
      </w:r>
      <w:r w:rsidR="00E86473" w:rsidRPr="0000696E">
        <w:rPr>
          <w:rFonts w:ascii="Times New Roman" w:hAnsi="Times New Roman" w:cs="Times New Roman"/>
          <w:sz w:val="26"/>
          <w:szCs w:val="26"/>
        </w:rPr>
        <w:t>В нарушение методологии бюджетной классификации, Порядка применения классификации операций сектора государственного управления, утвержденного приказом Минфина России от 29.11.2017 N 209н, Порядка формирования и применения кодов бюджетной классификации Российской Федерации, их структуре и принципах назначения, утвержденного приказом Минфина России от 24.05.2022 № 82н</w:t>
      </w:r>
    </w:p>
    <w:p w:rsidR="00E86473" w:rsidRPr="0000696E" w:rsidRDefault="001E3D73" w:rsidP="00811550">
      <w:pPr>
        <w:pStyle w:val="ConsPlusNormal"/>
        <w:spacing w:before="220"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00696E">
        <w:rPr>
          <w:rFonts w:ascii="Times New Roman" w:hAnsi="Times New Roman" w:cs="Times New Roman"/>
          <w:sz w:val="26"/>
          <w:szCs w:val="26"/>
        </w:rPr>
        <w:t xml:space="preserve">- </w:t>
      </w:r>
      <w:r w:rsidR="001E6380" w:rsidRPr="0000696E">
        <w:rPr>
          <w:rFonts w:ascii="Times New Roman" w:hAnsi="Times New Roman" w:cs="Times New Roman"/>
          <w:sz w:val="26"/>
          <w:szCs w:val="26"/>
        </w:rPr>
        <w:t>в</w:t>
      </w:r>
      <w:r w:rsidR="00E86473" w:rsidRPr="0000696E">
        <w:rPr>
          <w:rFonts w:ascii="Times New Roman" w:hAnsi="Times New Roman" w:cs="Times New Roman"/>
          <w:sz w:val="26"/>
          <w:szCs w:val="26"/>
        </w:rPr>
        <w:t xml:space="preserve">ыявлены нарушения применения методологии бюджетной классификации </w:t>
      </w:r>
      <w:r w:rsidR="00D37A5A" w:rsidRPr="0000696E">
        <w:rPr>
          <w:rFonts w:ascii="Times New Roman" w:hAnsi="Times New Roman" w:cs="Times New Roman"/>
          <w:sz w:val="26"/>
          <w:szCs w:val="26"/>
        </w:rPr>
        <w:t>при начислении</w:t>
      </w:r>
      <w:r w:rsidR="00E86473" w:rsidRPr="0000696E">
        <w:rPr>
          <w:rFonts w:ascii="Times New Roman" w:hAnsi="Times New Roman" w:cs="Times New Roman"/>
          <w:sz w:val="26"/>
          <w:szCs w:val="26"/>
        </w:rPr>
        <w:t xml:space="preserve"> пени и штрафов </w:t>
      </w:r>
      <w:r w:rsidR="00811550" w:rsidRPr="0000696E">
        <w:rPr>
          <w:rFonts w:ascii="Times New Roman" w:hAnsi="Times New Roman" w:cs="Times New Roman"/>
          <w:sz w:val="26"/>
          <w:szCs w:val="26"/>
        </w:rPr>
        <w:t>должникам при нарушении сроков оплаты по договорам,</w:t>
      </w:r>
    </w:p>
    <w:p w:rsidR="00811550" w:rsidRPr="0000696E" w:rsidRDefault="00811550" w:rsidP="00811550">
      <w:pPr>
        <w:pStyle w:val="ConsPlusNormal"/>
        <w:spacing w:before="220"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00696E">
        <w:rPr>
          <w:rFonts w:ascii="Times New Roman" w:hAnsi="Times New Roman" w:cs="Times New Roman"/>
          <w:sz w:val="26"/>
          <w:szCs w:val="26"/>
        </w:rPr>
        <w:t xml:space="preserve">- </w:t>
      </w:r>
      <w:r w:rsidR="001E6380" w:rsidRPr="0000696E">
        <w:rPr>
          <w:rFonts w:ascii="Times New Roman" w:hAnsi="Times New Roman" w:cs="Times New Roman"/>
          <w:sz w:val="26"/>
          <w:szCs w:val="26"/>
        </w:rPr>
        <w:t>в</w:t>
      </w:r>
      <w:r w:rsidRPr="0000696E">
        <w:rPr>
          <w:rFonts w:ascii="Times New Roman" w:hAnsi="Times New Roman" w:cs="Times New Roman"/>
          <w:sz w:val="26"/>
          <w:szCs w:val="26"/>
        </w:rPr>
        <w:t>ыявлены нарушения применения методологии бюджетной классификации при приобретении основных средств и материальных запасов.</w:t>
      </w:r>
    </w:p>
    <w:p w:rsidR="007C37C6" w:rsidRPr="0000696E" w:rsidRDefault="007C37C6" w:rsidP="00811550">
      <w:pPr>
        <w:pStyle w:val="ConsPlusNormal"/>
        <w:numPr>
          <w:ilvl w:val="0"/>
          <w:numId w:val="1"/>
        </w:numPr>
        <w:spacing w:before="220" w:line="276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0696E">
        <w:rPr>
          <w:rFonts w:ascii="Times New Roman" w:hAnsi="Times New Roman" w:cs="Times New Roman"/>
          <w:sz w:val="26"/>
          <w:szCs w:val="26"/>
        </w:rPr>
        <w:lastRenderedPageBreak/>
        <w:t xml:space="preserve">Нарушение </w:t>
      </w:r>
      <w:hyperlink r:id="rId9">
        <w:r w:rsidRPr="0000696E">
          <w:rPr>
            <w:rFonts w:ascii="Times New Roman" w:hAnsi="Times New Roman" w:cs="Times New Roman"/>
            <w:sz w:val="26"/>
            <w:szCs w:val="26"/>
          </w:rPr>
          <w:t>пункта 2 статьи 264.1</w:t>
        </w:r>
      </w:hyperlink>
      <w:r w:rsidRPr="0000696E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Федерации, </w:t>
      </w:r>
      <w:hyperlink r:id="rId10">
        <w:r w:rsidRPr="0000696E">
          <w:rPr>
            <w:rFonts w:ascii="Times New Roman" w:hAnsi="Times New Roman" w:cs="Times New Roman"/>
            <w:sz w:val="26"/>
            <w:szCs w:val="26"/>
          </w:rPr>
          <w:t>части 1 статьи 13</w:t>
        </w:r>
      </w:hyperlink>
      <w:r w:rsidRPr="0000696E">
        <w:rPr>
          <w:rFonts w:ascii="Times New Roman" w:hAnsi="Times New Roman" w:cs="Times New Roman"/>
          <w:sz w:val="26"/>
          <w:szCs w:val="26"/>
        </w:rPr>
        <w:t xml:space="preserve"> Федерального закона N 402-ФЗ, </w:t>
      </w:r>
      <w:hyperlink r:id="rId11">
        <w:r w:rsidRPr="0000696E">
          <w:rPr>
            <w:rFonts w:ascii="Times New Roman" w:hAnsi="Times New Roman" w:cs="Times New Roman"/>
            <w:sz w:val="26"/>
            <w:szCs w:val="26"/>
          </w:rPr>
          <w:t>абзаца двенадцатого пункта 3</w:t>
        </w:r>
      </w:hyperlink>
      <w:r w:rsidRPr="0000696E">
        <w:rPr>
          <w:rFonts w:ascii="Times New Roman" w:hAnsi="Times New Roman" w:cs="Times New Roman"/>
          <w:sz w:val="26"/>
          <w:szCs w:val="26"/>
        </w:rPr>
        <w:t xml:space="preserve"> Инструкции N 157н, </w:t>
      </w:r>
      <w:hyperlink r:id="rId12">
        <w:r w:rsidRPr="0000696E">
          <w:rPr>
            <w:rFonts w:ascii="Times New Roman" w:hAnsi="Times New Roman" w:cs="Times New Roman"/>
            <w:sz w:val="26"/>
            <w:szCs w:val="26"/>
          </w:rPr>
          <w:t>пунктов 3</w:t>
        </w:r>
      </w:hyperlink>
      <w:r w:rsidRPr="0000696E">
        <w:rPr>
          <w:rFonts w:ascii="Times New Roman" w:hAnsi="Times New Roman" w:cs="Times New Roman"/>
          <w:sz w:val="26"/>
          <w:szCs w:val="26"/>
        </w:rPr>
        <w:t xml:space="preserve">, </w:t>
      </w:r>
      <w:hyperlink r:id="rId13">
        <w:r w:rsidRPr="0000696E">
          <w:rPr>
            <w:rFonts w:ascii="Times New Roman" w:hAnsi="Times New Roman" w:cs="Times New Roman"/>
            <w:sz w:val="26"/>
            <w:szCs w:val="26"/>
          </w:rPr>
          <w:t>4</w:t>
        </w:r>
      </w:hyperlink>
      <w:r w:rsidRPr="0000696E">
        <w:rPr>
          <w:rFonts w:ascii="Times New Roman" w:hAnsi="Times New Roman" w:cs="Times New Roman"/>
          <w:sz w:val="26"/>
          <w:szCs w:val="26"/>
        </w:rPr>
        <w:t xml:space="preserve"> Инструкции по применению плана счетов бюджетного учета, утвержденной приказом Министерства финансов Российской Федерации от 6 декабря 2010 г. N 162н, </w:t>
      </w:r>
      <w:hyperlink r:id="rId14">
        <w:r w:rsidRPr="0000696E">
          <w:rPr>
            <w:rFonts w:ascii="Times New Roman" w:hAnsi="Times New Roman" w:cs="Times New Roman"/>
            <w:sz w:val="26"/>
            <w:szCs w:val="26"/>
          </w:rPr>
          <w:t>пункта 7</w:t>
        </w:r>
      </w:hyperlink>
      <w:r w:rsidRPr="0000696E">
        <w:rPr>
          <w:rFonts w:ascii="Times New Roman" w:hAnsi="Times New Roman" w:cs="Times New Roman"/>
          <w:sz w:val="26"/>
          <w:szCs w:val="26"/>
        </w:rPr>
        <w:t xml:space="preserve">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Минфином России от 28 декабря 2010 г. N 191н.</w:t>
      </w:r>
    </w:p>
    <w:p w:rsidR="007C37C6" w:rsidRPr="0000696E" w:rsidRDefault="00811550" w:rsidP="003743F4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0696E">
        <w:rPr>
          <w:rFonts w:ascii="Times New Roman" w:hAnsi="Times New Roman" w:cs="Times New Roman"/>
          <w:sz w:val="26"/>
          <w:szCs w:val="26"/>
        </w:rPr>
        <w:t xml:space="preserve">- </w:t>
      </w:r>
      <w:r w:rsidR="001E6380" w:rsidRPr="0000696E">
        <w:rPr>
          <w:rFonts w:ascii="Times New Roman" w:hAnsi="Times New Roman" w:cs="Times New Roman"/>
          <w:sz w:val="26"/>
          <w:szCs w:val="26"/>
        </w:rPr>
        <w:t>д</w:t>
      </w:r>
      <w:r w:rsidR="001E1D35" w:rsidRPr="0000696E">
        <w:rPr>
          <w:rFonts w:ascii="Times New Roman" w:hAnsi="Times New Roman" w:cs="Times New Roman"/>
          <w:sz w:val="26"/>
          <w:szCs w:val="26"/>
        </w:rPr>
        <w:t>опущено</w:t>
      </w:r>
      <w:r w:rsidR="007C37C6" w:rsidRPr="0000696E">
        <w:rPr>
          <w:rFonts w:ascii="Times New Roman" w:hAnsi="Times New Roman" w:cs="Times New Roman"/>
          <w:sz w:val="26"/>
          <w:szCs w:val="26"/>
        </w:rPr>
        <w:t xml:space="preserve"> искажение показателей бухгалтерской (финансовой) отчетности, выраженное в денежном измерении, по причине некорректного отражения в бюджетном (бухгалтерском) у</w:t>
      </w:r>
      <w:r w:rsidR="001E1D35" w:rsidRPr="0000696E">
        <w:rPr>
          <w:rFonts w:ascii="Times New Roman" w:hAnsi="Times New Roman" w:cs="Times New Roman"/>
          <w:sz w:val="26"/>
          <w:szCs w:val="26"/>
        </w:rPr>
        <w:t>чете фактов хозяйственной жизни.</w:t>
      </w:r>
    </w:p>
    <w:p w:rsidR="001E1D35" w:rsidRPr="0000696E" w:rsidRDefault="007C37C6" w:rsidP="001E1D35">
      <w:pPr>
        <w:pStyle w:val="ConsPlusNormal"/>
        <w:numPr>
          <w:ilvl w:val="0"/>
          <w:numId w:val="1"/>
        </w:numPr>
        <w:spacing w:before="220" w:line="276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0696E">
        <w:rPr>
          <w:rFonts w:ascii="Times New Roman" w:hAnsi="Times New Roman" w:cs="Times New Roman"/>
          <w:sz w:val="26"/>
          <w:szCs w:val="26"/>
        </w:rPr>
        <w:t>В нарушение пункта 199 Инструкции, утвержденной приказом Минфина России от 01.12.2010 № 157н, пункта 77 Инструкции, утвержденной приказом Минфина России от 06.12.2010 № 162н, пункта 92 Инструкции, утвержденной приказом Минфина России от 16.12.2010 № 174н</w:t>
      </w:r>
      <w:r w:rsidR="001E1D35" w:rsidRPr="0000696E">
        <w:rPr>
          <w:rFonts w:ascii="Times New Roman" w:hAnsi="Times New Roman" w:cs="Times New Roman"/>
          <w:sz w:val="26"/>
          <w:szCs w:val="26"/>
        </w:rPr>
        <w:t>:</w:t>
      </w:r>
      <w:r w:rsidRPr="000069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269E1" w:rsidRPr="0000696E" w:rsidRDefault="009269E1" w:rsidP="000339BB">
      <w:pPr>
        <w:pStyle w:val="ConsPlusNormal"/>
        <w:spacing w:before="22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96E">
        <w:rPr>
          <w:rFonts w:ascii="Times New Roman" w:hAnsi="Times New Roman" w:cs="Times New Roman"/>
          <w:sz w:val="26"/>
          <w:szCs w:val="26"/>
        </w:rPr>
        <w:t xml:space="preserve">- </w:t>
      </w:r>
      <w:r w:rsidR="001E6380" w:rsidRPr="0000696E">
        <w:rPr>
          <w:rFonts w:ascii="Times New Roman" w:hAnsi="Times New Roman" w:cs="Times New Roman"/>
          <w:sz w:val="26"/>
          <w:szCs w:val="26"/>
        </w:rPr>
        <w:t>в</w:t>
      </w:r>
      <w:r w:rsidRPr="0000696E">
        <w:rPr>
          <w:rFonts w:ascii="Times New Roman" w:hAnsi="Times New Roman" w:cs="Times New Roman"/>
          <w:sz w:val="26"/>
          <w:szCs w:val="26"/>
        </w:rPr>
        <w:t>ыявлено неверное применение аналитических счетах бюджетного (бухгалтерского) учета.</w:t>
      </w:r>
    </w:p>
    <w:p w:rsidR="009269E1" w:rsidRPr="0000696E" w:rsidRDefault="009269E1" w:rsidP="000339BB">
      <w:pPr>
        <w:pStyle w:val="ConsPlusNormal"/>
        <w:numPr>
          <w:ilvl w:val="0"/>
          <w:numId w:val="1"/>
        </w:numPr>
        <w:spacing w:before="220" w:line="276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0696E">
        <w:rPr>
          <w:rFonts w:ascii="Times New Roman" w:hAnsi="Times New Roman" w:cs="Times New Roman"/>
          <w:sz w:val="26"/>
          <w:szCs w:val="26"/>
        </w:rPr>
        <w:t xml:space="preserve">Нарушение </w:t>
      </w:r>
      <w:hyperlink r:id="rId15">
        <w:r w:rsidRPr="0000696E">
          <w:rPr>
            <w:rFonts w:ascii="Times New Roman" w:hAnsi="Times New Roman" w:cs="Times New Roman"/>
            <w:sz w:val="26"/>
            <w:szCs w:val="26"/>
          </w:rPr>
          <w:t>подпунктов 3</w:t>
        </w:r>
      </w:hyperlink>
      <w:r w:rsidRPr="0000696E">
        <w:rPr>
          <w:rFonts w:ascii="Times New Roman" w:hAnsi="Times New Roman" w:cs="Times New Roman"/>
          <w:sz w:val="26"/>
          <w:szCs w:val="26"/>
        </w:rPr>
        <w:t xml:space="preserve">, </w:t>
      </w:r>
      <w:hyperlink r:id="rId16">
        <w:r w:rsidRPr="0000696E">
          <w:rPr>
            <w:rFonts w:ascii="Times New Roman" w:hAnsi="Times New Roman" w:cs="Times New Roman"/>
            <w:sz w:val="26"/>
            <w:szCs w:val="26"/>
          </w:rPr>
          <w:t>7 пункта 1 статьи 162</w:t>
        </w:r>
      </w:hyperlink>
      <w:r w:rsidRPr="0000696E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Федерации, </w:t>
      </w:r>
      <w:hyperlink r:id="rId17">
        <w:r w:rsidRPr="0000696E">
          <w:rPr>
            <w:rFonts w:ascii="Times New Roman" w:hAnsi="Times New Roman" w:cs="Times New Roman"/>
            <w:sz w:val="26"/>
            <w:szCs w:val="26"/>
          </w:rPr>
          <w:t>части 1 статьи 9</w:t>
        </w:r>
      </w:hyperlink>
      <w:r w:rsidRPr="0000696E">
        <w:rPr>
          <w:rFonts w:ascii="Times New Roman" w:hAnsi="Times New Roman" w:cs="Times New Roman"/>
          <w:sz w:val="26"/>
          <w:szCs w:val="26"/>
        </w:rPr>
        <w:t xml:space="preserve"> Федерального закона от 6 декабря 2011 г. N</w:t>
      </w:r>
      <w:r w:rsidR="001E6380" w:rsidRPr="0000696E">
        <w:rPr>
          <w:rFonts w:ascii="Times New Roman" w:hAnsi="Times New Roman" w:cs="Times New Roman"/>
          <w:sz w:val="26"/>
          <w:szCs w:val="26"/>
        </w:rPr>
        <w:t xml:space="preserve"> 402-ФЗ "О бухгалтерском учете":</w:t>
      </w:r>
    </w:p>
    <w:p w:rsidR="009269E1" w:rsidRPr="0000696E" w:rsidRDefault="009269E1" w:rsidP="000339BB">
      <w:pPr>
        <w:pStyle w:val="ConsPlusNormal"/>
        <w:spacing w:before="220"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00696E">
        <w:rPr>
          <w:rFonts w:ascii="Times New Roman" w:hAnsi="Times New Roman" w:cs="Times New Roman"/>
          <w:sz w:val="26"/>
          <w:szCs w:val="26"/>
        </w:rPr>
        <w:t xml:space="preserve">- </w:t>
      </w:r>
      <w:r w:rsidR="001E6380" w:rsidRPr="0000696E">
        <w:rPr>
          <w:rFonts w:ascii="Times New Roman" w:hAnsi="Times New Roman" w:cs="Times New Roman"/>
          <w:sz w:val="26"/>
          <w:szCs w:val="26"/>
        </w:rPr>
        <w:t>о</w:t>
      </w:r>
      <w:r w:rsidRPr="0000696E">
        <w:rPr>
          <w:rFonts w:ascii="Times New Roman" w:hAnsi="Times New Roman" w:cs="Times New Roman"/>
          <w:sz w:val="26"/>
          <w:szCs w:val="26"/>
        </w:rPr>
        <w:t xml:space="preserve">бъектом контроля производится оплата денежных обязательств с нарушением бюджетного законодательства Российской Федерации и иных нормативных правовых актов Российской Федерации, регулирующих правоотношения, возникающие при исполнении бюджета по расходам. Неправомерно принято и оплачено фактически не поставленное оборудование. </w:t>
      </w:r>
    </w:p>
    <w:p w:rsidR="0054668A" w:rsidRPr="0000696E" w:rsidRDefault="006D4AC7" w:rsidP="006D4AC7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696E">
        <w:rPr>
          <w:rFonts w:ascii="Times New Roman" w:hAnsi="Times New Roman" w:cs="Times New Roman"/>
          <w:b/>
          <w:sz w:val="26"/>
          <w:szCs w:val="26"/>
        </w:rPr>
        <w:t xml:space="preserve">Недостатки и нарушения </w:t>
      </w:r>
      <w:r w:rsidR="0079683C" w:rsidRPr="0000696E">
        <w:rPr>
          <w:rFonts w:ascii="Times New Roman" w:hAnsi="Times New Roman" w:cs="Times New Roman"/>
          <w:b/>
          <w:sz w:val="26"/>
          <w:szCs w:val="26"/>
        </w:rPr>
        <w:t xml:space="preserve">в части формирования </w:t>
      </w:r>
      <w:r w:rsidR="00D54D13" w:rsidRPr="0000696E">
        <w:rPr>
          <w:rFonts w:ascii="Times New Roman" w:hAnsi="Times New Roman" w:cs="Times New Roman"/>
          <w:b/>
          <w:sz w:val="26"/>
          <w:szCs w:val="26"/>
        </w:rPr>
        <w:t>и выполнения муниципального задания на оказание муниципальных услуг (работ), осуществления финансового обеспечения выполнения муниципальных заданий.</w:t>
      </w:r>
    </w:p>
    <w:p w:rsidR="0054668A" w:rsidRPr="0000696E" w:rsidRDefault="0054668A" w:rsidP="006D4AC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C7838" w:rsidRPr="0000696E" w:rsidRDefault="003B6D47" w:rsidP="006D4AC7">
      <w:pPr>
        <w:spacing w:after="1" w:line="276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Нарушение </w:t>
      </w:r>
      <w:hyperlink r:id="rId18">
        <w:r w:rsidR="002C7838" w:rsidRPr="0000696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пункта 1 статьи 78.1</w:t>
        </w:r>
      </w:hyperlink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Бюджетного кодекса Российской Федерации, </w:t>
      </w:r>
      <w:r w:rsidR="00AC27CF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требований Постановления Администрации города Пыть-Яха от 24.09.2015 N 260-па "О порядке формирования муниципального задания на оказание муниципальных услуг…»</w:t>
      </w:r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>, условий соглашений о предоставлении субсидии</w:t>
      </w:r>
      <w:r w:rsidR="000339B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C7838" w:rsidRPr="0000696E" w:rsidRDefault="0000696E" w:rsidP="006D4AC7">
      <w:pPr>
        <w:spacing w:before="220" w:after="1" w:line="276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>- у</w:t>
      </w:r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чреждениями за счет средств, полученных на финансовое обеспечение выполнения </w:t>
      </w:r>
      <w:r w:rsidR="00AC27CF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задания, произведены расходы, не связанные с выполнением </w:t>
      </w:r>
      <w:r w:rsidR="00AC27CF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задания</w:t>
      </w:r>
      <w:r w:rsidR="00AC27CF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эксплуатационные и коммунальные </w:t>
      </w:r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расходы по содержанию </w:t>
      </w:r>
      <w:r w:rsidR="00AC27CF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>сданных в аренду и безвозмездное пользование</w:t>
      </w:r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помещений, не участвующих в выполнении </w:t>
      </w:r>
      <w:r w:rsidR="00AC27CF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задания</w:t>
      </w:r>
      <w:r w:rsidR="000339B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C7838" w:rsidRPr="0000696E" w:rsidRDefault="003B6D47" w:rsidP="006D4AC7">
      <w:pPr>
        <w:spacing w:before="220" w:after="1" w:line="276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Нарушение </w:t>
      </w:r>
      <w:hyperlink r:id="rId19">
        <w:r w:rsidR="002C7838" w:rsidRPr="0000696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пункта 1 статьи 78.1</w:t>
        </w:r>
      </w:hyperlink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Бюджетного кодекса Российской Федерации, Положения об установлении систем оплаты труда работников </w:t>
      </w:r>
      <w:r w:rsidR="00AC27CF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бюджетных, автономных учреждений, нормативных правовых актов учреждений, определяющих порядок осуществления выплат работникам, условий соглашений о предоставлении субсидий</w:t>
      </w:r>
      <w:r w:rsidR="000339B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C7838" w:rsidRPr="0000696E" w:rsidRDefault="0000696E" w:rsidP="006D4AC7">
      <w:pPr>
        <w:spacing w:before="220" w:after="1" w:line="276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>- у</w:t>
      </w:r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чреждениями за счет средств субсидий на выполнение </w:t>
      </w:r>
      <w:r w:rsidR="00AC27CF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задания произведены неправомерные выплаты (переплаты) работникам</w:t>
      </w:r>
      <w:r w:rsidR="00AC27CF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сотрудникам учреждений начислены и выплачены </w:t>
      </w:r>
      <w:r w:rsidR="00AC27CF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социальные </w:t>
      </w:r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стимулирующие выплаты</w:t>
      </w:r>
      <w:r w:rsidR="00AC27CF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 дни нахождения в командировке, не относящейся к выполнению муниципального задания</w:t>
      </w:r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C7838" w:rsidRPr="0000696E" w:rsidRDefault="00547B69" w:rsidP="006D4AC7">
      <w:pPr>
        <w:spacing w:before="220" w:after="1" w:line="276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Нарушение </w:t>
      </w:r>
      <w:hyperlink r:id="rId20">
        <w:r w:rsidR="002C7838" w:rsidRPr="0000696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статьи 34</w:t>
        </w:r>
      </w:hyperlink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hyperlink r:id="rId21">
        <w:r w:rsidR="002C7838" w:rsidRPr="0000696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пункта 1 статьи 78.1</w:t>
        </w:r>
      </w:hyperlink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Бюджетного кодекса Российской Федерации, </w:t>
      </w:r>
      <w:hyperlink r:id="rId22">
        <w:r w:rsidR="002C7838" w:rsidRPr="0000696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части 1 статьи 12</w:t>
        </w:r>
      </w:hyperlink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Закона о контрактной системе</w:t>
      </w:r>
      <w:r w:rsidR="000339B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C7838" w:rsidRPr="0000696E" w:rsidRDefault="0000696E" w:rsidP="006D4AC7">
      <w:pPr>
        <w:spacing w:before="220" w:after="1" w:line="276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>-у</w:t>
      </w:r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чреждениями при выполнении </w:t>
      </w:r>
      <w:r w:rsidR="00AC27CF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задания длительное время не использовалось имущество, приобретенное за счет средств субсидии на иные цели.</w:t>
      </w:r>
    </w:p>
    <w:p w:rsidR="002C7838" w:rsidRPr="0000696E" w:rsidRDefault="00547B69" w:rsidP="006D4AC7">
      <w:pPr>
        <w:spacing w:before="220" w:after="1" w:line="276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нарушение </w:t>
      </w:r>
      <w:hyperlink r:id="rId23">
        <w:r w:rsidR="002C7838" w:rsidRPr="0000696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пункта 1 статьи 78.1</w:t>
        </w:r>
      </w:hyperlink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Бюджетного кодекса Российской Федерации, </w:t>
      </w:r>
      <w:hyperlink r:id="rId24">
        <w:r w:rsidR="002C7838" w:rsidRPr="0000696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пункта 2 статьи 9.2</w:t>
        </w:r>
      </w:hyperlink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от 12 января 1996 г. N 7-ФЗ "О некоммерческих организациях", правовых актов ГРБС и учреждений, устанавливающих порядок осуществления выплат, условий соглашений о предоставлении субсидии</w:t>
      </w:r>
      <w:r w:rsidR="000339B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C7838" w:rsidRPr="0000696E" w:rsidRDefault="0000696E" w:rsidP="006D4AC7">
      <w:pPr>
        <w:spacing w:before="220" w:after="1" w:line="276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>-у</w:t>
      </w:r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bookmarkStart w:id="0" w:name="_GoBack"/>
      <w:bookmarkEnd w:id="0"/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реждением за счет средств субсидии на выполнение </w:t>
      </w:r>
      <w:r w:rsidR="005F4A27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задания произведены выплаты физическим лицам в отсутствие необходимых оснований.</w:t>
      </w:r>
    </w:p>
    <w:p w:rsidR="002C7838" w:rsidRPr="0000696E" w:rsidRDefault="00547B69" w:rsidP="006D4AC7">
      <w:pPr>
        <w:spacing w:before="220" w:after="1" w:line="276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Нарушение </w:t>
      </w:r>
      <w:hyperlink r:id="rId25">
        <w:r w:rsidR="002C7838" w:rsidRPr="0000696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пункта 2 статьи 78.1</w:t>
        </w:r>
      </w:hyperlink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Бюджетного кодекса Российской Федерации, </w:t>
      </w:r>
      <w:hyperlink r:id="rId26">
        <w:r w:rsidR="002C7838" w:rsidRPr="0000696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пункта 1 статьи 720</w:t>
        </w:r>
      </w:hyperlink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Гражданского кодекса Российской Федерации, условий соглашений о предоставлении субсидий</w:t>
      </w:r>
      <w:r w:rsidR="000339B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C7838" w:rsidRPr="0000696E" w:rsidRDefault="0000696E" w:rsidP="006D4AC7">
      <w:pPr>
        <w:spacing w:before="220" w:after="1" w:line="276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олучателем субсидий за счет средств субсидий из </w:t>
      </w:r>
      <w:r w:rsidR="005F4A27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местного</w:t>
      </w:r>
      <w:r w:rsidR="002C7838" w:rsidRPr="00006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бюджета неправомерно приняты и оплачены фактически не выполненные работы и не поставленные материалы (оборудование).</w:t>
      </w:r>
    </w:p>
    <w:p w:rsidR="00F26995" w:rsidRDefault="00F26995" w:rsidP="00F26995">
      <w:pPr>
        <w:spacing w:after="1" w:line="220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F6D56" w:rsidRDefault="00F26995" w:rsidP="00B062EE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6995">
        <w:rPr>
          <w:rFonts w:ascii="Times New Roman" w:hAnsi="Times New Roman" w:cs="Times New Roman"/>
          <w:b/>
          <w:sz w:val="26"/>
          <w:szCs w:val="26"/>
        </w:rPr>
        <w:t xml:space="preserve">Нарушения </w:t>
      </w:r>
      <w:r>
        <w:rPr>
          <w:rFonts w:ascii="Times New Roman" w:hAnsi="Times New Roman" w:cs="Times New Roman"/>
          <w:b/>
          <w:sz w:val="26"/>
          <w:szCs w:val="26"/>
        </w:rPr>
        <w:t xml:space="preserve">законодательства </w:t>
      </w:r>
      <w:r w:rsidR="00FF6D56">
        <w:rPr>
          <w:rFonts w:ascii="Times New Roman" w:hAnsi="Times New Roman" w:cs="Times New Roman"/>
          <w:b/>
          <w:sz w:val="26"/>
          <w:szCs w:val="26"/>
        </w:rPr>
        <w:t>о контрактной системе</w:t>
      </w:r>
    </w:p>
    <w:p w:rsidR="00F26995" w:rsidRDefault="00FF6D56" w:rsidP="00B062EE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 сфере закупок товаров, работ, услуг</w:t>
      </w:r>
    </w:p>
    <w:p w:rsidR="00FF6D56" w:rsidRDefault="00FF6D56" w:rsidP="00F26995">
      <w:pPr>
        <w:spacing w:after="1" w:line="220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6995" w:rsidRDefault="00F26995" w:rsidP="00F2699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269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Нарушение </w:t>
      </w:r>
      <w:r w:rsidRPr="00F2699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F269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статьи 16 Федерального закона от 05.04.2013 № 44-ФЗ «О контрактной системе в сфере закупок товаров работ, услуг для обеспечения государственных и муниципальных нужд»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26995" w:rsidRDefault="00F26995" w:rsidP="00F26995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="00FF6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Pr="00F26995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существление закупок, не предусмотренных планом-графиком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13801" w:rsidRDefault="00F13801" w:rsidP="00F26995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6995" w:rsidRPr="00F26995" w:rsidRDefault="00F26995" w:rsidP="00F26995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Нарушение </w:t>
      </w:r>
      <w:r w:rsidRPr="00F2699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 2, 3 статьи 22 Федерального закона от 05.04.2013 № 44-ФЗ</w:t>
      </w:r>
      <w:r w:rsidRPr="00F269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контрактной системе в сфере закупок товаров работ, услуг для обеспечения государственных и муниципальных нужд»:</w:t>
      </w:r>
    </w:p>
    <w:p w:rsidR="00F13801" w:rsidRDefault="00F13801" w:rsidP="00F26995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6995" w:rsidRPr="00F26995" w:rsidRDefault="00F26995" w:rsidP="00F26995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6995">
        <w:rPr>
          <w:rFonts w:ascii="Times New Roman" w:eastAsia="Times New Roman" w:hAnsi="Times New Roman" w:cs="Times New Roman"/>
          <w:sz w:val="26"/>
          <w:szCs w:val="26"/>
          <w:lang w:eastAsia="ru-RU"/>
        </w:rPr>
        <w:t>- п</w:t>
      </w:r>
      <w:r w:rsidRPr="00F26995">
        <w:rPr>
          <w:rFonts w:ascii="Times New Roman" w:eastAsia="Times New Roman" w:hAnsi="Times New Roman" w:cs="Times New Roman"/>
          <w:sz w:val="26"/>
          <w:szCs w:val="26"/>
          <w:lang w:eastAsia="ru-RU"/>
        </w:rPr>
        <w:t>ри определении НМЦК методом сопоставимых рыночных цен (анализа рынка) использована несопоставимая ценовая информация с условиями планируемой закупки в части коммерческих и (или) финансовых условий выполнения работ</w:t>
      </w:r>
      <w:r w:rsidRPr="00F2699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13801" w:rsidRDefault="00F13801" w:rsidP="00F26995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6995" w:rsidRPr="00F26995" w:rsidRDefault="00F26995" w:rsidP="00F26995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69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Нарушение </w:t>
      </w:r>
      <w:r w:rsidRPr="00F2699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</w:t>
      </w:r>
      <w:r w:rsidRPr="00F2699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F269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699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69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статьи</w:t>
      </w:r>
      <w:r w:rsidRPr="00F269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93, статьи </w:t>
      </w:r>
      <w:r w:rsidRPr="00F26995">
        <w:rPr>
          <w:rFonts w:ascii="Times New Roman" w:eastAsia="Times New Roman" w:hAnsi="Times New Roman" w:cs="Times New Roman"/>
          <w:sz w:val="26"/>
          <w:szCs w:val="26"/>
          <w:lang w:eastAsia="ru-RU"/>
        </w:rPr>
        <w:t>22 Федерального закона от 05.04.2013 № 44-ФЗ «О контрактной системе в сфере закупок товаров работ, услуг для обеспечения государственных и муниципальных нужд»</w:t>
      </w:r>
      <w:r w:rsidRPr="00F2699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13801" w:rsidRDefault="00F13801" w:rsidP="00F26995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13801" w:rsidRDefault="00F26995" w:rsidP="00F26995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6995">
        <w:rPr>
          <w:rFonts w:ascii="Times New Roman" w:eastAsia="Times New Roman" w:hAnsi="Times New Roman" w:cs="Times New Roman"/>
          <w:sz w:val="26"/>
          <w:szCs w:val="26"/>
          <w:lang w:eastAsia="ru-RU"/>
        </w:rPr>
        <w:t>- определение цены контракта, заключаемого с единственным поставщиком</w:t>
      </w:r>
      <w:r w:rsidR="00F13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(подрядчиком, исполнителем)</w:t>
      </w:r>
      <w:r w:rsidRPr="00F269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несоблюдением требований законодательства </w:t>
      </w:r>
      <w:r w:rsidR="00FF6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контрактной системе в </w:t>
      </w:r>
      <w:proofErr w:type="spellStart"/>
      <w:r w:rsidR="00FF6D56">
        <w:rPr>
          <w:rFonts w:ascii="Times New Roman" w:eastAsia="Times New Roman" w:hAnsi="Times New Roman" w:cs="Times New Roman"/>
          <w:sz w:val="26"/>
          <w:szCs w:val="26"/>
          <w:lang w:eastAsia="ru-RU"/>
        </w:rPr>
        <w:t>сферезакупок</w:t>
      </w:r>
      <w:proofErr w:type="spellEnd"/>
      <w:r w:rsidR="00FF6D5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13801" w:rsidRDefault="00F13801" w:rsidP="00F26995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6995" w:rsidRPr="00F13801" w:rsidRDefault="00F13801" w:rsidP="00F26995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Нарушение </w:t>
      </w:r>
      <w:r w:rsidRPr="00F13801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</w:t>
      </w:r>
      <w:r w:rsidRPr="00F1380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F13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статьи 34, част</w:t>
      </w:r>
      <w:r w:rsidRPr="00F1380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F13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статьи 95 Федерального закона от 05.04.2013 № 44-ФЗ «О контрактной системе в сфере закупок товаров, работ, услуг для обеспечения государственных и муниципальных нужд»</w:t>
      </w:r>
      <w:r w:rsidRPr="00F1380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13801" w:rsidRDefault="00F13801" w:rsidP="00F26995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13801" w:rsidRDefault="00F13801" w:rsidP="00F26995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3801">
        <w:rPr>
          <w:rFonts w:ascii="Times New Roman" w:eastAsia="Times New Roman" w:hAnsi="Times New Roman" w:cs="Times New Roman"/>
          <w:sz w:val="26"/>
          <w:szCs w:val="26"/>
          <w:lang w:eastAsia="ru-RU"/>
        </w:rPr>
        <w:t>- и</w:t>
      </w:r>
      <w:r w:rsidRPr="00F13801">
        <w:rPr>
          <w:rFonts w:ascii="Times New Roman" w:eastAsia="Times New Roman" w:hAnsi="Times New Roman" w:cs="Times New Roman"/>
          <w:sz w:val="26"/>
          <w:szCs w:val="26"/>
          <w:lang w:eastAsia="ru-RU"/>
        </w:rPr>
        <w:t>зменение условий контракта</w:t>
      </w:r>
      <w:r w:rsidRPr="00F13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случаях, не предусмотренных</w:t>
      </w:r>
      <w:r w:rsidRPr="00F13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законодательством Российской Федерации о контрактной системе в сфере закупок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13801" w:rsidRDefault="00F13801" w:rsidP="00F26995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6995" w:rsidRDefault="00F13801" w:rsidP="00F13801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F13801">
        <w:t xml:space="preserve"> </w:t>
      </w:r>
      <w:r w:rsidRPr="00F1380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 части 13.1 ст. 34, пункта 2 части 1 статьи 94 Федерального закона от 05.04.2013 № 44-ФЗ «О контрактной системе в сфере закупок товаров, работ, услуг для обеспечения государственных и муниципальных нужд»</w:t>
      </w:r>
      <w:r w:rsidR="002729F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13801" w:rsidRDefault="00F13801" w:rsidP="00F13801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13801" w:rsidRDefault="00F13801" w:rsidP="00F13801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F1380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F13801">
        <w:rPr>
          <w:rFonts w:ascii="Times New Roman" w:eastAsia="Times New Roman" w:hAnsi="Times New Roman" w:cs="Times New Roman"/>
          <w:sz w:val="26"/>
          <w:szCs w:val="26"/>
          <w:lang w:eastAsia="ru-RU"/>
        </w:rPr>
        <w:t>есоблюдение сроков оплаты поставленного товара выполненной работы, оказанной услуги</w:t>
      </w:r>
      <w:r w:rsidR="002729F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729FA" w:rsidRDefault="002729FA" w:rsidP="00F13801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29FA" w:rsidRPr="002729FA" w:rsidRDefault="002729FA" w:rsidP="00F13801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Нарушение </w:t>
      </w:r>
      <w:r w:rsidRPr="002729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части </w:t>
      </w:r>
      <w:hyperlink r:id="rId27" w:history="1">
        <w:r w:rsidRPr="002729F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</w:t>
        </w:r>
      </w:hyperlink>
      <w:r w:rsidRPr="002729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hyperlink r:id="rId28" w:history="1">
        <w:r w:rsidRPr="002729F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7 статьи 94</w:t>
        </w:r>
      </w:hyperlink>
      <w:r w:rsidRPr="002729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от 05.04.2013 № 44-ФЗ «О контрактной системе в сфере закупок товаров работ, услуг для обеспечения государственных и муниципальных нужд»</w:t>
      </w:r>
      <w:r w:rsidRPr="002729F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729FA" w:rsidRDefault="002729FA" w:rsidP="00F13801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29FA" w:rsidRPr="002729FA" w:rsidRDefault="002729FA" w:rsidP="00F13801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2729F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2729F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риемка товаров (работ, услуг) не соответствующих условиям контракта</w:t>
      </w:r>
      <w:r w:rsidRPr="002729F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729FA" w:rsidRPr="002729FA" w:rsidRDefault="002729FA" w:rsidP="00F13801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29FA" w:rsidRPr="002729FA" w:rsidRDefault="002729FA" w:rsidP="00F13801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29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Нарушение </w:t>
      </w:r>
      <w:r w:rsidRPr="002729F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</w:t>
      </w:r>
      <w:r w:rsidRPr="002729F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2729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 статьи 94 Федерального закона от 05.04.2013 № 44-ФЗ «О контрактной системе в сфере закупок товаров работ, услуг для обеспечения государственных и муниципальных нужд»</w:t>
      </w:r>
      <w:r w:rsidRPr="002729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2729FA" w:rsidRDefault="002729FA" w:rsidP="00F13801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29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не проведение (ненадлежащее проведение) заказчиком экспертизы предоставленных поставщиком (подрядчиком, исполнителем) результатов, предусмотренных контрактом, в части их соответствия условиям контракта.</w:t>
      </w:r>
    </w:p>
    <w:p w:rsidR="0003276E" w:rsidRDefault="0003276E" w:rsidP="00F13801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76E" w:rsidRDefault="0003276E" w:rsidP="00F13801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="00293386" w:rsidRPr="00293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Нарушение части 1 статьи 23 </w:t>
      </w:r>
      <w:r w:rsidR="00293386" w:rsidRPr="002729FA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закона от 05.04.2013 № 44-ФЗ «О контрактной системе в сфере закупок товаров работ, услуг для обеспечения государственных и муниципальных нужд»</w:t>
      </w:r>
      <w:r w:rsidR="00293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293386" w:rsidRDefault="00293386" w:rsidP="00F13801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293386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первичных учетных документах, составленных при исполнении муниципальных контрактов на поставку товаров, работ, услуг, заключенных по основаниям, предусмотренным частью 1 статьи 93 Федерального закона № 44-ФЗ</w:t>
      </w:r>
      <w:r w:rsidRPr="0029338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93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содержится идентификационный код закупки.</w:t>
      </w:r>
    </w:p>
    <w:p w:rsidR="000A5F58" w:rsidRDefault="000A5F58" w:rsidP="00F13801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A5F58" w:rsidRDefault="000A5F58" w:rsidP="000A5F58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</w:t>
      </w:r>
      <w:r w:rsidRPr="00293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Нарушение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статей 6, 12</w:t>
      </w:r>
      <w:r w:rsidRPr="00293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29FA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закона от 05.04.2013 № 44-ФЗ «О контрактной системе в сфере закупок товаров работ, услуг для обеспечения государственных и муниципальных нужд»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0A5F58" w:rsidRDefault="000A5F58" w:rsidP="000A5F58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-закупка товаров (работ, услуг) по завышенной стоимости.</w:t>
      </w:r>
    </w:p>
    <w:p w:rsidR="00D56BB8" w:rsidRDefault="00D56BB8" w:rsidP="000A5F58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6BB8" w:rsidRPr="00D56BB8" w:rsidRDefault="00D56BB8" w:rsidP="000A5F58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Нарушение </w:t>
      </w:r>
      <w:r w:rsidRPr="00D56BB8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</w:t>
      </w:r>
      <w:r w:rsidRPr="00D56BB8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D56B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статьи 101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56BB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56BB8" w:rsidRPr="00D56BB8" w:rsidRDefault="00D56BB8" w:rsidP="000A5F58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6BB8" w:rsidRDefault="00D56BB8" w:rsidP="000A5F58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BB8">
        <w:rPr>
          <w:rFonts w:ascii="Times New Roman" w:eastAsia="Times New Roman" w:hAnsi="Times New Roman" w:cs="Times New Roman"/>
          <w:sz w:val="26"/>
          <w:szCs w:val="26"/>
          <w:lang w:eastAsia="ru-RU"/>
        </w:rPr>
        <w:t>- отсутствие со стороны заказчика надлежащего контроля за соблюдением подрядчиком (исполнителем) условий контракта.</w:t>
      </w:r>
    </w:p>
    <w:p w:rsidR="000A5F58" w:rsidRDefault="000A5F58" w:rsidP="00F13801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76E" w:rsidRDefault="0003276E" w:rsidP="00F13801">
      <w:pPr>
        <w:tabs>
          <w:tab w:val="left" w:pos="14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03276E" w:rsidSect="00091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D03820"/>
    <w:multiLevelType w:val="hybridMultilevel"/>
    <w:tmpl w:val="637CFB92"/>
    <w:lvl w:ilvl="0" w:tplc="8A460C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68A"/>
    <w:rsid w:val="0000696E"/>
    <w:rsid w:val="00015567"/>
    <w:rsid w:val="0003276E"/>
    <w:rsid w:val="000339BB"/>
    <w:rsid w:val="00045BD1"/>
    <w:rsid w:val="00086882"/>
    <w:rsid w:val="000A5F58"/>
    <w:rsid w:val="00122173"/>
    <w:rsid w:val="001911E6"/>
    <w:rsid w:val="001E1D35"/>
    <w:rsid w:val="001E3D73"/>
    <w:rsid w:val="001E6380"/>
    <w:rsid w:val="00234438"/>
    <w:rsid w:val="002729FA"/>
    <w:rsid w:val="00293386"/>
    <w:rsid w:val="002C7838"/>
    <w:rsid w:val="003716F5"/>
    <w:rsid w:val="003743F4"/>
    <w:rsid w:val="003B6D47"/>
    <w:rsid w:val="0054668A"/>
    <w:rsid w:val="00547B69"/>
    <w:rsid w:val="005F4A27"/>
    <w:rsid w:val="006D4AC7"/>
    <w:rsid w:val="00703619"/>
    <w:rsid w:val="0079683C"/>
    <w:rsid w:val="007C37C6"/>
    <w:rsid w:val="007D0966"/>
    <w:rsid w:val="00811550"/>
    <w:rsid w:val="00835AC3"/>
    <w:rsid w:val="008D2A44"/>
    <w:rsid w:val="008F25BB"/>
    <w:rsid w:val="009269E1"/>
    <w:rsid w:val="009B1F6B"/>
    <w:rsid w:val="00AC27CF"/>
    <w:rsid w:val="00AD06B6"/>
    <w:rsid w:val="00B062EE"/>
    <w:rsid w:val="00B54772"/>
    <w:rsid w:val="00D37A5A"/>
    <w:rsid w:val="00D54D13"/>
    <w:rsid w:val="00D56BB8"/>
    <w:rsid w:val="00DE4EA6"/>
    <w:rsid w:val="00E86473"/>
    <w:rsid w:val="00E9074D"/>
    <w:rsid w:val="00EB33B1"/>
    <w:rsid w:val="00F13801"/>
    <w:rsid w:val="00F26995"/>
    <w:rsid w:val="00FA4D96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0D4EF-9632-4719-9DD9-E032B31B0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6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66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66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1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16F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26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0185&amp;dst=108" TargetMode="External"/><Relationship Id="rId13" Type="http://schemas.openxmlformats.org/officeDocument/2006/relationships/hyperlink" Target="https://login.consultant.ru/link/?req=doc&amp;base=LAW&amp;n=448974&amp;dst=102179" TargetMode="External"/><Relationship Id="rId18" Type="http://schemas.openxmlformats.org/officeDocument/2006/relationships/hyperlink" Target="https://login.consultant.ru/link/?req=doc&amp;base=LAW&amp;n=495710&amp;dst=6233" TargetMode="External"/><Relationship Id="rId26" Type="http://schemas.openxmlformats.org/officeDocument/2006/relationships/hyperlink" Target="https://login.consultant.ru/link/?req=doc&amp;base=LAW&amp;n=508506&amp;dst=10109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95710&amp;dst=6233" TargetMode="External"/><Relationship Id="rId7" Type="http://schemas.openxmlformats.org/officeDocument/2006/relationships/hyperlink" Target="https://login.consultant.ru/link/?req=doc&amp;base=LAW&amp;n=521621&amp;dst=100324" TargetMode="External"/><Relationship Id="rId12" Type="http://schemas.openxmlformats.org/officeDocument/2006/relationships/hyperlink" Target="https://login.consultant.ru/link/?req=doc&amp;base=LAW&amp;n=448974&amp;dst=32648" TargetMode="External"/><Relationship Id="rId17" Type="http://schemas.openxmlformats.org/officeDocument/2006/relationships/hyperlink" Target="https://login.consultant.ru/link/?req=doc&amp;base=LAW&amp;n=521621&amp;dst=100324" TargetMode="External"/><Relationship Id="rId25" Type="http://schemas.openxmlformats.org/officeDocument/2006/relationships/hyperlink" Target="https://login.consultant.ru/link/?req=doc&amp;base=LAW&amp;n=495710&amp;dst=10357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5710&amp;dst=103644" TargetMode="External"/><Relationship Id="rId20" Type="http://schemas.openxmlformats.org/officeDocument/2006/relationships/hyperlink" Target="https://login.consultant.ru/link/?req=doc&amp;base=LAW&amp;n=495710&amp;dst=103108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5710&amp;dst=2676" TargetMode="External"/><Relationship Id="rId11" Type="http://schemas.openxmlformats.org/officeDocument/2006/relationships/hyperlink" Target="https://login.consultant.ru/link/?req=doc&amp;base=LAW&amp;n=450185&amp;dst=102114" TargetMode="External"/><Relationship Id="rId24" Type="http://schemas.openxmlformats.org/officeDocument/2006/relationships/hyperlink" Target="https://login.consultant.ru/link/?req=doc&amp;base=LAW&amp;n=527104&amp;dst=219" TargetMode="External"/><Relationship Id="rId5" Type="http://schemas.openxmlformats.org/officeDocument/2006/relationships/hyperlink" Target="https://login.consultant.ru/link/?req=doc&amp;base=LAW&amp;n=495710&amp;dst=4922" TargetMode="External"/><Relationship Id="rId15" Type="http://schemas.openxmlformats.org/officeDocument/2006/relationships/hyperlink" Target="https://login.consultant.ru/link/?req=doc&amp;base=LAW&amp;n=495710&amp;dst=103640" TargetMode="External"/><Relationship Id="rId23" Type="http://schemas.openxmlformats.org/officeDocument/2006/relationships/hyperlink" Target="https://login.consultant.ru/link/?req=doc&amp;base=LAW&amp;n=495710&amp;dst=6233" TargetMode="External"/><Relationship Id="rId28" Type="http://schemas.openxmlformats.org/officeDocument/2006/relationships/hyperlink" Target="https://login.consultant.ru/link/?req=doc&amp;base=LAW&amp;n=465972&amp;dst=2951" TargetMode="External"/><Relationship Id="rId10" Type="http://schemas.openxmlformats.org/officeDocument/2006/relationships/hyperlink" Target="https://login.consultant.ru/link/?req=doc&amp;base=LAW&amp;n=521621&amp;dst=100330" TargetMode="External"/><Relationship Id="rId19" Type="http://schemas.openxmlformats.org/officeDocument/2006/relationships/hyperlink" Target="https://login.consultant.ru/link/?req=doc&amp;base=LAW&amp;n=495710&amp;dst=62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5710&amp;dst=2676" TargetMode="External"/><Relationship Id="rId14" Type="http://schemas.openxmlformats.org/officeDocument/2006/relationships/hyperlink" Target="https://login.consultant.ru/link/?req=doc&amp;base=LAW&amp;n=517728&amp;dst=27002" TargetMode="External"/><Relationship Id="rId22" Type="http://schemas.openxmlformats.org/officeDocument/2006/relationships/hyperlink" Target="https://login.consultant.ru/link/?req=doc&amp;base=LAW&amp;n=495181&amp;dst=100109" TargetMode="External"/><Relationship Id="rId27" Type="http://schemas.openxmlformats.org/officeDocument/2006/relationships/hyperlink" Target="https://login.consultant.ru/link/?req=doc&amp;base=LAW&amp;n=465972&amp;dst=101291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5</Pages>
  <Words>1768</Words>
  <Characters>10081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Горохольская</dc:creator>
  <cp:keywords/>
  <dc:description/>
  <cp:lastModifiedBy>Ирина Гацук</cp:lastModifiedBy>
  <cp:revision>23</cp:revision>
  <cp:lastPrinted>2026-04-02T10:02:00Z</cp:lastPrinted>
  <dcterms:created xsi:type="dcterms:W3CDTF">2026-04-01T11:29:00Z</dcterms:created>
  <dcterms:modified xsi:type="dcterms:W3CDTF">2026-07-21T10:16:00Z</dcterms:modified>
</cp:coreProperties>
</file>