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о проведении публичных консультаций 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целях экспертизы муниципального нормативного правового акта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</w:p>
    <w:p w:rsidR="00FC5DF7" w:rsidRPr="00FB04B1" w:rsidRDefault="00FC5DF7" w:rsidP="002C5E1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B04B1">
        <w:rPr>
          <w:sz w:val="28"/>
          <w:szCs w:val="28"/>
        </w:rPr>
        <w:t xml:space="preserve">Настоящим </w:t>
      </w:r>
      <w:r w:rsidR="002C5E16" w:rsidRPr="002C5E16">
        <w:rPr>
          <w:sz w:val="28"/>
          <w:szCs w:val="28"/>
        </w:rPr>
        <w:t>управление по экономике администрации города Пыть-Яха</w:t>
      </w:r>
      <w:r w:rsidRPr="00FB04B1">
        <w:rPr>
          <w:sz w:val="28"/>
          <w:szCs w:val="28"/>
        </w:rPr>
        <w:t xml:space="preserve"> извещает о начале обсуждения муниципального нормативного правового акта и сборе предложений заинтересованных лиц по </w:t>
      </w:r>
      <w:r w:rsidR="002C5E16" w:rsidRPr="002C5E16">
        <w:rPr>
          <w:sz w:val="28"/>
          <w:szCs w:val="28"/>
        </w:rPr>
        <w:t xml:space="preserve">постановлению администрации города от 27.08.2025 № 268-па «О внесении изменений в </w:t>
      </w:r>
      <w:r w:rsidR="002C5E16" w:rsidRPr="002C5E16">
        <w:rPr>
          <w:bCs/>
          <w:sz w:val="28"/>
          <w:szCs w:val="28"/>
        </w:rPr>
        <w:t>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(с изм. от 16.04.2025 № 92-па, от 22.05.2025 № 134-па, от 28.05.2025 № 144-па)</w:t>
      </w:r>
      <w:r w:rsidRPr="00FB04B1">
        <w:rPr>
          <w:sz w:val="28"/>
          <w:szCs w:val="28"/>
        </w:rPr>
        <w:t>.</w:t>
      </w:r>
    </w:p>
    <w:p w:rsidR="002C5E16" w:rsidRDefault="002C5E16" w:rsidP="002C5E16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FC5DF7" w:rsidRPr="00FB04B1" w:rsidRDefault="00FC5DF7" w:rsidP="002C5E16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B04B1">
        <w:rPr>
          <w:sz w:val="28"/>
          <w:szCs w:val="28"/>
        </w:rPr>
        <w:t>Предложения принимаются по адресу: 62838</w:t>
      </w:r>
      <w:r w:rsidR="005652C6" w:rsidRPr="00FB04B1">
        <w:rPr>
          <w:sz w:val="28"/>
          <w:szCs w:val="28"/>
        </w:rPr>
        <w:t>0</w:t>
      </w:r>
      <w:r w:rsidRPr="00FB04B1">
        <w:rPr>
          <w:sz w:val="28"/>
          <w:szCs w:val="28"/>
        </w:rPr>
        <w:t>, ХМ</w:t>
      </w:r>
      <w:r w:rsidR="00C52CB0" w:rsidRPr="00FB04B1">
        <w:rPr>
          <w:sz w:val="28"/>
          <w:szCs w:val="28"/>
        </w:rPr>
        <w:t xml:space="preserve">АО-Югра, </w:t>
      </w:r>
      <w:proofErr w:type="spellStart"/>
      <w:r w:rsidR="00C52CB0" w:rsidRPr="00FB04B1">
        <w:rPr>
          <w:sz w:val="28"/>
          <w:szCs w:val="28"/>
        </w:rPr>
        <w:t>г.Пыть-Ях</w:t>
      </w:r>
      <w:proofErr w:type="spellEnd"/>
      <w:r w:rsidR="00C52CB0" w:rsidRPr="00FB04B1">
        <w:rPr>
          <w:sz w:val="28"/>
          <w:szCs w:val="28"/>
        </w:rPr>
        <w:t xml:space="preserve">, </w:t>
      </w:r>
      <w:r w:rsidR="002C5E16" w:rsidRPr="002C5E16">
        <w:rPr>
          <w:sz w:val="28"/>
          <w:szCs w:val="28"/>
        </w:rPr>
        <w:t>мкр.1, дом 18а, кабинет 306</w:t>
      </w:r>
      <w:r w:rsidR="006D76BB" w:rsidRPr="00FB04B1">
        <w:rPr>
          <w:sz w:val="28"/>
          <w:szCs w:val="28"/>
        </w:rPr>
        <w:t>,</w:t>
      </w:r>
      <w:r w:rsidRPr="00FB04B1">
        <w:rPr>
          <w:sz w:val="28"/>
          <w:szCs w:val="28"/>
        </w:rPr>
        <w:t xml:space="preserve"> а также по адресу электронной почты:</w:t>
      </w:r>
      <w:r w:rsidR="00FB04B1">
        <w:rPr>
          <w:sz w:val="28"/>
          <w:szCs w:val="28"/>
        </w:rPr>
        <w:t xml:space="preserve"> </w:t>
      </w:r>
      <w:r w:rsidR="002C5E16" w:rsidRPr="002C5E16">
        <w:rPr>
          <w:rStyle w:val="a3"/>
          <w:sz w:val="28"/>
          <w:szCs w:val="28"/>
        </w:rPr>
        <w:t>KulishOV@py86.ru.</w:t>
      </w:r>
    </w:p>
    <w:p w:rsidR="00FC5DF7" w:rsidRDefault="00FC5DF7" w:rsidP="002C5E16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FB04B1">
        <w:rPr>
          <w:sz w:val="28"/>
          <w:szCs w:val="28"/>
        </w:rPr>
        <w:t xml:space="preserve">Контактное лицо по вопросам проведения публичных консультаций: </w:t>
      </w:r>
      <w:r w:rsidR="002C5E16" w:rsidRPr="002C5E16">
        <w:rPr>
          <w:sz w:val="28"/>
          <w:szCs w:val="28"/>
        </w:rPr>
        <w:t>заместитель начальника отдела по предпринимательству, ценовой политике и защите прав потребителей управления по экономике администрации города Пыть-Яха, Кулиш Ольга Владимировна, т. 8 (3463) 46-55-31.</w:t>
      </w:r>
    </w:p>
    <w:p w:rsidR="002C5E16" w:rsidRPr="00FB04B1" w:rsidRDefault="002C5E16" w:rsidP="002C5E16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</w:p>
    <w:p w:rsidR="00FC5DF7" w:rsidRPr="00FB04B1" w:rsidRDefault="00FC5DF7" w:rsidP="002C5E16">
      <w:pPr>
        <w:autoSpaceDE w:val="0"/>
        <w:autoSpaceDN w:val="0"/>
        <w:ind w:left="567"/>
        <w:jc w:val="both"/>
        <w:rPr>
          <w:sz w:val="28"/>
          <w:szCs w:val="28"/>
        </w:rPr>
      </w:pPr>
      <w:r w:rsidRPr="00FB04B1">
        <w:rPr>
          <w:sz w:val="28"/>
          <w:szCs w:val="28"/>
        </w:rPr>
        <w:t>Сроки приема предложений: с «</w:t>
      </w:r>
      <w:r w:rsidR="002C5E16">
        <w:rPr>
          <w:sz w:val="28"/>
          <w:szCs w:val="28"/>
        </w:rPr>
        <w:t>26</w:t>
      </w:r>
      <w:r w:rsidRPr="00FB04B1">
        <w:rPr>
          <w:sz w:val="28"/>
          <w:szCs w:val="28"/>
        </w:rPr>
        <w:t xml:space="preserve">» </w:t>
      </w:r>
      <w:r w:rsidR="002C5E16">
        <w:rPr>
          <w:sz w:val="28"/>
          <w:szCs w:val="28"/>
        </w:rPr>
        <w:t>ноября</w:t>
      </w:r>
      <w:r w:rsidRPr="00FB04B1">
        <w:rPr>
          <w:sz w:val="28"/>
          <w:szCs w:val="28"/>
        </w:rPr>
        <w:t xml:space="preserve"> 202</w:t>
      </w:r>
      <w:r w:rsidR="00C52CB0" w:rsidRPr="00FB04B1">
        <w:rPr>
          <w:sz w:val="28"/>
          <w:szCs w:val="28"/>
        </w:rPr>
        <w:t>5</w:t>
      </w:r>
      <w:r w:rsidRPr="00FB04B1">
        <w:rPr>
          <w:sz w:val="28"/>
          <w:szCs w:val="28"/>
        </w:rPr>
        <w:t>г.  по «</w:t>
      </w:r>
      <w:r w:rsidR="002C5E16">
        <w:rPr>
          <w:sz w:val="28"/>
          <w:szCs w:val="28"/>
        </w:rPr>
        <w:t>24</w:t>
      </w:r>
      <w:r w:rsidRPr="00FB04B1">
        <w:rPr>
          <w:sz w:val="28"/>
          <w:szCs w:val="28"/>
        </w:rPr>
        <w:t xml:space="preserve">» </w:t>
      </w:r>
      <w:r w:rsidR="002C5E16">
        <w:rPr>
          <w:sz w:val="28"/>
          <w:szCs w:val="28"/>
        </w:rPr>
        <w:t xml:space="preserve">декабря </w:t>
      </w:r>
      <w:r w:rsidRPr="00FB04B1">
        <w:rPr>
          <w:sz w:val="28"/>
          <w:szCs w:val="28"/>
        </w:rPr>
        <w:t>202</w:t>
      </w:r>
      <w:r w:rsidR="00C52CB0" w:rsidRPr="00FB04B1">
        <w:rPr>
          <w:sz w:val="28"/>
          <w:szCs w:val="28"/>
        </w:rPr>
        <w:t>5</w:t>
      </w:r>
      <w:r w:rsidRPr="00FB04B1">
        <w:rPr>
          <w:sz w:val="28"/>
          <w:szCs w:val="28"/>
        </w:rPr>
        <w:t>г.</w:t>
      </w:r>
    </w:p>
    <w:p w:rsidR="00FC5DF7" w:rsidRPr="00FB04B1" w:rsidRDefault="00FC5DF7" w:rsidP="002C5E16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FB04B1">
        <w:rPr>
          <w:sz w:val="28"/>
          <w:szCs w:val="28"/>
          <w:lang w:val="en-US"/>
        </w:rPr>
        <w:t>I</w:t>
      </w:r>
      <w:r w:rsidRPr="00FB04B1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6D76BB" w:rsidRPr="00FB04B1">
        <w:rPr>
          <w:sz w:val="28"/>
          <w:szCs w:val="28"/>
        </w:rPr>
        <w:t xml:space="preserve"> </w:t>
      </w:r>
      <w:bookmarkStart w:id="0" w:name="_GoBack"/>
      <w:bookmarkEnd w:id="0"/>
      <w:r w:rsidR="00EC611A" w:rsidRPr="00EC611A">
        <w:rPr>
          <w:i/>
          <w:sz w:val="28"/>
          <w:szCs w:val="28"/>
          <w:u w:val="single"/>
        </w:rPr>
        <w:t>03/20/11-25/00075432</w:t>
      </w:r>
      <w:r w:rsidR="00FB04B1" w:rsidRPr="00EC611A">
        <w:rPr>
          <w:i/>
          <w:sz w:val="28"/>
          <w:szCs w:val="28"/>
        </w:rPr>
        <w:t>.</w:t>
      </w:r>
    </w:p>
    <w:p w:rsidR="006D76BB" w:rsidRPr="00FB04B1" w:rsidRDefault="006D76BB" w:rsidP="002C5E16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</w:p>
    <w:p w:rsidR="00FC5DF7" w:rsidRPr="00FB04B1" w:rsidRDefault="00FC5DF7" w:rsidP="002C5E16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B04B1">
        <w:rPr>
          <w:sz w:val="28"/>
          <w:szCs w:val="28"/>
        </w:rPr>
        <w:t>Все поступившие предложения будут рассмотрены. Не позднее «</w:t>
      </w:r>
      <w:r w:rsidR="002C5E16">
        <w:rPr>
          <w:sz w:val="28"/>
          <w:szCs w:val="28"/>
        </w:rPr>
        <w:t>24</w:t>
      </w:r>
      <w:r w:rsidRPr="00FB04B1">
        <w:rPr>
          <w:sz w:val="28"/>
          <w:szCs w:val="28"/>
        </w:rPr>
        <w:t xml:space="preserve">» </w:t>
      </w:r>
      <w:r w:rsidR="002C5E16">
        <w:rPr>
          <w:sz w:val="28"/>
          <w:szCs w:val="28"/>
        </w:rPr>
        <w:t>декабря</w:t>
      </w:r>
      <w:r w:rsidRPr="00FB04B1">
        <w:rPr>
          <w:sz w:val="28"/>
          <w:szCs w:val="28"/>
        </w:rPr>
        <w:t xml:space="preserve"> 202</w:t>
      </w:r>
      <w:r w:rsidR="00C52CB0" w:rsidRPr="00FB04B1">
        <w:rPr>
          <w:sz w:val="28"/>
          <w:szCs w:val="28"/>
        </w:rPr>
        <w:t>5</w:t>
      </w:r>
      <w:r w:rsidRPr="00FB04B1">
        <w:rPr>
          <w:sz w:val="28"/>
          <w:szCs w:val="28"/>
        </w:rPr>
        <w:t>г.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26240F" w:rsidRPr="00FB04B1" w:rsidRDefault="00FC5DF7" w:rsidP="002C5E16">
      <w:pPr>
        <w:jc w:val="both"/>
        <w:rPr>
          <w:sz w:val="28"/>
          <w:szCs w:val="28"/>
        </w:rPr>
      </w:pPr>
      <w:r w:rsidRPr="00FB04B1">
        <w:rPr>
          <w:sz w:val="28"/>
          <w:szCs w:val="28"/>
        </w:rPr>
        <w:t>1. Описание проблемы, на решение которой направлено правовое регулирование:</w:t>
      </w:r>
    </w:p>
    <w:p w:rsidR="002C5E16" w:rsidRPr="002C5E16" w:rsidRDefault="002C5E16" w:rsidP="002C5E1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2C5E16">
        <w:rPr>
          <w:i/>
          <w:sz w:val="28"/>
          <w:szCs w:val="28"/>
        </w:rPr>
        <w:t>редлагаемые изменения направлены на устранение выявленных недостатков в существующей практике поддержки предпринимательства, совершенствует механизм конкурсного отбора, устанавливает конкретные сроки выплат и вводит эффективную систему электронного учета и контроля за расходованием средств. Это способствует повышению доступности мер поддержки, улучшению прозрачности процессов и укреплению доверия предпринимателей к местным органам власти.</w:t>
      </w:r>
    </w:p>
    <w:p w:rsidR="00FC5DF7" w:rsidRPr="00323B4D" w:rsidRDefault="00323B4D" w:rsidP="002C5E16">
      <w:pPr>
        <w:jc w:val="both"/>
        <w:rPr>
          <w:sz w:val="28"/>
          <w:szCs w:val="28"/>
        </w:rPr>
      </w:pPr>
      <w:r w:rsidRPr="00323B4D">
        <w:rPr>
          <w:sz w:val="28"/>
          <w:szCs w:val="28"/>
        </w:rPr>
        <w:t>2. Цели правового регулирования: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Ф</w:t>
      </w:r>
      <w:r w:rsidRPr="00323B4D">
        <w:rPr>
          <w:i/>
          <w:sz w:val="28"/>
          <w:szCs w:val="28"/>
        </w:rPr>
        <w:t>инансовая поддержка субъектам малого и среднего предпринимательства, осуществляющим деятельность в социальной и креативной сфере, прошедшие обучение и получившие сертификат по итогам проведения Школы социального предпринимательства</w:t>
      </w:r>
      <w:r>
        <w:rPr>
          <w:i/>
          <w:sz w:val="28"/>
          <w:szCs w:val="28"/>
        </w:rPr>
        <w:t>.</w:t>
      </w:r>
    </w:p>
    <w:p w:rsidR="00FC5DF7" w:rsidRPr="00FB04B1" w:rsidRDefault="00FC5DF7" w:rsidP="002C5E16">
      <w:pPr>
        <w:jc w:val="both"/>
        <w:rPr>
          <w:sz w:val="28"/>
          <w:szCs w:val="28"/>
        </w:rPr>
      </w:pPr>
      <w:r w:rsidRPr="00FB04B1">
        <w:rPr>
          <w:sz w:val="28"/>
          <w:szCs w:val="28"/>
        </w:rPr>
        <w:lastRenderedPageBreak/>
        <w:t>3. 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:rsidR="00FC5DF7" w:rsidRPr="00FB04B1" w:rsidRDefault="00FC5DF7" w:rsidP="002C5E16">
      <w:pPr>
        <w:jc w:val="both"/>
        <w:rPr>
          <w:i/>
          <w:sz w:val="28"/>
          <w:szCs w:val="28"/>
        </w:rPr>
      </w:pPr>
      <w:r w:rsidRPr="00FB04B1">
        <w:rPr>
          <w:i/>
          <w:sz w:val="28"/>
          <w:szCs w:val="28"/>
        </w:rPr>
        <w:t xml:space="preserve">Постановление Правительства Российской Федерации от </w:t>
      </w:r>
      <w:r w:rsidR="00C52CB0" w:rsidRPr="00FB04B1">
        <w:rPr>
          <w:i/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</w:r>
      <w:r w:rsidRPr="00FB04B1">
        <w:rPr>
          <w:i/>
          <w:sz w:val="28"/>
          <w:szCs w:val="28"/>
        </w:rPr>
        <w:t>.</w:t>
      </w:r>
      <w:r w:rsidR="002C5E16" w:rsidRPr="002C5E16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2C5E16">
        <w:rPr>
          <w:i/>
          <w:sz w:val="28"/>
          <w:szCs w:val="28"/>
        </w:rPr>
        <w:t>Закон</w:t>
      </w:r>
      <w:r w:rsidR="002C5E16" w:rsidRPr="002C5E16">
        <w:rPr>
          <w:i/>
          <w:sz w:val="28"/>
          <w:szCs w:val="28"/>
        </w:rPr>
        <w:t xml:space="preserve">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Югре».</w:t>
      </w:r>
    </w:p>
    <w:p w:rsidR="00FC5DF7" w:rsidRPr="00FB04B1" w:rsidRDefault="00FC5DF7" w:rsidP="002C5E16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sz w:val="28"/>
          <w:szCs w:val="28"/>
        </w:rPr>
        <w:t>4. Сроки действия правового регулирования:</w:t>
      </w:r>
      <w:r w:rsidRPr="00FB04B1"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 w:rsidR="00C52CB0" w:rsidRPr="00FB04B1">
        <w:rPr>
          <w:rFonts w:eastAsia="Calibri"/>
          <w:i/>
          <w:sz w:val="28"/>
          <w:szCs w:val="28"/>
          <w:lang w:eastAsia="en-US"/>
        </w:rPr>
        <w:t>В</w:t>
      </w:r>
      <w:proofErr w:type="gramEnd"/>
      <w:r w:rsidR="00C52CB0" w:rsidRPr="00FB04B1">
        <w:rPr>
          <w:rFonts w:eastAsia="Calibri"/>
          <w:i/>
          <w:sz w:val="28"/>
          <w:szCs w:val="28"/>
          <w:lang w:eastAsia="en-US"/>
        </w:rPr>
        <w:t xml:space="preserve"> течении действия </w:t>
      </w:r>
      <w:r w:rsidR="00323B4D">
        <w:rPr>
          <w:rFonts w:eastAsia="Calibri"/>
          <w:i/>
          <w:sz w:val="28"/>
          <w:szCs w:val="28"/>
          <w:lang w:eastAsia="en-US"/>
        </w:rPr>
        <w:t>М</w:t>
      </w:r>
      <w:r w:rsidR="00C52CB0" w:rsidRPr="00FB04B1">
        <w:rPr>
          <w:rFonts w:eastAsia="Calibri"/>
          <w:i/>
          <w:sz w:val="28"/>
          <w:szCs w:val="28"/>
          <w:lang w:eastAsia="en-US"/>
        </w:rPr>
        <w:t>НПА</w:t>
      </w:r>
      <w:r w:rsidRPr="00FB04B1">
        <w:rPr>
          <w:rFonts w:eastAsia="Calibri"/>
          <w:i/>
          <w:sz w:val="28"/>
          <w:szCs w:val="28"/>
          <w:lang w:eastAsia="en-US"/>
        </w:rPr>
        <w:t>.</w:t>
      </w:r>
    </w:p>
    <w:p w:rsidR="00FC5DF7" w:rsidRPr="00FB04B1" w:rsidRDefault="00FC5DF7" w:rsidP="002C5E16">
      <w:pPr>
        <w:jc w:val="both"/>
        <w:rPr>
          <w:sz w:val="28"/>
          <w:szCs w:val="28"/>
        </w:rPr>
      </w:pPr>
      <w:r w:rsidRPr="00FB04B1">
        <w:rPr>
          <w:sz w:val="28"/>
          <w:szCs w:val="28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323B4D" w:rsidRPr="00323B4D" w:rsidRDefault="00323B4D" w:rsidP="00323B4D">
      <w:pPr>
        <w:jc w:val="both"/>
        <w:rPr>
          <w:i/>
          <w:sz w:val="28"/>
          <w:szCs w:val="28"/>
        </w:rPr>
      </w:pPr>
      <w:r w:rsidRPr="00323B4D">
        <w:rPr>
          <w:i/>
          <w:sz w:val="28"/>
          <w:szCs w:val="28"/>
        </w:rPr>
        <w:t>-</w:t>
      </w:r>
      <w:r w:rsidRPr="00323B4D">
        <w:rPr>
          <w:i/>
          <w:sz w:val="28"/>
          <w:szCs w:val="28"/>
        </w:rPr>
        <w:tab/>
        <w:t>затруднение механизма и правового регулирования передачи средств бюджета г. Пыть-Яха на реализацию проектов на конкурсной основе;</w:t>
      </w:r>
    </w:p>
    <w:p w:rsidR="00323B4D" w:rsidRPr="00323B4D" w:rsidRDefault="00323B4D" w:rsidP="00323B4D">
      <w:pPr>
        <w:jc w:val="both"/>
        <w:rPr>
          <w:i/>
          <w:sz w:val="28"/>
          <w:szCs w:val="28"/>
        </w:rPr>
      </w:pPr>
      <w:r w:rsidRPr="00323B4D">
        <w:rPr>
          <w:i/>
          <w:sz w:val="28"/>
          <w:szCs w:val="28"/>
        </w:rPr>
        <w:t>-</w:t>
      </w:r>
      <w:r w:rsidRPr="00323B4D">
        <w:rPr>
          <w:i/>
          <w:sz w:val="28"/>
          <w:szCs w:val="28"/>
        </w:rPr>
        <w:tab/>
        <w:t xml:space="preserve">ухудшение социальной активности населения. </w:t>
      </w:r>
    </w:p>
    <w:p w:rsidR="00323B4D" w:rsidRPr="00323B4D" w:rsidRDefault="00474B8D" w:rsidP="00323B4D">
      <w:pPr>
        <w:jc w:val="both"/>
        <w:rPr>
          <w:i/>
          <w:sz w:val="28"/>
          <w:szCs w:val="28"/>
        </w:rPr>
      </w:pPr>
      <w:r w:rsidRPr="00FB04B1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FB04B1">
        <w:rPr>
          <w:rFonts w:eastAsia="Calibri"/>
          <w:i/>
          <w:sz w:val="28"/>
          <w:szCs w:val="28"/>
          <w:lang w:eastAsia="en-US"/>
        </w:rPr>
        <w:t xml:space="preserve"> </w:t>
      </w:r>
      <w:r w:rsidR="00323B4D" w:rsidRPr="00323B4D">
        <w:rPr>
          <w:i/>
          <w:sz w:val="28"/>
          <w:szCs w:val="28"/>
        </w:rPr>
        <w:t>в соответствии с информацией из Единого реестра субъектов малого и среднего предпринимательства, включая субъекты, осуществляющие деятельность в социальной и креативной сфере и имеющие статус социального предприятия, на территории города Пыть-Яха осуществляют свою деятельность 66 субъектов МСП.</w:t>
      </w:r>
    </w:p>
    <w:p w:rsidR="00474B8D" w:rsidRPr="00FB04B1" w:rsidRDefault="00474B8D" w:rsidP="002C5E16">
      <w:pPr>
        <w:jc w:val="both"/>
        <w:rPr>
          <w:i/>
          <w:sz w:val="28"/>
          <w:szCs w:val="28"/>
        </w:rPr>
      </w:pPr>
      <w:r w:rsidRPr="00FB04B1">
        <w:rPr>
          <w:sz w:val="28"/>
          <w:szCs w:val="28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FB04B1">
        <w:rPr>
          <w:i/>
          <w:sz w:val="28"/>
          <w:szCs w:val="28"/>
        </w:rPr>
        <w:t xml:space="preserve"> Расходы бюджета определены </w:t>
      </w:r>
      <w:r w:rsidR="00323B4D" w:rsidRPr="00323B4D">
        <w:rPr>
          <w:i/>
          <w:sz w:val="28"/>
          <w:szCs w:val="28"/>
        </w:rPr>
        <w:t>постановление</w:t>
      </w:r>
      <w:r w:rsidR="00323B4D">
        <w:rPr>
          <w:i/>
          <w:sz w:val="28"/>
          <w:szCs w:val="28"/>
        </w:rPr>
        <w:t>м</w:t>
      </w:r>
      <w:r w:rsidR="00323B4D" w:rsidRPr="00323B4D">
        <w:rPr>
          <w:i/>
          <w:sz w:val="28"/>
          <w:szCs w:val="28"/>
        </w:rPr>
        <w:t xml:space="preserve"> администраци</w:t>
      </w:r>
      <w:r w:rsidR="00323B4D">
        <w:rPr>
          <w:i/>
          <w:sz w:val="28"/>
          <w:szCs w:val="28"/>
        </w:rPr>
        <w:t>и</w:t>
      </w:r>
      <w:r w:rsidR="00323B4D" w:rsidRPr="00323B4D">
        <w:rPr>
          <w:i/>
          <w:sz w:val="28"/>
          <w:szCs w:val="28"/>
        </w:rPr>
        <w:t xml:space="preserve"> города Пыть-Яха от 18.12.2023 № 345-па «Об утверждении муниципальной программы «Развитие экономическ</w:t>
      </w:r>
      <w:r w:rsidR="00323B4D">
        <w:rPr>
          <w:i/>
          <w:sz w:val="28"/>
          <w:szCs w:val="28"/>
        </w:rPr>
        <w:t>ого потенциала города Пыть-Яха»</w:t>
      </w:r>
      <w:r w:rsidR="003D4A4F" w:rsidRPr="00FB04B1">
        <w:rPr>
          <w:i/>
          <w:sz w:val="28"/>
          <w:szCs w:val="28"/>
        </w:rPr>
        <w:t>.</w:t>
      </w:r>
    </w:p>
    <w:p w:rsidR="00474B8D" w:rsidRPr="00FB04B1" w:rsidRDefault="00474B8D" w:rsidP="002C5E16">
      <w:pPr>
        <w:jc w:val="both"/>
      </w:pPr>
      <w:r w:rsidRPr="00FB04B1">
        <w:rPr>
          <w:sz w:val="28"/>
          <w:szCs w:val="28"/>
        </w:rPr>
        <w:t xml:space="preserve">8. Обязанности или ограничения для </w:t>
      </w:r>
      <w:r w:rsidR="00C52CB0" w:rsidRPr="00FB04B1">
        <w:rPr>
          <w:sz w:val="28"/>
          <w:szCs w:val="28"/>
        </w:rPr>
        <w:t xml:space="preserve">субъектов предпринимательской, </w:t>
      </w:r>
      <w:r w:rsidRPr="00FB04B1">
        <w:rPr>
          <w:sz w:val="28"/>
          <w:szCs w:val="28"/>
        </w:rPr>
        <w:t xml:space="preserve">инвестиционной </w:t>
      </w:r>
      <w:r w:rsidR="00C52CB0" w:rsidRPr="00FB04B1">
        <w:rPr>
          <w:sz w:val="28"/>
          <w:szCs w:val="28"/>
        </w:rPr>
        <w:t xml:space="preserve">или иной экономической </w:t>
      </w:r>
      <w:r w:rsidRPr="00FB04B1">
        <w:rPr>
          <w:sz w:val="28"/>
          <w:szCs w:val="28"/>
        </w:rPr>
        <w:t>деятельности, порядок организации их исполнения:</w:t>
      </w:r>
    </w:p>
    <w:p w:rsidR="00323B4D" w:rsidRPr="006A6135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323B4D">
        <w:rPr>
          <w:rFonts w:eastAsia="Calibri"/>
          <w:i/>
          <w:sz w:val="28"/>
          <w:szCs w:val="28"/>
          <w:lang w:eastAsia="en-US"/>
        </w:rPr>
        <w:t xml:space="preserve">1) участник конкурса должен осуществлять деятельность в социальной сфере в соответствии с условиями, утвержденными статьёй 5.1 Закона Ханты-Мансийского автономного округа-Югры от 29.12.2007 № 213-оз «О развитии малого и среднего предпринимательства в Ханты-Мансийском автономном округе-Югре», быть признанным социальным предприятием в соответствии с приказом Департамента экономического развития Ханты-Мансийского автономного округа-Югры от 23.03.2020 № 125-нп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округа-Югры социальным предприятием», либо быть выпускником Школы социального предпринимательства (пройти обучение и иметь сертификат по итогам </w:t>
      </w:r>
      <w:r w:rsidRPr="00323B4D">
        <w:rPr>
          <w:rFonts w:eastAsia="Calibri"/>
          <w:i/>
          <w:sz w:val="28"/>
          <w:szCs w:val="28"/>
          <w:lang w:eastAsia="en-US"/>
        </w:rPr>
        <w:lastRenderedPageBreak/>
        <w:t xml:space="preserve">проведения Школы социального предпринимательства), и (или) осуществлять предпринимательскую деятельность по направлениям (сферам) креативных индустрий в соответствии Федеральным законом от </w:t>
      </w:r>
      <w:r w:rsidRPr="006A6135">
        <w:rPr>
          <w:rFonts w:eastAsia="Calibri"/>
          <w:i/>
          <w:sz w:val="28"/>
          <w:szCs w:val="28"/>
          <w:lang w:eastAsia="en-US"/>
        </w:rPr>
        <w:t>08.08.2024 № 330-ФЗ «О развитии креативных (творческих) индустрий в Российской Федерации».</w:t>
      </w:r>
    </w:p>
    <w:p w:rsidR="00323B4D" w:rsidRPr="006A6135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6A6135">
        <w:rPr>
          <w:rFonts w:eastAsia="Calibri"/>
          <w:i/>
          <w:sz w:val="28"/>
          <w:szCs w:val="28"/>
          <w:lang w:eastAsia="en-US"/>
        </w:rPr>
        <w:t>2) Конкурс отменяется в случаях:</w:t>
      </w:r>
    </w:p>
    <w:p w:rsidR="00323B4D" w:rsidRPr="006A6135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6A6135">
        <w:rPr>
          <w:rFonts w:eastAsia="Calibri"/>
          <w:i/>
          <w:sz w:val="28"/>
          <w:szCs w:val="28"/>
          <w:lang w:eastAsia="en-US"/>
        </w:rPr>
        <w:t>-</w:t>
      </w:r>
      <w:r w:rsidRPr="006A6135">
        <w:rPr>
          <w:rFonts w:eastAsia="Calibri"/>
          <w:i/>
          <w:sz w:val="28"/>
          <w:szCs w:val="28"/>
          <w:lang w:eastAsia="en-US"/>
        </w:rPr>
        <w:tab/>
        <w:t>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Гранта, в период проведения конкурса;</w:t>
      </w:r>
    </w:p>
    <w:p w:rsidR="00323B4D" w:rsidRPr="006A6135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6A6135">
        <w:rPr>
          <w:rFonts w:eastAsia="Calibri"/>
          <w:i/>
          <w:sz w:val="28"/>
          <w:szCs w:val="28"/>
          <w:lang w:eastAsia="en-US"/>
        </w:rPr>
        <w:t>-</w:t>
      </w:r>
      <w:r w:rsidRPr="006A6135">
        <w:rPr>
          <w:rFonts w:eastAsia="Calibri"/>
          <w:i/>
          <w:sz w:val="28"/>
          <w:szCs w:val="28"/>
          <w:lang w:eastAsia="en-US"/>
        </w:rPr>
        <w:tab/>
        <w:t>выявления главным распорядителем средств необходимости уточнения информации, размещенной в объявлении о проведении конкурса;</w:t>
      </w:r>
    </w:p>
    <w:p w:rsidR="00323B4D" w:rsidRPr="006A6135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6A6135">
        <w:rPr>
          <w:rFonts w:eastAsia="Calibri"/>
          <w:i/>
          <w:sz w:val="28"/>
          <w:szCs w:val="28"/>
          <w:lang w:eastAsia="en-US"/>
        </w:rPr>
        <w:t>-</w:t>
      </w:r>
      <w:r w:rsidRPr="006A6135">
        <w:rPr>
          <w:rFonts w:eastAsia="Calibri"/>
          <w:i/>
          <w:sz w:val="28"/>
          <w:szCs w:val="28"/>
          <w:lang w:eastAsia="en-US"/>
        </w:rPr>
        <w:tab/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323B4D" w:rsidRPr="006A6135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6A6135">
        <w:rPr>
          <w:rFonts w:eastAsia="Calibri"/>
          <w:i/>
          <w:sz w:val="28"/>
          <w:szCs w:val="28"/>
          <w:lang w:eastAsia="en-US"/>
        </w:rPr>
        <w:t>После окончания срока отмены проведения конкурса в соответствии с подпунктом 3.25.1 настоящего пункта и до заключения соглашения с Получателем (получателями)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323B4D" w:rsidRPr="00323B4D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6A6135">
        <w:rPr>
          <w:rFonts w:eastAsia="Calibri"/>
          <w:i/>
          <w:sz w:val="28"/>
          <w:szCs w:val="28"/>
          <w:lang w:eastAsia="en-US"/>
        </w:rPr>
        <w:t>3) Получатель Гранта представляет в Уполномоченный орган не позднее 10 рабочего дня месяца, следующего за отчетным кварталом, ежеквартальные отчеты, определенные соглашением о предоставлении</w:t>
      </w:r>
      <w:r w:rsidRPr="00323B4D">
        <w:rPr>
          <w:rFonts w:eastAsia="Calibri"/>
          <w:i/>
          <w:sz w:val="28"/>
          <w:szCs w:val="28"/>
          <w:lang w:eastAsia="en-US"/>
        </w:rPr>
        <w:t xml:space="preserve"> Гранта, в системе «Электронный бюджет»:</w:t>
      </w:r>
    </w:p>
    <w:p w:rsidR="00323B4D" w:rsidRPr="00323B4D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323B4D">
        <w:rPr>
          <w:rFonts w:eastAsia="Calibri"/>
          <w:i/>
          <w:sz w:val="28"/>
          <w:szCs w:val="28"/>
          <w:lang w:eastAsia="en-US"/>
        </w:rPr>
        <w:t>-</w:t>
      </w:r>
      <w:r w:rsidRPr="00323B4D">
        <w:rPr>
          <w:rFonts w:eastAsia="Calibri"/>
          <w:i/>
          <w:sz w:val="28"/>
          <w:szCs w:val="28"/>
          <w:lang w:eastAsia="en-US"/>
        </w:rPr>
        <w:tab/>
        <w:t>отчет о достижении значений результатов предоставления Гранта;</w:t>
      </w:r>
    </w:p>
    <w:p w:rsidR="00323B4D" w:rsidRPr="00323B4D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323B4D">
        <w:rPr>
          <w:rFonts w:eastAsia="Calibri"/>
          <w:i/>
          <w:sz w:val="28"/>
          <w:szCs w:val="28"/>
          <w:lang w:eastAsia="en-US"/>
        </w:rPr>
        <w:t>-</w:t>
      </w:r>
      <w:r w:rsidRPr="00323B4D">
        <w:rPr>
          <w:rFonts w:eastAsia="Calibri"/>
          <w:i/>
          <w:sz w:val="28"/>
          <w:szCs w:val="28"/>
          <w:lang w:eastAsia="en-US"/>
        </w:rPr>
        <w:tab/>
        <w:t>отчет о расходах, источником финансового обеспечения которых является Грант;</w:t>
      </w:r>
    </w:p>
    <w:p w:rsidR="00323B4D" w:rsidRPr="00323B4D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323B4D">
        <w:rPr>
          <w:rFonts w:eastAsia="Calibri"/>
          <w:i/>
          <w:sz w:val="28"/>
          <w:szCs w:val="28"/>
          <w:lang w:eastAsia="en-US"/>
        </w:rPr>
        <w:t>-</w:t>
      </w:r>
      <w:r w:rsidRPr="00323B4D">
        <w:rPr>
          <w:rFonts w:eastAsia="Calibri"/>
          <w:i/>
          <w:sz w:val="28"/>
          <w:szCs w:val="28"/>
          <w:lang w:eastAsia="en-US"/>
        </w:rPr>
        <w:tab/>
        <w:t>отчет о реализации плана мероприятий по достижению результатов предоставления Гранта (контрольных точек).</w:t>
      </w:r>
    </w:p>
    <w:p w:rsidR="00323B4D" w:rsidRDefault="00323B4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323B4D">
        <w:rPr>
          <w:rFonts w:eastAsia="Calibri"/>
          <w:i/>
          <w:sz w:val="28"/>
          <w:szCs w:val="28"/>
          <w:lang w:eastAsia="en-US"/>
        </w:rPr>
        <w:t>При отсутствии технической возможности вышеуказанные отчеты направляются на бумажном носителе.</w:t>
      </w:r>
    </w:p>
    <w:p w:rsidR="00474B8D" w:rsidRPr="00FB04B1" w:rsidRDefault="00474B8D" w:rsidP="00323B4D">
      <w:pPr>
        <w:jc w:val="both"/>
        <w:rPr>
          <w:rFonts w:eastAsia="Calibri"/>
          <w:i/>
          <w:sz w:val="28"/>
          <w:szCs w:val="28"/>
          <w:lang w:eastAsia="en-US"/>
        </w:rPr>
      </w:pPr>
      <w:r w:rsidRPr="00FB04B1">
        <w:rPr>
          <w:sz w:val="28"/>
          <w:szCs w:val="28"/>
        </w:rPr>
        <w:t>9. Оценка расходов субъектов предпринимательской</w:t>
      </w:r>
      <w:r w:rsidR="00C52CB0" w:rsidRPr="00FB04B1">
        <w:rPr>
          <w:sz w:val="28"/>
          <w:szCs w:val="28"/>
        </w:rPr>
        <w:t>,</w:t>
      </w:r>
      <w:r w:rsidRPr="00FB04B1">
        <w:rPr>
          <w:sz w:val="28"/>
          <w:szCs w:val="28"/>
        </w:rPr>
        <w:t xml:space="preserve"> инвестиционной </w:t>
      </w:r>
      <w:r w:rsidR="00C52CB0" w:rsidRPr="00FB04B1">
        <w:rPr>
          <w:sz w:val="28"/>
          <w:szCs w:val="28"/>
        </w:rPr>
        <w:t xml:space="preserve">и иной экономической </w:t>
      </w:r>
      <w:r w:rsidRPr="00FB04B1">
        <w:rPr>
          <w:sz w:val="28"/>
          <w:szCs w:val="28"/>
        </w:rPr>
        <w:t xml:space="preserve">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FB04B1">
        <w:rPr>
          <w:rFonts w:eastAsia="Calibri"/>
          <w:i/>
          <w:sz w:val="28"/>
          <w:szCs w:val="28"/>
          <w:lang w:eastAsia="en-US"/>
        </w:rPr>
        <w:t xml:space="preserve">Единовременные издержки – </w:t>
      </w:r>
      <w:r w:rsidR="005167A4" w:rsidRPr="00FB04B1">
        <w:rPr>
          <w:rFonts w:eastAsia="Calibri"/>
          <w:i/>
          <w:sz w:val="28"/>
          <w:szCs w:val="28"/>
          <w:lang w:eastAsia="en-US"/>
        </w:rPr>
        <w:t>7</w:t>
      </w:r>
      <w:r w:rsidR="00323B4D">
        <w:rPr>
          <w:rFonts w:eastAsia="Calibri"/>
          <w:i/>
          <w:sz w:val="28"/>
          <w:szCs w:val="28"/>
          <w:lang w:eastAsia="en-US"/>
        </w:rPr>
        <w:t>29,15</w:t>
      </w:r>
      <w:r w:rsidRPr="00FB04B1">
        <w:rPr>
          <w:rFonts w:eastAsia="Calibri"/>
          <w:i/>
          <w:sz w:val="28"/>
          <w:szCs w:val="28"/>
          <w:lang w:eastAsia="en-US"/>
        </w:rPr>
        <w:t xml:space="preserve"> руб. (Приложение к Пояснительной записке).</w:t>
      </w:r>
    </w:p>
    <w:p w:rsidR="00474B8D" w:rsidRPr="00FB04B1" w:rsidRDefault="00474B8D" w:rsidP="002C5E16">
      <w:pPr>
        <w:jc w:val="both"/>
        <w:rPr>
          <w:i/>
          <w:sz w:val="28"/>
          <w:szCs w:val="28"/>
          <w:u w:val="single"/>
        </w:rPr>
      </w:pPr>
      <w:r w:rsidRPr="00FB04B1">
        <w:rPr>
          <w:sz w:val="28"/>
          <w:szCs w:val="28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FB04B1">
        <w:rPr>
          <w:i/>
          <w:sz w:val="28"/>
          <w:szCs w:val="28"/>
          <w:u w:val="single"/>
        </w:rPr>
        <w:t>отсутствуют.</w:t>
      </w:r>
    </w:p>
    <w:p w:rsidR="00F33E5C" w:rsidRPr="00FB04B1" w:rsidRDefault="00F33E5C" w:rsidP="002C5E16">
      <w:pPr>
        <w:jc w:val="both"/>
        <w:rPr>
          <w:sz w:val="28"/>
          <w:szCs w:val="28"/>
        </w:rPr>
      </w:pPr>
    </w:p>
    <w:p w:rsidR="003A17A1" w:rsidRPr="003A17A1" w:rsidRDefault="003A17A1" w:rsidP="003A17A1">
      <w:pPr>
        <w:jc w:val="both"/>
        <w:rPr>
          <w:sz w:val="28"/>
          <w:szCs w:val="28"/>
        </w:rPr>
      </w:pPr>
      <w:r w:rsidRPr="003A17A1">
        <w:rPr>
          <w:sz w:val="28"/>
          <w:szCs w:val="28"/>
        </w:rPr>
        <w:t>К уведомлению прилагаются:</w:t>
      </w:r>
    </w:p>
    <w:p w:rsidR="003A17A1" w:rsidRPr="003A17A1" w:rsidRDefault="003A17A1" w:rsidP="003A17A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17A1">
        <w:rPr>
          <w:sz w:val="28"/>
          <w:szCs w:val="28"/>
        </w:rPr>
        <w:t xml:space="preserve">остановлению администрации города от 27.08.2025 № 268-па «О внесении изменений в </w:t>
      </w:r>
      <w:r w:rsidRPr="003A17A1">
        <w:rPr>
          <w:bCs/>
          <w:sz w:val="28"/>
          <w:szCs w:val="28"/>
        </w:rPr>
        <w:t xml:space="preserve">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</w:t>
      </w:r>
      <w:r w:rsidRPr="003A17A1">
        <w:rPr>
          <w:bCs/>
          <w:sz w:val="28"/>
          <w:szCs w:val="28"/>
        </w:rPr>
        <w:lastRenderedPageBreak/>
        <w:t>осуществляющим деятельность в социальной и креативной сфере» (с изм. от 16.04.2025 № 92-па, от 22.05.2025 № 134-па, от 28.05.2025 № 144-па)</w:t>
      </w:r>
      <w:r>
        <w:rPr>
          <w:sz w:val="28"/>
          <w:szCs w:val="28"/>
        </w:rPr>
        <w:t>.</w:t>
      </w:r>
    </w:p>
    <w:p w:rsidR="003A17A1" w:rsidRPr="003A17A1" w:rsidRDefault="003A17A1" w:rsidP="003A17A1">
      <w:pPr>
        <w:numPr>
          <w:ilvl w:val="0"/>
          <w:numId w:val="1"/>
        </w:numPr>
        <w:jc w:val="both"/>
        <w:rPr>
          <w:sz w:val="28"/>
          <w:szCs w:val="28"/>
        </w:rPr>
      </w:pPr>
      <w:r w:rsidRPr="003A17A1">
        <w:rPr>
          <w:sz w:val="28"/>
          <w:szCs w:val="28"/>
        </w:rPr>
        <w:t>Пояснительная записка.</w:t>
      </w:r>
    </w:p>
    <w:p w:rsidR="003A17A1" w:rsidRPr="003A17A1" w:rsidRDefault="003A17A1" w:rsidP="003A17A1">
      <w:pPr>
        <w:numPr>
          <w:ilvl w:val="0"/>
          <w:numId w:val="1"/>
        </w:numPr>
        <w:jc w:val="both"/>
        <w:rPr>
          <w:sz w:val="28"/>
          <w:szCs w:val="28"/>
        </w:rPr>
      </w:pPr>
      <w:r w:rsidRPr="003A17A1">
        <w:rPr>
          <w:sz w:val="28"/>
          <w:szCs w:val="28"/>
        </w:rPr>
        <w:t>Опросный лист.</w:t>
      </w:r>
    </w:p>
    <w:p w:rsidR="003A17A1" w:rsidRPr="003A17A1" w:rsidRDefault="003A17A1" w:rsidP="003A17A1">
      <w:pPr>
        <w:numPr>
          <w:ilvl w:val="0"/>
          <w:numId w:val="1"/>
        </w:numPr>
        <w:jc w:val="both"/>
        <w:rPr>
          <w:sz w:val="28"/>
          <w:szCs w:val="28"/>
        </w:rPr>
      </w:pPr>
      <w:r w:rsidRPr="003A17A1">
        <w:rPr>
          <w:sz w:val="28"/>
          <w:szCs w:val="28"/>
        </w:rPr>
        <w:t>Сводный отчет.</w:t>
      </w:r>
    </w:p>
    <w:p w:rsidR="00474B8D" w:rsidRPr="00FC5DF7" w:rsidRDefault="00474B8D" w:rsidP="003A17A1">
      <w:pPr>
        <w:jc w:val="both"/>
        <w:rPr>
          <w:i/>
          <w:sz w:val="28"/>
          <w:szCs w:val="28"/>
        </w:rPr>
      </w:pPr>
    </w:p>
    <w:sectPr w:rsidR="00474B8D" w:rsidRPr="00FC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0"/>
    <w:rsid w:val="000751F2"/>
    <w:rsid w:val="00126A9A"/>
    <w:rsid w:val="00195F32"/>
    <w:rsid w:val="0026240F"/>
    <w:rsid w:val="002C5E16"/>
    <w:rsid w:val="00323B4D"/>
    <w:rsid w:val="00352545"/>
    <w:rsid w:val="0038015A"/>
    <w:rsid w:val="003A17A1"/>
    <w:rsid w:val="003D4A4F"/>
    <w:rsid w:val="004403A1"/>
    <w:rsid w:val="00474B8D"/>
    <w:rsid w:val="005167A4"/>
    <w:rsid w:val="005652C6"/>
    <w:rsid w:val="006A6135"/>
    <w:rsid w:val="006D76BB"/>
    <w:rsid w:val="008127A2"/>
    <w:rsid w:val="009547D0"/>
    <w:rsid w:val="009C08BE"/>
    <w:rsid w:val="00AD5F89"/>
    <w:rsid w:val="00BA052C"/>
    <w:rsid w:val="00BA60A4"/>
    <w:rsid w:val="00C34AD9"/>
    <w:rsid w:val="00C52CB0"/>
    <w:rsid w:val="00EC611A"/>
    <w:rsid w:val="00F27CEB"/>
    <w:rsid w:val="00F33E5C"/>
    <w:rsid w:val="00FB04B1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6E20-8534-4DD4-8341-5C820AC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Ирина Никитина</cp:lastModifiedBy>
  <cp:revision>21</cp:revision>
  <dcterms:created xsi:type="dcterms:W3CDTF">2025-04-07T13:18:00Z</dcterms:created>
  <dcterms:modified xsi:type="dcterms:W3CDTF">2025-11-26T04:57:00Z</dcterms:modified>
</cp:coreProperties>
</file>