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EC0236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E6556F" w:rsidRPr="00E6556F" w:rsidRDefault="0094198D" w:rsidP="00E6556F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</w:t>
      </w:r>
      <w:r w:rsidR="007C4EC7" w:rsidRPr="007C4EC7">
        <w:t xml:space="preserve"> </w:t>
      </w:r>
      <w:r w:rsidR="00E6556F" w:rsidRPr="00E6556F">
        <w:rPr>
          <w:rFonts w:ascii="Times New Roman" w:hAnsi="Times New Roman"/>
          <w:sz w:val="26"/>
          <w:szCs w:val="26"/>
        </w:rPr>
        <w:t>плановой выездной проверки</w:t>
      </w:r>
    </w:p>
    <w:p w:rsidR="00AE0861" w:rsidRDefault="00835315" w:rsidP="00AE0861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835315">
        <w:rPr>
          <w:rFonts w:ascii="Times New Roman" w:hAnsi="Times New Roman"/>
          <w:sz w:val="26"/>
          <w:szCs w:val="26"/>
        </w:rPr>
        <w:t xml:space="preserve">в муниципальном бюджетном общеобразовательном учреждении средняя общеобразовательная школа № 4 </w:t>
      </w:r>
    </w:p>
    <w:p w:rsidR="00421097" w:rsidRDefault="00421097" w:rsidP="0042287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50CFA" w:rsidRDefault="00150CFA" w:rsidP="0083531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="00835315" w:rsidRPr="00835315">
        <w:rPr>
          <w:rFonts w:ascii="Times New Roman" w:hAnsi="Times New Roman"/>
          <w:sz w:val="26"/>
          <w:szCs w:val="26"/>
        </w:rPr>
        <w:t>распоряжения администрации города Пыть-Яха от 26.12.2024 № 2602-ра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2025 год структурными подразделениями администрации города Пыть-Яха» (с изменениями), распоряжения администрации города Пыть-Яха от 30.07.2025 № 1559-ра «О проведении плановой выездной проверки в муниципальном бюджетном общеобразовательном учреждении средняя общеобразовательная школа № 4», распоряжения администрации города Пыть-Яха от 27.08.2025 № 1725-ра «О приостановлении контрольного мероприятия, распоряжения администрации города Пыть-Яха от 29.10.2025 № 2207-ра «О возобновлении плановой выездной проверки в отношении муниципального бюджетного общеобразовательного учреждения средняя общеобразовательная школа № 4»</w:t>
      </w:r>
      <w:r w:rsidR="00835315">
        <w:rPr>
          <w:rFonts w:ascii="Times New Roman" w:hAnsi="Times New Roman"/>
          <w:sz w:val="26"/>
          <w:szCs w:val="26"/>
        </w:rPr>
        <w:t xml:space="preserve"> проведена плановая выездная проверка.</w:t>
      </w:r>
    </w:p>
    <w:p w:rsidR="00835315" w:rsidRDefault="00835315" w:rsidP="0083531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5315">
        <w:rPr>
          <w:rFonts w:ascii="Times New Roman" w:hAnsi="Times New Roman"/>
          <w:sz w:val="26"/>
          <w:szCs w:val="26"/>
        </w:rPr>
        <w:t>Объект контроля - Муниципальное бюджетное общеобразовательное учреждение средняя общеобразовательная школа №4, сокращенное официальное наименование: МБОУ СОШ №4.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35315">
        <w:rPr>
          <w:rFonts w:ascii="Times New Roman" w:hAnsi="Times New Roman"/>
          <w:sz w:val="26"/>
          <w:szCs w:val="26"/>
        </w:rPr>
        <w:t>ИНН 8612009290, ОГРН 1028601541781. Код организации в соответствии с реестром участников бюджетного процесса, а также юридических лиц, не являющихся участниками бюджетного процесса –74303349.</w:t>
      </w:r>
    </w:p>
    <w:p w:rsidR="00835315" w:rsidRPr="00835315" w:rsidRDefault="00835315" w:rsidP="0083531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5315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835315" w:rsidRPr="00835315" w:rsidRDefault="00835315" w:rsidP="0083531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5315">
        <w:rPr>
          <w:rFonts w:ascii="Times New Roman" w:hAnsi="Times New Roman"/>
          <w:sz w:val="26"/>
          <w:szCs w:val="26"/>
        </w:rPr>
        <w:t xml:space="preserve">- использование субсидий, предоставленных из бюджета муниципального образования городской округ город Пыть-Ях, и их отражение в бухгалтерском учете и бухгалтерской (финансовой) отчетности, </w:t>
      </w:r>
    </w:p>
    <w:p w:rsidR="00835315" w:rsidRPr="00835315" w:rsidRDefault="00835315" w:rsidP="0083531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5315">
        <w:rPr>
          <w:rFonts w:ascii="Times New Roman" w:hAnsi="Times New Roman"/>
          <w:sz w:val="26"/>
          <w:szCs w:val="26"/>
        </w:rPr>
        <w:t>- достоверность отчета об исполнении муниципального задания,</w:t>
      </w:r>
    </w:p>
    <w:p w:rsidR="00835315" w:rsidRPr="00835315" w:rsidRDefault="00835315" w:rsidP="0083531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5315">
        <w:rPr>
          <w:rFonts w:ascii="Times New Roman" w:hAnsi="Times New Roman"/>
          <w:sz w:val="26"/>
          <w:szCs w:val="26"/>
        </w:rPr>
        <w:t>- соблюдение законодательства Российской Федерации о контрактной системе в сфере закупок товаров, работ, услуг для обеспечения муниципальных нужд.</w:t>
      </w:r>
      <w:bookmarkStart w:id="0" w:name="_GoBack"/>
      <w:bookmarkEnd w:id="0"/>
    </w:p>
    <w:p w:rsidR="00835315" w:rsidRDefault="00835315" w:rsidP="0083531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35315">
        <w:rPr>
          <w:rFonts w:ascii="Times New Roman" w:hAnsi="Times New Roman"/>
          <w:sz w:val="26"/>
          <w:szCs w:val="26"/>
        </w:rPr>
        <w:t>Проверяемый период: с 01.01.2024 по 31.12.2024.</w:t>
      </w:r>
    </w:p>
    <w:p w:rsidR="00835315" w:rsidRDefault="00835315" w:rsidP="00835315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проверки </w:t>
      </w:r>
      <w:r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/>
          <w:sz w:val="26"/>
          <w:szCs w:val="26"/>
          <w:lang w:eastAsia="en-US"/>
        </w:rPr>
        <w:t>13.01.2026.</w:t>
      </w:r>
    </w:p>
    <w:p w:rsidR="00643D40" w:rsidRDefault="00643D40" w:rsidP="00835315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По результатам проверки объекту контроля направлено представление.</w:t>
      </w:r>
    </w:p>
    <w:p w:rsidR="001C3506" w:rsidRDefault="001C3506" w:rsidP="00835315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sectPr w:rsidR="001C3506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3D40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6FD0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0CF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506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45B9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1EB6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522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2F01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097"/>
    <w:rsid w:val="0042139D"/>
    <w:rsid w:val="0042287F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3D24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D40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34B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4EC7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5315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861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3A9F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178D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556F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36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233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82</cp:revision>
  <cp:lastPrinted>2017-07-04T04:17:00Z</cp:lastPrinted>
  <dcterms:created xsi:type="dcterms:W3CDTF">2020-01-20T04:42:00Z</dcterms:created>
  <dcterms:modified xsi:type="dcterms:W3CDTF">2026-03-30T06:35:00Z</dcterms:modified>
</cp:coreProperties>
</file>