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F62" w:rsidRDefault="00447F62">
      <w:pPr>
        <w:pStyle w:val="ConsPlusTitlePage"/>
      </w:pPr>
      <w:r>
        <w:t xml:space="preserve">Документ предоставлен </w:t>
      </w:r>
      <w:hyperlink r:id="rId4">
        <w:r>
          <w:rPr>
            <w:color w:val="0000FF"/>
          </w:rPr>
          <w:t>КонсультантПлюс</w:t>
        </w:r>
      </w:hyperlink>
      <w:r>
        <w:br/>
      </w:r>
    </w:p>
    <w:p w:rsidR="00447F62" w:rsidRDefault="00447F62">
      <w:pPr>
        <w:pStyle w:val="ConsPlusNormal"/>
        <w:outlineLvl w:val="0"/>
      </w:pPr>
    </w:p>
    <w:p w:rsidR="00447F62" w:rsidRDefault="00447F62">
      <w:pPr>
        <w:pStyle w:val="ConsPlusTitle"/>
        <w:jc w:val="center"/>
        <w:outlineLvl w:val="0"/>
      </w:pPr>
      <w:r>
        <w:t>АДМИНИСТРАЦИЯ ГОРОДА ПЫТЬ-ЯХА</w:t>
      </w:r>
    </w:p>
    <w:p w:rsidR="00447F62" w:rsidRDefault="00447F62">
      <w:pPr>
        <w:pStyle w:val="ConsPlusTitle"/>
        <w:jc w:val="center"/>
      </w:pPr>
    </w:p>
    <w:p w:rsidR="00447F62" w:rsidRDefault="00447F62">
      <w:pPr>
        <w:pStyle w:val="ConsPlusTitle"/>
        <w:jc w:val="center"/>
      </w:pPr>
      <w:r>
        <w:t>ПОСТАНОВЛЕНИЕ</w:t>
      </w:r>
    </w:p>
    <w:p w:rsidR="00447F62" w:rsidRDefault="00447F62">
      <w:pPr>
        <w:pStyle w:val="ConsPlusTitle"/>
        <w:jc w:val="center"/>
      </w:pPr>
      <w:r>
        <w:t>от 14 октября 2020 г. N 422-па</w:t>
      </w:r>
    </w:p>
    <w:p w:rsidR="00447F62" w:rsidRDefault="00447F62">
      <w:pPr>
        <w:pStyle w:val="ConsPlusTitle"/>
        <w:jc w:val="center"/>
      </w:pPr>
    </w:p>
    <w:p w:rsidR="00447F62" w:rsidRDefault="00447F62">
      <w:pPr>
        <w:pStyle w:val="ConsPlusTitle"/>
        <w:jc w:val="center"/>
      </w:pPr>
      <w:r>
        <w:t>ОБ УТВЕРЖДЕНИИ АДМИНИСТРАТИВНОГО РЕГЛАМЕНТА ПРЕДОСТАВЛЕНИЯ</w:t>
      </w:r>
    </w:p>
    <w:p w:rsidR="00447F62" w:rsidRDefault="00447F62">
      <w:pPr>
        <w:pStyle w:val="ConsPlusTitle"/>
        <w:jc w:val="center"/>
      </w:pPr>
      <w:r>
        <w:t>МУНИЦИПАЛЬНОЙ УСЛУГИ "ПРЕДОСТАВЛЕНИЕ ИНФОРМАЦИИ О ТЕКУЩЕЙ</w:t>
      </w:r>
    </w:p>
    <w:p w:rsidR="00447F62" w:rsidRDefault="00447F62">
      <w:pPr>
        <w:pStyle w:val="ConsPlusTitle"/>
        <w:jc w:val="center"/>
      </w:pPr>
      <w:r>
        <w:t>УСПЕВАЕМОСТИ УЧАЩЕГОСЯ, ВЕДЕНИЕ ЭЛЕКТРОННОГО ДНЕВНИКА</w:t>
      </w:r>
    </w:p>
    <w:p w:rsidR="00447F62" w:rsidRDefault="00447F62">
      <w:pPr>
        <w:pStyle w:val="ConsPlusTitle"/>
        <w:jc w:val="center"/>
      </w:pPr>
      <w:r>
        <w:t>И ЭЛЕКТРОННОГО ЖУРНАЛА УСПЕВАЕМОСТИ"</w:t>
      </w:r>
    </w:p>
    <w:p w:rsidR="00447F62" w:rsidRDefault="00447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7F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7F62" w:rsidRDefault="00447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7F62" w:rsidRDefault="00447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7F62" w:rsidRDefault="00447F62">
            <w:pPr>
              <w:pStyle w:val="ConsPlusNormal"/>
              <w:jc w:val="center"/>
            </w:pPr>
            <w:r>
              <w:rPr>
                <w:color w:val="392C69"/>
              </w:rPr>
              <w:t>Список изменяющих документов</w:t>
            </w:r>
          </w:p>
          <w:p w:rsidR="00447F62" w:rsidRDefault="00447F62">
            <w:pPr>
              <w:pStyle w:val="ConsPlusNormal"/>
              <w:jc w:val="center"/>
            </w:pPr>
            <w:r>
              <w:rPr>
                <w:color w:val="392C69"/>
              </w:rPr>
              <w:t xml:space="preserve">(в ред. постановлений Администрации города Пыть-Яха от 03.08.2021 </w:t>
            </w:r>
            <w:hyperlink r:id="rId5">
              <w:r>
                <w:rPr>
                  <w:color w:val="0000FF"/>
                </w:rPr>
                <w:t>N 362-па</w:t>
              </w:r>
            </w:hyperlink>
            <w:r>
              <w:rPr>
                <w:color w:val="392C69"/>
              </w:rPr>
              <w:t>,</w:t>
            </w:r>
          </w:p>
          <w:p w:rsidR="00447F62" w:rsidRDefault="00447F62">
            <w:pPr>
              <w:pStyle w:val="ConsPlusNormal"/>
              <w:jc w:val="center"/>
            </w:pPr>
            <w:r>
              <w:rPr>
                <w:color w:val="392C69"/>
              </w:rPr>
              <w:t xml:space="preserve">от 23.12.2024 </w:t>
            </w:r>
            <w:hyperlink r:id="rId6">
              <w:r>
                <w:rPr>
                  <w:color w:val="0000FF"/>
                </w:rPr>
                <w:t>N 291-па</w:t>
              </w:r>
            </w:hyperlink>
            <w:r>
              <w:rPr>
                <w:color w:val="392C69"/>
              </w:rPr>
              <w:t xml:space="preserve">, от 19.06.2025 </w:t>
            </w:r>
            <w:hyperlink r:id="rId7">
              <w:r>
                <w:rPr>
                  <w:color w:val="0000FF"/>
                </w:rPr>
                <w:t>N 171-па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7F62" w:rsidRDefault="00447F62">
            <w:pPr>
              <w:pStyle w:val="ConsPlusNormal"/>
            </w:pPr>
          </w:p>
        </w:tc>
      </w:tr>
    </w:tbl>
    <w:p w:rsidR="00447F62" w:rsidRDefault="00447F62">
      <w:pPr>
        <w:pStyle w:val="ConsPlusNormal"/>
        <w:ind w:firstLine="540"/>
        <w:jc w:val="both"/>
      </w:pPr>
    </w:p>
    <w:p w:rsidR="00447F62" w:rsidRDefault="00447F62">
      <w:pPr>
        <w:pStyle w:val="ConsPlusNormal"/>
        <w:ind w:firstLine="540"/>
        <w:jc w:val="both"/>
      </w:pPr>
      <w:r>
        <w:t xml:space="preserve">В соответствии с Федеральными законами от 06.10.2003 </w:t>
      </w:r>
      <w:hyperlink r:id="rId8">
        <w:r>
          <w:rPr>
            <w:color w:val="0000FF"/>
          </w:rPr>
          <w:t>N 131-ФЗ</w:t>
        </w:r>
      </w:hyperlink>
      <w:r>
        <w:t xml:space="preserve"> "Об общих принципах организации местного самоуправления в Российской Федерации", от 27.07.2010 </w:t>
      </w:r>
      <w:hyperlink r:id="rId9">
        <w:r>
          <w:rPr>
            <w:color w:val="0000FF"/>
          </w:rPr>
          <w:t>N 210-ФЗ</w:t>
        </w:r>
      </w:hyperlink>
      <w:r>
        <w:t xml:space="preserve"> "Об организации предоставления государственных и муниципальных услуг", от 29.12.2012 </w:t>
      </w:r>
      <w:hyperlink r:id="rId10">
        <w:r>
          <w:rPr>
            <w:color w:val="0000FF"/>
          </w:rPr>
          <w:t>N 273-ФЗ</w:t>
        </w:r>
      </w:hyperlink>
      <w:r>
        <w:t xml:space="preserve"> "Об образовании в Российской Федерации", </w:t>
      </w:r>
      <w:hyperlink r:id="rId11">
        <w:r>
          <w:rPr>
            <w:color w:val="0000FF"/>
          </w:rPr>
          <w:t>постановлением</w:t>
        </w:r>
      </w:hyperlink>
      <w:r>
        <w:t xml:space="preserve"> администрации города от 11.09.2012 N 212-па "Об утверждении порядка разработки и утверждения административных регламентов предоставления муниципальных услуг" в целях повышения качества исполнения и доступности муниципальных услуг:</w:t>
      </w:r>
    </w:p>
    <w:p w:rsidR="00447F62" w:rsidRDefault="00447F62">
      <w:pPr>
        <w:pStyle w:val="ConsPlusNormal"/>
        <w:spacing w:before="220"/>
        <w:ind w:firstLine="540"/>
        <w:jc w:val="both"/>
      </w:pPr>
      <w:r>
        <w:t xml:space="preserve">1. Утвердить административный </w:t>
      </w:r>
      <w:hyperlink w:anchor="P37">
        <w:r>
          <w:rPr>
            <w:color w:val="0000FF"/>
          </w:rPr>
          <w:t>регламент</w:t>
        </w:r>
      </w:hyperlink>
      <w:r>
        <w:t xml:space="preserve">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 согласно приложению.</w:t>
      </w:r>
    </w:p>
    <w:p w:rsidR="00447F62" w:rsidRDefault="00447F62">
      <w:pPr>
        <w:pStyle w:val="ConsPlusNormal"/>
        <w:spacing w:before="220"/>
        <w:ind w:firstLine="540"/>
        <w:jc w:val="both"/>
      </w:pPr>
      <w:r>
        <w:t>2. Отделу по внутренней политике, связям с общественными организациями и СМИ управления по внутренней политике (О.В.Кулиш) опубликовать постановление в печатном средстве массовой информации "Официальный вестник".</w:t>
      </w:r>
    </w:p>
    <w:p w:rsidR="00447F62" w:rsidRDefault="00447F62">
      <w:pPr>
        <w:pStyle w:val="ConsPlusNormal"/>
        <w:spacing w:before="220"/>
        <w:ind w:firstLine="540"/>
        <w:jc w:val="both"/>
      </w:pPr>
      <w:r>
        <w:t>3. Отделу по информационным ресурсам (А.А. Мерзляков) разместить постановление на официальном сайте администрации города в сети Интернет.</w:t>
      </w:r>
    </w:p>
    <w:p w:rsidR="00447F62" w:rsidRDefault="00447F62">
      <w:pPr>
        <w:pStyle w:val="ConsPlusNormal"/>
        <w:spacing w:before="220"/>
        <w:ind w:firstLine="540"/>
        <w:jc w:val="both"/>
      </w:pPr>
      <w:r>
        <w:t>4. Настоящее постановление вступает в силу после его официального опубликования.</w:t>
      </w:r>
    </w:p>
    <w:p w:rsidR="00447F62" w:rsidRDefault="00447F62">
      <w:pPr>
        <w:pStyle w:val="ConsPlusNormal"/>
        <w:spacing w:before="220"/>
        <w:ind w:firstLine="540"/>
        <w:jc w:val="both"/>
      </w:pPr>
      <w:r>
        <w:t>5. Признать утратившими силу постановления администрации города:</w:t>
      </w:r>
    </w:p>
    <w:p w:rsidR="00447F62" w:rsidRDefault="00447F62">
      <w:pPr>
        <w:pStyle w:val="ConsPlusNormal"/>
        <w:spacing w:before="220"/>
        <w:ind w:firstLine="540"/>
        <w:jc w:val="both"/>
      </w:pPr>
      <w:r>
        <w:t>- от 06.09.2013 N 210-па "Об утверждении административного регламента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447F62" w:rsidRDefault="00447F62">
      <w:pPr>
        <w:pStyle w:val="ConsPlusNormal"/>
        <w:spacing w:before="220"/>
        <w:ind w:firstLine="540"/>
        <w:jc w:val="both"/>
      </w:pPr>
      <w:r>
        <w:t>- от 08.12.2014 N 294-па "О внесении изменений в постановление администрации города от 06.09.2013 N 210-па "Об утверждении административного регламента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447F62" w:rsidRDefault="00447F62">
      <w:pPr>
        <w:pStyle w:val="ConsPlusNormal"/>
        <w:spacing w:before="220"/>
        <w:ind w:firstLine="540"/>
        <w:jc w:val="both"/>
      </w:pPr>
      <w:r>
        <w:t>- от 30.03.2016 N 68-па "О внесении изменений в постановление администрации города от 06.09.2013 N 210-па "Об утверждении административного регламента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447F62" w:rsidRDefault="00447F62">
      <w:pPr>
        <w:pStyle w:val="ConsPlusNormal"/>
        <w:spacing w:before="220"/>
        <w:ind w:firstLine="540"/>
        <w:jc w:val="both"/>
      </w:pPr>
      <w:r>
        <w:t xml:space="preserve">6. Контроль за выполнением постановления возложить на заместителя главы города </w:t>
      </w:r>
      <w:r>
        <w:lastRenderedPageBreak/>
        <w:t>(направление деятельности - социальная сфера).</w:t>
      </w:r>
    </w:p>
    <w:p w:rsidR="00447F62" w:rsidRDefault="00447F62">
      <w:pPr>
        <w:pStyle w:val="ConsPlusNormal"/>
        <w:ind w:firstLine="540"/>
        <w:jc w:val="both"/>
      </w:pPr>
    </w:p>
    <w:p w:rsidR="00447F62" w:rsidRDefault="00447F62">
      <w:pPr>
        <w:pStyle w:val="ConsPlusNormal"/>
        <w:jc w:val="right"/>
      </w:pPr>
      <w:r>
        <w:t>Глава города Пыть-Яха</w:t>
      </w:r>
    </w:p>
    <w:p w:rsidR="00447F62" w:rsidRDefault="00447F62">
      <w:pPr>
        <w:pStyle w:val="ConsPlusNormal"/>
        <w:jc w:val="right"/>
      </w:pPr>
      <w:r>
        <w:t>А.Н.МОРОЗОВ</w:t>
      </w:r>
    </w:p>
    <w:p w:rsidR="00447F62" w:rsidRDefault="00447F62">
      <w:pPr>
        <w:pStyle w:val="ConsPlusNormal"/>
      </w:pPr>
    </w:p>
    <w:p w:rsidR="00447F62" w:rsidRDefault="00447F62">
      <w:pPr>
        <w:pStyle w:val="ConsPlusNormal"/>
      </w:pPr>
    </w:p>
    <w:p w:rsidR="00447F62" w:rsidRDefault="00447F62">
      <w:pPr>
        <w:pStyle w:val="ConsPlusNormal"/>
      </w:pPr>
    </w:p>
    <w:p w:rsidR="00447F62" w:rsidRDefault="00447F62">
      <w:pPr>
        <w:pStyle w:val="ConsPlusNormal"/>
      </w:pPr>
    </w:p>
    <w:p w:rsidR="00447F62" w:rsidRDefault="00447F62">
      <w:pPr>
        <w:pStyle w:val="ConsPlusNormal"/>
      </w:pPr>
    </w:p>
    <w:p w:rsidR="00447F62" w:rsidRDefault="00447F62">
      <w:pPr>
        <w:pStyle w:val="ConsPlusNormal"/>
        <w:jc w:val="right"/>
        <w:outlineLvl w:val="0"/>
      </w:pPr>
      <w:r>
        <w:t>Приложение</w:t>
      </w:r>
    </w:p>
    <w:p w:rsidR="00447F62" w:rsidRDefault="00447F62">
      <w:pPr>
        <w:pStyle w:val="ConsPlusNormal"/>
        <w:jc w:val="right"/>
      </w:pPr>
      <w:r>
        <w:t>к постановлению администрации</w:t>
      </w:r>
    </w:p>
    <w:p w:rsidR="00447F62" w:rsidRDefault="00447F62">
      <w:pPr>
        <w:pStyle w:val="ConsPlusNormal"/>
        <w:jc w:val="right"/>
      </w:pPr>
      <w:r>
        <w:t>города Пыть-Яха</w:t>
      </w:r>
    </w:p>
    <w:p w:rsidR="00447F62" w:rsidRDefault="00447F62">
      <w:pPr>
        <w:pStyle w:val="ConsPlusNormal"/>
        <w:jc w:val="right"/>
      </w:pPr>
      <w:r>
        <w:t>от 14.10.2020 N 422-па</w:t>
      </w:r>
    </w:p>
    <w:p w:rsidR="00447F62" w:rsidRDefault="00447F62">
      <w:pPr>
        <w:pStyle w:val="ConsPlusNormal"/>
      </w:pPr>
    </w:p>
    <w:p w:rsidR="00447F62" w:rsidRDefault="00447F62">
      <w:pPr>
        <w:pStyle w:val="ConsPlusTitle"/>
        <w:jc w:val="center"/>
      </w:pPr>
      <w:bookmarkStart w:id="0" w:name="P37"/>
      <w:bookmarkEnd w:id="0"/>
      <w:r>
        <w:t>АДМИНИСТРАТИВНЫЙ РЕГЛАМЕНТ</w:t>
      </w:r>
    </w:p>
    <w:p w:rsidR="00447F62" w:rsidRDefault="00447F62">
      <w:pPr>
        <w:pStyle w:val="ConsPlusTitle"/>
        <w:jc w:val="center"/>
      </w:pPr>
      <w:r>
        <w:t>ПРЕДОСТАВЛЕНИЯ МУНИЦИПАЛЬНОЙ УСЛУГИ "ПРЕДОСТАВЛЕНИЕ</w:t>
      </w:r>
    </w:p>
    <w:p w:rsidR="00447F62" w:rsidRDefault="00447F62">
      <w:pPr>
        <w:pStyle w:val="ConsPlusTitle"/>
        <w:jc w:val="center"/>
      </w:pPr>
      <w:r>
        <w:t>ИНФОРМАЦИИ О ТЕКУЩЕЙ УСПЕВАЕМОСТИ УЧАЩЕГОСЯ, ВЕДЕНИЕ</w:t>
      </w:r>
    </w:p>
    <w:p w:rsidR="00447F62" w:rsidRDefault="00447F62">
      <w:pPr>
        <w:pStyle w:val="ConsPlusTitle"/>
        <w:jc w:val="center"/>
      </w:pPr>
      <w:r>
        <w:t>ЭЛЕКТРОННОГО ДНЕВНИКА И ЭЛЕКТРОННОГО ЖУРНАЛА УСПЕВАЕМОСТИ"</w:t>
      </w:r>
    </w:p>
    <w:p w:rsidR="00447F62" w:rsidRDefault="00447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7F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7F62" w:rsidRDefault="00447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7F62" w:rsidRDefault="00447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7F62" w:rsidRDefault="00447F62">
            <w:pPr>
              <w:pStyle w:val="ConsPlusNormal"/>
              <w:jc w:val="center"/>
            </w:pPr>
            <w:r>
              <w:rPr>
                <w:color w:val="392C69"/>
              </w:rPr>
              <w:t>Список изменяющих документов</w:t>
            </w:r>
          </w:p>
          <w:p w:rsidR="00447F62" w:rsidRDefault="00447F62">
            <w:pPr>
              <w:pStyle w:val="ConsPlusNormal"/>
              <w:jc w:val="center"/>
            </w:pPr>
            <w:r>
              <w:rPr>
                <w:color w:val="392C69"/>
              </w:rPr>
              <w:t xml:space="preserve">(в ред. постановлений Администрации города Пыть-Яха от 03.08.2021 </w:t>
            </w:r>
            <w:hyperlink r:id="rId12">
              <w:r>
                <w:rPr>
                  <w:color w:val="0000FF"/>
                </w:rPr>
                <w:t>N 362-па</w:t>
              </w:r>
            </w:hyperlink>
            <w:r>
              <w:rPr>
                <w:color w:val="392C69"/>
              </w:rPr>
              <w:t>,</w:t>
            </w:r>
          </w:p>
          <w:p w:rsidR="00447F62" w:rsidRDefault="00447F62">
            <w:pPr>
              <w:pStyle w:val="ConsPlusNormal"/>
              <w:jc w:val="center"/>
            </w:pPr>
            <w:r>
              <w:rPr>
                <w:color w:val="392C69"/>
              </w:rPr>
              <w:t xml:space="preserve">от 23.12.2024 </w:t>
            </w:r>
            <w:hyperlink r:id="rId13">
              <w:r>
                <w:rPr>
                  <w:color w:val="0000FF"/>
                </w:rPr>
                <w:t>N 291-па</w:t>
              </w:r>
            </w:hyperlink>
            <w:r>
              <w:rPr>
                <w:color w:val="392C69"/>
              </w:rPr>
              <w:t xml:space="preserve">, от 19.06.2025 </w:t>
            </w:r>
            <w:hyperlink r:id="rId14">
              <w:r>
                <w:rPr>
                  <w:color w:val="0000FF"/>
                </w:rPr>
                <w:t>N 171-па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7F62" w:rsidRDefault="00447F62">
            <w:pPr>
              <w:pStyle w:val="ConsPlusNormal"/>
            </w:pPr>
          </w:p>
        </w:tc>
      </w:tr>
    </w:tbl>
    <w:p w:rsidR="00447F62" w:rsidRDefault="00447F62">
      <w:pPr>
        <w:pStyle w:val="ConsPlusNormal"/>
      </w:pPr>
    </w:p>
    <w:p w:rsidR="00447F62" w:rsidRDefault="00447F62">
      <w:pPr>
        <w:pStyle w:val="ConsPlusTitle"/>
        <w:jc w:val="center"/>
        <w:outlineLvl w:val="1"/>
      </w:pPr>
      <w:r>
        <w:t>I. Общие положения</w:t>
      </w:r>
    </w:p>
    <w:p w:rsidR="00447F62" w:rsidRDefault="00447F62">
      <w:pPr>
        <w:pStyle w:val="ConsPlusNormal"/>
        <w:jc w:val="center"/>
      </w:pPr>
    </w:p>
    <w:p w:rsidR="00447F62" w:rsidRDefault="00447F62">
      <w:pPr>
        <w:pStyle w:val="ConsPlusTitle"/>
        <w:jc w:val="center"/>
        <w:outlineLvl w:val="2"/>
      </w:pPr>
      <w:r>
        <w:t>Предмет регулирования административного регламента</w:t>
      </w:r>
    </w:p>
    <w:p w:rsidR="00447F62" w:rsidRDefault="00447F62">
      <w:pPr>
        <w:pStyle w:val="ConsPlusNormal"/>
        <w:jc w:val="center"/>
      </w:pPr>
    </w:p>
    <w:p w:rsidR="00447F62" w:rsidRDefault="00447F62">
      <w:pPr>
        <w:pStyle w:val="ConsPlusNormal"/>
        <w:ind w:firstLine="540"/>
        <w:jc w:val="both"/>
      </w:pPr>
      <w:r>
        <w:t xml:space="preserve">1.1. Настоящий административный регламент устанавливает сроки и последовательность административных процедур и административных действий управления по образованию администрации города Пыть-Яха, муниципальных бюджетных и автономных образовательных организаций города Пыть-Яха, предоставляющих муниципальную услугу "Предоставление информации о текущей успеваемости учащегося, ведение электронного дневника и электронного журнала успеваемости" (далее соответственно - уполномоченный орган, образовательная организация, муниципальная услуга), по запросу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 Федерального </w:t>
      </w:r>
      <w:hyperlink r:id="rId15">
        <w:r>
          <w:rPr>
            <w:color w:val="0000FF"/>
          </w:rPr>
          <w:t>закона</w:t>
        </w:r>
      </w:hyperlink>
      <w:r>
        <w:t xml:space="preserve"> от 27 июля 2010 года N 210-ФЗ "Об организации предоставления государственных и муниципальных услуг" (далее - Федеральный закон N 210-ФЗ), а также устанавливает порядок взаимодействия уполномоченного органа с заявителями в процессе предоставления муниципальной услуги.</w:t>
      </w:r>
    </w:p>
    <w:p w:rsidR="00447F62" w:rsidRDefault="00447F62">
      <w:pPr>
        <w:pStyle w:val="ConsPlusNormal"/>
        <w:jc w:val="both"/>
      </w:pPr>
      <w:r>
        <w:t xml:space="preserve">(в ред. </w:t>
      </w:r>
      <w:hyperlink r:id="rId16">
        <w:r>
          <w:rPr>
            <w:color w:val="0000FF"/>
          </w:rPr>
          <w:t>постановления</w:t>
        </w:r>
      </w:hyperlink>
      <w:r>
        <w:t xml:space="preserve"> Администрации города Пыть-Яха от 03.08.2021 N 362-па)</w:t>
      </w:r>
    </w:p>
    <w:p w:rsidR="00447F62" w:rsidRDefault="00447F62">
      <w:pPr>
        <w:pStyle w:val="ConsPlusNormal"/>
        <w:ind w:firstLine="540"/>
        <w:jc w:val="both"/>
      </w:pPr>
    </w:p>
    <w:p w:rsidR="00447F62" w:rsidRDefault="00447F62">
      <w:pPr>
        <w:pStyle w:val="ConsPlusTitle"/>
        <w:jc w:val="center"/>
        <w:outlineLvl w:val="2"/>
      </w:pPr>
      <w:r>
        <w:t>Круг заявителей</w:t>
      </w:r>
    </w:p>
    <w:p w:rsidR="00447F62" w:rsidRDefault="00447F62">
      <w:pPr>
        <w:pStyle w:val="ConsPlusNormal"/>
        <w:jc w:val="center"/>
      </w:pPr>
    </w:p>
    <w:p w:rsidR="00447F62" w:rsidRDefault="00447F62">
      <w:pPr>
        <w:pStyle w:val="ConsPlusNormal"/>
        <w:ind w:firstLine="540"/>
        <w:jc w:val="both"/>
      </w:pPr>
      <w:r>
        <w:t>1.2. Заявителями на получение муниципальной услуги являются граждане Российской Федерации, иностранные граждане и лица без гражданства (далее - заявитель), обратившиеся за предоставлением муниципальной услуги.</w:t>
      </w:r>
    </w:p>
    <w:p w:rsidR="00447F62" w:rsidRDefault="00447F62">
      <w:pPr>
        <w:pStyle w:val="ConsPlusNormal"/>
        <w:spacing w:before="220"/>
        <w:ind w:firstLine="540"/>
        <w:jc w:val="both"/>
      </w:pPr>
      <w:r>
        <w:t>От имени заявителя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447F62" w:rsidRDefault="00447F62">
      <w:pPr>
        <w:pStyle w:val="ConsPlusNormal"/>
        <w:ind w:firstLine="540"/>
        <w:jc w:val="both"/>
      </w:pPr>
    </w:p>
    <w:p w:rsidR="00447F62" w:rsidRDefault="00447F62">
      <w:pPr>
        <w:pStyle w:val="ConsPlusTitle"/>
        <w:jc w:val="center"/>
        <w:outlineLvl w:val="2"/>
      </w:pPr>
      <w:r>
        <w:t>Требования к порядку информирования о правилах</w:t>
      </w:r>
    </w:p>
    <w:p w:rsidR="00447F62" w:rsidRDefault="00447F62">
      <w:pPr>
        <w:pStyle w:val="ConsPlusTitle"/>
        <w:jc w:val="center"/>
      </w:pPr>
      <w:r>
        <w:t>предоставления муниципальной услуги</w:t>
      </w:r>
    </w:p>
    <w:p w:rsidR="00447F62" w:rsidRDefault="00447F62">
      <w:pPr>
        <w:pStyle w:val="ConsPlusNormal"/>
        <w:jc w:val="center"/>
      </w:pPr>
    </w:p>
    <w:p w:rsidR="00447F62" w:rsidRDefault="00447F62">
      <w:pPr>
        <w:pStyle w:val="ConsPlusNormal"/>
        <w:ind w:firstLine="540"/>
        <w:jc w:val="both"/>
      </w:pPr>
      <w:r>
        <w:t>1.3. Информация о месте нахождения, справочных телефонах, графике работы, адресах электронной почты уполномоченного органа, его структурного(ых) подразделения(ий), участвующего (их) в предоставлении муниципальной услуги, государственных и муниципальных органов и организаций, обращение в которые необходимо для получения муниципальной услуги, размещается на информационных стендах в месте предоставления муниципальной услуги и в информационно-телекоммуникационной сети Интернет:</w:t>
      </w:r>
    </w:p>
    <w:p w:rsidR="00447F62" w:rsidRDefault="00447F62">
      <w:pPr>
        <w:pStyle w:val="ConsPlusNormal"/>
        <w:spacing w:before="220"/>
        <w:ind w:firstLine="540"/>
        <w:jc w:val="both"/>
      </w:pPr>
      <w:r>
        <w:t>- на официальном сайте администрации города Пыть-Яха https://adm.py86.ru (далее - официальный сайт);</w:t>
      </w:r>
    </w:p>
    <w:p w:rsidR="00447F62" w:rsidRDefault="00447F62">
      <w:pPr>
        <w:pStyle w:val="ConsPlusNormal"/>
        <w:jc w:val="both"/>
      </w:pPr>
      <w:r>
        <w:t xml:space="preserve">(в ред. </w:t>
      </w:r>
      <w:hyperlink r:id="rId17">
        <w:r>
          <w:rPr>
            <w:color w:val="0000FF"/>
          </w:rPr>
          <w:t>постановления</w:t>
        </w:r>
      </w:hyperlink>
      <w:r>
        <w:t xml:space="preserve"> Администрации города Пыть-Яха от 19.06.2025 N 171-па)</w:t>
      </w:r>
    </w:p>
    <w:p w:rsidR="00447F62" w:rsidRDefault="00447F62">
      <w:pPr>
        <w:pStyle w:val="ConsPlusNormal"/>
        <w:spacing w:before="220"/>
        <w:ind w:firstLine="540"/>
        <w:jc w:val="both"/>
      </w:pPr>
      <w:r>
        <w:t>- в федеральной государственной информационной системе "Единый портал государственных и муниципальных услуг (функций)" (далее - Единый портал) www.gosuslugi.ru;</w:t>
      </w:r>
    </w:p>
    <w:p w:rsidR="00447F62" w:rsidRDefault="00447F62">
      <w:pPr>
        <w:pStyle w:val="ConsPlusNormal"/>
        <w:spacing w:before="220"/>
        <w:ind w:firstLine="540"/>
        <w:jc w:val="both"/>
      </w:pPr>
      <w: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 http://86.gosuslugi.ru.</w:t>
      </w:r>
    </w:p>
    <w:p w:rsidR="00447F62" w:rsidRDefault="00447F62">
      <w:pPr>
        <w:pStyle w:val="ConsPlusNormal"/>
        <w:spacing w:before="220"/>
        <w:ind w:firstLine="540"/>
        <w:jc w:val="both"/>
      </w:pPr>
      <w:r>
        <w:t>1.4. Информирование заявителей по вопросам предоставления муниципальной услуги, в том числе о сроках предоставления муниципальной услуги, о порядке обжалования решений, действий (бездействия) должностных лиц, обеспечивающих предоставление муниципальной услуги, осуществляется в следующих формах:</w:t>
      </w:r>
    </w:p>
    <w:p w:rsidR="00447F62" w:rsidRDefault="00447F62">
      <w:pPr>
        <w:pStyle w:val="ConsPlusNormal"/>
        <w:spacing w:before="220"/>
        <w:ind w:firstLine="540"/>
        <w:jc w:val="both"/>
      </w:pPr>
      <w:r>
        <w:t>- в устной форме (при личном обращении заявителя или по телефону);</w:t>
      </w:r>
    </w:p>
    <w:p w:rsidR="00447F62" w:rsidRDefault="00447F62">
      <w:pPr>
        <w:pStyle w:val="ConsPlusNormal"/>
        <w:spacing w:before="220"/>
        <w:ind w:firstLine="540"/>
        <w:jc w:val="both"/>
      </w:pPr>
      <w:r>
        <w:t>- в письменной форме (при письменном обращении заявителя, лично, по почте, электронной почте, факсу);</w:t>
      </w:r>
    </w:p>
    <w:p w:rsidR="00447F62" w:rsidRDefault="00447F62">
      <w:pPr>
        <w:pStyle w:val="ConsPlusNormal"/>
        <w:spacing w:before="220"/>
        <w:ind w:firstLine="540"/>
        <w:jc w:val="both"/>
      </w:pPr>
      <w: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447F62" w:rsidRDefault="00447F62">
      <w:pPr>
        <w:pStyle w:val="ConsPlusNormal"/>
        <w:spacing w:before="220"/>
        <w:ind w:firstLine="540"/>
        <w:jc w:val="both"/>
      </w:pPr>
      <w: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447F62" w:rsidRDefault="00447F62">
      <w:pPr>
        <w:pStyle w:val="ConsPlusNormal"/>
        <w:spacing w:before="220"/>
        <w:ind w:firstLine="540"/>
        <w:jc w:val="both"/>
      </w:pPr>
      <w:r>
        <w:t>1.5. В случае устного обращения (лично или по телефону) заявителя (его представителя) специалист уполномоченного органа, образовательной организации, ответственный за предоставление муниципальной услуги (далее - специалист,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рабочее время, продолжительностью не более 15 минут.</w:t>
      </w:r>
    </w:p>
    <w:p w:rsidR="00447F62" w:rsidRDefault="00447F62">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447F62" w:rsidRDefault="00447F62">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447F62" w:rsidRDefault="00447F62">
      <w:pPr>
        <w:pStyle w:val="ConsPlusNormal"/>
        <w:spacing w:before="220"/>
        <w:ind w:firstLine="540"/>
        <w:jc w:val="both"/>
      </w:pPr>
      <w:r>
        <w:lastRenderedPageBreak/>
        <w:t>1.6.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447F62" w:rsidRDefault="00447F62">
      <w:pPr>
        <w:pStyle w:val="ConsPlusNormal"/>
        <w:spacing w:before="220"/>
        <w:ind w:firstLine="540"/>
        <w:jc w:val="both"/>
      </w:pPr>
      <w:r>
        <w:t>Срок ответа на письменное обращение заявителя по вопросам предоставления муниципальной услуги составляет не более 15 календарных дней с даты регистрации обращения в уполномоченном органе образовательной организации.</w:t>
      </w:r>
    </w:p>
    <w:p w:rsidR="00447F62" w:rsidRDefault="00447F62">
      <w:pPr>
        <w:pStyle w:val="ConsPlusNormal"/>
        <w:spacing w:before="220"/>
        <w:ind w:firstLine="540"/>
        <w:jc w:val="both"/>
      </w:pPr>
      <w:r>
        <w:t>Срок ответа на письменное обращение заявителя о ходе предоставления муниципальной услуги - в день регистрации обращения в уполномоченном органе, образовательной организации.</w:t>
      </w:r>
    </w:p>
    <w:p w:rsidR="00447F62" w:rsidRDefault="00447F62">
      <w:pPr>
        <w:pStyle w:val="ConsPlusNormal"/>
        <w:spacing w:before="220"/>
        <w:ind w:firstLine="540"/>
        <w:jc w:val="both"/>
      </w:pPr>
      <w:r>
        <w:t>1.7.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w:t>
      </w:r>
    </w:p>
    <w:p w:rsidR="00447F62" w:rsidRDefault="00447F62">
      <w:pPr>
        <w:pStyle w:val="ConsPlusNormal"/>
        <w:spacing w:before="220"/>
        <w:ind w:firstLine="540"/>
        <w:jc w:val="both"/>
      </w:pPr>
      <w:r>
        <w:t>1.8. На информационных стендах в местах предоставления муниципальной услуги, на официальном сайте уполномоченного органа в сети Интернет размещается следующая информация:</w:t>
      </w:r>
    </w:p>
    <w:p w:rsidR="00447F62" w:rsidRDefault="00447F62">
      <w:pPr>
        <w:pStyle w:val="ConsPlusNormal"/>
        <w:spacing w:before="220"/>
        <w:ind w:firstLine="540"/>
        <w:jc w:val="both"/>
      </w:pPr>
      <w:r>
        <w:t>- справочная информация (место нахождения, график работы, справочные телефоны, адреса официального сайта и электронной почты уполномоченного органа и его структурного подразделения, обеспечивающего предоставление муниципальной услуги);</w:t>
      </w:r>
    </w:p>
    <w:p w:rsidR="00447F62" w:rsidRDefault="00447F62">
      <w:pPr>
        <w:pStyle w:val="ConsPlusNormal"/>
        <w:spacing w:before="220"/>
        <w:ind w:firstLine="540"/>
        <w:jc w:val="both"/>
      </w:pPr>
      <w:r>
        <w:t>- перечень нормативных правовых актов, регулирующих предоставление муниципальной услуги;</w:t>
      </w:r>
    </w:p>
    <w:p w:rsidR="00447F62" w:rsidRDefault="00447F62">
      <w:pPr>
        <w:pStyle w:val="ConsPlusNormal"/>
        <w:spacing w:before="220"/>
        <w:ind w:firstLine="540"/>
        <w:jc w:val="both"/>
      </w:pPr>
      <w:r>
        <w:t>- текст настоящего административного регламента (извлечения - на информационных стендах; полная версия - на официальном сайте; полный текст настоящего административного регламента можно также получить, обратившись к специалисту уполномоченного органа);</w:t>
      </w:r>
    </w:p>
    <w:p w:rsidR="00447F62" w:rsidRDefault="00447F62">
      <w:pPr>
        <w:pStyle w:val="ConsPlusNormal"/>
        <w:spacing w:before="220"/>
        <w:ind w:firstLine="540"/>
        <w:jc w:val="both"/>
      </w:pPr>
      <w:r>
        <w:t>- досудебный (внесудебный) порядок обжалования решений и действий (бездействия) уполномоченного органа, а также его должностных лиц, муниципальных служащих;</w:t>
      </w:r>
    </w:p>
    <w:p w:rsidR="00447F62" w:rsidRDefault="00447F62">
      <w:pPr>
        <w:pStyle w:val="ConsPlusNormal"/>
        <w:spacing w:before="220"/>
        <w:ind w:firstLine="540"/>
        <w:jc w:val="both"/>
      </w:pPr>
      <w:r>
        <w:t>- бланки заявлений о предоставлении муниципальной услуги и образцы их заполнения.</w:t>
      </w:r>
    </w:p>
    <w:p w:rsidR="00447F62" w:rsidRDefault="00447F62">
      <w:pPr>
        <w:pStyle w:val="ConsPlusNormal"/>
        <w:spacing w:before="220"/>
        <w:ind w:firstLine="540"/>
        <w:jc w:val="both"/>
      </w:pPr>
      <w:r>
        <w:t>1.9. В случае внесения изменений в порядок предоставления муниципальной услуги специалисты управления по образованию администрации города Пыть-Яха (далее - управление по образованию) в срок, не превышающий 5 рабочих дней со дня вступления в силу таких изменений, обеспечивают размещение информации в сети Интернет (на официальном сайте уполномоченного органа, Едином и региональном порталах) и на информационных стендах, находящихся в местах предоставления муниципальной услуги.</w:t>
      </w:r>
    </w:p>
    <w:p w:rsidR="00447F62" w:rsidRDefault="00447F62">
      <w:pPr>
        <w:pStyle w:val="ConsPlusNormal"/>
        <w:jc w:val="both"/>
      </w:pPr>
      <w:r>
        <w:t xml:space="preserve">(в ред. </w:t>
      </w:r>
      <w:hyperlink r:id="rId18">
        <w:r>
          <w:rPr>
            <w:color w:val="0000FF"/>
          </w:rPr>
          <w:t>постановления</w:t>
        </w:r>
      </w:hyperlink>
      <w:r>
        <w:t xml:space="preserve"> Администрации города Пыть-Яха от 03.08.2021 N 362-па)</w:t>
      </w:r>
    </w:p>
    <w:p w:rsidR="00447F62" w:rsidRDefault="00447F62">
      <w:pPr>
        <w:pStyle w:val="ConsPlusNormal"/>
        <w:ind w:firstLine="540"/>
        <w:jc w:val="both"/>
      </w:pPr>
    </w:p>
    <w:p w:rsidR="00447F62" w:rsidRDefault="00447F62">
      <w:pPr>
        <w:pStyle w:val="ConsPlusTitle"/>
        <w:jc w:val="center"/>
        <w:outlineLvl w:val="1"/>
      </w:pPr>
      <w:r>
        <w:t>II. Стандарт предоставления муниципальной услуги</w:t>
      </w:r>
    </w:p>
    <w:p w:rsidR="00447F62" w:rsidRDefault="00447F62">
      <w:pPr>
        <w:pStyle w:val="ConsPlusNormal"/>
        <w:jc w:val="center"/>
      </w:pPr>
    </w:p>
    <w:p w:rsidR="00447F62" w:rsidRDefault="00447F62">
      <w:pPr>
        <w:pStyle w:val="ConsPlusTitle"/>
        <w:jc w:val="center"/>
        <w:outlineLvl w:val="2"/>
      </w:pPr>
      <w:r>
        <w:t>Наименование муниципальной услуги</w:t>
      </w:r>
    </w:p>
    <w:p w:rsidR="00447F62" w:rsidRDefault="00447F62">
      <w:pPr>
        <w:pStyle w:val="ConsPlusNormal"/>
        <w:jc w:val="center"/>
      </w:pPr>
    </w:p>
    <w:p w:rsidR="00447F62" w:rsidRDefault="00447F62">
      <w:pPr>
        <w:pStyle w:val="ConsPlusNormal"/>
        <w:ind w:firstLine="540"/>
        <w:jc w:val="both"/>
      </w:pPr>
      <w:r>
        <w:t>2.1. Предоставление информации о текущей успеваемости учащегося, ведение электронного дневника и электронного журнала успеваемости.</w:t>
      </w:r>
    </w:p>
    <w:p w:rsidR="00447F62" w:rsidRDefault="00447F62">
      <w:pPr>
        <w:pStyle w:val="ConsPlusNormal"/>
        <w:ind w:firstLine="540"/>
        <w:jc w:val="both"/>
      </w:pPr>
    </w:p>
    <w:p w:rsidR="00447F62" w:rsidRDefault="00447F62">
      <w:pPr>
        <w:pStyle w:val="ConsPlusTitle"/>
        <w:jc w:val="center"/>
        <w:outlineLvl w:val="2"/>
      </w:pPr>
      <w:r>
        <w:t>Наименование органа, предоставляющего муниципальную услугу,</w:t>
      </w:r>
    </w:p>
    <w:p w:rsidR="00447F62" w:rsidRDefault="00447F62">
      <w:pPr>
        <w:pStyle w:val="ConsPlusTitle"/>
        <w:jc w:val="center"/>
      </w:pPr>
      <w:r>
        <w:t>его структурных подразделений, участвующих в предоставлении</w:t>
      </w:r>
    </w:p>
    <w:p w:rsidR="00447F62" w:rsidRDefault="00447F62">
      <w:pPr>
        <w:pStyle w:val="ConsPlusTitle"/>
        <w:jc w:val="center"/>
      </w:pPr>
      <w:r>
        <w:t>муниципальной услуги</w:t>
      </w:r>
    </w:p>
    <w:p w:rsidR="00447F62" w:rsidRDefault="00447F62">
      <w:pPr>
        <w:pStyle w:val="ConsPlusNormal"/>
        <w:jc w:val="center"/>
      </w:pPr>
    </w:p>
    <w:p w:rsidR="00447F62" w:rsidRDefault="00447F62">
      <w:pPr>
        <w:pStyle w:val="ConsPlusNormal"/>
        <w:ind w:firstLine="540"/>
        <w:jc w:val="both"/>
      </w:pPr>
      <w:r>
        <w:t>2.2. Муниципальную услугу предоставляют управление по образованию администрации города Пыть-Яха и общеобразовательные организации.</w:t>
      </w:r>
    </w:p>
    <w:p w:rsidR="00447F62" w:rsidRDefault="00447F62">
      <w:pPr>
        <w:pStyle w:val="ConsPlusNormal"/>
        <w:jc w:val="both"/>
      </w:pPr>
      <w:r>
        <w:lastRenderedPageBreak/>
        <w:t xml:space="preserve">(в ред. </w:t>
      </w:r>
      <w:hyperlink r:id="rId19">
        <w:r>
          <w:rPr>
            <w:color w:val="0000FF"/>
          </w:rPr>
          <w:t>постановления</w:t>
        </w:r>
      </w:hyperlink>
      <w:r>
        <w:t xml:space="preserve"> Администрации города Пыть-Яха от 03.08.2021 N 362-па)</w:t>
      </w:r>
    </w:p>
    <w:p w:rsidR="00447F62" w:rsidRDefault="00447F62">
      <w:pPr>
        <w:pStyle w:val="ConsPlusNormal"/>
        <w:spacing w:before="220"/>
        <w:ind w:firstLine="540"/>
        <w:jc w:val="both"/>
      </w:pPr>
      <w:r>
        <w:t xml:space="preserve">В соответствии с требованиями </w:t>
      </w:r>
      <w:hyperlink r:id="rId20">
        <w:r>
          <w:rPr>
            <w:color w:val="0000FF"/>
          </w:rPr>
          <w:t>пункта 3 части 1 статьи 7</w:t>
        </w:r>
      </w:hyperlink>
      <w:r>
        <w:t xml:space="preserve"> Федерального закона N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 Пыть-Ях от 20.12.2011 N 108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а также порядка определения размера платы за оказание таких услуг.</w:t>
      </w:r>
    </w:p>
    <w:p w:rsidR="00447F62" w:rsidRDefault="00447F62">
      <w:pPr>
        <w:pStyle w:val="ConsPlusNormal"/>
        <w:ind w:firstLine="540"/>
        <w:jc w:val="both"/>
      </w:pPr>
    </w:p>
    <w:p w:rsidR="00447F62" w:rsidRDefault="00447F62">
      <w:pPr>
        <w:pStyle w:val="ConsPlusTitle"/>
        <w:jc w:val="center"/>
        <w:outlineLvl w:val="2"/>
      </w:pPr>
      <w:r>
        <w:t>Результат предоставления муниципальной услуги</w:t>
      </w:r>
    </w:p>
    <w:p w:rsidR="00447F62" w:rsidRDefault="00447F62">
      <w:pPr>
        <w:pStyle w:val="ConsPlusNormal"/>
        <w:ind w:firstLine="540"/>
        <w:jc w:val="both"/>
      </w:pPr>
    </w:p>
    <w:p w:rsidR="00447F62" w:rsidRDefault="00447F62">
      <w:pPr>
        <w:pStyle w:val="ConsPlusNormal"/>
        <w:ind w:firstLine="540"/>
        <w:jc w:val="both"/>
      </w:pPr>
      <w:r>
        <w:t>2.3. Результатом предоставления услуги является:</w:t>
      </w:r>
    </w:p>
    <w:p w:rsidR="00447F62" w:rsidRDefault="00447F62">
      <w:pPr>
        <w:pStyle w:val="ConsPlusNormal"/>
        <w:spacing w:before="220"/>
        <w:ind w:firstLine="540"/>
        <w:jc w:val="both"/>
      </w:pPr>
      <w:r>
        <w:t>1) предоставление информации о текущей успеваемости и промежуточной аттестации обучающегося, предоставление учетных данных для доступа в систему сети Интернет;</w:t>
      </w:r>
    </w:p>
    <w:p w:rsidR="00447F62" w:rsidRDefault="00447F62">
      <w:pPr>
        <w:pStyle w:val="ConsPlusNormal"/>
        <w:spacing w:before="220"/>
        <w:ind w:firstLine="540"/>
        <w:jc w:val="both"/>
      </w:pPr>
      <w:r>
        <w:t>2) мотивированное решение об отказе в предоставлении муниципальной услуги.</w:t>
      </w:r>
    </w:p>
    <w:p w:rsidR="00447F62" w:rsidRDefault="00447F62">
      <w:pPr>
        <w:pStyle w:val="ConsPlusNormal"/>
        <w:spacing w:before="220"/>
        <w:ind w:firstLine="540"/>
        <w:jc w:val="both"/>
      </w:pPr>
      <w:r>
        <w:t>С использованием сети Интернет Заявителю предоставляется актуальная и достоверная информация в форме электронного дневника, содержащего совокупность сведений следующего состава:</w:t>
      </w:r>
    </w:p>
    <w:p w:rsidR="00447F62" w:rsidRDefault="00447F62">
      <w:pPr>
        <w:pStyle w:val="ConsPlusNormal"/>
        <w:spacing w:before="220"/>
        <w:ind w:firstLine="540"/>
        <w:jc w:val="both"/>
      </w:pPr>
      <w:r>
        <w:t>- о результатах текущего контроля успеваемости обучающегося;</w:t>
      </w:r>
    </w:p>
    <w:p w:rsidR="00447F62" w:rsidRDefault="00447F62">
      <w:pPr>
        <w:pStyle w:val="ConsPlusNormal"/>
        <w:spacing w:before="220"/>
        <w:ind w:firstLine="540"/>
        <w:jc w:val="both"/>
      </w:pPr>
      <w:r>
        <w:t>- о результатах промежуточной аттестации обучающегося;</w:t>
      </w:r>
    </w:p>
    <w:p w:rsidR="00447F62" w:rsidRDefault="00447F62">
      <w:pPr>
        <w:pStyle w:val="ConsPlusNormal"/>
        <w:spacing w:before="220"/>
        <w:ind w:firstLine="540"/>
        <w:jc w:val="both"/>
      </w:pPr>
      <w:r>
        <w:t>- о результатах итоговой аттестации обучающегося;</w:t>
      </w:r>
    </w:p>
    <w:p w:rsidR="00447F62" w:rsidRDefault="00447F62">
      <w:pPr>
        <w:pStyle w:val="ConsPlusNormal"/>
        <w:spacing w:before="220"/>
        <w:ind w:firstLine="540"/>
        <w:jc w:val="both"/>
      </w:pPr>
      <w:r>
        <w:t>- о посещаемости уроков (занятий);</w:t>
      </w:r>
    </w:p>
    <w:p w:rsidR="00447F62" w:rsidRDefault="00447F62">
      <w:pPr>
        <w:pStyle w:val="ConsPlusNormal"/>
        <w:spacing w:before="220"/>
        <w:ind w:firstLine="540"/>
        <w:jc w:val="both"/>
      </w:pPr>
      <w:r>
        <w:t>- о расписании уроков (занятий);</w:t>
      </w:r>
    </w:p>
    <w:p w:rsidR="00447F62" w:rsidRDefault="00447F62">
      <w:pPr>
        <w:pStyle w:val="ConsPlusNormal"/>
        <w:spacing w:before="220"/>
        <w:ind w:firstLine="540"/>
        <w:jc w:val="both"/>
      </w:pPr>
      <w:r>
        <w:t>- об изменениях, вносимых в расписание уроков (занятий);</w:t>
      </w:r>
    </w:p>
    <w:p w:rsidR="00447F62" w:rsidRDefault="00447F62">
      <w:pPr>
        <w:pStyle w:val="ConsPlusNormal"/>
        <w:spacing w:before="220"/>
        <w:ind w:firstLine="540"/>
        <w:jc w:val="both"/>
      </w:pPr>
      <w:r>
        <w:t>- об образовательном процессе с описанием тем уроков (занятий), материала, изученного на уроке (занятии), общего и индивидуального домашнего задания и т.д.;</w:t>
      </w:r>
    </w:p>
    <w:p w:rsidR="00447F62" w:rsidRDefault="00447F62">
      <w:pPr>
        <w:pStyle w:val="ConsPlusNormal"/>
        <w:spacing w:before="220"/>
        <w:ind w:firstLine="540"/>
        <w:jc w:val="both"/>
      </w:pPr>
      <w:r>
        <w:t>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47F62" w:rsidRDefault="00447F62">
      <w:pPr>
        <w:pStyle w:val="ConsPlusNormal"/>
        <w:spacing w:before="220"/>
        <w:ind w:firstLine="540"/>
        <w:jc w:val="both"/>
      </w:pPr>
      <w: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w:t>
      </w:r>
      <w:r>
        <w:lastRenderedPageBreak/>
        <w:t>запрашиваемые результаты предоставления муниципальной услуги в отношении несовершеннолетнего лично.</w:t>
      </w:r>
    </w:p>
    <w:p w:rsidR="00447F62" w:rsidRDefault="00447F62">
      <w:pPr>
        <w:pStyle w:val="ConsPlusNormal"/>
        <w:spacing w:before="220"/>
        <w:ind w:firstLine="540"/>
        <w:jc w:val="both"/>
      </w:pPr>
      <w: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настоящим Административным регламентом.</w:t>
      </w:r>
    </w:p>
    <w:p w:rsidR="00447F62" w:rsidRDefault="00447F62">
      <w:pPr>
        <w:pStyle w:val="ConsPlusNormal"/>
        <w:jc w:val="both"/>
      </w:pPr>
      <w:r>
        <w:t xml:space="preserve">(пп. 3 введен </w:t>
      </w:r>
      <w:hyperlink r:id="rId22">
        <w:r>
          <w:rPr>
            <w:color w:val="0000FF"/>
          </w:rPr>
          <w:t>постановлением</w:t>
        </w:r>
      </w:hyperlink>
      <w:r>
        <w:t xml:space="preserve"> Администрации города Пыть-Яха от 23.12.2024 N 291-па)</w:t>
      </w:r>
    </w:p>
    <w:p w:rsidR="00447F62" w:rsidRDefault="00447F62">
      <w:pPr>
        <w:pStyle w:val="ConsPlusNormal"/>
        <w:jc w:val="center"/>
      </w:pPr>
    </w:p>
    <w:p w:rsidR="00447F62" w:rsidRDefault="00447F62">
      <w:pPr>
        <w:pStyle w:val="ConsPlusTitle"/>
        <w:jc w:val="center"/>
        <w:outlineLvl w:val="2"/>
      </w:pPr>
      <w:r>
        <w:t>Срок предоставления муниципальной услуги</w:t>
      </w:r>
    </w:p>
    <w:p w:rsidR="00447F62" w:rsidRDefault="00447F62">
      <w:pPr>
        <w:pStyle w:val="ConsPlusNormal"/>
        <w:jc w:val="center"/>
      </w:pPr>
    </w:p>
    <w:p w:rsidR="00447F62" w:rsidRDefault="00447F62">
      <w:pPr>
        <w:pStyle w:val="ConsPlusNormal"/>
        <w:ind w:firstLine="540"/>
        <w:jc w:val="both"/>
      </w:pPr>
      <w:r>
        <w:t>2.4. Сроки предоставления муниципальной услуги определяются в зависимости от способа получения услуги:</w:t>
      </w:r>
    </w:p>
    <w:p w:rsidR="00447F62" w:rsidRDefault="00447F62">
      <w:pPr>
        <w:pStyle w:val="ConsPlusNormal"/>
        <w:spacing w:before="220"/>
        <w:ind w:firstLine="540"/>
        <w:jc w:val="both"/>
      </w:pPr>
      <w:r>
        <w:t>- информация о текущей успеваемости обучающегося в форме электронного дневника и электронного журнала с использованием ресурсов сети Интернет обеспечивается в течение учебного года круглосуточно в момент обращения Заявителя;</w:t>
      </w:r>
    </w:p>
    <w:p w:rsidR="00447F62" w:rsidRDefault="00447F62">
      <w:pPr>
        <w:pStyle w:val="ConsPlusNormal"/>
        <w:spacing w:before="220"/>
        <w:ind w:firstLine="540"/>
        <w:jc w:val="both"/>
      </w:pPr>
      <w:r>
        <w:t>- в письменной форме в течение 10 рабочих дней со дня регистрации заявления. 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rsidR="00447F62" w:rsidRDefault="00447F62">
      <w:pPr>
        <w:pStyle w:val="ConsPlusNormal"/>
        <w:ind w:firstLine="540"/>
        <w:jc w:val="both"/>
      </w:pPr>
    </w:p>
    <w:p w:rsidR="00447F62" w:rsidRDefault="00447F62">
      <w:pPr>
        <w:pStyle w:val="ConsPlusTitle"/>
        <w:jc w:val="center"/>
        <w:outlineLvl w:val="2"/>
      </w:pPr>
      <w:r>
        <w:t>Правовые основания для предоставления муниципальной услуги</w:t>
      </w:r>
    </w:p>
    <w:p w:rsidR="00447F62" w:rsidRDefault="00447F62">
      <w:pPr>
        <w:pStyle w:val="ConsPlusNormal"/>
        <w:ind w:firstLine="540"/>
        <w:jc w:val="both"/>
      </w:pPr>
    </w:p>
    <w:p w:rsidR="00447F62" w:rsidRDefault="00447F62">
      <w:pPr>
        <w:pStyle w:val="ConsPlusNormal"/>
        <w:ind w:firstLine="540"/>
        <w:jc w:val="both"/>
      </w:pPr>
      <w:r>
        <w:t xml:space="preserve">Исключен. - </w:t>
      </w:r>
      <w:hyperlink r:id="rId23">
        <w:r>
          <w:rPr>
            <w:color w:val="0000FF"/>
          </w:rPr>
          <w:t>Постановление</w:t>
        </w:r>
      </w:hyperlink>
      <w:r>
        <w:t xml:space="preserve"> Администрации города Пыть-Яха от 19.06.2025 N 171-па.</w:t>
      </w:r>
    </w:p>
    <w:p w:rsidR="00447F62" w:rsidRDefault="00447F62">
      <w:pPr>
        <w:pStyle w:val="ConsPlusNormal"/>
        <w:jc w:val="center"/>
      </w:pPr>
    </w:p>
    <w:p w:rsidR="00447F62" w:rsidRDefault="00447F62">
      <w:pPr>
        <w:pStyle w:val="ConsPlusTitle"/>
        <w:jc w:val="center"/>
        <w:outlineLvl w:val="2"/>
      </w:pPr>
      <w:r>
        <w:t>Исчерпывающий перечень документов, необходимых</w:t>
      </w:r>
    </w:p>
    <w:p w:rsidR="00447F62" w:rsidRDefault="00447F62">
      <w:pPr>
        <w:pStyle w:val="ConsPlusTitle"/>
        <w:jc w:val="center"/>
      </w:pPr>
      <w:r>
        <w:t>для предоставления муниципальной услуги</w:t>
      </w:r>
    </w:p>
    <w:p w:rsidR="00447F62" w:rsidRDefault="00447F62">
      <w:pPr>
        <w:pStyle w:val="ConsPlusNormal"/>
        <w:jc w:val="center"/>
      </w:pPr>
    </w:p>
    <w:p w:rsidR="00447F62" w:rsidRDefault="00447F62">
      <w:pPr>
        <w:pStyle w:val="ConsPlusNormal"/>
        <w:ind w:firstLine="540"/>
        <w:jc w:val="both"/>
      </w:pPr>
      <w:r>
        <w:t>2.6. Документы и информация, необходимые для предоставления муниципальной услуги, которые заявитель самостоятельно представляет:</w:t>
      </w:r>
    </w:p>
    <w:p w:rsidR="00447F62" w:rsidRDefault="00447F62">
      <w:pPr>
        <w:pStyle w:val="ConsPlusNormal"/>
        <w:spacing w:before="220"/>
        <w:ind w:firstLine="540"/>
        <w:jc w:val="both"/>
      </w:pPr>
      <w:r>
        <w:t xml:space="preserve">- заявление (запрос) о предоставлении муниципальной услуги, составленное в произвольной форме либо по </w:t>
      </w:r>
      <w:hyperlink w:anchor="P357">
        <w:r>
          <w:rPr>
            <w:color w:val="0000FF"/>
          </w:rPr>
          <w:t>форме</w:t>
        </w:r>
      </w:hyperlink>
      <w:r>
        <w:t>, приведенной в приложении N 1 к настоящему административному регламенту (далее также - заявление (запрос));</w:t>
      </w:r>
    </w:p>
    <w:p w:rsidR="00447F62" w:rsidRDefault="00447F62">
      <w:pPr>
        <w:pStyle w:val="ConsPlusNormal"/>
        <w:spacing w:before="220"/>
        <w:ind w:firstLine="540"/>
        <w:jc w:val="both"/>
      </w:pPr>
      <w:r>
        <w:t>- документ, удостоверяющий личность;</w:t>
      </w:r>
    </w:p>
    <w:p w:rsidR="00447F62" w:rsidRDefault="00447F62">
      <w:pPr>
        <w:pStyle w:val="ConsPlusNormal"/>
        <w:spacing w:before="220"/>
        <w:ind w:firstLine="540"/>
        <w:jc w:val="both"/>
      </w:pPr>
      <w:r>
        <w:t>-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447F62" w:rsidRDefault="00447F62">
      <w:pPr>
        <w:pStyle w:val="ConsPlusNormal"/>
        <w:spacing w:before="220"/>
        <w:ind w:firstLine="540"/>
        <w:jc w:val="both"/>
      </w:pPr>
      <w:r>
        <w:t>2.7. Способы получения заявителями формы заявления (запроса) о предоставлении муниципальной услуги.</w:t>
      </w:r>
    </w:p>
    <w:p w:rsidR="00447F62" w:rsidRDefault="00447F62">
      <w:pPr>
        <w:pStyle w:val="ConsPlusNormal"/>
        <w:spacing w:before="220"/>
        <w:ind w:firstLine="540"/>
        <w:jc w:val="both"/>
      </w:pPr>
      <w:r>
        <w:t>Форму заявления (запроса) о предоставлении муниципальной услуги заявитель может получить:</w:t>
      </w:r>
    </w:p>
    <w:p w:rsidR="00447F62" w:rsidRDefault="00447F62">
      <w:pPr>
        <w:pStyle w:val="ConsPlusNormal"/>
        <w:spacing w:before="220"/>
        <w:ind w:firstLine="540"/>
        <w:jc w:val="both"/>
      </w:pPr>
      <w:r>
        <w:t>- на информационных стендах в месте предоставления муниципальной услуги;</w:t>
      </w:r>
    </w:p>
    <w:p w:rsidR="00447F62" w:rsidRDefault="00447F62">
      <w:pPr>
        <w:pStyle w:val="ConsPlusNormal"/>
        <w:spacing w:before="220"/>
        <w:ind w:firstLine="540"/>
        <w:jc w:val="both"/>
      </w:pPr>
      <w:r>
        <w:t>- у специалиста управления по образованию;</w:t>
      </w:r>
    </w:p>
    <w:p w:rsidR="00447F62" w:rsidRDefault="00447F62">
      <w:pPr>
        <w:pStyle w:val="ConsPlusNormal"/>
        <w:jc w:val="both"/>
      </w:pPr>
      <w:r>
        <w:t xml:space="preserve">(в ред. </w:t>
      </w:r>
      <w:hyperlink r:id="rId24">
        <w:r>
          <w:rPr>
            <w:color w:val="0000FF"/>
          </w:rPr>
          <w:t>постановления</w:t>
        </w:r>
      </w:hyperlink>
      <w:r>
        <w:t xml:space="preserve"> Администрации города Пыть-Яха от 03.08.2021 N 362-па)</w:t>
      </w:r>
    </w:p>
    <w:p w:rsidR="00447F62" w:rsidRDefault="00447F62">
      <w:pPr>
        <w:pStyle w:val="ConsPlusNormal"/>
        <w:spacing w:before="220"/>
        <w:ind w:firstLine="540"/>
        <w:jc w:val="both"/>
      </w:pPr>
      <w:r>
        <w:t>- у специалиста общеобразовательной организации;</w:t>
      </w:r>
    </w:p>
    <w:p w:rsidR="00447F62" w:rsidRDefault="00447F62">
      <w:pPr>
        <w:pStyle w:val="ConsPlusNormal"/>
        <w:spacing w:before="220"/>
        <w:ind w:firstLine="540"/>
        <w:jc w:val="both"/>
      </w:pPr>
      <w:r>
        <w:t>- на официальном сайте, Едином и региональном порталах.</w:t>
      </w:r>
    </w:p>
    <w:p w:rsidR="00447F62" w:rsidRDefault="00447F62">
      <w:pPr>
        <w:pStyle w:val="ConsPlusNormal"/>
        <w:spacing w:before="220"/>
        <w:ind w:firstLine="540"/>
        <w:jc w:val="both"/>
      </w:pPr>
      <w:r>
        <w:lastRenderedPageBreak/>
        <w:t xml:space="preserve">2.8. В соответствии с требованиями </w:t>
      </w:r>
      <w:hyperlink r:id="rId25">
        <w:r>
          <w:rPr>
            <w:color w:val="0000FF"/>
          </w:rPr>
          <w:t>части 1 статьи 7</w:t>
        </w:r>
      </w:hyperlink>
      <w:r>
        <w:t xml:space="preserve"> Федерального закона N 210-ФЗ запрещается требовать от заявителей:</w:t>
      </w:r>
    </w:p>
    <w:p w:rsidR="00447F62" w:rsidRDefault="00447F62">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7F62" w:rsidRDefault="00447F62">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6">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автономного округа, муниципальными правовыми актами, за исключением документов, включенных в определенный </w:t>
      </w:r>
      <w:hyperlink r:id="rId27">
        <w:r>
          <w:rPr>
            <w:color w:val="0000FF"/>
          </w:rPr>
          <w:t>частью 6 статьи 7</w:t>
        </w:r>
      </w:hyperlink>
      <w: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447F62" w:rsidRDefault="00447F62">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7F62" w:rsidRDefault="00447F62">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7F62" w:rsidRDefault="00447F62">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7F62" w:rsidRDefault="00447F62">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7F62" w:rsidRDefault="00447F62">
      <w:pPr>
        <w:pStyle w:val="ConsPlusNormal"/>
        <w:spacing w:before="220"/>
        <w:ind w:firstLine="540"/>
        <w:jc w:val="both"/>
      </w:pPr>
      <w: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47F62" w:rsidRDefault="00447F62">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28">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47F62" w:rsidRDefault="00447F62">
      <w:pPr>
        <w:pStyle w:val="ConsPlusNormal"/>
        <w:jc w:val="both"/>
      </w:pPr>
      <w:r>
        <w:t xml:space="preserve">(абзац введен </w:t>
      </w:r>
      <w:hyperlink r:id="rId29">
        <w:r>
          <w:rPr>
            <w:color w:val="0000FF"/>
          </w:rPr>
          <w:t>постановлением</w:t>
        </w:r>
      </w:hyperlink>
      <w:r>
        <w:t xml:space="preserve"> Администрации города Пыть-Яха от 03.08.2021 N 362-па)</w:t>
      </w:r>
    </w:p>
    <w:p w:rsidR="00447F62" w:rsidRDefault="00447F62">
      <w:pPr>
        <w:pStyle w:val="ConsPlusNormal"/>
        <w:ind w:firstLine="540"/>
        <w:jc w:val="both"/>
      </w:pPr>
    </w:p>
    <w:p w:rsidR="00447F62" w:rsidRDefault="00447F62">
      <w:pPr>
        <w:pStyle w:val="ConsPlusTitle"/>
        <w:jc w:val="center"/>
        <w:outlineLvl w:val="2"/>
      </w:pPr>
      <w:r>
        <w:t>Исчерпывающий перечень оснований для отказа в приеме</w:t>
      </w:r>
    </w:p>
    <w:p w:rsidR="00447F62" w:rsidRDefault="00447F62">
      <w:pPr>
        <w:pStyle w:val="ConsPlusTitle"/>
        <w:jc w:val="center"/>
      </w:pPr>
      <w:r>
        <w:t>документов, необходимых для предоставления муниципальной</w:t>
      </w:r>
    </w:p>
    <w:p w:rsidR="00447F62" w:rsidRDefault="00447F62">
      <w:pPr>
        <w:pStyle w:val="ConsPlusTitle"/>
        <w:jc w:val="center"/>
      </w:pPr>
      <w:r>
        <w:t>услуги</w:t>
      </w:r>
    </w:p>
    <w:p w:rsidR="00447F62" w:rsidRDefault="00447F62">
      <w:pPr>
        <w:pStyle w:val="ConsPlusNormal"/>
        <w:jc w:val="center"/>
      </w:pPr>
    </w:p>
    <w:p w:rsidR="00447F62" w:rsidRDefault="00447F62">
      <w:pPr>
        <w:pStyle w:val="ConsPlusNormal"/>
        <w:ind w:firstLine="540"/>
        <w:jc w:val="both"/>
      </w:pPr>
      <w:r>
        <w:t>2.9. Основания для отказа в приеме заявления о предоставлении муниципальной услуги законодательством Российской Федерации и Ханты-Мансийского автономного округа - Югры не предусмотрены.</w:t>
      </w:r>
    </w:p>
    <w:p w:rsidR="00447F62" w:rsidRDefault="00447F62">
      <w:pPr>
        <w:pStyle w:val="ConsPlusNormal"/>
        <w:jc w:val="center"/>
      </w:pPr>
    </w:p>
    <w:p w:rsidR="00447F62" w:rsidRDefault="00447F62">
      <w:pPr>
        <w:pStyle w:val="ConsPlusTitle"/>
        <w:jc w:val="center"/>
        <w:outlineLvl w:val="2"/>
      </w:pPr>
      <w:r>
        <w:t>Исчерпывающий перечень оснований для приостановления</w:t>
      </w:r>
    </w:p>
    <w:p w:rsidR="00447F62" w:rsidRDefault="00447F62">
      <w:pPr>
        <w:pStyle w:val="ConsPlusTitle"/>
        <w:jc w:val="center"/>
      </w:pPr>
      <w:r>
        <w:t>в предоставлении муниципальной услуги</w:t>
      </w:r>
    </w:p>
    <w:p w:rsidR="00447F62" w:rsidRDefault="00447F62">
      <w:pPr>
        <w:pStyle w:val="ConsPlusNormal"/>
        <w:jc w:val="center"/>
      </w:pPr>
    </w:p>
    <w:p w:rsidR="00447F62" w:rsidRDefault="00447F62">
      <w:pPr>
        <w:pStyle w:val="ConsPlusNormal"/>
        <w:ind w:firstLine="540"/>
        <w:jc w:val="both"/>
      </w:pPr>
      <w:r>
        <w:t>2.10. Основания для приостановления предоставления муниципальной услуги действующим законодательством не предусмотрены.</w:t>
      </w:r>
    </w:p>
    <w:p w:rsidR="00447F62" w:rsidRDefault="00447F62">
      <w:pPr>
        <w:pStyle w:val="ConsPlusNormal"/>
        <w:ind w:firstLine="540"/>
        <w:jc w:val="both"/>
      </w:pPr>
    </w:p>
    <w:p w:rsidR="00447F62" w:rsidRDefault="00447F62">
      <w:pPr>
        <w:pStyle w:val="ConsPlusTitle"/>
        <w:jc w:val="center"/>
        <w:outlineLvl w:val="2"/>
      </w:pPr>
      <w:r>
        <w:t>Исчерпывающий перечень оснований для отказа в предоставлении</w:t>
      </w:r>
    </w:p>
    <w:p w:rsidR="00447F62" w:rsidRDefault="00447F62">
      <w:pPr>
        <w:pStyle w:val="ConsPlusTitle"/>
        <w:jc w:val="center"/>
      </w:pPr>
      <w:r>
        <w:t>муниципальной услуги</w:t>
      </w:r>
    </w:p>
    <w:p w:rsidR="00447F62" w:rsidRDefault="00447F62">
      <w:pPr>
        <w:pStyle w:val="ConsPlusNormal"/>
        <w:ind w:firstLine="540"/>
        <w:jc w:val="both"/>
      </w:pPr>
    </w:p>
    <w:p w:rsidR="00447F62" w:rsidRDefault="00447F62">
      <w:pPr>
        <w:pStyle w:val="ConsPlusNormal"/>
        <w:ind w:firstLine="540"/>
        <w:jc w:val="both"/>
      </w:pPr>
      <w:bookmarkStart w:id="1" w:name="P167"/>
      <w:bookmarkEnd w:id="1"/>
      <w:r>
        <w:t>2.11. Основаниями для отказа в предоставлении муниципальной услуги являются:</w:t>
      </w:r>
    </w:p>
    <w:p w:rsidR="00447F62" w:rsidRDefault="00447F62">
      <w:pPr>
        <w:pStyle w:val="ConsPlusNormal"/>
        <w:spacing w:before="220"/>
        <w:ind w:firstLine="540"/>
        <w:jc w:val="both"/>
      </w:pPr>
      <w:r>
        <w:t>- заявление (запрос) о предоставлении муниципальной услуги подается вне компетенции органа, предоставляющего муниципальную услугу;</w:t>
      </w:r>
    </w:p>
    <w:p w:rsidR="00447F62" w:rsidRDefault="00447F62">
      <w:pPr>
        <w:pStyle w:val="ConsPlusNormal"/>
        <w:spacing w:before="220"/>
        <w:ind w:firstLine="540"/>
        <w:jc w:val="both"/>
      </w:pPr>
      <w:r>
        <w:t>- в заявлении (запросе) не указана фамилия обратившегося гражданина, которому должен быть направлен ответ;</w:t>
      </w:r>
    </w:p>
    <w:p w:rsidR="00447F62" w:rsidRDefault="00447F62">
      <w:pPr>
        <w:pStyle w:val="ConsPlusNormal"/>
        <w:spacing w:before="220"/>
        <w:ind w:firstLine="540"/>
        <w:jc w:val="both"/>
      </w:pPr>
      <w:r>
        <w:t>-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447F62" w:rsidRDefault="00447F62">
      <w:pPr>
        <w:pStyle w:val="ConsPlusNormal"/>
        <w:spacing w:before="220"/>
        <w:ind w:firstLine="540"/>
        <w:jc w:val="both"/>
      </w:pPr>
      <w:r>
        <w:t>- текст письменного обращения не поддается прочтению.</w:t>
      </w:r>
    </w:p>
    <w:p w:rsidR="00447F62" w:rsidRDefault="00447F62">
      <w:pPr>
        <w:pStyle w:val="ConsPlusNormal"/>
        <w:ind w:firstLine="540"/>
        <w:jc w:val="both"/>
      </w:pPr>
    </w:p>
    <w:p w:rsidR="00447F62" w:rsidRDefault="00447F62">
      <w:pPr>
        <w:pStyle w:val="ConsPlusTitle"/>
        <w:jc w:val="center"/>
        <w:outlineLvl w:val="2"/>
      </w:pPr>
      <w:r>
        <w:t>Размер платы, взимаемой при предоставлении муниципальной</w:t>
      </w:r>
    </w:p>
    <w:p w:rsidR="00447F62" w:rsidRDefault="00447F62">
      <w:pPr>
        <w:pStyle w:val="ConsPlusTitle"/>
        <w:jc w:val="center"/>
      </w:pPr>
      <w:r>
        <w:t>услуги, и способы ее взимания</w:t>
      </w:r>
    </w:p>
    <w:p w:rsidR="00447F62" w:rsidRDefault="00447F62">
      <w:pPr>
        <w:pStyle w:val="ConsPlusNormal"/>
        <w:ind w:firstLine="540"/>
        <w:jc w:val="both"/>
      </w:pPr>
    </w:p>
    <w:p w:rsidR="00447F62" w:rsidRDefault="00447F62">
      <w:pPr>
        <w:pStyle w:val="ConsPlusNormal"/>
        <w:ind w:firstLine="540"/>
        <w:jc w:val="both"/>
      </w:pPr>
      <w:r>
        <w:t>2.12. Плата за предоставление муниципальной услуги не взимается.</w:t>
      </w:r>
    </w:p>
    <w:p w:rsidR="00447F62" w:rsidRDefault="00447F62">
      <w:pPr>
        <w:pStyle w:val="ConsPlusNormal"/>
        <w:jc w:val="center"/>
      </w:pPr>
    </w:p>
    <w:p w:rsidR="00447F62" w:rsidRDefault="00447F62">
      <w:pPr>
        <w:pStyle w:val="ConsPlusTitle"/>
        <w:jc w:val="center"/>
        <w:outlineLvl w:val="2"/>
      </w:pPr>
      <w:r>
        <w:t>Максимальный срок ожидания в очереди при подаче запроса</w:t>
      </w:r>
    </w:p>
    <w:p w:rsidR="00447F62" w:rsidRDefault="00447F62">
      <w:pPr>
        <w:pStyle w:val="ConsPlusTitle"/>
        <w:jc w:val="center"/>
      </w:pPr>
      <w:r>
        <w:t>о предоставлении муниципальной услуги и при получении</w:t>
      </w:r>
    </w:p>
    <w:p w:rsidR="00447F62" w:rsidRDefault="00447F62">
      <w:pPr>
        <w:pStyle w:val="ConsPlusTitle"/>
        <w:jc w:val="center"/>
      </w:pPr>
      <w:r>
        <w:t>результата предоставления муниципальной услуги в случае</w:t>
      </w:r>
    </w:p>
    <w:p w:rsidR="00447F62" w:rsidRDefault="00447F62">
      <w:pPr>
        <w:pStyle w:val="ConsPlusTitle"/>
        <w:jc w:val="center"/>
      </w:pPr>
      <w:r>
        <w:t>обращения заявителя непосредственно в орган, предоставляющий</w:t>
      </w:r>
    </w:p>
    <w:p w:rsidR="00447F62" w:rsidRDefault="00447F62">
      <w:pPr>
        <w:pStyle w:val="ConsPlusTitle"/>
        <w:jc w:val="center"/>
      </w:pPr>
      <w:r>
        <w:t>муниципальные услуги, или многофункциональный центр</w:t>
      </w:r>
    </w:p>
    <w:p w:rsidR="00447F62" w:rsidRDefault="00447F62">
      <w:pPr>
        <w:pStyle w:val="ConsPlusNormal"/>
        <w:jc w:val="center"/>
      </w:pPr>
    </w:p>
    <w:p w:rsidR="00447F62" w:rsidRDefault="00447F62">
      <w:pPr>
        <w:pStyle w:val="ConsPlusNormal"/>
        <w:jc w:val="center"/>
      </w:pPr>
      <w:r>
        <w:t xml:space="preserve">(в ред. </w:t>
      </w:r>
      <w:hyperlink r:id="rId30">
        <w:r>
          <w:rPr>
            <w:color w:val="0000FF"/>
          </w:rPr>
          <w:t>постановления</w:t>
        </w:r>
      </w:hyperlink>
      <w:r>
        <w:t xml:space="preserve"> Администрации города Пыть-Яха</w:t>
      </w:r>
    </w:p>
    <w:p w:rsidR="00447F62" w:rsidRDefault="00447F62">
      <w:pPr>
        <w:pStyle w:val="ConsPlusNormal"/>
        <w:jc w:val="center"/>
      </w:pPr>
      <w:r>
        <w:t>от 19.06.2025 N 171-па)</w:t>
      </w:r>
    </w:p>
    <w:p w:rsidR="00447F62" w:rsidRDefault="00447F62">
      <w:pPr>
        <w:pStyle w:val="ConsPlusNormal"/>
        <w:jc w:val="center"/>
      </w:pPr>
    </w:p>
    <w:p w:rsidR="00447F62" w:rsidRDefault="00447F62">
      <w:pPr>
        <w:pStyle w:val="ConsPlusNormal"/>
        <w:ind w:firstLine="540"/>
        <w:jc w:val="both"/>
      </w:pPr>
      <w: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составляет не более 15 минут.</w:t>
      </w:r>
    </w:p>
    <w:p w:rsidR="00447F62" w:rsidRDefault="00447F62">
      <w:pPr>
        <w:pStyle w:val="ConsPlusNormal"/>
        <w:jc w:val="center"/>
      </w:pPr>
    </w:p>
    <w:p w:rsidR="00447F62" w:rsidRDefault="00447F62">
      <w:pPr>
        <w:pStyle w:val="ConsPlusTitle"/>
        <w:jc w:val="center"/>
        <w:outlineLvl w:val="2"/>
      </w:pPr>
      <w:r>
        <w:t>Срок регистрации заявления (запроса) заявителя</w:t>
      </w:r>
    </w:p>
    <w:p w:rsidR="00447F62" w:rsidRDefault="00447F62">
      <w:pPr>
        <w:pStyle w:val="ConsPlusTitle"/>
        <w:jc w:val="center"/>
      </w:pPr>
      <w:r>
        <w:t>о предоставлении муниципальной услуги</w:t>
      </w:r>
    </w:p>
    <w:p w:rsidR="00447F62" w:rsidRDefault="00447F62">
      <w:pPr>
        <w:pStyle w:val="ConsPlusNormal"/>
        <w:jc w:val="center"/>
      </w:pPr>
    </w:p>
    <w:p w:rsidR="00447F62" w:rsidRDefault="00447F62">
      <w:pPr>
        <w:pStyle w:val="ConsPlusNormal"/>
        <w:ind w:firstLine="540"/>
        <w:jc w:val="both"/>
      </w:pPr>
      <w:r>
        <w:t>2.14. Заявление (запрос), поступивший в адрес уполномоченного органа, образовательной организации посредством почтовой связи, подлежит обязательной регистрации специалистом управления по образованию, образовательной организации в электронном документообороте в течение 1 рабочего дня с момента поступления.</w:t>
      </w:r>
    </w:p>
    <w:p w:rsidR="00447F62" w:rsidRDefault="00447F62">
      <w:pPr>
        <w:pStyle w:val="ConsPlusNormal"/>
        <w:jc w:val="both"/>
      </w:pPr>
      <w:r>
        <w:t xml:space="preserve">(в ред. </w:t>
      </w:r>
      <w:hyperlink r:id="rId31">
        <w:r>
          <w:rPr>
            <w:color w:val="0000FF"/>
          </w:rPr>
          <w:t>постановления</w:t>
        </w:r>
      </w:hyperlink>
      <w:r>
        <w:t xml:space="preserve"> Администрации города Пыть-Яха от 03.08.2021 N 362-па)</w:t>
      </w:r>
    </w:p>
    <w:p w:rsidR="00447F62" w:rsidRDefault="00447F62">
      <w:pPr>
        <w:pStyle w:val="ConsPlusNormal"/>
        <w:spacing w:before="220"/>
        <w:ind w:firstLine="540"/>
        <w:jc w:val="both"/>
      </w:pPr>
      <w:r>
        <w:lastRenderedPageBreak/>
        <w:t>В случае личного обращения заявителя в орган, предоставляющий муниципальную услугу, заявление (запрос) о предоставлении муниципальной услуги подлежит обязательной регистрации в присутствии заявителя.</w:t>
      </w:r>
    </w:p>
    <w:p w:rsidR="00447F62" w:rsidRDefault="00447F62">
      <w:pPr>
        <w:pStyle w:val="ConsPlusNormal"/>
        <w:spacing w:before="220"/>
        <w:ind w:firstLine="540"/>
        <w:jc w:val="both"/>
      </w:pPr>
      <w:r>
        <w:t>По желанию заявителя, подавшего заявление (запрос) о предоставлении муниципальной услуги, ему выдается копия заявления (запроса) с указанием входящего номера и даты получения или расписка в получении документов с указанием их перечня и даты получения.</w:t>
      </w:r>
    </w:p>
    <w:p w:rsidR="00447F62" w:rsidRDefault="00447F62">
      <w:pPr>
        <w:pStyle w:val="ConsPlusNormal"/>
        <w:ind w:firstLine="540"/>
        <w:jc w:val="both"/>
      </w:pPr>
    </w:p>
    <w:p w:rsidR="00447F62" w:rsidRDefault="00447F62">
      <w:pPr>
        <w:pStyle w:val="ConsPlusTitle"/>
        <w:jc w:val="center"/>
        <w:outlineLvl w:val="2"/>
      </w:pPr>
      <w:r>
        <w:t>Требования к помещениям, в которых предоставляется</w:t>
      </w:r>
    </w:p>
    <w:p w:rsidR="00447F62" w:rsidRDefault="00447F62">
      <w:pPr>
        <w:pStyle w:val="ConsPlusTitle"/>
        <w:jc w:val="center"/>
      </w:pPr>
      <w:r>
        <w:t>муниципальная услуга, к залу ожидания, местам для заполнения</w:t>
      </w:r>
    </w:p>
    <w:p w:rsidR="00447F62" w:rsidRDefault="00447F62">
      <w:pPr>
        <w:pStyle w:val="ConsPlusTitle"/>
        <w:jc w:val="center"/>
      </w:pPr>
      <w:r>
        <w:t>запросов о предоставлении муниципальной услуги,</w:t>
      </w:r>
    </w:p>
    <w:p w:rsidR="00447F62" w:rsidRDefault="00447F62">
      <w:pPr>
        <w:pStyle w:val="ConsPlusTitle"/>
        <w:jc w:val="center"/>
      </w:pPr>
      <w:r>
        <w:t>информационным стендам с образцами их заполнения и перечнем</w:t>
      </w:r>
    </w:p>
    <w:p w:rsidR="00447F62" w:rsidRDefault="00447F62">
      <w:pPr>
        <w:pStyle w:val="ConsPlusTitle"/>
        <w:jc w:val="center"/>
      </w:pPr>
      <w:r>
        <w:t>документов и (или) информации, необходимых</w:t>
      </w:r>
    </w:p>
    <w:p w:rsidR="00447F62" w:rsidRDefault="00447F62">
      <w:pPr>
        <w:pStyle w:val="ConsPlusTitle"/>
        <w:jc w:val="center"/>
      </w:pPr>
      <w:r>
        <w:t>для предоставления муниципальной услуги, в том числе</w:t>
      </w:r>
    </w:p>
    <w:p w:rsidR="00447F62" w:rsidRDefault="00447F62">
      <w:pPr>
        <w:pStyle w:val="ConsPlusTitle"/>
        <w:jc w:val="center"/>
      </w:pPr>
      <w:r>
        <w:t>к обеспечению доступности для инвалидов указанных объектов</w:t>
      </w:r>
    </w:p>
    <w:p w:rsidR="00447F62" w:rsidRDefault="00447F62">
      <w:pPr>
        <w:pStyle w:val="ConsPlusTitle"/>
        <w:jc w:val="center"/>
      </w:pPr>
      <w:r>
        <w:t>в соответствии с законодательством Российской Федерации</w:t>
      </w:r>
    </w:p>
    <w:p w:rsidR="00447F62" w:rsidRDefault="00447F62">
      <w:pPr>
        <w:pStyle w:val="ConsPlusTitle"/>
        <w:jc w:val="center"/>
      </w:pPr>
      <w:r>
        <w:t>о социальной защите инвалидов</w:t>
      </w:r>
    </w:p>
    <w:p w:rsidR="00447F62" w:rsidRDefault="00447F62">
      <w:pPr>
        <w:pStyle w:val="ConsPlusNormal"/>
        <w:jc w:val="center"/>
      </w:pPr>
      <w:r>
        <w:t xml:space="preserve">(в ред. </w:t>
      </w:r>
      <w:hyperlink r:id="rId32">
        <w:r>
          <w:rPr>
            <w:color w:val="0000FF"/>
          </w:rPr>
          <w:t>постановления</w:t>
        </w:r>
      </w:hyperlink>
      <w:r>
        <w:t xml:space="preserve"> Администрации города Пыть-Яха</w:t>
      </w:r>
    </w:p>
    <w:p w:rsidR="00447F62" w:rsidRDefault="00447F62">
      <w:pPr>
        <w:pStyle w:val="ConsPlusNormal"/>
        <w:jc w:val="center"/>
      </w:pPr>
      <w:r>
        <w:t>от 19.06.2025 N 171-па)</w:t>
      </w:r>
    </w:p>
    <w:p w:rsidR="00447F62" w:rsidRDefault="00447F62">
      <w:pPr>
        <w:pStyle w:val="ConsPlusNormal"/>
        <w:jc w:val="center"/>
      </w:pPr>
    </w:p>
    <w:p w:rsidR="00447F62" w:rsidRDefault="00447F62">
      <w:pPr>
        <w:pStyle w:val="ConsPlusNormal"/>
        <w:ind w:firstLine="540"/>
        <w:jc w:val="both"/>
      </w:pPr>
      <w:r>
        <w:t>2.15.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вход в здание оборудован информационными табличками, содержащими информацию о наименовании уполномоченного органа, образовательной организации, его режима работы, телефонов.</w:t>
      </w:r>
    </w:p>
    <w:p w:rsidR="00447F62" w:rsidRDefault="00447F62">
      <w:pPr>
        <w:pStyle w:val="ConsPlusNormal"/>
        <w:spacing w:before="220"/>
        <w:ind w:firstLine="540"/>
        <w:jc w:val="both"/>
      </w:pPr>
      <w:r>
        <w:t>Все помещения, в которых предоставляется муниципальная услуга, должны соответствовать санитарно-эпидемиологическим требованиям, правилам противопожарного режима, нормам охраны труда.</w:t>
      </w:r>
    </w:p>
    <w:p w:rsidR="00447F62" w:rsidRDefault="00447F62">
      <w:pPr>
        <w:pStyle w:val="ConsPlusNormal"/>
        <w:jc w:val="both"/>
      </w:pPr>
      <w:r>
        <w:t xml:space="preserve">(в ред. </w:t>
      </w:r>
      <w:hyperlink r:id="rId33">
        <w:r>
          <w:rPr>
            <w:color w:val="0000FF"/>
          </w:rPr>
          <w:t>постановления</w:t>
        </w:r>
      </w:hyperlink>
      <w:r>
        <w:t xml:space="preserve"> Администрации города Пыть-Яха от 19.06.2025 N 171-па)</w:t>
      </w:r>
    </w:p>
    <w:p w:rsidR="00447F62" w:rsidRDefault="00447F62">
      <w:pPr>
        <w:pStyle w:val="ConsPlusNormal"/>
        <w:spacing w:before="220"/>
        <w:ind w:firstLine="540"/>
        <w:jc w:val="both"/>
      </w:pPr>
      <w:r>
        <w:t>Помещения, в которых предоставляется муниципальная услуга, оборудуются соответствующими информационными стендами, вывесками, указателями.</w:t>
      </w:r>
    </w:p>
    <w:p w:rsidR="00447F62" w:rsidRDefault="00447F62">
      <w:pPr>
        <w:pStyle w:val="ConsPlusNormal"/>
        <w:spacing w:before="220"/>
        <w:ind w:firstLine="540"/>
        <w:jc w:val="both"/>
      </w:pPr>
      <w:r>
        <w:t>Рабочее место специалиста, предоставляющего муниципальную услугу, оборудуется телефоном, средствами вычислительной техники и оргтехникой, позволяющими своевременно и в полном объеме обеспечить предоставление муниципальной услуги.</w:t>
      </w:r>
    </w:p>
    <w:p w:rsidR="00447F62" w:rsidRDefault="00447F62">
      <w:pPr>
        <w:pStyle w:val="ConsPlusNormal"/>
        <w:spacing w:before="220"/>
        <w:ind w:firstLine="540"/>
        <w:jc w:val="both"/>
      </w:pPr>
      <w:r>
        <w:t>Места ожидания оборудуются информационными стендами, стульями, столами, обеспечиваются письменными принадлежностями. Места ожидания должны соответствовать комфортным условиям для заявителей.</w:t>
      </w:r>
    </w:p>
    <w:p w:rsidR="00447F62" w:rsidRDefault="00447F62">
      <w:pPr>
        <w:pStyle w:val="ConsPlusNormal"/>
        <w:spacing w:before="220"/>
        <w:ind w:firstLine="540"/>
        <w:jc w:val="both"/>
      </w:pPr>
      <w:r>
        <w:t>Информационные стенды размещаются на видном, доступном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w:t>
      </w:r>
    </w:p>
    <w:p w:rsidR="00447F62" w:rsidRDefault="00447F62">
      <w:pPr>
        <w:pStyle w:val="ConsPlusNormal"/>
        <w:spacing w:before="220"/>
        <w:ind w:firstLine="540"/>
        <w:jc w:val="both"/>
      </w:pPr>
      <w:r>
        <w:t>В помещении, в котором предоставляется муниципальная услуга, 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447F62" w:rsidRDefault="00447F62">
      <w:pPr>
        <w:pStyle w:val="ConsPlusNormal"/>
        <w:jc w:val="center"/>
      </w:pPr>
    </w:p>
    <w:p w:rsidR="00447F62" w:rsidRDefault="00447F62">
      <w:pPr>
        <w:pStyle w:val="ConsPlusTitle"/>
        <w:jc w:val="center"/>
        <w:outlineLvl w:val="2"/>
      </w:pPr>
      <w:r>
        <w:t>Показатели доступности и качества муниципальной услуги</w:t>
      </w:r>
    </w:p>
    <w:p w:rsidR="00447F62" w:rsidRDefault="00447F62">
      <w:pPr>
        <w:pStyle w:val="ConsPlusNormal"/>
        <w:jc w:val="center"/>
      </w:pPr>
    </w:p>
    <w:p w:rsidR="00447F62" w:rsidRDefault="00447F62">
      <w:pPr>
        <w:pStyle w:val="ConsPlusNormal"/>
        <w:ind w:firstLine="540"/>
        <w:jc w:val="both"/>
      </w:pPr>
      <w:r>
        <w:t>2.16. Показателями доступности муниципальной услуги являются:</w:t>
      </w:r>
    </w:p>
    <w:p w:rsidR="00447F62" w:rsidRDefault="00447F62">
      <w:pPr>
        <w:pStyle w:val="ConsPlusNormal"/>
        <w:spacing w:before="220"/>
        <w:ind w:firstLine="540"/>
        <w:jc w:val="both"/>
      </w:pPr>
      <w:r>
        <w:t xml:space="preserve">- информирование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w:t>
      </w:r>
      <w:r>
        <w:lastRenderedPageBreak/>
        <w:t>и регионального порталов;</w:t>
      </w:r>
    </w:p>
    <w:p w:rsidR="00447F62" w:rsidRDefault="00447F62">
      <w:pPr>
        <w:pStyle w:val="ConsPlusNormal"/>
        <w:spacing w:before="220"/>
        <w:ind w:firstLine="540"/>
        <w:jc w:val="both"/>
      </w:pPr>
      <w:r>
        <w:t>- размещение формы заявления на Едином и региональном порталах, в том числе с возможностью его копирования и заполнения в электронном виде;</w:t>
      </w:r>
    </w:p>
    <w:p w:rsidR="00447F62" w:rsidRDefault="00447F62">
      <w:pPr>
        <w:pStyle w:val="ConsPlusNormal"/>
        <w:spacing w:before="220"/>
        <w:ind w:firstLine="540"/>
        <w:jc w:val="both"/>
      </w:pPr>
      <w:r>
        <w:t>- бесплатность предоставления муниципальной услуги и информации о процедуре предоставления муниципальной услуги;</w:t>
      </w:r>
    </w:p>
    <w:p w:rsidR="00447F62" w:rsidRDefault="00447F62">
      <w:pPr>
        <w:pStyle w:val="ConsPlusNormal"/>
        <w:spacing w:before="220"/>
        <w:ind w:firstLine="540"/>
        <w:jc w:val="both"/>
      </w:pPr>
      <w:r>
        <w:t>- возможность направления заявителем документов в электронной форме посредством Единого и регионального порталов.</w:t>
      </w:r>
    </w:p>
    <w:p w:rsidR="00447F62" w:rsidRDefault="00447F62">
      <w:pPr>
        <w:pStyle w:val="ConsPlusNormal"/>
        <w:spacing w:before="220"/>
        <w:ind w:firstLine="540"/>
        <w:jc w:val="both"/>
      </w:pPr>
      <w:r>
        <w:t>2.17. Показателями качества муниципальной услуги являются:</w:t>
      </w:r>
    </w:p>
    <w:p w:rsidR="00447F62" w:rsidRDefault="00447F62">
      <w:pPr>
        <w:pStyle w:val="ConsPlusNormal"/>
        <w:spacing w:before="220"/>
        <w:ind w:firstLine="540"/>
        <w:jc w:val="both"/>
      </w:pPr>
      <w: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47F62" w:rsidRDefault="00447F62">
      <w:pPr>
        <w:pStyle w:val="ConsPlusNormal"/>
        <w:spacing w:before="220"/>
        <w:ind w:firstLine="540"/>
        <w:jc w:val="both"/>
      </w:pPr>
      <w:r>
        <w:t>- соблюдение должностными лицами сроков предоставления муниципальной услуги;</w:t>
      </w:r>
    </w:p>
    <w:p w:rsidR="00447F62" w:rsidRDefault="00447F62">
      <w:pPr>
        <w:pStyle w:val="ConsPlusNormal"/>
        <w:spacing w:before="220"/>
        <w:ind w:firstLine="540"/>
        <w:jc w:val="both"/>
      </w:pPr>
      <w: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(осуществленных) в ходе предоставления муниципальной услуги.</w:t>
      </w:r>
    </w:p>
    <w:p w:rsidR="00447F62" w:rsidRDefault="00447F62">
      <w:pPr>
        <w:pStyle w:val="ConsPlusNormal"/>
        <w:ind w:firstLine="540"/>
        <w:jc w:val="both"/>
      </w:pPr>
    </w:p>
    <w:p w:rsidR="00447F62" w:rsidRDefault="00447F62">
      <w:pPr>
        <w:pStyle w:val="ConsPlusTitle"/>
        <w:jc w:val="center"/>
        <w:outlineLvl w:val="2"/>
      </w:pPr>
      <w:r>
        <w:t>Особенности предоставления муниципальной услуги</w:t>
      </w:r>
    </w:p>
    <w:p w:rsidR="00447F62" w:rsidRDefault="00447F62">
      <w:pPr>
        <w:pStyle w:val="ConsPlusTitle"/>
        <w:jc w:val="center"/>
      </w:pPr>
      <w:r>
        <w:t>в многофункциональных центрах</w:t>
      </w:r>
    </w:p>
    <w:p w:rsidR="00447F62" w:rsidRDefault="00447F62">
      <w:pPr>
        <w:pStyle w:val="ConsPlusNormal"/>
        <w:jc w:val="center"/>
      </w:pPr>
    </w:p>
    <w:p w:rsidR="00447F62" w:rsidRDefault="00447F62">
      <w:pPr>
        <w:pStyle w:val="ConsPlusNormal"/>
        <w:ind w:firstLine="540"/>
        <w:jc w:val="both"/>
      </w:pPr>
      <w:r>
        <w:t xml:space="preserve">2.18. Услуга в многофункциональных центрах </w:t>
      </w:r>
      <w:proofErr w:type="gramStart"/>
      <w:r>
        <w:t>не</w:t>
      </w:r>
      <w:proofErr w:type="gramEnd"/>
      <w:r>
        <w:t xml:space="preserve"> оказывается.</w:t>
      </w:r>
    </w:p>
    <w:p w:rsidR="00447F62" w:rsidRDefault="00447F62">
      <w:pPr>
        <w:pStyle w:val="ConsPlusNormal"/>
        <w:jc w:val="center"/>
      </w:pPr>
    </w:p>
    <w:p w:rsidR="00447F62" w:rsidRDefault="00447F62">
      <w:pPr>
        <w:pStyle w:val="ConsPlusTitle"/>
        <w:jc w:val="center"/>
        <w:outlineLvl w:val="2"/>
      </w:pPr>
      <w:r>
        <w:t>Особенности предоставления муниципальной услуги</w:t>
      </w:r>
    </w:p>
    <w:p w:rsidR="00447F62" w:rsidRDefault="00447F62">
      <w:pPr>
        <w:pStyle w:val="ConsPlusTitle"/>
        <w:jc w:val="center"/>
      </w:pPr>
      <w:r>
        <w:t>в электронной форме</w:t>
      </w:r>
    </w:p>
    <w:p w:rsidR="00447F62" w:rsidRDefault="00447F62">
      <w:pPr>
        <w:pStyle w:val="ConsPlusNormal"/>
        <w:jc w:val="center"/>
      </w:pPr>
    </w:p>
    <w:p w:rsidR="00447F62" w:rsidRDefault="00447F62">
      <w:pPr>
        <w:pStyle w:val="ConsPlusNormal"/>
        <w:ind w:firstLine="540"/>
        <w:jc w:val="both"/>
      </w:pPr>
      <w:r>
        <w:t>2.19. При предоставлении муниципальной услуги в электронной форме посредством Единого и регионального порталов, заявителю обеспечивается:</w:t>
      </w:r>
    </w:p>
    <w:p w:rsidR="00447F62" w:rsidRDefault="00447F62">
      <w:pPr>
        <w:pStyle w:val="ConsPlusNormal"/>
        <w:spacing w:before="220"/>
        <w:ind w:firstLine="540"/>
        <w:jc w:val="both"/>
      </w:pPr>
      <w:r>
        <w:t>- получение информации о порядке и сроках предоставления муниципальной услуги посредством Единого и регионального порталов;</w:t>
      </w:r>
    </w:p>
    <w:p w:rsidR="00447F62" w:rsidRDefault="00447F62">
      <w:pPr>
        <w:pStyle w:val="ConsPlusNormal"/>
        <w:spacing w:before="220"/>
        <w:ind w:firstLine="540"/>
        <w:jc w:val="both"/>
      </w:pPr>
      <w:r>
        <w:t>- формирование заявления о предоставлении муниципальной услуги;</w:t>
      </w:r>
    </w:p>
    <w:p w:rsidR="00447F62" w:rsidRDefault="00447F62">
      <w:pPr>
        <w:pStyle w:val="ConsPlusNormal"/>
        <w:spacing w:before="220"/>
        <w:ind w:firstLine="540"/>
        <w:jc w:val="both"/>
      </w:pPr>
      <w:r>
        <w:t>- получение результата предоставления муниципальной услуги;</w:t>
      </w:r>
    </w:p>
    <w:p w:rsidR="00447F62" w:rsidRDefault="00447F62">
      <w:pPr>
        <w:pStyle w:val="ConsPlusNormal"/>
        <w:spacing w:before="220"/>
        <w:ind w:firstLine="540"/>
        <w:jc w:val="both"/>
      </w:pPr>
      <w:r>
        <w:t>- возможность досудебного (внесудебного) обжалования решений и действий (бездействия) уполномоченного органа, должностных лиц Уполномоченного органа, муниципального служащего, работника.</w:t>
      </w:r>
    </w:p>
    <w:p w:rsidR="00447F62" w:rsidRDefault="00447F62">
      <w:pPr>
        <w:pStyle w:val="ConsPlusNormal"/>
        <w:spacing w:before="220"/>
        <w:ind w:firstLine="540"/>
        <w:jc w:val="both"/>
      </w:pPr>
      <w:r>
        <w:t>Формирование заявки осуществляется посредством заполнения электронной формы заявки на Едином и региональном порталах без необходимости дополнительной подачи запроса в какой-либо иной форме.</w:t>
      </w:r>
    </w:p>
    <w:p w:rsidR="00447F62" w:rsidRDefault="00447F62">
      <w:pPr>
        <w:pStyle w:val="ConsPlusNormal"/>
        <w:jc w:val="center"/>
      </w:pPr>
    </w:p>
    <w:p w:rsidR="00447F62" w:rsidRDefault="00447F62">
      <w:pPr>
        <w:pStyle w:val="ConsPlusTitle"/>
        <w:jc w:val="center"/>
        <w:outlineLvl w:val="1"/>
      </w:pPr>
      <w:r>
        <w:t>III. Состав, последовательность и сроки выполнения</w:t>
      </w:r>
    </w:p>
    <w:p w:rsidR="00447F62" w:rsidRDefault="00447F62">
      <w:pPr>
        <w:pStyle w:val="ConsPlusTitle"/>
        <w:jc w:val="center"/>
      </w:pPr>
      <w:r>
        <w:t>административных процедур, требования к порядку их</w:t>
      </w:r>
    </w:p>
    <w:p w:rsidR="00447F62" w:rsidRDefault="00447F62">
      <w:pPr>
        <w:pStyle w:val="ConsPlusTitle"/>
        <w:jc w:val="center"/>
      </w:pPr>
      <w:r>
        <w:t>выполнения, в том числе особенности выполнения</w:t>
      </w:r>
    </w:p>
    <w:p w:rsidR="00447F62" w:rsidRDefault="00447F62">
      <w:pPr>
        <w:pStyle w:val="ConsPlusTitle"/>
        <w:jc w:val="center"/>
      </w:pPr>
      <w:r>
        <w:t>административных процедур в электронной форме</w:t>
      </w:r>
    </w:p>
    <w:p w:rsidR="00447F62" w:rsidRDefault="00447F62">
      <w:pPr>
        <w:pStyle w:val="ConsPlusNormal"/>
        <w:jc w:val="center"/>
      </w:pPr>
    </w:p>
    <w:p w:rsidR="00447F62" w:rsidRDefault="00447F62">
      <w:pPr>
        <w:pStyle w:val="ConsPlusTitle"/>
        <w:jc w:val="center"/>
        <w:outlineLvl w:val="2"/>
      </w:pPr>
      <w:r>
        <w:t>Исчерпывающий перечень административных процедур</w:t>
      </w:r>
    </w:p>
    <w:p w:rsidR="00447F62" w:rsidRDefault="00447F62">
      <w:pPr>
        <w:pStyle w:val="ConsPlusTitle"/>
        <w:jc w:val="center"/>
      </w:pPr>
      <w:r>
        <w:t>предоставления муниципальной услуги</w:t>
      </w:r>
    </w:p>
    <w:p w:rsidR="00447F62" w:rsidRDefault="00447F62">
      <w:pPr>
        <w:pStyle w:val="ConsPlusNormal"/>
        <w:jc w:val="center"/>
      </w:pPr>
    </w:p>
    <w:p w:rsidR="00447F62" w:rsidRDefault="00447F62">
      <w:pPr>
        <w:pStyle w:val="ConsPlusNormal"/>
        <w:ind w:firstLine="540"/>
        <w:jc w:val="both"/>
      </w:pPr>
      <w:r>
        <w:lastRenderedPageBreak/>
        <w:t>3.1. Предоставление муниципальной услуги включает в себя следующие административные процедуры:</w:t>
      </w:r>
    </w:p>
    <w:p w:rsidR="00447F62" w:rsidRDefault="00447F62">
      <w:pPr>
        <w:pStyle w:val="ConsPlusNormal"/>
        <w:spacing w:before="220"/>
        <w:ind w:firstLine="540"/>
        <w:jc w:val="both"/>
      </w:pPr>
      <w:r>
        <w:t>- прием и регистрация заявления (запроса) о предоставлении муниципальной услуги;</w:t>
      </w:r>
    </w:p>
    <w:p w:rsidR="00447F62" w:rsidRDefault="00447F62">
      <w:pPr>
        <w:pStyle w:val="ConsPlusNormal"/>
        <w:spacing w:before="220"/>
        <w:ind w:firstLine="540"/>
        <w:jc w:val="both"/>
      </w:pPr>
      <w:r>
        <w:t>- 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w:t>
      </w:r>
    </w:p>
    <w:p w:rsidR="00447F62" w:rsidRDefault="00447F62">
      <w:pPr>
        <w:pStyle w:val="ConsPlusNormal"/>
        <w:spacing w:before="220"/>
        <w:ind w:firstLine="540"/>
        <w:jc w:val="both"/>
      </w:pPr>
      <w:r>
        <w:t>- выдача (направление) заявителю документов, являющихся результатом предоставления муниципальной услуги.</w:t>
      </w:r>
    </w:p>
    <w:p w:rsidR="00447F62" w:rsidRDefault="00447F62">
      <w:pPr>
        <w:pStyle w:val="ConsPlusNormal"/>
        <w:ind w:firstLine="540"/>
        <w:jc w:val="both"/>
      </w:pPr>
    </w:p>
    <w:p w:rsidR="00447F62" w:rsidRDefault="00447F62">
      <w:pPr>
        <w:pStyle w:val="ConsPlusTitle"/>
        <w:jc w:val="center"/>
        <w:outlineLvl w:val="2"/>
      </w:pPr>
      <w:r>
        <w:t>Прием и регистрация документов, необходимых</w:t>
      </w:r>
    </w:p>
    <w:p w:rsidR="00447F62" w:rsidRDefault="00447F62">
      <w:pPr>
        <w:pStyle w:val="ConsPlusTitle"/>
        <w:jc w:val="center"/>
      </w:pPr>
      <w:r>
        <w:t>для предоставления муниципальной услуги</w:t>
      </w:r>
    </w:p>
    <w:p w:rsidR="00447F62" w:rsidRDefault="00447F62">
      <w:pPr>
        <w:pStyle w:val="ConsPlusNormal"/>
        <w:jc w:val="center"/>
      </w:pPr>
    </w:p>
    <w:p w:rsidR="00447F62" w:rsidRDefault="00447F62">
      <w:pPr>
        <w:pStyle w:val="ConsPlusNormal"/>
        <w:ind w:firstLine="540"/>
        <w:jc w:val="both"/>
      </w:pPr>
      <w:r>
        <w:t>3.2. Основанием для начала выполнения административной процедуры является поступление в орган, предоставляющий муниципальную услугу заявления (запроса) о предоставлении муниципальной услуги.</w:t>
      </w:r>
    </w:p>
    <w:p w:rsidR="00447F62" w:rsidRDefault="00447F62">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47F62" w:rsidRDefault="00447F62">
      <w:pPr>
        <w:pStyle w:val="ConsPlusNormal"/>
        <w:spacing w:before="220"/>
        <w:ind w:firstLine="540"/>
        <w:jc w:val="both"/>
      </w:pPr>
      <w:r>
        <w:t>за прием и регистрацию заявления (запроса), поступившего по почте, в том числе электронной, факсом, в адрес органа, предоставляющего муниципальную услугу, посредством Единого и регионального порталов - специалист ответственный за делопроизводство;</w:t>
      </w:r>
    </w:p>
    <w:p w:rsidR="00447F62" w:rsidRDefault="00447F62">
      <w:pPr>
        <w:pStyle w:val="ConsPlusNormal"/>
        <w:spacing w:before="220"/>
        <w:ind w:firstLine="540"/>
        <w:jc w:val="both"/>
      </w:pPr>
      <w:r>
        <w:t>за прием и регистрацию заявления (запроса), представленного заявителем лично в орган, предоставляющий муниципальную услугу - специалист, ответственный за делопроизводство.</w:t>
      </w:r>
    </w:p>
    <w:p w:rsidR="00447F62" w:rsidRDefault="00447F62">
      <w:pPr>
        <w:pStyle w:val="ConsPlusNormal"/>
        <w:spacing w:before="220"/>
        <w:ind w:firstLine="540"/>
        <w:jc w:val="both"/>
      </w:pPr>
      <w:r>
        <w:t>Содержание административных действий, входящих в состав административной процедуры: прием и регистрация заявления (запроса) о предоставлении муниципальной услуги (продолжительность и (или) максимальный срок выполнения - в течение 1 рабочего дня с момента поступления заявления (запроса) о предоставлении муниципальной услуги в орган, предоставляющий муниципальную услугу; при личном обращении заявителя - в течение 15 минут с момента получения заявления (запроса) о предоставлении муниципальной услуги).</w:t>
      </w:r>
    </w:p>
    <w:p w:rsidR="00447F62" w:rsidRDefault="00447F62">
      <w:pPr>
        <w:pStyle w:val="ConsPlusNormal"/>
        <w:spacing w:before="220"/>
        <w:ind w:firstLine="540"/>
        <w:jc w:val="both"/>
      </w:pPr>
      <w:r>
        <w:t>Критерий принятия решения о приеме и регистрации заявления (запроса) о предоставлении муниципальной услуги: наличие заявления (запроса) о предоставлении муниципальной услуги.</w:t>
      </w:r>
    </w:p>
    <w:p w:rsidR="00447F62" w:rsidRDefault="00447F62">
      <w:pPr>
        <w:pStyle w:val="ConsPlusNormal"/>
        <w:spacing w:before="220"/>
        <w:ind w:firstLine="540"/>
        <w:jc w:val="both"/>
      </w:pPr>
      <w:r>
        <w:t>Результат административной процедуры: зарегистрированное заявление (запрос) о предоставлении муниципальной услуги.</w:t>
      </w:r>
    </w:p>
    <w:p w:rsidR="00447F62" w:rsidRDefault="00447F62">
      <w:pPr>
        <w:pStyle w:val="ConsPlusNormal"/>
        <w:spacing w:before="220"/>
        <w:ind w:firstLine="540"/>
        <w:jc w:val="both"/>
      </w:pPr>
      <w:r>
        <w:t>Способ фиксации результата выполнения административной процедуры:</w:t>
      </w:r>
    </w:p>
    <w:p w:rsidR="00447F62" w:rsidRDefault="00447F62">
      <w:pPr>
        <w:pStyle w:val="ConsPlusNormal"/>
        <w:spacing w:before="220"/>
        <w:ind w:firstLine="540"/>
        <w:jc w:val="both"/>
      </w:pPr>
      <w:r>
        <w:t>- в случае поступления заявления (запрос) лично, по почте, факсом, посредством электронной почты, посредством Единого и регионального порталов, специалист, ответственный за делопроизводство регистрирует заявление (запрос) о предоставлении муниципальной услуги в электронном журнале регистрации заявлений.</w:t>
      </w:r>
    </w:p>
    <w:p w:rsidR="00447F62" w:rsidRDefault="00447F62">
      <w:pPr>
        <w:pStyle w:val="ConsPlusNormal"/>
        <w:spacing w:before="220"/>
        <w:ind w:firstLine="540"/>
        <w:jc w:val="both"/>
      </w:pPr>
      <w:r>
        <w:t>Заявителю, подавшему заявление (запрос), выдается (по желанию заявителя) копия заявления (запроса) с указанием входящего номера и даты получения или расписка органа, предоставляющего муниципальную услугу о получении документов с указанием их перечня и даты получения.</w:t>
      </w:r>
    </w:p>
    <w:p w:rsidR="00447F62" w:rsidRDefault="00447F62">
      <w:pPr>
        <w:pStyle w:val="ConsPlusNormal"/>
        <w:ind w:firstLine="540"/>
        <w:jc w:val="both"/>
      </w:pPr>
    </w:p>
    <w:p w:rsidR="00447F62" w:rsidRDefault="00447F62">
      <w:pPr>
        <w:pStyle w:val="ConsPlusTitle"/>
        <w:jc w:val="center"/>
        <w:outlineLvl w:val="2"/>
      </w:pPr>
      <w:r>
        <w:t>Рассмотрение заявления (запроса) о предоставлении</w:t>
      </w:r>
    </w:p>
    <w:p w:rsidR="00447F62" w:rsidRDefault="00447F62">
      <w:pPr>
        <w:pStyle w:val="ConsPlusTitle"/>
        <w:jc w:val="center"/>
      </w:pPr>
      <w:r>
        <w:t>муниципальной услуги и оформление документов, являющихся</w:t>
      </w:r>
    </w:p>
    <w:p w:rsidR="00447F62" w:rsidRDefault="00447F62">
      <w:pPr>
        <w:pStyle w:val="ConsPlusTitle"/>
        <w:jc w:val="center"/>
      </w:pPr>
      <w:r>
        <w:t>результатом предоставления муниципальной услуги</w:t>
      </w:r>
    </w:p>
    <w:p w:rsidR="00447F62" w:rsidRDefault="00447F62">
      <w:pPr>
        <w:pStyle w:val="ConsPlusNormal"/>
        <w:ind w:firstLine="540"/>
        <w:jc w:val="both"/>
      </w:pPr>
    </w:p>
    <w:p w:rsidR="00447F62" w:rsidRDefault="00447F62">
      <w:pPr>
        <w:pStyle w:val="ConsPlusNormal"/>
        <w:ind w:firstLine="540"/>
        <w:jc w:val="both"/>
      </w:pPr>
      <w:r>
        <w:t>3.4. Основанием для начала выполнения административной процедуры является поступление специалисту органа, предоставляющему муниципальную услугу зарегистрированного заявления (запроса) о предоставлении муниципальной услуги.</w:t>
      </w:r>
    </w:p>
    <w:p w:rsidR="00447F62" w:rsidRDefault="00447F62">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47F62" w:rsidRDefault="00447F62">
      <w:pPr>
        <w:pStyle w:val="ConsPlusNormal"/>
        <w:spacing w:before="220"/>
        <w:ind w:firstLine="540"/>
        <w:jc w:val="both"/>
      </w:pPr>
      <w:r>
        <w:t>- за 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 - специалист органа, ответственный за предоставление муниципальной услуги;</w:t>
      </w:r>
    </w:p>
    <w:p w:rsidR="00447F62" w:rsidRDefault="00447F62">
      <w:pPr>
        <w:pStyle w:val="ConsPlusNormal"/>
        <w:spacing w:before="220"/>
        <w:ind w:firstLine="540"/>
        <w:jc w:val="both"/>
      </w:pPr>
      <w:r>
        <w:t>- за подписание документов, являющихся результатом предоставления муниципальной услуги руководитель управления по образованию, директор образовательной организации либо лица, их замещающие;</w:t>
      </w:r>
    </w:p>
    <w:p w:rsidR="00447F62" w:rsidRDefault="00447F62">
      <w:pPr>
        <w:pStyle w:val="ConsPlusNormal"/>
        <w:jc w:val="both"/>
      </w:pPr>
      <w:r>
        <w:t xml:space="preserve">(в ред. </w:t>
      </w:r>
      <w:hyperlink r:id="rId34">
        <w:r>
          <w:rPr>
            <w:color w:val="0000FF"/>
          </w:rPr>
          <w:t>постановления</w:t>
        </w:r>
      </w:hyperlink>
      <w:r>
        <w:t xml:space="preserve"> Администрации города Пыть-Яха от 03.08.2021 N 362-па)</w:t>
      </w:r>
    </w:p>
    <w:p w:rsidR="00447F62" w:rsidRDefault="00447F62">
      <w:pPr>
        <w:pStyle w:val="ConsPlusNormal"/>
        <w:spacing w:before="220"/>
        <w:ind w:firstLine="540"/>
        <w:jc w:val="both"/>
      </w:pPr>
      <w:r>
        <w:t>- за регистрацию подписанных руководителем органа, предоставляющего муниципальную услугу либо лицом, его замещающим, документов, являющихся результатом предоставления муниципальной услуги, - специалист управления по образованию или общеобразовательной организации, ответственный за делопроизводство.</w:t>
      </w:r>
    </w:p>
    <w:p w:rsidR="00447F62" w:rsidRDefault="00447F62">
      <w:pPr>
        <w:pStyle w:val="ConsPlusNormal"/>
        <w:jc w:val="both"/>
      </w:pPr>
      <w:r>
        <w:t xml:space="preserve">(в ред. </w:t>
      </w:r>
      <w:hyperlink r:id="rId35">
        <w:r>
          <w:rPr>
            <w:color w:val="0000FF"/>
          </w:rPr>
          <w:t>постановления</w:t>
        </w:r>
      </w:hyperlink>
      <w:r>
        <w:t xml:space="preserve"> Администрации города Пыть-Яха от 03.08.2021 N 362-па)</w:t>
      </w:r>
    </w:p>
    <w:p w:rsidR="00447F62" w:rsidRDefault="00447F62">
      <w:pPr>
        <w:pStyle w:val="ConsPlusNormal"/>
        <w:spacing w:before="220"/>
        <w:ind w:firstLine="540"/>
        <w:jc w:val="both"/>
      </w:pPr>
      <w:r>
        <w:t>Содержание административных действий, входящих в состав административной процедуры:</w:t>
      </w:r>
    </w:p>
    <w:p w:rsidR="00447F62" w:rsidRDefault="00447F62">
      <w:pPr>
        <w:pStyle w:val="ConsPlusNormal"/>
        <w:spacing w:before="220"/>
        <w:ind w:firstLine="540"/>
        <w:jc w:val="both"/>
      </w:pPr>
      <w:r>
        <w:t>- рассмотрение заявления (запроса) о предоставлении муниципальной услуги и оформление документов, являющихся результатом предоставления муниципальной услуги (продолжительность и (или) максимальный срок выполнения - не более 2 рабочих дня со дня регистрации в органе, предоставляющем муниципальную услугу заявления (запроса) о предоставлении муниципальной услуги);</w:t>
      </w:r>
    </w:p>
    <w:p w:rsidR="00447F62" w:rsidRDefault="00447F62">
      <w:pPr>
        <w:pStyle w:val="ConsPlusNormal"/>
        <w:spacing w:before="220"/>
        <w:ind w:firstLine="540"/>
        <w:jc w:val="both"/>
      </w:pPr>
      <w:r>
        <w:t>- подписание документов, являющихся результатом предоставления муниципальной услуги (продолжительность и (или) максимальный срок выполнения - не позднее 1 рабочего дня со дня рассмотрения заявления (запроса) о предоставлении муниципальной услуги и оформления документов, являющихся результатом предоставления муниципальной услуги);</w:t>
      </w:r>
    </w:p>
    <w:p w:rsidR="00447F62" w:rsidRDefault="00447F62">
      <w:pPr>
        <w:pStyle w:val="ConsPlusNormal"/>
        <w:spacing w:before="220"/>
        <w:ind w:firstLine="540"/>
        <w:jc w:val="both"/>
      </w:pPr>
      <w:r>
        <w:t>- 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рабочего дня со дня их подписания руководителем управления по образованию или директором общеобразовательной организации либо лицом, их замещающим.</w:t>
      </w:r>
    </w:p>
    <w:p w:rsidR="00447F62" w:rsidRDefault="00447F62">
      <w:pPr>
        <w:pStyle w:val="ConsPlusNormal"/>
        <w:jc w:val="both"/>
      </w:pPr>
      <w:r>
        <w:t xml:space="preserve">(в ред. </w:t>
      </w:r>
      <w:hyperlink r:id="rId36">
        <w:r>
          <w:rPr>
            <w:color w:val="0000FF"/>
          </w:rPr>
          <w:t>постановления</w:t>
        </w:r>
      </w:hyperlink>
      <w:r>
        <w:t xml:space="preserve"> Администрации города Пыть-Яха от 03.08.2021 N 362-па)</w:t>
      </w:r>
    </w:p>
    <w:p w:rsidR="00447F62" w:rsidRDefault="00447F62">
      <w:pPr>
        <w:pStyle w:val="ConsPlusNormal"/>
        <w:spacing w:before="220"/>
        <w:ind w:firstLine="540"/>
        <w:jc w:val="both"/>
      </w:pPr>
      <w: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предусмотренных </w:t>
      </w:r>
      <w:hyperlink w:anchor="P167">
        <w:r>
          <w:rPr>
            <w:color w:val="0000FF"/>
          </w:rPr>
          <w:t>пунктом 2.11</w:t>
        </w:r>
      </w:hyperlink>
      <w:r>
        <w:t xml:space="preserve"> настоящего административного регламента.</w:t>
      </w:r>
    </w:p>
    <w:p w:rsidR="00447F62" w:rsidRDefault="00447F62">
      <w:pPr>
        <w:pStyle w:val="ConsPlusNormal"/>
        <w:spacing w:before="220"/>
        <w:ind w:firstLine="540"/>
        <w:jc w:val="both"/>
      </w:pPr>
      <w:r>
        <w:t xml:space="preserve">В случае отсутствия оснований для отказа в предоставлении муниципальной услуги, предусмотренных </w:t>
      </w:r>
      <w:hyperlink w:anchor="P167">
        <w:r>
          <w:rPr>
            <w:color w:val="0000FF"/>
          </w:rPr>
          <w:t>пунктом 2.11</w:t>
        </w:r>
      </w:hyperlink>
      <w:r>
        <w:t xml:space="preserve"> настоящего административного регламента, специалист, ответственный за предоставление муниципальной услуги, подготавливает информацию о текущей успеваемости учащегося.</w:t>
      </w:r>
    </w:p>
    <w:p w:rsidR="00447F62" w:rsidRDefault="00447F62">
      <w:pPr>
        <w:pStyle w:val="ConsPlusNormal"/>
        <w:spacing w:before="220"/>
        <w:ind w:firstLine="540"/>
        <w:jc w:val="both"/>
      </w:pPr>
      <w:r>
        <w:t>При наличии оснований для отказа в предоставлении муниципальной услуги специалист органа, ответственный за предоставление муниципальной услуги, подготавливает уведомление об отказе в предоставлении информации с мотивированным указанием причины отказа.</w:t>
      </w:r>
    </w:p>
    <w:p w:rsidR="00447F62" w:rsidRDefault="00447F62">
      <w:pPr>
        <w:pStyle w:val="ConsPlusNormal"/>
        <w:spacing w:before="220"/>
        <w:ind w:firstLine="540"/>
        <w:jc w:val="both"/>
      </w:pPr>
      <w:r>
        <w:lastRenderedPageBreak/>
        <w:t>Результат административной процедуры: решение о предоставлении заявителю муниципальной услуги, или мотивированный отказ в предоставлении муниципальной услуги.</w:t>
      </w:r>
    </w:p>
    <w:p w:rsidR="00447F62" w:rsidRDefault="00447F62">
      <w:pPr>
        <w:pStyle w:val="ConsPlusNormal"/>
        <w:spacing w:before="220"/>
        <w:ind w:firstLine="540"/>
        <w:jc w:val="both"/>
      </w:pPr>
      <w:r>
        <w:t>Способ фиксации результата административной процедуры: документ, являющийся результатом предоставления муниципальной услуги, регистрируется специалистом, ответственным за делопроизводство, в системе электронного документооборота.</w:t>
      </w:r>
    </w:p>
    <w:p w:rsidR="00447F62" w:rsidRDefault="00447F62">
      <w:pPr>
        <w:pStyle w:val="ConsPlusNormal"/>
        <w:ind w:firstLine="540"/>
        <w:jc w:val="both"/>
      </w:pPr>
    </w:p>
    <w:p w:rsidR="00447F62" w:rsidRDefault="00447F62">
      <w:pPr>
        <w:pStyle w:val="ConsPlusTitle"/>
        <w:jc w:val="center"/>
        <w:outlineLvl w:val="2"/>
      </w:pPr>
      <w:r>
        <w:t>Выдача (направление) заявителю документов, являющихся</w:t>
      </w:r>
    </w:p>
    <w:p w:rsidR="00447F62" w:rsidRDefault="00447F62">
      <w:pPr>
        <w:pStyle w:val="ConsPlusTitle"/>
        <w:jc w:val="center"/>
      </w:pPr>
      <w:r>
        <w:t>результатом предоставления муниципальной услуги</w:t>
      </w:r>
    </w:p>
    <w:p w:rsidR="00447F62" w:rsidRDefault="00447F62">
      <w:pPr>
        <w:pStyle w:val="ConsPlusNormal"/>
        <w:jc w:val="center"/>
      </w:pPr>
    </w:p>
    <w:p w:rsidR="00447F62" w:rsidRDefault="00447F62">
      <w:pPr>
        <w:pStyle w:val="ConsPlusNormal"/>
        <w:ind w:firstLine="540"/>
        <w:jc w:val="both"/>
      </w:pPr>
      <w:r>
        <w:t>3.5. Основанием для начала выполнения административной процедуры является подписанный руководителем органа, предоставляющего муниципальную услугу либо лицом, его замещающим, и зарегистрированный документ, являющийся результатом предоставления муниципальной услуги.</w:t>
      </w:r>
    </w:p>
    <w:p w:rsidR="00447F62" w:rsidRDefault="00447F62">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47F62" w:rsidRDefault="00447F62">
      <w:pPr>
        <w:pStyle w:val="ConsPlusNormal"/>
        <w:spacing w:before="220"/>
        <w:ind w:firstLine="540"/>
        <w:jc w:val="both"/>
      </w:pPr>
      <w:r>
        <w:t>- за направление заявителю документов, являющихся результатом предоставления муниципальной услуги, почтой, в том числе на электронную почту заявителя, посредством Единого и регионального порталов - специалист органа, предоставляющего муниципальную услугу, ответственный за делопроизводство;</w:t>
      </w:r>
    </w:p>
    <w:p w:rsidR="00447F62" w:rsidRDefault="00447F62">
      <w:pPr>
        <w:pStyle w:val="ConsPlusNormal"/>
        <w:spacing w:before="220"/>
        <w:ind w:firstLine="540"/>
        <w:jc w:val="both"/>
      </w:pPr>
      <w:r>
        <w:t>- за выдачу заявителю документов, являющихся результатом предоставления муниципальной услуги, лично - специалист органа, предоставляющего муниципальную услугу, ответственный за предоставление муниципальной услуги.</w:t>
      </w:r>
    </w:p>
    <w:p w:rsidR="00447F62" w:rsidRDefault="00447F62">
      <w:pPr>
        <w:pStyle w:val="ConsPlusNormal"/>
        <w:spacing w:before="220"/>
        <w:ind w:firstLine="540"/>
        <w:jc w:val="both"/>
      </w:pPr>
      <w:r>
        <w:t>Содержание административных действий, входящих в состав административной процедуры: выдача (направление) заявителю информации, являющейся результатом предоставления муниципальной услуги (продолжительность и (или) максимальный срок выполнения - не позднее 2 рабочих дней со дня оформления документов).</w:t>
      </w:r>
    </w:p>
    <w:p w:rsidR="00447F62" w:rsidRDefault="00447F62">
      <w:pPr>
        <w:pStyle w:val="ConsPlusNormal"/>
        <w:spacing w:before="220"/>
        <w:ind w:firstLine="540"/>
        <w:jc w:val="both"/>
      </w:pPr>
      <w:r>
        <w:t>Критерий принятия решения о выдаче (направлении) заявителю информации, являющейся результатом предоставления муниципальной услуги: оформленные документы, являющиеся результатом предоставления муниципальной услуги.</w:t>
      </w:r>
    </w:p>
    <w:p w:rsidR="00447F62" w:rsidRDefault="00447F62">
      <w:pPr>
        <w:pStyle w:val="ConsPlusNormal"/>
        <w:spacing w:before="220"/>
        <w:ind w:firstLine="540"/>
        <w:jc w:val="both"/>
      </w:pPr>
      <w:r>
        <w:t>Результат административной процедуры: предоставление информации, являющаяся результатом предоставления муниципальной услуги, нарочно или по адресу, указанному в заявлении (запросе).</w:t>
      </w:r>
    </w:p>
    <w:p w:rsidR="00447F62" w:rsidRDefault="00447F62">
      <w:pPr>
        <w:pStyle w:val="ConsPlusNormal"/>
        <w:spacing w:before="220"/>
        <w:ind w:firstLine="540"/>
        <w:jc w:val="both"/>
      </w:pPr>
      <w:r>
        <w:t>Способы фиксации результата административной процедуры:</w:t>
      </w:r>
    </w:p>
    <w:p w:rsidR="00447F62" w:rsidRDefault="00447F62">
      <w:pPr>
        <w:pStyle w:val="ConsPlusNormal"/>
        <w:spacing w:before="220"/>
        <w:ind w:firstLine="540"/>
        <w:jc w:val="both"/>
      </w:pPr>
      <w:r>
        <w:t>- в случае выдачи документов, являющихся результатом предоставления муниципальной услуги, нарочно в органе, предоставляющем муниципальную услугу запись о выдаче документов заявителю подтверждается подписью заявителя на экземпляре документа органа, предоставляющего муниципальную услугу;</w:t>
      </w:r>
    </w:p>
    <w:p w:rsidR="00447F62" w:rsidRDefault="00447F62">
      <w:pPr>
        <w:pStyle w:val="ConsPlusNormal"/>
        <w:spacing w:before="220"/>
        <w:ind w:firstLine="540"/>
        <w:jc w:val="both"/>
      </w:pPr>
      <w:r>
        <w:t>- в случае направления заявителю документов, являющихся результатом предоставления муниципальной услуги, почтой получение заявителем информации подтверждается квитанцией (уведомлением) об отправке;</w:t>
      </w:r>
    </w:p>
    <w:p w:rsidR="00447F62" w:rsidRDefault="00447F62">
      <w:pPr>
        <w:pStyle w:val="ConsPlusNormal"/>
        <w:spacing w:before="220"/>
        <w:ind w:firstLine="540"/>
        <w:jc w:val="both"/>
      </w:pPr>
      <w:r>
        <w:t>- в случае направления обращения заявителя посредством Единый или региональный портала, информация отображается в личном кабинете заявителя.</w:t>
      </w:r>
    </w:p>
    <w:p w:rsidR="00447F62" w:rsidRDefault="00447F62">
      <w:pPr>
        <w:pStyle w:val="ConsPlusNormal"/>
        <w:ind w:firstLine="540"/>
        <w:jc w:val="both"/>
      </w:pPr>
    </w:p>
    <w:p w:rsidR="00447F62" w:rsidRDefault="00447F62">
      <w:pPr>
        <w:pStyle w:val="ConsPlusTitle"/>
        <w:jc w:val="center"/>
        <w:outlineLvl w:val="2"/>
      </w:pPr>
      <w:r>
        <w:t>Особенности выполнения административных процедур</w:t>
      </w:r>
    </w:p>
    <w:p w:rsidR="00447F62" w:rsidRDefault="00447F62">
      <w:pPr>
        <w:pStyle w:val="ConsPlusTitle"/>
        <w:jc w:val="center"/>
      </w:pPr>
      <w:r>
        <w:t>в электронной форме</w:t>
      </w:r>
    </w:p>
    <w:p w:rsidR="00447F62" w:rsidRDefault="00447F62">
      <w:pPr>
        <w:pStyle w:val="ConsPlusNormal"/>
        <w:jc w:val="center"/>
      </w:pPr>
    </w:p>
    <w:p w:rsidR="00447F62" w:rsidRDefault="00447F62">
      <w:pPr>
        <w:pStyle w:val="ConsPlusNormal"/>
        <w:ind w:firstLine="540"/>
        <w:jc w:val="both"/>
      </w:pPr>
      <w:r>
        <w:t>3.6. Особенности выполнения административных процедур по ведению электронного дневника и электронного журнала успеваемости в электронной форме.</w:t>
      </w:r>
    </w:p>
    <w:p w:rsidR="00447F62" w:rsidRDefault="00447F62">
      <w:pPr>
        <w:pStyle w:val="ConsPlusNormal"/>
        <w:spacing w:before="220"/>
        <w:ind w:firstLine="540"/>
        <w:jc w:val="both"/>
      </w:pPr>
      <w:r>
        <w:t>Исполнение муниципальной услуги предусматривает ведение электронного дневника и электронного журнала успеваемости и посещаемости учащегося общеобразовательной организации. Организация доступа к государственной системе Ханты-Мансийского автономного округа - Югры "Цифровая образовательная платформа Ханты-Мансийского автономного округа - Югры (ГИС "Образование Югры") пользователей осуществляется через Интернет. Доступ родителям (законным представителям) обучающихся к информации в системе ГИС "Образование Югры" предоставляется в общеобразовательной организации либо через Единый или региональный портал. Общеобразовательные организации размещают информацию об успеваемости, о посещаемости уроков (занятий), о расписании уроков (занятий), об изменениях, вносимых в расписание уроков (занятий), об образовательном процессе с описанием тем уроков (занятий), материала, изученного на уроке (занятии), общего и индивидуального домашнего задания и т.д.</w:t>
      </w:r>
    </w:p>
    <w:p w:rsidR="00447F62" w:rsidRDefault="00447F62">
      <w:pPr>
        <w:pStyle w:val="ConsPlusNormal"/>
        <w:spacing w:before="220"/>
        <w:ind w:firstLine="540"/>
        <w:jc w:val="both"/>
      </w:pPr>
      <w:r>
        <w:t>Классный руководитель доводит до сведения учащихся и родителей (законных представителей) их права и обязанности в соответствии с нормативными правовыми актами по предоставлению муниципальной услуги, а также информацию о порядке контроля над успеваемостью своего ребенка через его электронный дневник и с помощью текущих отчетов в электронном журнале в системе ГИС "Образование Югры".</w:t>
      </w:r>
    </w:p>
    <w:p w:rsidR="00447F62" w:rsidRDefault="00447F62">
      <w:pPr>
        <w:pStyle w:val="ConsPlusNormal"/>
        <w:spacing w:before="220"/>
        <w:ind w:firstLine="540"/>
        <w:jc w:val="both"/>
      </w:pPr>
      <w:r>
        <w:t>По запросу родителей (законных представителей) классные руководители готовят отчеты в печатном виде не реже 1 раза в месяц. По окончании учебного периода распечатывается из системы ГИС "Образование Югры" сводная ведомость учета успеваемости. Отчеты архивируются общеобразовательной организацией.</w:t>
      </w:r>
    </w:p>
    <w:p w:rsidR="00447F62" w:rsidRDefault="00447F62">
      <w:pPr>
        <w:pStyle w:val="ConsPlusNormal"/>
        <w:spacing w:before="220"/>
        <w:ind w:firstLine="540"/>
        <w:jc w:val="both"/>
      </w:pPr>
      <w:r>
        <w:t>По окончании учебного периода на основании данных электронного журнала готовится аналитическая справка на каждого обучающегося и направляется родителям (законным представителям) в электронном и печатном виде.</w:t>
      </w:r>
    </w:p>
    <w:p w:rsidR="00447F62" w:rsidRDefault="00447F62">
      <w:pPr>
        <w:pStyle w:val="ConsPlusNormal"/>
        <w:jc w:val="center"/>
      </w:pPr>
    </w:p>
    <w:p w:rsidR="00447F62" w:rsidRDefault="00447F62">
      <w:pPr>
        <w:pStyle w:val="ConsPlusTitle"/>
        <w:jc w:val="center"/>
        <w:outlineLvl w:val="1"/>
      </w:pPr>
      <w:r>
        <w:t>IV. Формы контроля за исполнением административного</w:t>
      </w:r>
    </w:p>
    <w:p w:rsidR="00447F62" w:rsidRDefault="00447F62">
      <w:pPr>
        <w:pStyle w:val="ConsPlusTitle"/>
        <w:jc w:val="center"/>
      </w:pPr>
      <w:r>
        <w:t>регламента</w:t>
      </w:r>
    </w:p>
    <w:p w:rsidR="00447F62" w:rsidRDefault="00447F62">
      <w:pPr>
        <w:pStyle w:val="ConsPlusNormal"/>
        <w:jc w:val="center"/>
      </w:pPr>
    </w:p>
    <w:p w:rsidR="00447F62" w:rsidRDefault="00447F62">
      <w:pPr>
        <w:pStyle w:val="ConsPlusNormal"/>
        <w:ind w:firstLine="540"/>
        <w:jc w:val="both"/>
      </w:pPr>
      <w:r>
        <w:t xml:space="preserve">Исключен. - </w:t>
      </w:r>
      <w:hyperlink r:id="rId37">
        <w:r>
          <w:rPr>
            <w:color w:val="0000FF"/>
          </w:rPr>
          <w:t>Постановление</w:t>
        </w:r>
      </w:hyperlink>
      <w:r>
        <w:t xml:space="preserve"> Администрации города Пыть-Яха от 19.06.2025 N 171-па.</w:t>
      </w:r>
    </w:p>
    <w:p w:rsidR="00447F62" w:rsidRDefault="00447F62">
      <w:pPr>
        <w:pStyle w:val="ConsPlusNormal"/>
        <w:ind w:firstLine="540"/>
        <w:jc w:val="both"/>
      </w:pPr>
    </w:p>
    <w:p w:rsidR="00447F62" w:rsidRDefault="00447F62">
      <w:pPr>
        <w:pStyle w:val="ConsPlusTitle"/>
        <w:jc w:val="center"/>
        <w:outlineLvl w:val="1"/>
      </w:pPr>
      <w:r>
        <w:t>V. Досудебный (внесудебный) порядок обжалования решений</w:t>
      </w:r>
    </w:p>
    <w:p w:rsidR="00447F62" w:rsidRDefault="00447F62">
      <w:pPr>
        <w:pStyle w:val="ConsPlusTitle"/>
        <w:jc w:val="center"/>
      </w:pPr>
      <w:r>
        <w:t>и действий (бездействия) органа, предоставляющего</w:t>
      </w:r>
    </w:p>
    <w:p w:rsidR="00447F62" w:rsidRDefault="00447F62">
      <w:pPr>
        <w:pStyle w:val="ConsPlusTitle"/>
        <w:jc w:val="center"/>
      </w:pPr>
      <w:r>
        <w:t>муниципальную услугу, а также их должностных лиц,</w:t>
      </w:r>
    </w:p>
    <w:p w:rsidR="00447F62" w:rsidRDefault="00447F62">
      <w:pPr>
        <w:pStyle w:val="ConsPlusTitle"/>
        <w:jc w:val="center"/>
      </w:pPr>
      <w:r>
        <w:t>муниципальных служащих, работников</w:t>
      </w:r>
    </w:p>
    <w:p w:rsidR="00447F62" w:rsidRDefault="00447F62">
      <w:pPr>
        <w:pStyle w:val="ConsPlusNormal"/>
        <w:jc w:val="center"/>
      </w:pPr>
    </w:p>
    <w:p w:rsidR="00447F62" w:rsidRDefault="00447F62">
      <w:pPr>
        <w:pStyle w:val="ConsPlusNormal"/>
        <w:ind w:firstLine="540"/>
        <w:jc w:val="both"/>
      </w:pPr>
      <w:r>
        <w:t xml:space="preserve">Исключен. - </w:t>
      </w:r>
      <w:hyperlink r:id="rId38">
        <w:r>
          <w:rPr>
            <w:color w:val="0000FF"/>
          </w:rPr>
          <w:t>Постановление</w:t>
        </w:r>
      </w:hyperlink>
      <w:r>
        <w:t xml:space="preserve"> Администрации города Пыть-Яха от 19.06.2025 N 171-па.</w:t>
      </w:r>
    </w:p>
    <w:p w:rsidR="00447F62" w:rsidRDefault="00447F62">
      <w:pPr>
        <w:pStyle w:val="ConsPlusNormal"/>
      </w:pPr>
    </w:p>
    <w:p w:rsidR="00447F62" w:rsidRDefault="00447F62">
      <w:pPr>
        <w:pStyle w:val="ConsPlusNormal"/>
      </w:pPr>
    </w:p>
    <w:p w:rsidR="00447F62" w:rsidRDefault="00447F62">
      <w:pPr>
        <w:pStyle w:val="ConsPlusNormal"/>
      </w:pPr>
    </w:p>
    <w:p w:rsidR="00447F62" w:rsidRDefault="00447F62">
      <w:pPr>
        <w:pStyle w:val="ConsPlusNormal"/>
      </w:pPr>
    </w:p>
    <w:p w:rsidR="00447F62" w:rsidRDefault="00447F62">
      <w:pPr>
        <w:pStyle w:val="ConsPlusNormal"/>
      </w:pPr>
    </w:p>
    <w:p w:rsidR="00447F62" w:rsidRDefault="00447F62">
      <w:pPr>
        <w:pStyle w:val="ConsPlusNormal"/>
        <w:jc w:val="right"/>
        <w:outlineLvl w:val="1"/>
      </w:pPr>
      <w:r>
        <w:t>Приложение N 1</w:t>
      </w:r>
    </w:p>
    <w:p w:rsidR="00447F62" w:rsidRDefault="00447F62">
      <w:pPr>
        <w:pStyle w:val="ConsPlusNormal"/>
        <w:jc w:val="right"/>
      </w:pPr>
      <w:r>
        <w:t>к административному регламенту</w:t>
      </w:r>
    </w:p>
    <w:p w:rsidR="00447F62" w:rsidRDefault="00447F62">
      <w:pPr>
        <w:pStyle w:val="ConsPlusNormal"/>
        <w:jc w:val="right"/>
      </w:pPr>
      <w:r>
        <w:t>предоставления муниципальной услуги</w:t>
      </w:r>
    </w:p>
    <w:p w:rsidR="00447F62" w:rsidRDefault="00447F62">
      <w:pPr>
        <w:pStyle w:val="ConsPlusNormal"/>
        <w:jc w:val="right"/>
      </w:pPr>
      <w:r>
        <w:t>"Предоставление информации о текущей</w:t>
      </w:r>
    </w:p>
    <w:p w:rsidR="00447F62" w:rsidRDefault="00447F62">
      <w:pPr>
        <w:pStyle w:val="ConsPlusNormal"/>
        <w:jc w:val="right"/>
      </w:pPr>
      <w:r>
        <w:t>успеваемости учащегося,</w:t>
      </w:r>
    </w:p>
    <w:p w:rsidR="00447F62" w:rsidRDefault="00447F62">
      <w:pPr>
        <w:pStyle w:val="ConsPlusNormal"/>
        <w:jc w:val="right"/>
      </w:pPr>
      <w:r>
        <w:t>ведение электронного дневника</w:t>
      </w:r>
    </w:p>
    <w:p w:rsidR="00447F62" w:rsidRDefault="00447F62">
      <w:pPr>
        <w:pStyle w:val="ConsPlusNormal"/>
        <w:jc w:val="right"/>
      </w:pPr>
      <w:r>
        <w:t>и электронного журнала успеваемости"</w:t>
      </w:r>
    </w:p>
    <w:p w:rsidR="00447F62" w:rsidRDefault="00447F62">
      <w:pPr>
        <w:pStyle w:val="ConsPlusNormal"/>
      </w:pPr>
    </w:p>
    <w:p w:rsidR="00447F62" w:rsidRDefault="00447F62">
      <w:pPr>
        <w:pStyle w:val="ConsPlusNonformat"/>
        <w:jc w:val="both"/>
      </w:pPr>
      <w:r>
        <w:t xml:space="preserve">                             Образец заявления</w:t>
      </w:r>
    </w:p>
    <w:p w:rsidR="00447F62" w:rsidRDefault="00447F62">
      <w:pPr>
        <w:pStyle w:val="ConsPlusNonformat"/>
        <w:jc w:val="both"/>
      </w:pPr>
    </w:p>
    <w:p w:rsidR="00447F62" w:rsidRDefault="00447F62">
      <w:pPr>
        <w:pStyle w:val="ConsPlusNonformat"/>
        <w:jc w:val="both"/>
      </w:pPr>
      <w:r>
        <w:t xml:space="preserve">                                 Директору ________________________________</w:t>
      </w:r>
    </w:p>
    <w:p w:rsidR="00447F62" w:rsidRDefault="00447F62">
      <w:pPr>
        <w:pStyle w:val="ConsPlusNonformat"/>
        <w:jc w:val="both"/>
      </w:pPr>
      <w:r>
        <w:t xml:space="preserve">                                 (наименование образовательной организации)</w:t>
      </w:r>
    </w:p>
    <w:p w:rsidR="00447F62" w:rsidRDefault="00447F62">
      <w:pPr>
        <w:pStyle w:val="ConsPlusNonformat"/>
        <w:jc w:val="both"/>
      </w:pPr>
      <w:r>
        <w:t xml:space="preserve">                                 __________________________________________</w:t>
      </w:r>
    </w:p>
    <w:p w:rsidR="00447F62" w:rsidRDefault="00447F62">
      <w:pPr>
        <w:pStyle w:val="ConsPlusNonformat"/>
        <w:jc w:val="both"/>
      </w:pPr>
      <w:r>
        <w:t xml:space="preserve">                                             (Ф.И.О. директора)</w:t>
      </w:r>
    </w:p>
    <w:p w:rsidR="00447F62" w:rsidRDefault="00447F62">
      <w:pPr>
        <w:pStyle w:val="ConsPlusNonformat"/>
        <w:jc w:val="both"/>
      </w:pPr>
      <w:r>
        <w:t xml:space="preserve">                                 родителя (законного представителя):</w:t>
      </w:r>
    </w:p>
    <w:p w:rsidR="00447F62" w:rsidRDefault="00447F62">
      <w:pPr>
        <w:pStyle w:val="ConsPlusNonformat"/>
        <w:jc w:val="both"/>
      </w:pPr>
      <w:r>
        <w:t xml:space="preserve">                                 фамилия __________________________________</w:t>
      </w:r>
    </w:p>
    <w:p w:rsidR="00447F62" w:rsidRDefault="00447F62">
      <w:pPr>
        <w:pStyle w:val="ConsPlusNonformat"/>
        <w:jc w:val="both"/>
      </w:pPr>
      <w:r>
        <w:t xml:space="preserve">                                 имя ______________________________________</w:t>
      </w:r>
    </w:p>
    <w:p w:rsidR="00447F62" w:rsidRDefault="00447F62">
      <w:pPr>
        <w:pStyle w:val="ConsPlusNonformat"/>
        <w:jc w:val="both"/>
      </w:pPr>
      <w:r>
        <w:t xml:space="preserve">                                 отчество _________________________________</w:t>
      </w:r>
    </w:p>
    <w:p w:rsidR="00447F62" w:rsidRDefault="00447F62">
      <w:pPr>
        <w:pStyle w:val="ConsPlusNonformat"/>
        <w:jc w:val="both"/>
      </w:pPr>
      <w:r>
        <w:t xml:space="preserve">                                 место регистрации: _______________________</w:t>
      </w:r>
    </w:p>
    <w:p w:rsidR="00447F62" w:rsidRDefault="00447F62">
      <w:pPr>
        <w:pStyle w:val="ConsPlusNonformat"/>
        <w:jc w:val="both"/>
      </w:pPr>
      <w:r>
        <w:t xml:space="preserve">                                                           (адрес)</w:t>
      </w:r>
    </w:p>
    <w:p w:rsidR="00447F62" w:rsidRDefault="00447F62">
      <w:pPr>
        <w:pStyle w:val="ConsPlusNonformat"/>
        <w:jc w:val="both"/>
      </w:pPr>
      <w:r>
        <w:t xml:space="preserve">                                 телефон __________________________________</w:t>
      </w:r>
    </w:p>
    <w:p w:rsidR="00447F62" w:rsidRDefault="00447F62">
      <w:pPr>
        <w:pStyle w:val="ConsPlusNonformat"/>
        <w:jc w:val="both"/>
      </w:pPr>
      <w:r>
        <w:t xml:space="preserve">                                 адрес электронной почты __________________</w:t>
      </w:r>
    </w:p>
    <w:p w:rsidR="00447F62" w:rsidRDefault="00447F62">
      <w:pPr>
        <w:pStyle w:val="ConsPlusNonformat"/>
        <w:jc w:val="both"/>
      </w:pPr>
    </w:p>
    <w:p w:rsidR="00447F62" w:rsidRDefault="00447F62">
      <w:pPr>
        <w:pStyle w:val="ConsPlusNonformat"/>
        <w:jc w:val="both"/>
      </w:pPr>
      <w:bookmarkStart w:id="2" w:name="P357"/>
      <w:bookmarkEnd w:id="2"/>
      <w:r>
        <w:t xml:space="preserve">                                 ЗАЯВЛЕНИЕ</w:t>
      </w:r>
    </w:p>
    <w:p w:rsidR="00447F62" w:rsidRDefault="00447F62">
      <w:pPr>
        <w:pStyle w:val="ConsPlusNonformat"/>
        <w:jc w:val="both"/>
      </w:pPr>
      <w:r>
        <w:t xml:space="preserve">                                 (запрос)</w:t>
      </w:r>
    </w:p>
    <w:p w:rsidR="00447F62" w:rsidRDefault="00447F62">
      <w:pPr>
        <w:pStyle w:val="ConsPlusNonformat"/>
        <w:jc w:val="both"/>
      </w:pPr>
    </w:p>
    <w:p w:rsidR="00447F62" w:rsidRDefault="00447F62">
      <w:pPr>
        <w:pStyle w:val="ConsPlusNonformat"/>
        <w:jc w:val="both"/>
      </w:pPr>
      <w:r>
        <w:t xml:space="preserve">    1.  Прошу предоставлять информацию о текущей успеваемости моего ребенка</w:t>
      </w:r>
    </w:p>
    <w:p w:rsidR="00447F62" w:rsidRDefault="00447F62">
      <w:pPr>
        <w:pStyle w:val="ConsPlusNonformat"/>
        <w:jc w:val="both"/>
      </w:pPr>
      <w:r>
        <w:t>(сына, дочери) ___________________________________________________________,</w:t>
      </w:r>
    </w:p>
    <w:p w:rsidR="00447F62" w:rsidRDefault="00447F62">
      <w:pPr>
        <w:pStyle w:val="ConsPlusNonformat"/>
        <w:jc w:val="both"/>
      </w:pPr>
      <w:r>
        <w:t xml:space="preserve">                               (фамилия, имя, отчество)</w:t>
      </w:r>
    </w:p>
    <w:p w:rsidR="00447F62" w:rsidRDefault="00447F62">
      <w:pPr>
        <w:pStyle w:val="ConsPlusNonformat"/>
        <w:jc w:val="both"/>
      </w:pPr>
      <w:r>
        <w:t>обучающегося ___________ класса, школы _______ за период _________________.</w:t>
      </w:r>
    </w:p>
    <w:p w:rsidR="00447F62" w:rsidRDefault="00447F62">
      <w:pPr>
        <w:pStyle w:val="ConsPlusNonformat"/>
        <w:jc w:val="both"/>
      </w:pPr>
      <w:r>
        <w:t xml:space="preserve">    2.  </w:t>
      </w:r>
      <w:proofErr w:type="gramStart"/>
      <w:r>
        <w:t>Прошу  предоставить</w:t>
      </w:r>
      <w:proofErr w:type="gramEnd"/>
      <w:r>
        <w:t xml:space="preserve">  логин  и  пароль  для  свободного  доступа  на</w:t>
      </w:r>
    </w:p>
    <w:p w:rsidR="00447F62" w:rsidRDefault="00447F62">
      <w:pPr>
        <w:pStyle w:val="ConsPlusNonformat"/>
        <w:jc w:val="both"/>
      </w:pPr>
      <w:r>
        <w:t>защищенные части сайта ________________________________________, содержащие</w:t>
      </w:r>
    </w:p>
    <w:p w:rsidR="00447F62" w:rsidRDefault="00447F62">
      <w:pPr>
        <w:pStyle w:val="ConsPlusNonformat"/>
        <w:jc w:val="both"/>
      </w:pPr>
      <w:r>
        <w:t>информацию о текущей успеваемости учащегося _______________________________</w:t>
      </w:r>
    </w:p>
    <w:p w:rsidR="00447F62" w:rsidRDefault="00447F62">
      <w:pPr>
        <w:pStyle w:val="ConsPlusNonformat"/>
        <w:jc w:val="both"/>
      </w:pPr>
      <w:r>
        <w:t>класса ____________ школы _______.</w:t>
      </w:r>
    </w:p>
    <w:p w:rsidR="00447F62" w:rsidRDefault="00447F62">
      <w:pPr>
        <w:pStyle w:val="ConsPlusNonformat"/>
        <w:jc w:val="both"/>
      </w:pPr>
    </w:p>
    <w:p w:rsidR="00447F62" w:rsidRDefault="00447F62">
      <w:pPr>
        <w:pStyle w:val="ConsPlusNonformat"/>
        <w:jc w:val="both"/>
      </w:pPr>
      <w:proofErr w:type="gramStart"/>
      <w:r>
        <w:t>Документы,  являющиеся</w:t>
      </w:r>
      <w:proofErr w:type="gramEnd"/>
      <w:r>
        <w:t xml:space="preserve">  результатом  предоставления  муниципальной  услуги,</w:t>
      </w:r>
    </w:p>
    <w:p w:rsidR="00447F62" w:rsidRDefault="00447F62">
      <w:pPr>
        <w:pStyle w:val="ConsPlusNonformat"/>
        <w:jc w:val="both"/>
      </w:pPr>
      <w:r>
        <w:t>прошу выдать (направить):</w:t>
      </w:r>
    </w:p>
    <w:p w:rsidR="00447F62" w:rsidRDefault="00447F62">
      <w:pPr>
        <w:pStyle w:val="ConsPlusNonformat"/>
        <w:jc w:val="both"/>
      </w:pPr>
    </w:p>
    <w:p w:rsidR="00447F62" w:rsidRDefault="00447F62">
      <w:pPr>
        <w:pStyle w:val="ConsPlusNonformat"/>
        <w:jc w:val="both"/>
      </w:pPr>
      <w:r>
        <w:t xml:space="preserve">    </w:t>
      </w:r>
      <w:r>
        <w:rPr>
          <w:noProof/>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нарочно в _____________________ (образовательной организации)</w:t>
      </w:r>
    </w:p>
    <w:p w:rsidR="00447F62" w:rsidRDefault="00447F62">
      <w:pPr>
        <w:pStyle w:val="ConsPlusNonformat"/>
        <w:jc w:val="both"/>
      </w:pPr>
    </w:p>
    <w:p w:rsidR="00447F62" w:rsidRDefault="00447F62">
      <w:pPr>
        <w:pStyle w:val="ConsPlusNonformat"/>
        <w:jc w:val="both"/>
      </w:pPr>
      <w:r>
        <w:t xml:space="preserve">    </w:t>
      </w:r>
      <w:r>
        <w:rPr>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посредством почтовой связи</w:t>
      </w:r>
    </w:p>
    <w:p w:rsidR="00447F62" w:rsidRDefault="00447F62">
      <w:pPr>
        <w:pStyle w:val="ConsPlusNonformat"/>
        <w:jc w:val="both"/>
      </w:pPr>
    </w:p>
    <w:p w:rsidR="00447F62" w:rsidRDefault="00447F62">
      <w:pPr>
        <w:pStyle w:val="ConsPlusNonformat"/>
        <w:jc w:val="both"/>
      </w:pPr>
      <w:r>
        <w:t xml:space="preserve">    </w:t>
      </w: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на адрес электронной почты</w:t>
      </w:r>
    </w:p>
    <w:p w:rsidR="00447F62" w:rsidRDefault="00447F62">
      <w:pPr>
        <w:pStyle w:val="ConsPlusNonformat"/>
        <w:jc w:val="both"/>
      </w:pPr>
      <w:r>
        <w:t xml:space="preserve">    ____________</w:t>
      </w:r>
    </w:p>
    <w:p w:rsidR="00447F62" w:rsidRDefault="00447F62">
      <w:pPr>
        <w:pStyle w:val="ConsPlusNonformat"/>
        <w:jc w:val="both"/>
      </w:pPr>
      <w:r>
        <w:t>"____" _________________ 20____ года ___________________</w:t>
      </w:r>
    </w:p>
    <w:p w:rsidR="00447F62" w:rsidRDefault="00447F62">
      <w:pPr>
        <w:pStyle w:val="ConsPlusNonformat"/>
        <w:jc w:val="both"/>
      </w:pPr>
      <w:r>
        <w:t xml:space="preserve">                                     (подпись)</w:t>
      </w:r>
    </w:p>
    <w:p w:rsidR="00447F62" w:rsidRDefault="00447F62">
      <w:pPr>
        <w:pStyle w:val="ConsPlusNormal"/>
        <w:ind w:firstLine="540"/>
        <w:jc w:val="both"/>
      </w:pPr>
    </w:p>
    <w:p w:rsidR="00447F62" w:rsidRDefault="00447F62">
      <w:pPr>
        <w:pStyle w:val="ConsPlusNormal"/>
        <w:ind w:firstLine="540"/>
        <w:jc w:val="both"/>
      </w:pPr>
    </w:p>
    <w:p w:rsidR="00447F62" w:rsidRDefault="00447F62">
      <w:pPr>
        <w:pStyle w:val="ConsPlusNormal"/>
        <w:pBdr>
          <w:bottom w:val="single" w:sz="6" w:space="0" w:color="auto"/>
        </w:pBdr>
        <w:spacing w:before="100" w:after="100"/>
        <w:jc w:val="both"/>
        <w:rPr>
          <w:sz w:val="2"/>
          <w:szCs w:val="2"/>
        </w:rPr>
      </w:pPr>
    </w:p>
    <w:p w:rsidR="00AA0295" w:rsidRDefault="00AA0295">
      <w:bookmarkStart w:id="3" w:name="_GoBack"/>
      <w:bookmarkEnd w:id="3"/>
    </w:p>
    <w:sectPr w:rsidR="00AA0295" w:rsidSect="006E5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62"/>
    <w:rsid w:val="00447F62"/>
    <w:rsid w:val="00AA0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893C2-AE7D-422C-A5B9-763E8F8F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F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7F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7F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7F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14972&amp;dst=100005" TargetMode="External"/><Relationship Id="rId18" Type="http://schemas.openxmlformats.org/officeDocument/2006/relationships/hyperlink" Target="https://login.consultant.ru/link/?req=doc&amp;base=RLAW926&amp;n=237248&amp;dst=100006" TargetMode="External"/><Relationship Id="rId26" Type="http://schemas.openxmlformats.org/officeDocument/2006/relationships/hyperlink" Target="https://login.consultant.ru/link/?req=doc&amp;base=LAW&amp;n=494996&amp;dst=100010" TargetMode="External"/><Relationship Id="rId39" Type="http://schemas.openxmlformats.org/officeDocument/2006/relationships/image" Target="media/image1.wmf"/><Relationship Id="rId21" Type="http://schemas.openxmlformats.org/officeDocument/2006/relationships/hyperlink" Target="https://login.consultant.ru/link/?req=doc&amp;base=RLAW926&amp;n=243470&amp;dst=100014" TargetMode="External"/><Relationship Id="rId34" Type="http://schemas.openxmlformats.org/officeDocument/2006/relationships/hyperlink" Target="https://login.consultant.ru/link/?req=doc&amp;base=RLAW926&amp;n=237248&amp;dst=100006" TargetMode="External"/><Relationship Id="rId7" Type="http://schemas.openxmlformats.org/officeDocument/2006/relationships/hyperlink" Target="https://login.consultant.ru/link/?req=doc&amp;base=RLAW926&amp;n=326855&amp;dst=100004" TargetMode="External"/><Relationship Id="rId2" Type="http://schemas.openxmlformats.org/officeDocument/2006/relationships/settings" Target="settings.xml"/><Relationship Id="rId16" Type="http://schemas.openxmlformats.org/officeDocument/2006/relationships/hyperlink" Target="https://login.consultant.ru/link/?req=doc&amp;base=RLAW926&amp;n=237248&amp;dst=100006" TargetMode="External"/><Relationship Id="rId20" Type="http://schemas.openxmlformats.org/officeDocument/2006/relationships/hyperlink" Target="https://login.consultant.ru/link/?req=doc&amp;base=LAW&amp;n=494996&amp;dst=38" TargetMode="External"/><Relationship Id="rId29" Type="http://schemas.openxmlformats.org/officeDocument/2006/relationships/hyperlink" Target="https://login.consultant.ru/link/?req=doc&amp;base=RLAW926&amp;n=237248&amp;dst=100007"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926&amp;n=314972&amp;dst=100004" TargetMode="External"/><Relationship Id="rId11" Type="http://schemas.openxmlformats.org/officeDocument/2006/relationships/hyperlink" Target="https://login.consultant.ru/link/?req=doc&amp;base=RLAW926&amp;n=323457&amp;dst=100039" TargetMode="External"/><Relationship Id="rId24" Type="http://schemas.openxmlformats.org/officeDocument/2006/relationships/hyperlink" Target="https://login.consultant.ru/link/?req=doc&amp;base=RLAW926&amp;n=237248&amp;dst=100006" TargetMode="External"/><Relationship Id="rId32" Type="http://schemas.openxmlformats.org/officeDocument/2006/relationships/hyperlink" Target="https://login.consultant.ru/link/?req=doc&amp;base=RLAW926&amp;n=326855&amp;dst=100011" TargetMode="External"/><Relationship Id="rId37" Type="http://schemas.openxmlformats.org/officeDocument/2006/relationships/hyperlink" Target="https://login.consultant.ru/link/?req=doc&amp;base=RLAW926&amp;n=326855&amp;dst=100015" TargetMode="External"/><Relationship Id="rId40" Type="http://schemas.openxmlformats.org/officeDocument/2006/relationships/fontTable" Target="fontTable.xml"/><Relationship Id="rId5" Type="http://schemas.openxmlformats.org/officeDocument/2006/relationships/hyperlink" Target="https://login.consultant.ru/link/?req=doc&amp;base=RLAW926&amp;n=237248&amp;dst=100004" TargetMode="External"/><Relationship Id="rId15" Type="http://schemas.openxmlformats.org/officeDocument/2006/relationships/hyperlink" Target="https://login.consultant.ru/link/?req=doc&amp;base=LAW&amp;n=494996" TargetMode="External"/><Relationship Id="rId23" Type="http://schemas.openxmlformats.org/officeDocument/2006/relationships/hyperlink" Target="https://login.consultant.ru/link/?req=doc&amp;base=RLAW926&amp;n=326855&amp;dst=100007" TargetMode="External"/><Relationship Id="rId28" Type="http://schemas.openxmlformats.org/officeDocument/2006/relationships/hyperlink" Target="https://login.consultant.ru/link/?req=doc&amp;base=LAW&amp;n=494996&amp;dst=359" TargetMode="External"/><Relationship Id="rId36" Type="http://schemas.openxmlformats.org/officeDocument/2006/relationships/hyperlink" Target="https://login.consultant.ru/link/?req=doc&amp;base=RLAW926&amp;n=237248&amp;dst=100006" TargetMode="External"/><Relationship Id="rId10" Type="http://schemas.openxmlformats.org/officeDocument/2006/relationships/hyperlink" Target="https://login.consultant.ru/link/?req=doc&amp;base=LAW&amp;n=511253&amp;dst=100624" TargetMode="External"/><Relationship Id="rId19" Type="http://schemas.openxmlformats.org/officeDocument/2006/relationships/hyperlink" Target="https://login.consultant.ru/link/?req=doc&amp;base=RLAW926&amp;n=237248&amp;dst=100006" TargetMode="External"/><Relationship Id="rId31" Type="http://schemas.openxmlformats.org/officeDocument/2006/relationships/hyperlink" Target="https://login.consultant.ru/link/?req=doc&amp;base=RLAW926&amp;n=237248&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996&amp;dst=100094" TargetMode="External"/><Relationship Id="rId14" Type="http://schemas.openxmlformats.org/officeDocument/2006/relationships/hyperlink" Target="https://login.consultant.ru/link/?req=doc&amp;base=RLAW926&amp;n=326855&amp;dst=100005" TargetMode="External"/><Relationship Id="rId22" Type="http://schemas.openxmlformats.org/officeDocument/2006/relationships/hyperlink" Target="https://login.consultant.ru/link/?req=doc&amp;base=RLAW926&amp;n=314972&amp;dst=100006" TargetMode="External"/><Relationship Id="rId27" Type="http://schemas.openxmlformats.org/officeDocument/2006/relationships/hyperlink" Target="https://login.consultant.ru/link/?req=doc&amp;base=LAW&amp;n=494996&amp;dst=43" TargetMode="External"/><Relationship Id="rId30" Type="http://schemas.openxmlformats.org/officeDocument/2006/relationships/hyperlink" Target="https://login.consultant.ru/link/?req=doc&amp;base=RLAW926&amp;n=326855&amp;dst=100008" TargetMode="External"/><Relationship Id="rId35" Type="http://schemas.openxmlformats.org/officeDocument/2006/relationships/hyperlink" Target="https://login.consultant.ru/link/?req=doc&amp;base=RLAW926&amp;n=237248&amp;dst=100006" TargetMode="External"/><Relationship Id="rId8" Type="http://schemas.openxmlformats.org/officeDocument/2006/relationships/hyperlink" Target="https://login.consultant.ru/link/?req=doc&amp;base=LAW&amp;n=501480"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37248&amp;dst=100005" TargetMode="External"/><Relationship Id="rId17" Type="http://schemas.openxmlformats.org/officeDocument/2006/relationships/hyperlink" Target="https://login.consultant.ru/link/?req=doc&amp;base=RLAW926&amp;n=326855&amp;dst=100006" TargetMode="External"/><Relationship Id="rId25" Type="http://schemas.openxmlformats.org/officeDocument/2006/relationships/hyperlink" Target="https://login.consultant.ru/link/?req=doc&amp;base=LAW&amp;n=494996&amp;dst=35" TargetMode="External"/><Relationship Id="rId33" Type="http://schemas.openxmlformats.org/officeDocument/2006/relationships/hyperlink" Target="https://login.consultant.ru/link/?req=doc&amp;base=RLAW926&amp;n=326855&amp;dst=100013" TargetMode="External"/><Relationship Id="rId38" Type="http://schemas.openxmlformats.org/officeDocument/2006/relationships/hyperlink" Target="https://login.consultant.ru/link/?req=doc&amp;base=RLAW926&amp;n=326855&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6540</Words>
  <Characters>37281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Буряк</dc:creator>
  <cp:keywords/>
  <dc:description/>
  <cp:lastModifiedBy>Татьяна Буряк</cp:lastModifiedBy>
  <cp:revision>1</cp:revision>
  <dcterms:created xsi:type="dcterms:W3CDTF">2025-08-29T06:37:00Z</dcterms:created>
  <dcterms:modified xsi:type="dcterms:W3CDTF">2025-08-29T06:37:00Z</dcterms:modified>
</cp:coreProperties>
</file>