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064C" w14:textId="40CD1CB1" w:rsidR="00013521" w:rsidRDefault="00467EBD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публичных консультаций в целях экспертизы муниципального нормативного правового акта</w:t>
      </w:r>
    </w:p>
    <w:p w14:paraId="17D29236" w14:textId="77777777" w:rsidR="00467EBD" w:rsidRDefault="00467EBD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FE847" w14:textId="77777777" w:rsidR="00467EBD" w:rsidRPr="00013521" w:rsidRDefault="00467EBD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78CA" w14:textId="37FA99A7" w:rsidR="00013521" w:rsidRDefault="00013521" w:rsidP="0031014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467EBD" w:rsidRP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обсуждения муниципального нормативного правового акта и сборе предложений заинтересованных лиц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Постановлению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proofErr w:type="spellStart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Пыть-Яха</w:t>
      </w:r>
      <w:proofErr w:type="spellEnd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28.09.2021 № 443</w:t>
      </w:r>
      <w:r w:rsidR="0031014E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-па </w:t>
      </w:r>
      <w:r w:rsidR="0031014E" w:rsidRPr="0031014E"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31014E" w:rsidRPr="0031014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="0031014E" w:rsidRPr="0031014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1014E" w:rsidRPr="0031014E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1014E" w:rsidRPr="0031014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1014E" w:rsidRPr="0031014E">
        <w:rPr>
          <w:rFonts w:ascii="Times New Roman" w:hAnsi="Times New Roman" w:cs="Times New Roman"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 w:rsidR="00560FFF"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EBD" w:rsidRP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2 марта 2023 г. N 59-па)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</w:t>
      </w:r>
      <w:r w:rsidR="00693514"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CB71B4" w14:textId="1A6533E9" w:rsidR="00290DB5" w:rsidRPr="00584558" w:rsidRDefault="00290DB5" w:rsidP="00467EBD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по адресу: 628380, ХМАО-Югра, г.Пыт</w:t>
      </w:r>
      <w:bookmarkStart w:id="0" w:name="_GoBack"/>
      <w:bookmarkEnd w:id="0"/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ь-Ях, мкр.2, д.25, а также по адресу электронной почты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14E" w:rsidRPr="0031014E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 xml:space="preserve"> </w:t>
      </w:r>
      <w:r w:rsidR="00584558" w:rsidRPr="0058455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MoiseevVN@gov86.org</w:t>
      </w:r>
    </w:p>
    <w:p w14:paraId="0CD5F104" w14:textId="42EA6E3A" w:rsidR="00290DB5" w:rsidRPr="00584558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="00584558"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начальника</w:t>
      </w:r>
      <w:r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ЖКК </w:t>
      </w:r>
      <w:r w:rsidR="00584558"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Моисеев Виталий Николаевич </w:t>
      </w:r>
      <w:r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т.8</w:t>
      </w:r>
      <w:r w:rsidR="00584558"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(3463)</w:t>
      </w:r>
      <w:r w:rsidR="00584558" w:rsidRPr="00584558">
        <w:rPr>
          <w:color w:val="000000" w:themeColor="text1"/>
        </w:rPr>
        <w:t xml:space="preserve"> </w:t>
      </w:r>
      <w:r w:rsidR="00584558" w:rsidRPr="00584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46-00-66</w:t>
      </w:r>
    </w:p>
    <w:p w14:paraId="068BEC37" w14:textId="27C635E2" w:rsidR="00290DB5" w:rsidRPr="00E61BAF" w:rsidRDefault="00290DB5" w:rsidP="00290DB5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2E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роки приема предложений: 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«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25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ноября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г.  по «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27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декабря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</w:t>
      </w:r>
      <w:r w:rsidR="00467E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13364C11" w14:textId="1E00DD21" w:rsidR="00290DB5" w:rsidRPr="00584558" w:rsidRDefault="00290DB5" w:rsidP="005845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  <w:r w:rsidR="00584558" w:rsidRPr="005845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03/20/11-24/00067374</w:t>
      </w:r>
      <w:r w:rsidR="005F4ABC"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510DEBA" w14:textId="0EA8F36F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</w:t>
      </w:r>
      <w:r w:rsidR="0073602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рассмотрены. Не позднее </w:t>
      </w:r>
      <w:r w:rsidR="00BB240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свод предложений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133D420A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Описание проблемы, на решение которой направлено правовое регулирование:</w:t>
      </w:r>
    </w:p>
    <w:p w14:paraId="301B4383" w14:textId="30AECD9A" w:rsidR="00C96529" w:rsidRDefault="00F53801" w:rsidP="00462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B5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Установление порядка предоставления субсидий </w:t>
      </w:r>
      <w:r w:rsidR="0031014E" w:rsidRPr="00BD5B53">
        <w:rPr>
          <w:rFonts w:ascii="Times New Roman" w:hAnsi="Times New Roman" w:cs="Times New Roman"/>
          <w:i/>
          <w:sz w:val="28"/>
          <w:szCs w:val="28"/>
        </w:rPr>
        <w:t xml:space="preserve">из бюджета города </w:t>
      </w:r>
      <w:proofErr w:type="spellStart"/>
      <w:r w:rsidR="0031014E" w:rsidRPr="00BD5B53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31014E" w:rsidRPr="00BD5B53">
        <w:rPr>
          <w:rFonts w:ascii="Times New Roman" w:hAnsi="Times New Roman" w:cs="Times New Roman"/>
          <w:i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1014E" w:rsidRPr="00BD5B53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31014E" w:rsidRPr="00BD5B53">
        <w:rPr>
          <w:rFonts w:ascii="Times New Roman" w:hAnsi="Times New Roman" w:cs="Times New Roman"/>
          <w:i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 w:rsidR="00BD5B53" w:rsidRPr="00BD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6697F62" w14:textId="77777777" w:rsidR="00A875F1" w:rsidRPr="00BD5B53" w:rsidRDefault="00A875F1" w:rsidP="00462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486B5E" w14:textId="77777777" w:rsidR="00462E2F" w:rsidRDefault="00290DB5" w:rsidP="00462E2F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/>
          <w:sz w:val="28"/>
          <w:szCs w:val="28"/>
        </w:rPr>
      </w:pPr>
      <w:r w:rsidRPr="00462E2F">
        <w:rPr>
          <w:rFonts w:ascii="Times New Roman" w:eastAsia="Times New Roman" w:hAnsi="Times New Roman"/>
          <w:sz w:val="28"/>
          <w:szCs w:val="28"/>
          <w:lang w:eastAsia="ru-RU"/>
        </w:rPr>
        <w:t xml:space="preserve">2. Цели правового регулирования: </w:t>
      </w:r>
    </w:p>
    <w:p w14:paraId="686076A1" w14:textId="34419B44" w:rsidR="0031014E" w:rsidRPr="00462E2F" w:rsidRDefault="00462E2F" w:rsidP="00462E2F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Style w:val="pt-a0"/>
          <w:rFonts w:ascii="Times New Roman" w:eastAsia="Calibri" w:hAnsi="Times New Roman"/>
          <w:i/>
          <w:sz w:val="28"/>
          <w:szCs w:val="28"/>
        </w:rPr>
      </w:pPr>
      <w:r w:rsidRPr="00462E2F">
        <w:rPr>
          <w:rFonts w:ascii="Times New Roman" w:hAnsi="Times New Roman"/>
          <w:i/>
          <w:sz w:val="28"/>
          <w:szCs w:val="28"/>
        </w:rPr>
        <w:t>Целью предоставления субсидии является снижение просроченной кредиторской задолженности за потребленные топливно-энергетические ресурсы.</w:t>
      </w:r>
    </w:p>
    <w:p w14:paraId="2B9A512B" w14:textId="77777777" w:rsidR="00290DB5" w:rsidRPr="001C6B58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Действующие муниципальные нормативные правовые акты, поручения, другие </w:t>
      </w:r>
      <w:r w:rsidRPr="001C6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из которых вытекает необходимость правового регулирования:</w:t>
      </w:r>
    </w:p>
    <w:p w14:paraId="5A28A9C6" w14:textId="5C0344AF" w:rsidR="00C96529" w:rsidRDefault="00F53801" w:rsidP="00290D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Порядок</w:t>
      </w:r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разработан в соответствии со статьей 78 Бюджетного кодекса Российской Федерации, от 27.07.2010 № 190-ФЗ «О теплоснабжении», от 07.12.2011 № 416-ФЗ «О водоснабжении и водоотведении» </w:t>
      </w:r>
    </w:p>
    <w:p w14:paraId="4848CF82" w14:textId="77777777" w:rsidR="00A875F1" w:rsidRPr="001C6B58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52FD6C8" w14:textId="77777777" w:rsidR="00830C5D" w:rsidRDefault="00290DB5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Сроки действия правового регулирования:</w:t>
      </w:r>
      <w:r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обязательств на реализацию муниципальных программ.</w:t>
      </w:r>
    </w:p>
    <w:p w14:paraId="343ED34C" w14:textId="77777777" w:rsidR="00A875F1" w:rsidRPr="00DD10A2" w:rsidRDefault="00A875F1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301D6CF4" w14:textId="074F8436" w:rsidR="00290DB5" w:rsidRPr="00290DB5" w:rsidRDefault="00290DB5" w:rsidP="0083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Негативные эффекты, возникающие в связи с отсутствием государственного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соответствующей сфере деятельности:</w:t>
      </w:r>
    </w:p>
    <w:p w14:paraId="73E99E29" w14:textId="2922D90D" w:rsidR="00C96529" w:rsidRDefault="00C96529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порядка предоставления субсидии</w:t>
      </w:r>
      <w:r w:rsidR="00830C5D" w:rsidRPr="00830C5D">
        <w:t xml:space="preserve"> </w:t>
      </w:r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повлияет на </w:t>
      </w:r>
      <w:r w:rsidR="00BD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рост задолженности за энергоресурсы, </w:t>
      </w:r>
      <w:r w:rsidR="00691A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ограничение подачи газа на город и </w:t>
      </w:r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снижение качества жизни населения в целом.</w:t>
      </w: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693CEA97" w14:textId="77777777" w:rsidR="00A875F1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56FE24" w14:textId="77777777" w:rsidR="00691A14" w:rsidRDefault="00290DB5" w:rsidP="00691A14">
      <w:pPr>
        <w:pStyle w:val="pt-a-000006"/>
        <w:spacing w:before="0" w:beforeAutospacing="0" w:after="0" w:afterAutospacing="0" w:line="302" w:lineRule="atLeast"/>
        <w:jc w:val="both"/>
        <w:rPr>
          <w:rStyle w:val="pt-a0-000010"/>
          <w:sz w:val="28"/>
          <w:szCs w:val="28"/>
        </w:rPr>
      </w:pPr>
      <w:r w:rsidRPr="00290DB5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290DB5">
        <w:rPr>
          <w:rFonts w:eastAsia="Calibri"/>
          <w:i/>
          <w:sz w:val="28"/>
          <w:szCs w:val="28"/>
        </w:rPr>
        <w:t xml:space="preserve"> </w:t>
      </w:r>
      <w:r w:rsidR="00830C5D">
        <w:rPr>
          <w:rFonts w:eastAsia="Calibri"/>
          <w:i/>
          <w:sz w:val="28"/>
          <w:szCs w:val="28"/>
        </w:rPr>
        <w:t>Ю</w:t>
      </w:r>
      <w:r w:rsidR="00C96529" w:rsidRPr="00C96529">
        <w:rPr>
          <w:rFonts w:eastAsia="Calibri"/>
          <w:i/>
          <w:sz w:val="28"/>
          <w:szCs w:val="28"/>
        </w:rPr>
        <w:t>ридические лица (за исключением государственных и муниципальных учреждений)</w:t>
      </w:r>
      <w:r w:rsidR="00691A14" w:rsidRPr="00691A14">
        <w:rPr>
          <w:rStyle w:val="pt-a0-000010"/>
          <w:sz w:val="28"/>
          <w:szCs w:val="28"/>
        </w:rPr>
        <w:t xml:space="preserve"> </w:t>
      </w:r>
    </w:p>
    <w:p w14:paraId="089284D3" w14:textId="6C7F8150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rStyle w:val="pt-a0"/>
          <w:i/>
          <w:sz w:val="28"/>
          <w:szCs w:val="28"/>
        </w:rPr>
        <w:t xml:space="preserve">3 предприятия: </w:t>
      </w:r>
      <w:r w:rsidRPr="00BB2407">
        <w:rPr>
          <w:i/>
          <w:sz w:val="28"/>
          <w:szCs w:val="28"/>
          <w:lang w:eastAsia="en-US"/>
        </w:rPr>
        <w:t>МУП «Управление городского хозяйства»,</w:t>
      </w:r>
      <w:r w:rsidRPr="00BB2407">
        <w:rPr>
          <w:i/>
          <w:sz w:val="28"/>
          <w:szCs w:val="28"/>
        </w:rPr>
        <w:t xml:space="preserve"> </w:t>
      </w:r>
      <w:r w:rsidRPr="00BB2407">
        <w:rPr>
          <w:i/>
          <w:sz w:val="28"/>
          <w:szCs w:val="28"/>
          <w:lang w:eastAsia="en-US"/>
        </w:rPr>
        <w:t xml:space="preserve">НО ТСЖ «Факел», </w:t>
      </w:r>
    </w:p>
    <w:p w14:paraId="77FE5363" w14:textId="7290D17F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i/>
          <w:sz w:val="28"/>
          <w:szCs w:val="28"/>
        </w:rPr>
        <w:t>ОАО «</w:t>
      </w:r>
      <w:proofErr w:type="spellStart"/>
      <w:r w:rsidRPr="00BB2407">
        <w:rPr>
          <w:i/>
          <w:sz w:val="28"/>
          <w:szCs w:val="28"/>
        </w:rPr>
        <w:t>СибурТюменьГаз</w:t>
      </w:r>
      <w:proofErr w:type="spellEnd"/>
      <w:r w:rsidRPr="00BB2407">
        <w:rPr>
          <w:i/>
          <w:sz w:val="28"/>
          <w:szCs w:val="28"/>
        </w:rPr>
        <w:t>» «Южно-</w:t>
      </w:r>
      <w:proofErr w:type="spellStart"/>
      <w:r w:rsidRPr="00BB2407">
        <w:rPr>
          <w:i/>
          <w:sz w:val="28"/>
          <w:szCs w:val="28"/>
        </w:rPr>
        <w:t>Балыкский</w:t>
      </w:r>
      <w:proofErr w:type="spellEnd"/>
      <w:r w:rsidRPr="00BB2407">
        <w:rPr>
          <w:i/>
          <w:sz w:val="28"/>
          <w:szCs w:val="28"/>
        </w:rPr>
        <w:t xml:space="preserve"> газоперерабатывающий завод»</w:t>
      </w:r>
    </w:p>
    <w:p w14:paraId="72D1FAC4" w14:textId="77777777" w:rsidR="00691A14" w:rsidRPr="00BB2407" w:rsidRDefault="00691A14" w:rsidP="00691A14">
      <w:pPr>
        <w:pStyle w:val="Default"/>
        <w:rPr>
          <w:i/>
          <w:color w:val="auto"/>
          <w:sz w:val="28"/>
          <w:szCs w:val="28"/>
          <w:lang w:eastAsia="en-US"/>
        </w:rPr>
      </w:pPr>
      <w:r w:rsidRPr="00BB2407">
        <w:rPr>
          <w:rStyle w:val="pt-a0"/>
          <w:i/>
          <w:sz w:val="28"/>
          <w:szCs w:val="28"/>
        </w:rPr>
        <w:t xml:space="preserve">- Гарантирующие организации в системе водоснабжения и водоотведения: </w:t>
      </w:r>
      <w:r w:rsidRPr="00BB2407">
        <w:rPr>
          <w:i/>
          <w:color w:val="auto"/>
          <w:sz w:val="28"/>
          <w:szCs w:val="28"/>
          <w:lang w:eastAsia="en-US"/>
        </w:rPr>
        <w:t>МУП «Управление городского хозяйства»</w:t>
      </w:r>
      <w:r w:rsidRPr="00BB2407">
        <w:rPr>
          <w:i/>
          <w:sz w:val="28"/>
          <w:szCs w:val="28"/>
          <w:lang w:eastAsia="en-US"/>
        </w:rPr>
        <w:t xml:space="preserve">, </w:t>
      </w:r>
      <w:r w:rsidRPr="00BB2407">
        <w:rPr>
          <w:i/>
          <w:color w:val="auto"/>
          <w:sz w:val="28"/>
          <w:szCs w:val="28"/>
          <w:lang w:eastAsia="en-US"/>
        </w:rPr>
        <w:t xml:space="preserve">НО ТСЖ «Факел», </w:t>
      </w:r>
      <w:r w:rsidRPr="00BB2407">
        <w:rPr>
          <w:rStyle w:val="pt-a0"/>
          <w:i/>
          <w:sz w:val="28"/>
          <w:szCs w:val="28"/>
        </w:rPr>
        <w:t xml:space="preserve">- (постановление администрации города </w:t>
      </w:r>
      <w:proofErr w:type="spellStart"/>
      <w:r w:rsidRPr="00BB2407">
        <w:rPr>
          <w:rStyle w:val="pt-a0"/>
          <w:i/>
          <w:sz w:val="28"/>
          <w:szCs w:val="28"/>
        </w:rPr>
        <w:t>Пыть-Яха</w:t>
      </w:r>
      <w:proofErr w:type="spellEnd"/>
      <w:r w:rsidRPr="00BB2407">
        <w:rPr>
          <w:rStyle w:val="pt-a0"/>
          <w:i/>
          <w:sz w:val="28"/>
          <w:szCs w:val="28"/>
        </w:rPr>
        <w:t xml:space="preserve"> от 22.11.2021 № 2208 «Об определении гарантирующей организации»;</w:t>
      </w:r>
    </w:p>
    <w:p w14:paraId="7C8E3081" w14:textId="77777777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  <w:lang w:eastAsia="en-US"/>
        </w:rPr>
      </w:pPr>
      <w:r w:rsidRPr="00BB2407">
        <w:rPr>
          <w:rStyle w:val="pt-a0"/>
          <w:i/>
          <w:sz w:val="28"/>
          <w:szCs w:val="28"/>
        </w:rPr>
        <w:t>-</w:t>
      </w:r>
      <w:r w:rsidRPr="00BB2407">
        <w:rPr>
          <w:i/>
          <w:sz w:val="28"/>
          <w:szCs w:val="28"/>
          <w:lang w:eastAsia="en-US"/>
        </w:rPr>
        <w:t xml:space="preserve"> </w:t>
      </w:r>
      <w:r w:rsidRPr="00BB2407">
        <w:rPr>
          <w:rStyle w:val="pt-a0"/>
          <w:i/>
          <w:sz w:val="28"/>
          <w:szCs w:val="28"/>
        </w:rPr>
        <w:t xml:space="preserve">Теплоснабжающие организации: </w:t>
      </w:r>
      <w:r w:rsidRPr="00BB2407">
        <w:rPr>
          <w:i/>
          <w:sz w:val="28"/>
          <w:szCs w:val="28"/>
          <w:lang w:eastAsia="en-US"/>
        </w:rPr>
        <w:t xml:space="preserve">МУП «Управление городского хозяйства», НО ТСЖ «Факел», </w:t>
      </w:r>
      <w:r w:rsidRPr="00BB2407">
        <w:rPr>
          <w:i/>
          <w:sz w:val="28"/>
          <w:szCs w:val="28"/>
        </w:rPr>
        <w:t>ОАО «</w:t>
      </w:r>
      <w:proofErr w:type="spellStart"/>
      <w:r w:rsidRPr="00BB2407">
        <w:rPr>
          <w:i/>
          <w:sz w:val="28"/>
          <w:szCs w:val="28"/>
        </w:rPr>
        <w:t>СибурТюменьГаз</w:t>
      </w:r>
      <w:proofErr w:type="spellEnd"/>
      <w:r w:rsidRPr="00BB2407">
        <w:rPr>
          <w:i/>
          <w:sz w:val="28"/>
          <w:szCs w:val="28"/>
        </w:rPr>
        <w:t>» «Южно-</w:t>
      </w:r>
      <w:proofErr w:type="spellStart"/>
      <w:r w:rsidRPr="00BB2407">
        <w:rPr>
          <w:i/>
          <w:sz w:val="28"/>
          <w:szCs w:val="28"/>
        </w:rPr>
        <w:t>Балыкский</w:t>
      </w:r>
      <w:proofErr w:type="spellEnd"/>
      <w:r w:rsidRPr="00BB2407">
        <w:rPr>
          <w:i/>
          <w:sz w:val="28"/>
          <w:szCs w:val="28"/>
        </w:rPr>
        <w:t xml:space="preserve"> газоперерабатывающий завод» </w:t>
      </w:r>
      <w:r w:rsidRPr="00BB2407">
        <w:rPr>
          <w:rStyle w:val="pt-a0"/>
          <w:i/>
          <w:sz w:val="28"/>
          <w:szCs w:val="28"/>
        </w:rPr>
        <w:t>- (</w:t>
      </w:r>
      <w:r w:rsidRPr="00BB2407">
        <w:rPr>
          <w:i/>
          <w:sz w:val="28"/>
          <w:szCs w:val="28"/>
          <w:lang w:eastAsia="en-US"/>
        </w:rPr>
        <w:t xml:space="preserve">распоряжение администрации города от 21.01.2015 № 45-ра «Об определении теплоснабжающей организации», </w:t>
      </w:r>
    </w:p>
    <w:p w14:paraId="75E7B614" w14:textId="77777777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rStyle w:val="pt-a0"/>
          <w:i/>
          <w:sz w:val="28"/>
          <w:szCs w:val="28"/>
        </w:rPr>
        <w:t>Департамент ЖКХ,</w:t>
      </w:r>
    </w:p>
    <w:p w14:paraId="64657CB5" w14:textId="554108C9" w:rsidR="00C96529" w:rsidRDefault="00691A14" w:rsidP="00691A14">
      <w:pPr>
        <w:spacing w:after="0" w:line="240" w:lineRule="auto"/>
        <w:jc w:val="both"/>
        <w:rPr>
          <w:rStyle w:val="pt-a0"/>
          <w:rFonts w:ascii="Times New Roman" w:hAnsi="Times New Roman" w:cs="Times New Roman"/>
          <w:i/>
          <w:sz w:val="28"/>
          <w:szCs w:val="28"/>
        </w:rPr>
      </w:pPr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 xml:space="preserve">Администрация города </w:t>
      </w:r>
      <w:proofErr w:type="spellStart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.</w:t>
      </w:r>
    </w:p>
    <w:p w14:paraId="610096D8" w14:textId="77777777" w:rsidR="00A875F1" w:rsidRPr="00691A14" w:rsidRDefault="00A875F1" w:rsidP="00691A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46E28A9" w14:textId="3B63DAFD" w:rsidR="00290DB5" w:rsidRDefault="00290DB5" w:rsidP="00C965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Расходы бюджета </w:t>
      </w:r>
      <w:proofErr w:type="spellStart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г.Пыть-Яха</w:t>
      </w:r>
      <w:proofErr w:type="spellEnd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определены муниципальной программой</w:t>
      </w:r>
      <w:r w:rsidRPr="00290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1A14" w:rsidRPr="001C6B58">
        <w:rPr>
          <w:rFonts w:ascii="Times New Roman" w:hAnsi="Times New Roman" w:cs="Times New Roman"/>
          <w:i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="00691A14" w:rsidRPr="001C6B58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691A14" w:rsidRPr="001C6B58">
        <w:rPr>
          <w:rFonts w:ascii="Times New Roman" w:hAnsi="Times New Roman" w:cs="Times New Roman"/>
          <w:i/>
          <w:sz w:val="28"/>
          <w:szCs w:val="28"/>
        </w:rPr>
        <w:t>»</w:t>
      </w:r>
      <w:r w:rsidR="00691A14">
        <w:rPr>
          <w:rFonts w:ascii="Times New Roman" w:hAnsi="Times New Roman" w:cs="Times New Roman"/>
          <w:i/>
          <w:sz w:val="28"/>
          <w:szCs w:val="28"/>
        </w:rPr>
        <w:t>.</w:t>
      </w:r>
    </w:p>
    <w:p w14:paraId="6EA7BD33" w14:textId="77777777" w:rsidR="00A875F1" w:rsidRPr="00290DB5" w:rsidRDefault="00A875F1" w:rsidP="00C96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1AAD5E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14:paraId="6779BE0C" w14:textId="122A2C6F" w:rsidR="001D0C0C" w:rsidRPr="00A875F1" w:rsidRDefault="001D0C0C" w:rsidP="001B4B25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Для получения субсидии в целях 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снижения просроченной кредиторской задолженности за потребленные топливно-энергетические ресурсы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получатели субсидии направля</w:t>
      </w:r>
      <w:r w:rsidR="001B4B25" w:rsidRPr="00A875F1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т в Уполномоченный орган письменное заявление </w:t>
      </w:r>
      <w:r w:rsidR="001B4B25" w:rsidRPr="00A875F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согласно приложению №1 к Порядку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. Заявление, поступившее в уполномоченный орган, подлежит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</w:r>
    </w:p>
    <w:p w14:paraId="491CA3E1" w14:textId="515000C2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6AC7D22A" w14:textId="03E69602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  <w:szCs w:val="28"/>
        </w:rPr>
        <w:t>учредительные документы получателя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  <w:t xml:space="preserve">субсидии </w:t>
      </w:r>
      <w:r w:rsidRPr="00A875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(заверенная </w:t>
      </w:r>
      <w:r w:rsidRPr="00A875F1">
        <w:rPr>
          <w:rFonts w:ascii="Times New Roman" w:hAnsi="Times New Roman" w:cs="Times New Roman"/>
          <w:i/>
          <w:sz w:val="28"/>
          <w:szCs w:val="28"/>
        </w:rPr>
        <w:t>получателем субсидии</w:t>
      </w:r>
      <w:r w:rsidRPr="00A875F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875F1">
        <w:rPr>
          <w:rFonts w:ascii="Times New Roman" w:hAnsi="Times New Roman" w:cs="Times New Roman"/>
          <w:i/>
          <w:sz w:val="28"/>
          <w:szCs w:val="28"/>
        </w:rPr>
        <w:t>копия);</w:t>
      </w:r>
    </w:p>
    <w:p w14:paraId="0ED696E3" w14:textId="3761B3E5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</w:rPr>
        <w:t>договоры на поставку электрической энергии, газа (заверенные получателем субсидии копии);</w:t>
      </w:r>
    </w:p>
    <w:p w14:paraId="1F3EE6D9" w14:textId="203DFE3F" w:rsidR="001B4B25" w:rsidRPr="00A875F1" w:rsidRDefault="001B4B25" w:rsidP="001B4B2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462E2F" w:rsidRPr="00A875F1">
        <w:rPr>
          <w:rFonts w:ascii="Times New Roman" w:hAnsi="Times New Roman" w:cs="Times New Roman"/>
          <w:i/>
          <w:sz w:val="28"/>
        </w:rPr>
        <w:t>расчёт планового размера субсидии на финансовое обеспечение затрат, связанных с погашением задолженности за потребленные топливно-энергетические ресурсы с приложением документов, подтверждающих размер задолженности, по форме согласно приложению №2 к Порядку;</w:t>
      </w:r>
    </w:p>
    <w:p w14:paraId="03F59589" w14:textId="22B96C70" w:rsidR="00D56EEF" w:rsidRPr="00A875F1" w:rsidRDefault="001B4B25" w:rsidP="00D56EEF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462E2F" w:rsidRPr="00A875F1">
        <w:rPr>
          <w:rFonts w:ascii="Times New Roman" w:hAnsi="Times New Roman" w:cs="Times New Roman"/>
          <w:i/>
          <w:sz w:val="28"/>
        </w:rPr>
        <w:t>согласие получателя субсидии на осуществление Уполномоченным органом и органом муниципального финансового контроля проверок соблюдения им условий, целей и порядка предоставления субсидии.</w:t>
      </w:r>
      <w:r w:rsidR="00462E2F" w:rsidRPr="00A875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5E6AA1" w14:textId="6C296FA5" w:rsidR="001D0C0C" w:rsidRPr="00A875F1" w:rsidRDefault="00462E2F" w:rsidP="00D56EEF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 xml:space="preserve">Получатель субсидии вправе представить </w:t>
      </w:r>
      <w:r w:rsidR="00D56EEF" w:rsidRPr="00A875F1">
        <w:rPr>
          <w:rFonts w:ascii="Times New Roman" w:eastAsia="Calibri" w:hAnsi="Times New Roman" w:cs="Times New Roman"/>
          <w:i/>
          <w:sz w:val="28"/>
          <w:szCs w:val="28"/>
        </w:rPr>
        <w:t>по собственной инициативе</w:t>
      </w:r>
      <w:r w:rsidR="00D56EEF" w:rsidRPr="00A87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EEF" w:rsidRPr="00A875F1">
        <w:rPr>
          <w:rFonts w:ascii="Times New Roman" w:hAnsi="Times New Roman" w:cs="Times New Roman"/>
          <w:i/>
          <w:sz w:val="28"/>
        </w:rPr>
        <w:t xml:space="preserve">выписку из Единого государственного реестра юридических лиц актуальную на день подачи документов; </w:t>
      </w:r>
      <w:r w:rsidR="00D56EEF" w:rsidRPr="00A875F1">
        <w:rPr>
          <w:rFonts w:ascii="Times New Roman" w:hAnsi="Times New Roman" w:cs="Times New Roman"/>
          <w:i/>
          <w:sz w:val="28"/>
          <w:szCs w:val="28"/>
        </w:rPr>
        <w:t xml:space="preserve">документы, подтверждающие статус теплоснабжающей организации, осуществляющей деятельность на территории города </w:t>
      </w:r>
      <w:proofErr w:type="spellStart"/>
      <w:r w:rsidR="00D56EEF" w:rsidRPr="00A875F1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D56EEF" w:rsidRPr="00A875F1">
        <w:rPr>
          <w:rFonts w:ascii="Times New Roman" w:hAnsi="Times New Roman" w:cs="Times New Roman"/>
          <w:i/>
          <w:sz w:val="28"/>
          <w:szCs w:val="28"/>
        </w:rPr>
        <w:t>.</w:t>
      </w:r>
      <w:r w:rsidR="00D56EEF"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 В случае непредставления организацией документов, указанных в настоящем пункте, уполномоченный орган самостоятельно запрашивает их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услуг».</w:t>
      </w:r>
    </w:p>
    <w:p w14:paraId="726E0A18" w14:textId="77777777" w:rsidR="00D56EEF" w:rsidRPr="00A875F1" w:rsidRDefault="00D56EEF" w:rsidP="00D27A39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D762E" w14:textId="706027EF" w:rsidR="00290DB5" w:rsidRDefault="00290DB5" w:rsidP="00D27A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290DB5">
        <w:rPr>
          <w:rFonts w:ascii="Times New Roman" w:eastAsia="Calibri" w:hAnsi="Times New Roman" w:cs="Times New Roman"/>
          <w:i/>
          <w:sz w:val="28"/>
          <w:szCs w:val="28"/>
        </w:rPr>
        <w:t xml:space="preserve">Единовременные издержки </w:t>
      </w:r>
      <w:r w:rsidRPr="00BB2407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="00D27A39" w:rsidRPr="00BB2407">
        <w:rPr>
          <w:rFonts w:ascii="Times New Roman" w:eastAsia="Calibri" w:hAnsi="Times New Roman" w:cs="Times New Roman"/>
          <w:i/>
          <w:sz w:val="28"/>
          <w:szCs w:val="28"/>
        </w:rPr>
        <w:t>2 198,2</w:t>
      </w:r>
      <w:r w:rsidR="00BB2407" w:rsidRPr="00BB2407">
        <w:rPr>
          <w:rFonts w:ascii="Times New Roman" w:eastAsia="Calibri" w:hAnsi="Times New Roman" w:cs="Times New Roman"/>
          <w:i/>
          <w:sz w:val="28"/>
          <w:szCs w:val="28"/>
        </w:rPr>
        <w:t>0 руб</w:t>
      </w:r>
      <w:r w:rsidRPr="00BB2407">
        <w:rPr>
          <w:rFonts w:ascii="Times New Roman" w:eastAsia="Calibri" w:hAnsi="Times New Roman" w:cs="Times New Roman"/>
          <w:i/>
          <w:sz w:val="28"/>
          <w:szCs w:val="28"/>
        </w:rPr>
        <w:t>. (Приложение к Пояснительной записке).</w:t>
      </w:r>
    </w:p>
    <w:p w14:paraId="34123A79" w14:textId="77777777" w:rsidR="00A875F1" w:rsidRPr="00290DB5" w:rsidRDefault="00A875F1" w:rsidP="00D27A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71BBECB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отсутствуют.</w:t>
      </w:r>
    </w:p>
    <w:p w14:paraId="6E7343CA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14:paraId="56FC989D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1.Перечень вопросов для участников публичных консультаций.</w:t>
      </w:r>
    </w:p>
    <w:sectPr w:rsidR="00290DB5" w:rsidRPr="00290DB5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0E7F22"/>
    <w:rsid w:val="00163947"/>
    <w:rsid w:val="001B44CE"/>
    <w:rsid w:val="001B4B25"/>
    <w:rsid w:val="001C6B58"/>
    <w:rsid w:val="001D0C0C"/>
    <w:rsid w:val="00216C87"/>
    <w:rsid w:val="00290DB5"/>
    <w:rsid w:val="002D0270"/>
    <w:rsid w:val="0031014E"/>
    <w:rsid w:val="00377E2F"/>
    <w:rsid w:val="00402941"/>
    <w:rsid w:val="00462E2F"/>
    <w:rsid w:val="00467EBD"/>
    <w:rsid w:val="00514C02"/>
    <w:rsid w:val="00560FFF"/>
    <w:rsid w:val="00584558"/>
    <w:rsid w:val="005F4ABC"/>
    <w:rsid w:val="00620F8D"/>
    <w:rsid w:val="00691A14"/>
    <w:rsid w:val="00693514"/>
    <w:rsid w:val="00736027"/>
    <w:rsid w:val="007B56C7"/>
    <w:rsid w:val="007F2A1F"/>
    <w:rsid w:val="00830C5D"/>
    <w:rsid w:val="008E4CB8"/>
    <w:rsid w:val="00913C4C"/>
    <w:rsid w:val="009D58D1"/>
    <w:rsid w:val="00A875F1"/>
    <w:rsid w:val="00BA4175"/>
    <w:rsid w:val="00BB2407"/>
    <w:rsid w:val="00BD5B53"/>
    <w:rsid w:val="00C32B8C"/>
    <w:rsid w:val="00C96529"/>
    <w:rsid w:val="00CB3DE6"/>
    <w:rsid w:val="00CC7DB8"/>
    <w:rsid w:val="00CF158D"/>
    <w:rsid w:val="00D27A39"/>
    <w:rsid w:val="00D56EEF"/>
    <w:rsid w:val="00D5707F"/>
    <w:rsid w:val="00DD10A2"/>
    <w:rsid w:val="00DE3E49"/>
    <w:rsid w:val="00E01932"/>
    <w:rsid w:val="00E61BAF"/>
    <w:rsid w:val="00EC3797"/>
    <w:rsid w:val="00EF5CAE"/>
    <w:rsid w:val="00F53801"/>
    <w:rsid w:val="00F67CD0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5D7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  <w:style w:type="character" w:styleId="a3">
    <w:name w:val="Hyperlink"/>
    <w:basedOn w:val="a0"/>
    <w:uiPriority w:val="99"/>
    <w:unhideWhenUsed/>
    <w:rsid w:val="009D58D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0D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0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0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B5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F4A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"/>
    <w:rsid w:val="003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31014E"/>
  </w:style>
  <w:style w:type="paragraph" w:customStyle="1" w:styleId="Default">
    <w:name w:val="Default"/>
    <w:rsid w:val="00691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462E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Евгений Келлер</cp:lastModifiedBy>
  <cp:revision>11</cp:revision>
  <cp:lastPrinted>2022-08-31T04:50:00Z</cp:lastPrinted>
  <dcterms:created xsi:type="dcterms:W3CDTF">2022-08-31T06:21:00Z</dcterms:created>
  <dcterms:modified xsi:type="dcterms:W3CDTF">2024-11-25T12:16:00Z</dcterms:modified>
</cp:coreProperties>
</file>