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71F3F" w:rsidRPr="00171F3F" w:rsidRDefault="00171F3F" w:rsidP="00171F3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71F3F">
        <w:rPr>
          <w:rFonts w:ascii="Times New Roman" w:hAnsi="Times New Roman"/>
          <w:sz w:val="26"/>
          <w:szCs w:val="26"/>
        </w:rPr>
        <w:t>Опросный лист при проведении публичных консультаций</w:t>
      </w:r>
    </w:p>
    <w:p w:rsidR="00171F3F" w:rsidRPr="00171F3F" w:rsidRDefault="00171F3F" w:rsidP="00171F3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71F3F">
        <w:rPr>
          <w:rFonts w:ascii="Times New Roman" w:hAnsi="Times New Roman"/>
          <w:sz w:val="26"/>
          <w:szCs w:val="26"/>
        </w:rPr>
        <w:t>в рамках оценки регулирующего воздействия</w:t>
      </w:r>
    </w:p>
    <w:p w:rsidR="00171F3F" w:rsidRPr="00171F3F" w:rsidRDefault="00171F3F" w:rsidP="00171F3F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r w:rsidRPr="00171F3F">
        <w:rPr>
          <w:rFonts w:ascii="Times New Roman" w:hAnsi="Times New Roman"/>
          <w:sz w:val="26"/>
          <w:szCs w:val="26"/>
        </w:rPr>
        <w:t>проекта муниципального нормативного правового акта</w:t>
      </w:r>
    </w:p>
    <w:p w:rsidR="00171F3F" w:rsidRDefault="00171F3F" w:rsidP="00171F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8B1EFD" w:rsidRPr="00171F3F" w:rsidRDefault="008B1EFD" w:rsidP="00171F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171F3F" w:rsidRPr="00171F3F" w:rsidTr="00B80585">
        <w:tc>
          <w:tcPr>
            <w:tcW w:w="9923" w:type="dxa"/>
            <w:tcBorders>
              <w:bottom w:val="single" w:sz="4" w:space="0" w:color="auto"/>
            </w:tcBorders>
            <w:shd w:val="clear" w:color="auto" w:fill="auto"/>
          </w:tcPr>
          <w:p w:rsidR="006E38B8" w:rsidRDefault="00171F3F" w:rsidP="006E38B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1F3F">
              <w:rPr>
                <w:rFonts w:ascii="Times New Roman" w:hAnsi="Times New Roman"/>
                <w:sz w:val="26"/>
                <w:szCs w:val="26"/>
              </w:rPr>
              <w:t xml:space="preserve">Перечень вопросов в рамках проведения публичного обсуждения </w:t>
            </w:r>
            <w:r w:rsidRPr="00B80F64">
              <w:rPr>
                <w:rFonts w:ascii="Times New Roman" w:hAnsi="Times New Roman"/>
                <w:sz w:val="26"/>
                <w:szCs w:val="26"/>
              </w:rPr>
              <w:t xml:space="preserve">проекта постановления администрации города Пыть-Яха </w:t>
            </w:r>
            <w:r w:rsidR="00AB0F4E" w:rsidRPr="00B80F64">
              <w:rPr>
                <w:rFonts w:ascii="Times New Roman" w:hAnsi="Times New Roman"/>
                <w:sz w:val="26"/>
                <w:szCs w:val="26"/>
              </w:rPr>
              <w:t xml:space="preserve">«О внесении изменений </w:t>
            </w:r>
            <w:r w:rsidR="00BD74D0" w:rsidRPr="00B80F64">
              <w:rPr>
                <w:rFonts w:ascii="Times New Roman" w:hAnsi="Times New Roman"/>
                <w:sz w:val="26"/>
                <w:szCs w:val="26"/>
              </w:rPr>
              <w:t xml:space="preserve">                                      </w:t>
            </w:r>
            <w:r w:rsidR="00AB0F4E" w:rsidRPr="00B80F64">
              <w:rPr>
                <w:rFonts w:ascii="Times New Roman" w:hAnsi="Times New Roman"/>
                <w:sz w:val="26"/>
                <w:szCs w:val="26"/>
              </w:rPr>
              <w:t>в постановление администрации города П</w:t>
            </w:r>
            <w:r w:rsidR="00BD74D0" w:rsidRPr="00B80F64">
              <w:rPr>
                <w:rFonts w:ascii="Times New Roman" w:hAnsi="Times New Roman"/>
                <w:sz w:val="26"/>
                <w:szCs w:val="26"/>
              </w:rPr>
              <w:t xml:space="preserve">ыть-Яха от 25.09.2020 № 390-па </w:t>
            </w:r>
            <w:r w:rsidR="00B80F64">
              <w:rPr>
                <w:rFonts w:ascii="Times New Roman" w:hAnsi="Times New Roman"/>
                <w:sz w:val="26"/>
                <w:szCs w:val="26"/>
              </w:rPr>
              <w:t xml:space="preserve">                         </w:t>
            </w:r>
            <w:r w:rsidRPr="00B80F64">
              <w:rPr>
                <w:rFonts w:ascii="Times New Roman" w:hAnsi="Times New Roman"/>
                <w:sz w:val="26"/>
                <w:szCs w:val="26"/>
              </w:rPr>
              <w:t>«</w:t>
            </w:r>
            <w:r w:rsidR="006E38B8">
              <w:rPr>
                <w:rFonts w:ascii="Times New Roman" w:eastAsia="Times New Roman" w:hAnsi="Times New Roman"/>
                <w:color w:val="000000"/>
                <w:sz w:val="26"/>
                <w:szCs w:val="26"/>
                <w:lang w:eastAsia="ru-RU"/>
              </w:rPr>
              <w:t>Об утверждении Порядка заключения договоров на размещение нестационарных торговых объектов, в т.ч. объектов по оказанию услуг на территории города Пыть-Ях без проведения аукционов»</w:t>
            </w:r>
            <w:r w:rsidR="006E38B8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71F3F" w:rsidRPr="00B80F64" w:rsidRDefault="00171F3F" w:rsidP="006E38B8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B80F64">
              <w:rPr>
                <w:rFonts w:ascii="Times New Roman" w:hAnsi="Times New Roman"/>
                <w:sz w:val="26"/>
                <w:szCs w:val="26"/>
              </w:rPr>
              <w:t>Пожалуйста, заполните и направ</w:t>
            </w:r>
            <w:bookmarkStart w:id="0" w:name="_GoBack"/>
            <w:bookmarkEnd w:id="0"/>
            <w:r w:rsidRPr="00B80F64">
              <w:rPr>
                <w:rFonts w:ascii="Times New Roman" w:hAnsi="Times New Roman"/>
                <w:sz w:val="26"/>
                <w:szCs w:val="26"/>
              </w:rPr>
              <w:t xml:space="preserve">ьте данную форму по электронной почте </w:t>
            </w:r>
            <w:r w:rsidR="00B80F64">
              <w:rPr>
                <w:rFonts w:ascii="Times New Roman" w:hAnsi="Times New Roman"/>
                <w:sz w:val="26"/>
                <w:szCs w:val="26"/>
              </w:rPr>
              <w:t xml:space="preserve">                      </w:t>
            </w:r>
            <w:r w:rsidRPr="00B80F64">
              <w:rPr>
                <w:rFonts w:ascii="Times New Roman" w:hAnsi="Times New Roman"/>
                <w:sz w:val="26"/>
                <w:szCs w:val="26"/>
              </w:rPr>
              <w:t xml:space="preserve">на адрес: </w:t>
            </w:r>
            <w:hyperlink r:id="rId7" w:history="1">
              <w:r w:rsidR="00A03A58" w:rsidRPr="00AB7B1D">
                <w:rPr>
                  <w:rStyle w:val="ad"/>
                  <w:rFonts w:ascii="Times New Roman" w:hAnsi="Times New Roman"/>
                  <w:sz w:val="26"/>
                  <w:szCs w:val="26"/>
                </w:rPr>
                <w:t>KulishOV@py86.ru</w:t>
              </w:r>
            </w:hyperlink>
            <w:r w:rsidR="00A03A58">
              <w:rPr>
                <w:rFonts w:ascii="Times New Roman" w:hAnsi="Times New Roman"/>
                <w:sz w:val="26"/>
                <w:szCs w:val="26"/>
              </w:rPr>
              <w:t xml:space="preserve"> </w:t>
            </w:r>
            <w:r w:rsidRPr="00B80F64">
              <w:rPr>
                <w:rFonts w:ascii="Times New Roman" w:hAnsi="Times New Roman"/>
                <w:sz w:val="26"/>
                <w:szCs w:val="26"/>
              </w:rPr>
              <w:t xml:space="preserve">не </w:t>
            </w:r>
            <w:r w:rsidRPr="001E6DFC">
              <w:rPr>
                <w:rFonts w:ascii="Times New Roman" w:hAnsi="Times New Roman"/>
                <w:sz w:val="26"/>
                <w:szCs w:val="26"/>
              </w:rPr>
              <w:t xml:space="preserve">позднее </w:t>
            </w:r>
            <w:r w:rsidR="00B80F64" w:rsidRPr="001E6DFC">
              <w:rPr>
                <w:rFonts w:ascii="Times New Roman" w:hAnsi="Times New Roman"/>
                <w:sz w:val="26"/>
                <w:szCs w:val="26"/>
              </w:rPr>
              <w:t>11</w:t>
            </w:r>
            <w:r w:rsidR="001E6DFC" w:rsidRPr="001E6DFC">
              <w:rPr>
                <w:rFonts w:ascii="Times New Roman" w:hAnsi="Times New Roman"/>
                <w:sz w:val="26"/>
                <w:szCs w:val="26"/>
              </w:rPr>
              <w:t>.06</w:t>
            </w:r>
            <w:r w:rsidR="00F13E70" w:rsidRPr="001E6DFC">
              <w:rPr>
                <w:rFonts w:ascii="Times New Roman" w:hAnsi="Times New Roman"/>
                <w:sz w:val="26"/>
                <w:szCs w:val="26"/>
              </w:rPr>
              <w:t>.</w:t>
            </w:r>
            <w:r w:rsidR="001B6990" w:rsidRPr="001E6DFC">
              <w:rPr>
                <w:rFonts w:ascii="Times New Roman" w:hAnsi="Times New Roman"/>
                <w:sz w:val="26"/>
                <w:szCs w:val="26"/>
              </w:rPr>
              <w:t>2026</w:t>
            </w:r>
            <w:r w:rsidRPr="001E6DFC">
              <w:rPr>
                <w:rFonts w:ascii="Times New Roman" w:hAnsi="Times New Roman"/>
                <w:sz w:val="26"/>
                <w:szCs w:val="26"/>
              </w:rPr>
              <w:t xml:space="preserve"> года</w:t>
            </w:r>
            <w:r w:rsidRPr="00B80F64">
              <w:rPr>
                <w:rFonts w:ascii="Times New Roman" w:hAnsi="Times New Roman"/>
                <w:sz w:val="26"/>
                <w:szCs w:val="26"/>
              </w:rPr>
              <w:t>.</w:t>
            </w:r>
          </w:p>
          <w:p w:rsidR="00171F3F" w:rsidRPr="00171F3F" w:rsidRDefault="00171F3F" w:rsidP="00171F3F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6"/>
                <w:szCs w:val="26"/>
              </w:rPr>
            </w:pPr>
          </w:p>
          <w:p w:rsidR="00171F3F" w:rsidRPr="00171F3F" w:rsidRDefault="00171F3F" w:rsidP="00171F3F">
            <w:pPr>
              <w:spacing w:after="0" w:line="240" w:lineRule="auto"/>
              <w:ind w:firstLine="567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1F3F">
              <w:rPr>
                <w:rFonts w:ascii="Times New Roman" w:hAnsi="Times New Roman"/>
                <w:sz w:val="26"/>
                <w:szCs w:val="26"/>
              </w:rPr>
              <w:t>Регулирующий орган не будет иметь возможности проанализировать позиции, направленные ему после указанного срока, а также направленные</w:t>
            </w:r>
            <w:r w:rsidRPr="00171F3F">
              <w:rPr>
                <w:rFonts w:ascii="Times New Roman" w:hAnsi="Times New Roman"/>
                <w:sz w:val="26"/>
                <w:szCs w:val="26"/>
              </w:rPr>
              <w:br/>
              <w:t>не в соответствии с настоящей формой.</w:t>
            </w:r>
          </w:p>
        </w:tc>
      </w:tr>
    </w:tbl>
    <w:p w:rsidR="00171F3F" w:rsidRPr="00171F3F" w:rsidRDefault="00171F3F" w:rsidP="00171F3F">
      <w:pPr>
        <w:spacing w:after="0" w:line="240" w:lineRule="auto"/>
        <w:ind w:firstLine="567"/>
        <w:rPr>
          <w:rFonts w:ascii="Times New Roman" w:hAnsi="Times New Roman"/>
          <w:sz w:val="26"/>
          <w:szCs w:val="26"/>
        </w:rPr>
      </w:pPr>
    </w:p>
    <w:p w:rsidR="00171F3F" w:rsidRPr="00171F3F" w:rsidRDefault="00171F3F" w:rsidP="00171F3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spacing w:after="0" w:line="240" w:lineRule="auto"/>
        <w:ind w:firstLine="567"/>
        <w:jc w:val="center"/>
        <w:rPr>
          <w:rFonts w:ascii="Times New Roman" w:hAnsi="Times New Roman"/>
          <w:sz w:val="26"/>
          <w:szCs w:val="26"/>
        </w:rPr>
      </w:pPr>
      <w:r w:rsidRPr="00171F3F">
        <w:rPr>
          <w:rFonts w:ascii="Times New Roman" w:hAnsi="Times New Roman"/>
          <w:sz w:val="26"/>
          <w:szCs w:val="26"/>
        </w:rPr>
        <w:t>Контактная информация</w:t>
      </w:r>
    </w:p>
    <w:p w:rsidR="00171F3F" w:rsidRPr="00171F3F" w:rsidRDefault="00171F3F" w:rsidP="00171F3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71F3F">
        <w:rPr>
          <w:rFonts w:ascii="Times New Roman" w:hAnsi="Times New Roman"/>
          <w:sz w:val="26"/>
          <w:szCs w:val="26"/>
        </w:rPr>
        <w:t>Наименование организации __________</w:t>
      </w:r>
      <w:r w:rsidR="00B80F64">
        <w:rPr>
          <w:rFonts w:ascii="Times New Roman" w:hAnsi="Times New Roman"/>
          <w:sz w:val="26"/>
          <w:szCs w:val="26"/>
        </w:rPr>
        <w:t>_______________________________________</w:t>
      </w:r>
    </w:p>
    <w:p w:rsidR="00171F3F" w:rsidRPr="00171F3F" w:rsidRDefault="00171F3F" w:rsidP="00171F3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71F3F">
        <w:rPr>
          <w:rFonts w:ascii="Times New Roman" w:hAnsi="Times New Roman"/>
          <w:sz w:val="26"/>
          <w:szCs w:val="26"/>
        </w:rPr>
        <w:t>Сферу деятельности организации _____</w:t>
      </w:r>
      <w:r w:rsidR="00B80F64">
        <w:rPr>
          <w:rFonts w:ascii="Times New Roman" w:hAnsi="Times New Roman"/>
          <w:sz w:val="26"/>
          <w:szCs w:val="26"/>
        </w:rPr>
        <w:t>_______________________________________</w:t>
      </w:r>
    </w:p>
    <w:p w:rsidR="00171F3F" w:rsidRPr="00171F3F" w:rsidRDefault="00171F3F" w:rsidP="00171F3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71F3F">
        <w:rPr>
          <w:rFonts w:ascii="Times New Roman" w:hAnsi="Times New Roman"/>
          <w:sz w:val="26"/>
          <w:szCs w:val="26"/>
        </w:rPr>
        <w:t>Ф.И.О. контактного лица ____________</w:t>
      </w:r>
      <w:r w:rsidR="00B80F64">
        <w:rPr>
          <w:rFonts w:ascii="Times New Roman" w:hAnsi="Times New Roman"/>
          <w:sz w:val="26"/>
          <w:szCs w:val="26"/>
        </w:rPr>
        <w:t>_______________________________________</w:t>
      </w:r>
    </w:p>
    <w:p w:rsidR="00171F3F" w:rsidRPr="00171F3F" w:rsidRDefault="00171F3F" w:rsidP="00171F3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71F3F">
        <w:rPr>
          <w:rFonts w:ascii="Times New Roman" w:hAnsi="Times New Roman"/>
          <w:sz w:val="26"/>
          <w:szCs w:val="26"/>
        </w:rPr>
        <w:t>Номер контактного телефона ____________________________________</w:t>
      </w:r>
      <w:r w:rsidR="00B80F64">
        <w:rPr>
          <w:rFonts w:ascii="Times New Roman" w:hAnsi="Times New Roman"/>
          <w:sz w:val="26"/>
          <w:szCs w:val="26"/>
        </w:rPr>
        <w:t>____________</w:t>
      </w:r>
    </w:p>
    <w:p w:rsidR="00171F3F" w:rsidRPr="00171F3F" w:rsidRDefault="00171F3F" w:rsidP="00171F3F">
      <w:pPr>
        <w:pBdr>
          <w:top w:val="single" w:sz="4" w:space="1" w:color="auto"/>
          <w:left w:val="single" w:sz="4" w:space="13" w:color="auto"/>
          <w:bottom w:val="single" w:sz="4" w:space="1" w:color="auto"/>
          <w:right w:val="single" w:sz="4" w:space="0" w:color="auto"/>
        </w:pBd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171F3F">
        <w:rPr>
          <w:rFonts w:ascii="Times New Roman" w:hAnsi="Times New Roman"/>
          <w:sz w:val="26"/>
          <w:szCs w:val="26"/>
        </w:rPr>
        <w:t>Адрес электронной почты ___________________________________________</w:t>
      </w:r>
      <w:r w:rsidR="00B80F64">
        <w:rPr>
          <w:rFonts w:ascii="Times New Roman" w:hAnsi="Times New Roman"/>
          <w:sz w:val="26"/>
          <w:szCs w:val="26"/>
        </w:rPr>
        <w:t>________</w:t>
      </w:r>
    </w:p>
    <w:p w:rsidR="00171F3F" w:rsidRPr="00171F3F" w:rsidRDefault="00171F3F" w:rsidP="00171F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3"/>
      </w:tblGrid>
      <w:tr w:rsidR="00171F3F" w:rsidRPr="00171F3F" w:rsidTr="00B80585">
        <w:trPr>
          <w:trHeight w:val="397"/>
        </w:trPr>
        <w:tc>
          <w:tcPr>
            <w:tcW w:w="9923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>1. На решение какой проблемы, на Ваш взгляд, направлено предлагаемое правовое регулирование? Актуальная ли данная проблема сегодня?</w:t>
            </w:r>
          </w:p>
        </w:tc>
      </w:tr>
      <w:tr w:rsidR="00171F3F" w:rsidRPr="00171F3F" w:rsidTr="00B80585">
        <w:trPr>
          <w:trHeight w:val="221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1F3F" w:rsidRPr="00171F3F" w:rsidTr="00B80585">
        <w:trPr>
          <w:trHeight w:val="221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2. Обосновал ли разработчик необходимость государственного вмешательства? Соответствует ли цель предлагаемого правового регулирования проблеме, </w:t>
            </w:r>
            <w:r w:rsidR="00B80F64">
              <w:rPr>
                <w:rFonts w:ascii="Times New Roman" w:hAnsi="Times New Roman"/>
                <w:i/>
                <w:sz w:val="26"/>
                <w:szCs w:val="26"/>
              </w:rPr>
              <w:t xml:space="preserve">                           </w:t>
            </w: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на решение которой оно направлено? </w:t>
            </w:r>
          </w:p>
        </w:tc>
      </w:tr>
      <w:tr w:rsidR="00171F3F" w:rsidRPr="00171F3F" w:rsidTr="00B80585">
        <w:trPr>
          <w:trHeight w:val="221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1F3F" w:rsidRPr="00171F3F" w:rsidTr="00B80585"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3. Является ли выбранный вариант решения проблемы оптимальным? Существуют ли иные варианты достижения заявленных целей правового регулирования? Если </w:t>
            </w:r>
            <w:r w:rsidR="00B80F64">
              <w:rPr>
                <w:rFonts w:ascii="Times New Roman" w:hAnsi="Times New Roman"/>
                <w:i/>
                <w:sz w:val="26"/>
                <w:szCs w:val="26"/>
              </w:rPr>
              <w:t xml:space="preserve">               </w:t>
            </w: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да, выделите те их них, которые, по Вашему мнению, были бы менее затратны </w:t>
            </w:r>
            <w:r w:rsidR="00B80F64">
              <w:rPr>
                <w:rFonts w:ascii="Times New Roman" w:hAnsi="Times New Roman"/>
                <w:i/>
                <w:sz w:val="26"/>
                <w:szCs w:val="26"/>
              </w:rPr>
              <w:t xml:space="preserve">                   </w:t>
            </w: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>и (или) более эффективны?</w:t>
            </w:r>
          </w:p>
        </w:tc>
      </w:tr>
      <w:tr w:rsidR="00171F3F" w:rsidRPr="00171F3F" w:rsidTr="00B80585">
        <w:trPr>
          <w:trHeight w:val="86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1F3F" w:rsidRPr="00171F3F" w:rsidTr="00B80585">
        <w:trPr>
          <w:trHeight w:val="397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>4. Какие, по Вашему мнению, субъекты предпринимательской и инвестиционной деятельности будут затронуты предлагаемым регулированием (по видам субъектов, по отраслям, по количеству таких субъектов?)</w:t>
            </w:r>
          </w:p>
        </w:tc>
      </w:tr>
      <w:tr w:rsidR="00171F3F" w:rsidRPr="00171F3F" w:rsidTr="00B80585">
        <w:trPr>
          <w:trHeight w:val="218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1F3F" w:rsidRPr="00171F3F" w:rsidTr="00B80585">
        <w:trPr>
          <w:trHeight w:val="397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5. Повлияет ли введение предлагаемого регулирования на конкурентную среду </w:t>
            </w:r>
            <w:r w:rsidR="00B80F64">
              <w:rPr>
                <w:rFonts w:ascii="Times New Roman" w:hAnsi="Times New Roman"/>
                <w:i/>
                <w:sz w:val="26"/>
                <w:szCs w:val="26"/>
              </w:rPr>
              <w:t xml:space="preserve">                 </w:t>
            </w: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в отрасли, будет ли способствовать необоснованному изменению расстановки сил </w:t>
            </w:r>
            <w:r w:rsidR="00B80F64">
              <w:rPr>
                <w:rFonts w:ascii="Times New Roman" w:hAnsi="Times New Roman"/>
                <w:i/>
                <w:sz w:val="26"/>
                <w:szCs w:val="26"/>
              </w:rPr>
              <w:t xml:space="preserve">                </w:t>
            </w: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>в отрасли? Если да, то как? Приведите, по возможности, количественные оценки.</w:t>
            </w:r>
          </w:p>
        </w:tc>
      </w:tr>
      <w:tr w:rsidR="00171F3F" w:rsidRPr="00171F3F" w:rsidTr="00B80585">
        <w:trPr>
          <w:trHeight w:val="197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1F3F" w:rsidRPr="00171F3F" w:rsidTr="00B80585">
        <w:trPr>
          <w:trHeight w:val="397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6. 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реализуемые ответственными органами местного самоуправления </w:t>
            </w:r>
            <w:r w:rsidRPr="00171F3F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 xml:space="preserve">муниципального образования, насколько точно и недвусмысленно прописаны властные функции и полномочия? </w:t>
            </w:r>
          </w:p>
        </w:tc>
      </w:tr>
      <w:tr w:rsidR="00171F3F" w:rsidRPr="00171F3F" w:rsidTr="00B80585">
        <w:trPr>
          <w:trHeight w:val="397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</w:p>
        </w:tc>
      </w:tr>
      <w:tr w:rsidR="00171F3F" w:rsidRPr="00171F3F" w:rsidTr="00B80585">
        <w:trPr>
          <w:trHeight w:val="397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>7. 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171F3F" w:rsidRPr="00171F3F" w:rsidTr="00B80585">
        <w:trPr>
          <w:trHeight w:val="213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1F3F" w:rsidRPr="00171F3F" w:rsidTr="00B80585"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>8. Существуют ли в предлагаемом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положению, дополнительно определив:</w:t>
            </w:r>
          </w:p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         - имеется ли смысловое противоречие с целями правового регулирования или существующей проблемой, либо положение не способствует достижению целей регулирования;</w:t>
            </w:r>
          </w:p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         - имеются ли технические ошибки;</w:t>
            </w:r>
          </w:p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         - приводит ли исполнение положений правового регулирования к избыточным действиям или, наоборот, ограничивает действия субъектов предпринимательской </w:t>
            </w:r>
            <w:r w:rsidR="00B80F64">
              <w:rPr>
                <w:rFonts w:ascii="Times New Roman" w:hAnsi="Times New Roman"/>
                <w:i/>
                <w:sz w:val="26"/>
                <w:szCs w:val="26"/>
              </w:rPr>
              <w:t xml:space="preserve">              </w:t>
            </w: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>и инвестиционной деятельности;</w:t>
            </w:r>
          </w:p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         - приводит ли исполнение положения к возникновению избыточных обязанностей для субъектов предпринимательской и инвестиционной деятельности, к необоснованному существенному росту отдельных видов затрат или появлению новых необоснованных видов затрат;</w:t>
            </w:r>
          </w:p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          - устанавливается ли положением необоснованное ограничение выбора субъектов предпринимательской и инвестиционной деятельности существующих или возможных поставщиков, или потребителей;</w:t>
            </w:r>
          </w:p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          - создает ли исполнение положений правового регулирования существенные риски ведения предпринимательской и инвестиционной деятельности, способствует ли возникновению необоснованных прав исполнительных органов местного самоуправления муниципального образования и должностных лиц, допускает </w:t>
            </w:r>
            <w:r w:rsidR="00B80F64">
              <w:rPr>
                <w:rFonts w:ascii="Times New Roman" w:hAnsi="Times New Roman"/>
                <w:i/>
                <w:sz w:val="26"/>
                <w:szCs w:val="26"/>
              </w:rPr>
              <w:t xml:space="preserve">                      </w:t>
            </w: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>ли возможность избирательного применения норм;</w:t>
            </w:r>
          </w:p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          - приводит ли к невозможности совершения законных действий предпринимателей или инвесторов (например, в связи с отсутствием требуемой новым правовым регулированием инфраструктуры, организационных или технических условий, технологий).</w:t>
            </w:r>
          </w:p>
        </w:tc>
      </w:tr>
      <w:tr w:rsidR="00171F3F" w:rsidRPr="00171F3F" w:rsidTr="00B80585">
        <w:trPr>
          <w:trHeight w:val="70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1F3F" w:rsidRPr="00171F3F" w:rsidTr="00B80585"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>9. К каким последствиям может привести принятие нового регулирования в части невозможности исполнения субъектами предпринимательской и инвестиционной деятельности обязанностей, возникновения избыточных административных и иных ограничений и обязанностей? Приведите конкретные примеры.</w:t>
            </w:r>
          </w:p>
        </w:tc>
      </w:tr>
      <w:tr w:rsidR="00171F3F" w:rsidRPr="00171F3F" w:rsidTr="00B80585"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1F3F" w:rsidRPr="00171F3F" w:rsidTr="00B80585">
        <w:trPr>
          <w:trHeight w:val="397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10. Оцените издержки (упущенную выгоду) субъектов предпринимательской </w:t>
            </w:r>
            <w:r w:rsidR="00B80F64">
              <w:rPr>
                <w:rFonts w:ascii="Times New Roman" w:hAnsi="Times New Roman"/>
                <w:i/>
                <w:sz w:val="26"/>
                <w:szCs w:val="26"/>
              </w:rPr>
              <w:t xml:space="preserve">                       </w:t>
            </w: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и инвестиционной деятельности, возникающие при введении предлагаемого регулировании, а при возможности и бюджета муниципального образования </w:t>
            </w:r>
            <w:r w:rsidR="00B80F64">
              <w:rPr>
                <w:rFonts w:ascii="Times New Roman" w:hAnsi="Times New Roman"/>
                <w:i/>
                <w:sz w:val="26"/>
                <w:szCs w:val="26"/>
              </w:rPr>
              <w:t xml:space="preserve">                        </w:t>
            </w: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 xml:space="preserve">и укажите их. Какие из указанных издержек Вы считаете избыточными (бесполезными) и почему? Если возможно, оцените затраты по выполнению вновь </w:t>
            </w:r>
            <w:r w:rsidRPr="00171F3F">
              <w:rPr>
                <w:rFonts w:ascii="Times New Roman" w:hAnsi="Times New Roman"/>
                <w:i/>
                <w:sz w:val="26"/>
                <w:szCs w:val="26"/>
              </w:rPr>
              <w:lastRenderedPageBreak/>
              <w:t>вводимых требований количественно (в часах рабочего времени, в денежном эквиваленте и проч.)</w:t>
            </w:r>
            <w:r w:rsidRPr="00171F3F">
              <w:rPr>
                <w:rFonts w:ascii="Times New Roman" w:hAnsi="Times New Roman"/>
                <w:i/>
                <w:sz w:val="26"/>
                <w:szCs w:val="26"/>
                <w:vertAlign w:val="superscript"/>
              </w:rPr>
              <w:t xml:space="preserve"> </w:t>
            </w:r>
          </w:p>
        </w:tc>
      </w:tr>
      <w:tr w:rsidR="00171F3F" w:rsidRPr="00171F3F" w:rsidTr="00B80585">
        <w:trPr>
          <w:trHeight w:val="124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1F3F" w:rsidRPr="00171F3F" w:rsidTr="00B80585">
        <w:trPr>
          <w:trHeight w:val="397"/>
        </w:trPr>
        <w:tc>
          <w:tcPr>
            <w:tcW w:w="9923" w:type="dxa"/>
            <w:shd w:val="clear" w:color="auto" w:fill="auto"/>
          </w:tcPr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>11. Какие, на Ваш взгляд, могут возникнуть проблемы и трудности с контролем соблюдения требований и норм, вводимых проектом  нормативного правового акта?</w:t>
            </w:r>
          </w:p>
        </w:tc>
      </w:tr>
      <w:tr w:rsidR="00171F3F" w:rsidRPr="00171F3F" w:rsidTr="00B80585">
        <w:trPr>
          <w:trHeight w:val="155"/>
        </w:trPr>
        <w:tc>
          <w:tcPr>
            <w:tcW w:w="9923" w:type="dxa"/>
            <w:shd w:val="clear" w:color="auto" w:fill="auto"/>
          </w:tcPr>
          <w:p w:rsidR="00171F3F" w:rsidRPr="00171F3F" w:rsidRDefault="00171F3F" w:rsidP="00171F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1F3F" w:rsidRPr="00171F3F" w:rsidTr="00B80585">
        <w:trPr>
          <w:trHeight w:val="397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>12. 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171F3F" w:rsidRPr="00171F3F" w:rsidTr="00B80585">
        <w:trPr>
          <w:trHeight w:val="221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1F3F" w:rsidRPr="00171F3F" w:rsidTr="00B80585">
        <w:trPr>
          <w:trHeight w:val="397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i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>13. Какие, на Ваш взгляд, целесообразно применить исключения по введению регулирования в отношении отдельных групп лиц, приведите соответствующее обоснование.</w:t>
            </w:r>
          </w:p>
        </w:tc>
      </w:tr>
      <w:tr w:rsidR="00171F3F" w:rsidRPr="00171F3F" w:rsidTr="00B80585">
        <w:trPr>
          <w:trHeight w:val="70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1F3F" w:rsidRPr="00171F3F" w:rsidTr="00B80585">
        <w:trPr>
          <w:trHeight w:val="70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>14. Специальные вопросы, касающиеся конкретных положений и норм предлагаемого государственного регулирования, которые разработчику необходимо пояснить.</w:t>
            </w:r>
          </w:p>
        </w:tc>
      </w:tr>
      <w:tr w:rsidR="00171F3F" w:rsidRPr="00171F3F" w:rsidTr="00B80585">
        <w:trPr>
          <w:trHeight w:val="70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  <w:tr w:rsidR="00171F3F" w:rsidRPr="00171F3F" w:rsidTr="00B80585">
        <w:trPr>
          <w:trHeight w:val="70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tabs>
                <w:tab w:val="left" w:pos="1026"/>
              </w:tabs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  <w:r w:rsidRPr="00171F3F">
              <w:rPr>
                <w:rFonts w:ascii="Times New Roman" w:hAnsi="Times New Roman"/>
                <w:i/>
                <w:sz w:val="26"/>
                <w:szCs w:val="26"/>
              </w:rPr>
              <w:t>15. Иные предложения и замечания, которые, по Вашему мнению, целесообразно учесть в рамках оценки регулирующего воздействия</w:t>
            </w:r>
          </w:p>
        </w:tc>
      </w:tr>
      <w:tr w:rsidR="00171F3F" w:rsidRPr="00171F3F" w:rsidTr="00B80585">
        <w:trPr>
          <w:trHeight w:val="70"/>
        </w:trPr>
        <w:tc>
          <w:tcPr>
            <w:tcW w:w="9923" w:type="dxa"/>
            <w:shd w:val="clear" w:color="auto" w:fill="auto"/>
            <w:vAlign w:val="bottom"/>
          </w:tcPr>
          <w:p w:rsidR="00171F3F" w:rsidRPr="00171F3F" w:rsidRDefault="00171F3F" w:rsidP="00171F3F">
            <w:pPr>
              <w:spacing w:after="0" w:line="240" w:lineRule="auto"/>
              <w:jc w:val="both"/>
              <w:rPr>
                <w:rFonts w:ascii="Times New Roman" w:hAnsi="Times New Roman"/>
                <w:sz w:val="26"/>
                <w:szCs w:val="26"/>
              </w:rPr>
            </w:pPr>
          </w:p>
        </w:tc>
      </w:tr>
    </w:tbl>
    <w:p w:rsidR="00DC0ED4" w:rsidRPr="00171F3F" w:rsidRDefault="00DC0ED4" w:rsidP="00171F3F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sectPr w:rsidR="00DC0ED4" w:rsidRPr="00171F3F" w:rsidSect="008B1EFD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2483" w:rsidRDefault="00F22483" w:rsidP="00617B40">
      <w:pPr>
        <w:spacing w:after="0" w:line="240" w:lineRule="auto"/>
      </w:pPr>
      <w:r>
        <w:separator/>
      </w:r>
    </w:p>
  </w:endnote>
  <w:endnote w:type="continuationSeparator" w:id="0">
    <w:p w:rsidR="00F22483" w:rsidRDefault="00F22483" w:rsidP="00617B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773C4" w:rsidP="007B2374">
    <w:pPr>
      <w:pStyle w:val="a8"/>
      <w:framePr w:wrap="around" w:vAnchor="text" w:hAnchor="margin" w:xAlign="right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CD2196" w:rsidRDefault="001E6DFC" w:rsidP="00036E82">
    <w:pPr>
      <w:pStyle w:val="a8"/>
      <w:ind w:right="360"/>
    </w:pPr>
  </w:p>
  <w:p w:rsidR="00CD2196" w:rsidRDefault="001E6DFC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1E6DFC" w:rsidP="00036E82">
    <w:pPr>
      <w:pStyle w:val="a8"/>
      <w:ind w:right="360"/>
      <w:jc w:val="right"/>
    </w:pPr>
  </w:p>
  <w:p w:rsidR="00CD2196" w:rsidRDefault="001E6DFC">
    <w:pPr>
      <w:pStyle w:val="a8"/>
    </w:pPr>
  </w:p>
  <w:p w:rsidR="00CD2196" w:rsidRDefault="001E6DFC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2483" w:rsidRDefault="00F22483" w:rsidP="00617B40">
      <w:pPr>
        <w:spacing w:after="0" w:line="240" w:lineRule="auto"/>
      </w:pPr>
      <w:r>
        <w:separator/>
      </w:r>
    </w:p>
  </w:footnote>
  <w:footnote w:type="continuationSeparator" w:id="0">
    <w:p w:rsidR="00F22483" w:rsidRDefault="00F22483" w:rsidP="00617B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773C4" w:rsidP="00562EFC">
    <w:pPr>
      <w:pStyle w:val="a6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end"/>
    </w:r>
  </w:p>
  <w:p w:rsidR="00CD2196" w:rsidRDefault="001E6DFC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196" w:rsidRDefault="00C773C4" w:rsidP="00562EFC">
    <w:pPr>
      <w:pStyle w:val="a6"/>
      <w:framePr w:wrap="around" w:vAnchor="text" w:hAnchor="margin" w:xAlign="center" w:y="1"/>
      <w:rPr>
        <w:rStyle w:val="af6"/>
      </w:rPr>
    </w:pPr>
    <w:r>
      <w:rPr>
        <w:rStyle w:val="af6"/>
      </w:rPr>
      <w:fldChar w:fldCharType="begin"/>
    </w:r>
    <w:r>
      <w:rPr>
        <w:rStyle w:val="af6"/>
      </w:rPr>
      <w:instrText xml:space="preserve">PAGE  </w:instrText>
    </w:r>
    <w:r>
      <w:rPr>
        <w:rStyle w:val="af6"/>
      </w:rPr>
      <w:fldChar w:fldCharType="separate"/>
    </w:r>
    <w:r w:rsidR="001E6DFC">
      <w:rPr>
        <w:rStyle w:val="af6"/>
        <w:noProof/>
      </w:rPr>
      <w:t>3</w:t>
    </w:r>
    <w:r>
      <w:rPr>
        <w:rStyle w:val="af6"/>
      </w:rPr>
      <w:fldChar w:fldCharType="end"/>
    </w:r>
  </w:p>
  <w:p w:rsidR="00CD2196" w:rsidRDefault="001E6DFC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3E1847"/>
    <w:multiLevelType w:val="hybridMultilevel"/>
    <w:tmpl w:val="054A503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04D5E49"/>
    <w:multiLevelType w:val="multilevel"/>
    <w:tmpl w:val="04190029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38D50995"/>
    <w:multiLevelType w:val="multilevel"/>
    <w:tmpl w:val="E1901402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6"/>
      <w:numFmt w:val="decimal"/>
      <w:lvlText w:val="%1.%2."/>
      <w:lvlJc w:val="left"/>
      <w:pPr>
        <w:ind w:left="1423" w:hanging="720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2126" w:hanging="720"/>
      </w:pPr>
    </w:lvl>
    <w:lvl w:ilvl="3">
      <w:start w:val="1"/>
      <w:numFmt w:val="decimal"/>
      <w:lvlText w:val="%1.%2.%3.%4."/>
      <w:lvlJc w:val="left"/>
      <w:pPr>
        <w:ind w:left="3189" w:hanging="1080"/>
      </w:pPr>
    </w:lvl>
    <w:lvl w:ilvl="4">
      <w:start w:val="1"/>
      <w:numFmt w:val="decimal"/>
      <w:lvlText w:val="%1.%2.%3.%4.%5."/>
      <w:lvlJc w:val="left"/>
      <w:pPr>
        <w:ind w:left="3892" w:hanging="1080"/>
      </w:pPr>
    </w:lvl>
    <w:lvl w:ilvl="5">
      <w:start w:val="1"/>
      <w:numFmt w:val="decimal"/>
      <w:lvlText w:val="%1.%2.%3.%4.%5.%6."/>
      <w:lvlJc w:val="left"/>
      <w:pPr>
        <w:ind w:left="4955" w:hanging="1440"/>
      </w:pPr>
    </w:lvl>
    <w:lvl w:ilvl="6">
      <w:start w:val="1"/>
      <w:numFmt w:val="decimal"/>
      <w:lvlText w:val="%1.%2.%3.%4.%5.%6.%7."/>
      <w:lvlJc w:val="left"/>
      <w:pPr>
        <w:ind w:left="6018" w:hanging="1800"/>
      </w:pPr>
    </w:lvl>
    <w:lvl w:ilvl="7">
      <w:start w:val="1"/>
      <w:numFmt w:val="decimal"/>
      <w:lvlText w:val="%1.%2.%3.%4.%5.%6.%7.%8."/>
      <w:lvlJc w:val="left"/>
      <w:pPr>
        <w:ind w:left="6721" w:hanging="1800"/>
      </w:pPr>
    </w:lvl>
    <w:lvl w:ilvl="8">
      <w:start w:val="1"/>
      <w:numFmt w:val="decimal"/>
      <w:lvlText w:val="%1.%2.%3.%4.%5.%6.%7.%8.%9."/>
      <w:lvlJc w:val="left"/>
      <w:pPr>
        <w:ind w:left="7784" w:hanging="2160"/>
      </w:pPr>
    </w:lvl>
  </w:abstractNum>
  <w:abstractNum w:abstractNumId="3" w15:restartNumberingAfterBreak="0">
    <w:nsid w:val="52AC63EE"/>
    <w:multiLevelType w:val="multilevel"/>
    <w:tmpl w:val="36189826"/>
    <w:lvl w:ilvl="0">
      <w:start w:val="1"/>
      <w:numFmt w:val="decimal"/>
      <w:lvlText w:val="%1."/>
      <w:lvlJc w:val="left"/>
      <w:pPr>
        <w:tabs>
          <w:tab w:val="num" w:pos="1063"/>
        </w:tabs>
        <w:ind w:left="1063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423"/>
        </w:tabs>
        <w:ind w:left="1423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1423"/>
        </w:tabs>
        <w:ind w:left="1423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783"/>
        </w:tabs>
        <w:ind w:left="1783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783"/>
        </w:tabs>
        <w:ind w:left="1783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43"/>
        </w:tabs>
        <w:ind w:left="2143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03"/>
        </w:tabs>
        <w:ind w:left="2503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03"/>
        </w:tabs>
        <w:ind w:left="2503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63"/>
        </w:tabs>
        <w:ind w:left="2863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2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636F28"/>
    <w:rsid w:val="00011FE6"/>
    <w:rsid w:val="00012153"/>
    <w:rsid w:val="00027634"/>
    <w:rsid w:val="00031042"/>
    <w:rsid w:val="000349BA"/>
    <w:rsid w:val="000439B9"/>
    <w:rsid w:val="000441CD"/>
    <w:rsid w:val="0004744E"/>
    <w:rsid w:val="0005482E"/>
    <w:rsid w:val="000553F6"/>
    <w:rsid w:val="00067879"/>
    <w:rsid w:val="00075F4B"/>
    <w:rsid w:val="00080131"/>
    <w:rsid w:val="00080D5A"/>
    <w:rsid w:val="00081722"/>
    <w:rsid w:val="0009110C"/>
    <w:rsid w:val="00093BD7"/>
    <w:rsid w:val="0009485B"/>
    <w:rsid w:val="00094C89"/>
    <w:rsid w:val="000A20DE"/>
    <w:rsid w:val="000A3618"/>
    <w:rsid w:val="000B077C"/>
    <w:rsid w:val="000B116E"/>
    <w:rsid w:val="000B30E4"/>
    <w:rsid w:val="000B4C48"/>
    <w:rsid w:val="000B6BD3"/>
    <w:rsid w:val="000C43A0"/>
    <w:rsid w:val="000C4551"/>
    <w:rsid w:val="000C5DF7"/>
    <w:rsid w:val="000E2AD9"/>
    <w:rsid w:val="000E3A0D"/>
    <w:rsid w:val="000F06E4"/>
    <w:rsid w:val="000F1C22"/>
    <w:rsid w:val="000F242D"/>
    <w:rsid w:val="000F6FFC"/>
    <w:rsid w:val="00106186"/>
    <w:rsid w:val="00111C29"/>
    <w:rsid w:val="0011265F"/>
    <w:rsid w:val="00113D3B"/>
    <w:rsid w:val="00125A33"/>
    <w:rsid w:val="00150967"/>
    <w:rsid w:val="0016001C"/>
    <w:rsid w:val="00162484"/>
    <w:rsid w:val="0016289C"/>
    <w:rsid w:val="0016581E"/>
    <w:rsid w:val="00167936"/>
    <w:rsid w:val="00171F3F"/>
    <w:rsid w:val="00172928"/>
    <w:rsid w:val="001735C7"/>
    <w:rsid w:val="00182B17"/>
    <w:rsid w:val="00182B80"/>
    <w:rsid w:val="001847D2"/>
    <w:rsid w:val="00184A95"/>
    <w:rsid w:val="0018600B"/>
    <w:rsid w:val="00186A59"/>
    <w:rsid w:val="00193244"/>
    <w:rsid w:val="001B6990"/>
    <w:rsid w:val="001C1C68"/>
    <w:rsid w:val="001C5C3F"/>
    <w:rsid w:val="001C6149"/>
    <w:rsid w:val="001D6327"/>
    <w:rsid w:val="001E6DFC"/>
    <w:rsid w:val="002033B0"/>
    <w:rsid w:val="00225780"/>
    <w:rsid w:val="00225C7A"/>
    <w:rsid w:val="00225C7D"/>
    <w:rsid w:val="00226200"/>
    <w:rsid w:val="002300FD"/>
    <w:rsid w:val="00231F70"/>
    <w:rsid w:val="00234040"/>
    <w:rsid w:val="00236755"/>
    <w:rsid w:val="00240B75"/>
    <w:rsid w:val="00243BD9"/>
    <w:rsid w:val="002529F0"/>
    <w:rsid w:val="0025362D"/>
    <w:rsid w:val="002568BB"/>
    <w:rsid w:val="00261D49"/>
    <w:rsid w:val="00270392"/>
    <w:rsid w:val="002A4E80"/>
    <w:rsid w:val="002A5792"/>
    <w:rsid w:val="002A74CE"/>
    <w:rsid w:val="002A75A0"/>
    <w:rsid w:val="002D0994"/>
    <w:rsid w:val="002D45BB"/>
    <w:rsid w:val="002E2F93"/>
    <w:rsid w:val="002E438E"/>
    <w:rsid w:val="002F164A"/>
    <w:rsid w:val="002F40A6"/>
    <w:rsid w:val="00300862"/>
    <w:rsid w:val="00301280"/>
    <w:rsid w:val="0030660F"/>
    <w:rsid w:val="00310A69"/>
    <w:rsid w:val="003242C7"/>
    <w:rsid w:val="00324F35"/>
    <w:rsid w:val="00325024"/>
    <w:rsid w:val="003273B2"/>
    <w:rsid w:val="003376D1"/>
    <w:rsid w:val="00343943"/>
    <w:rsid w:val="00343BF0"/>
    <w:rsid w:val="00343FF5"/>
    <w:rsid w:val="003531C0"/>
    <w:rsid w:val="003600D5"/>
    <w:rsid w:val="003624D8"/>
    <w:rsid w:val="0036425F"/>
    <w:rsid w:val="00367C55"/>
    <w:rsid w:val="00371A68"/>
    <w:rsid w:val="0038503D"/>
    <w:rsid w:val="00391158"/>
    <w:rsid w:val="00393DAD"/>
    <w:rsid w:val="00397EFC"/>
    <w:rsid w:val="003A46D5"/>
    <w:rsid w:val="003B059F"/>
    <w:rsid w:val="003B3BC2"/>
    <w:rsid w:val="003D57A7"/>
    <w:rsid w:val="003E3B0C"/>
    <w:rsid w:val="003F2416"/>
    <w:rsid w:val="003F3603"/>
    <w:rsid w:val="00403003"/>
    <w:rsid w:val="00404BE7"/>
    <w:rsid w:val="00411359"/>
    <w:rsid w:val="0041370D"/>
    <w:rsid w:val="00417101"/>
    <w:rsid w:val="0042182E"/>
    <w:rsid w:val="00422070"/>
    <w:rsid w:val="00431272"/>
    <w:rsid w:val="004333EE"/>
    <w:rsid w:val="004418AA"/>
    <w:rsid w:val="0044500A"/>
    <w:rsid w:val="00446809"/>
    <w:rsid w:val="00462137"/>
    <w:rsid w:val="00465FC6"/>
    <w:rsid w:val="004713BA"/>
    <w:rsid w:val="004749D6"/>
    <w:rsid w:val="004771B9"/>
    <w:rsid w:val="00483C37"/>
    <w:rsid w:val="004A2CB8"/>
    <w:rsid w:val="004A4DE4"/>
    <w:rsid w:val="004A4FAA"/>
    <w:rsid w:val="004B1C30"/>
    <w:rsid w:val="004B28BF"/>
    <w:rsid w:val="004C069C"/>
    <w:rsid w:val="004C51AF"/>
    <w:rsid w:val="004C7125"/>
    <w:rsid w:val="004E74E6"/>
    <w:rsid w:val="004F5248"/>
    <w:rsid w:val="004F72DA"/>
    <w:rsid w:val="004F7CDE"/>
    <w:rsid w:val="005031BB"/>
    <w:rsid w:val="0050659A"/>
    <w:rsid w:val="00507DEB"/>
    <w:rsid w:val="0051670F"/>
    <w:rsid w:val="0051717E"/>
    <w:rsid w:val="005215DC"/>
    <w:rsid w:val="00532CA8"/>
    <w:rsid w:val="00536344"/>
    <w:rsid w:val="005439BD"/>
    <w:rsid w:val="00547EB7"/>
    <w:rsid w:val="005548B2"/>
    <w:rsid w:val="0056694C"/>
    <w:rsid w:val="005718C5"/>
    <w:rsid w:val="00572453"/>
    <w:rsid w:val="0057541F"/>
    <w:rsid w:val="00591DBE"/>
    <w:rsid w:val="0059313F"/>
    <w:rsid w:val="005A03D2"/>
    <w:rsid w:val="005A3FDC"/>
    <w:rsid w:val="005A4B92"/>
    <w:rsid w:val="005A66B0"/>
    <w:rsid w:val="005A7349"/>
    <w:rsid w:val="005B2935"/>
    <w:rsid w:val="005B7083"/>
    <w:rsid w:val="005C1B13"/>
    <w:rsid w:val="005C2BEC"/>
    <w:rsid w:val="005F0864"/>
    <w:rsid w:val="005F41FF"/>
    <w:rsid w:val="005F4283"/>
    <w:rsid w:val="00602AFE"/>
    <w:rsid w:val="0060360B"/>
    <w:rsid w:val="00612A80"/>
    <w:rsid w:val="00617643"/>
    <w:rsid w:val="00617B40"/>
    <w:rsid w:val="00620C8C"/>
    <w:rsid w:val="0062166C"/>
    <w:rsid w:val="00623C81"/>
    <w:rsid w:val="00624276"/>
    <w:rsid w:val="00624C56"/>
    <w:rsid w:val="00626321"/>
    <w:rsid w:val="00636F28"/>
    <w:rsid w:val="00650CE7"/>
    <w:rsid w:val="00655734"/>
    <w:rsid w:val="006615CF"/>
    <w:rsid w:val="00662038"/>
    <w:rsid w:val="00665566"/>
    <w:rsid w:val="006722F9"/>
    <w:rsid w:val="00681141"/>
    <w:rsid w:val="00683F37"/>
    <w:rsid w:val="00692DF9"/>
    <w:rsid w:val="0069378B"/>
    <w:rsid w:val="006970D8"/>
    <w:rsid w:val="006A5B30"/>
    <w:rsid w:val="006B1282"/>
    <w:rsid w:val="006B5208"/>
    <w:rsid w:val="006C37AF"/>
    <w:rsid w:val="006C58CD"/>
    <w:rsid w:val="006C77B8"/>
    <w:rsid w:val="006D18AE"/>
    <w:rsid w:val="006D495B"/>
    <w:rsid w:val="006E38B8"/>
    <w:rsid w:val="007149DA"/>
    <w:rsid w:val="0071697E"/>
    <w:rsid w:val="00722595"/>
    <w:rsid w:val="00727D47"/>
    <w:rsid w:val="00732A4E"/>
    <w:rsid w:val="007343BF"/>
    <w:rsid w:val="00734FAC"/>
    <w:rsid w:val="00744DFD"/>
    <w:rsid w:val="007452C1"/>
    <w:rsid w:val="007466A7"/>
    <w:rsid w:val="0075783C"/>
    <w:rsid w:val="00765B4E"/>
    <w:rsid w:val="007664FC"/>
    <w:rsid w:val="007727EE"/>
    <w:rsid w:val="0077481C"/>
    <w:rsid w:val="00780F64"/>
    <w:rsid w:val="007927A7"/>
    <w:rsid w:val="00794CFA"/>
    <w:rsid w:val="007A0722"/>
    <w:rsid w:val="007A1CE5"/>
    <w:rsid w:val="007B2CF7"/>
    <w:rsid w:val="007C016A"/>
    <w:rsid w:val="007C5828"/>
    <w:rsid w:val="007E6F3C"/>
    <w:rsid w:val="007E70E3"/>
    <w:rsid w:val="007F4176"/>
    <w:rsid w:val="007F4ADB"/>
    <w:rsid w:val="00805A4C"/>
    <w:rsid w:val="00806C9D"/>
    <w:rsid w:val="00807A44"/>
    <w:rsid w:val="008210AF"/>
    <w:rsid w:val="00822D2D"/>
    <w:rsid w:val="00822F9D"/>
    <w:rsid w:val="00823B86"/>
    <w:rsid w:val="00827A88"/>
    <w:rsid w:val="00833719"/>
    <w:rsid w:val="00835A7E"/>
    <w:rsid w:val="008434F2"/>
    <w:rsid w:val="008459BB"/>
    <w:rsid w:val="00860D17"/>
    <w:rsid w:val="00861F81"/>
    <w:rsid w:val="00872FCB"/>
    <w:rsid w:val="008765D1"/>
    <w:rsid w:val="00876F14"/>
    <w:rsid w:val="00882DE3"/>
    <w:rsid w:val="00886731"/>
    <w:rsid w:val="00887852"/>
    <w:rsid w:val="008961BC"/>
    <w:rsid w:val="00897CB6"/>
    <w:rsid w:val="008A243B"/>
    <w:rsid w:val="008A2899"/>
    <w:rsid w:val="008A312E"/>
    <w:rsid w:val="008B1EFD"/>
    <w:rsid w:val="008C22C3"/>
    <w:rsid w:val="008C23E2"/>
    <w:rsid w:val="008C2ACB"/>
    <w:rsid w:val="008C4EEF"/>
    <w:rsid w:val="008D6252"/>
    <w:rsid w:val="008D7561"/>
    <w:rsid w:val="008E2FC0"/>
    <w:rsid w:val="008E4601"/>
    <w:rsid w:val="00902F80"/>
    <w:rsid w:val="00903CF1"/>
    <w:rsid w:val="00907C32"/>
    <w:rsid w:val="00927695"/>
    <w:rsid w:val="00927921"/>
    <w:rsid w:val="0093090C"/>
    <w:rsid w:val="00933810"/>
    <w:rsid w:val="00946936"/>
    <w:rsid w:val="009477DA"/>
    <w:rsid w:val="0096338B"/>
    <w:rsid w:val="00966081"/>
    <w:rsid w:val="00972A4D"/>
    <w:rsid w:val="009917B5"/>
    <w:rsid w:val="009969E1"/>
    <w:rsid w:val="0099735F"/>
    <w:rsid w:val="009A231B"/>
    <w:rsid w:val="009B1C95"/>
    <w:rsid w:val="009B3A64"/>
    <w:rsid w:val="009B6AE4"/>
    <w:rsid w:val="009B71BB"/>
    <w:rsid w:val="009B78E8"/>
    <w:rsid w:val="009C0855"/>
    <w:rsid w:val="009C1751"/>
    <w:rsid w:val="009C71C6"/>
    <w:rsid w:val="009D7D2E"/>
    <w:rsid w:val="009E2041"/>
    <w:rsid w:val="009F6EC2"/>
    <w:rsid w:val="00A03A58"/>
    <w:rsid w:val="00A04343"/>
    <w:rsid w:val="00A06E92"/>
    <w:rsid w:val="00A14960"/>
    <w:rsid w:val="00A16D57"/>
    <w:rsid w:val="00A1735F"/>
    <w:rsid w:val="00A33D50"/>
    <w:rsid w:val="00A64C0D"/>
    <w:rsid w:val="00A66D14"/>
    <w:rsid w:val="00A73754"/>
    <w:rsid w:val="00A76A35"/>
    <w:rsid w:val="00A933D0"/>
    <w:rsid w:val="00A93CF0"/>
    <w:rsid w:val="00AA1649"/>
    <w:rsid w:val="00AB0F4E"/>
    <w:rsid w:val="00AB3181"/>
    <w:rsid w:val="00AC16A7"/>
    <w:rsid w:val="00AC194A"/>
    <w:rsid w:val="00AC298C"/>
    <w:rsid w:val="00AC5F87"/>
    <w:rsid w:val="00AD697A"/>
    <w:rsid w:val="00AE49A7"/>
    <w:rsid w:val="00AF4540"/>
    <w:rsid w:val="00B055A9"/>
    <w:rsid w:val="00B16AA7"/>
    <w:rsid w:val="00B17E67"/>
    <w:rsid w:val="00B202DE"/>
    <w:rsid w:val="00B2079F"/>
    <w:rsid w:val="00B2259C"/>
    <w:rsid w:val="00B230DD"/>
    <w:rsid w:val="00B24FED"/>
    <w:rsid w:val="00B30F52"/>
    <w:rsid w:val="00B31E89"/>
    <w:rsid w:val="00B45F61"/>
    <w:rsid w:val="00B46966"/>
    <w:rsid w:val="00B503BA"/>
    <w:rsid w:val="00B52EFA"/>
    <w:rsid w:val="00B53A62"/>
    <w:rsid w:val="00B626AF"/>
    <w:rsid w:val="00B70274"/>
    <w:rsid w:val="00B76CD1"/>
    <w:rsid w:val="00B80F64"/>
    <w:rsid w:val="00B81A2D"/>
    <w:rsid w:val="00B92C72"/>
    <w:rsid w:val="00BA53A1"/>
    <w:rsid w:val="00BB611F"/>
    <w:rsid w:val="00BB6639"/>
    <w:rsid w:val="00BD698B"/>
    <w:rsid w:val="00BD74D0"/>
    <w:rsid w:val="00BE002F"/>
    <w:rsid w:val="00BE2AF4"/>
    <w:rsid w:val="00BE3C46"/>
    <w:rsid w:val="00BF007C"/>
    <w:rsid w:val="00BF262A"/>
    <w:rsid w:val="00BF6B72"/>
    <w:rsid w:val="00C002B4"/>
    <w:rsid w:val="00C01026"/>
    <w:rsid w:val="00C03AF6"/>
    <w:rsid w:val="00C06971"/>
    <w:rsid w:val="00C12035"/>
    <w:rsid w:val="00C13F6E"/>
    <w:rsid w:val="00C16253"/>
    <w:rsid w:val="00C21D1F"/>
    <w:rsid w:val="00C239F1"/>
    <w:rsid w:val="00C33A7A"/>
    <w:rsid w:val="00C345BC"/>
    <w:rsid w:val="00C36E62"/>
    <w:rsid w:val="00C36F0C"/>
    <w:rsid w:val="00C36F5A"/>
    <w:rsid w:val="00C51F70"/>
    <w:rsid w:val="00C638F4"/>
    <w:rsid w:val="00C66186"/>
    <w:rsid w:val="00C72BBC"/>
    <w:rsid w:val="00C7412C"/>
    <w:rsid w:val="00C773C4"/>
    <w:rsid w:val="00CA7141"/>
    <w:rsid w:val="00CB2989"/>
    <w:rsid w:val="00CB3CAD"/>
    <w:rsid w:val="00CC4F4D"/>
    <w:rsid w:val="00CC7C2A"/>
    <w:rsid w:val="00CD0186"/>
    <w:rsid w:val="00CE5603"/>
    <w:rsid w:val="00CF3794"/>
    <w:rsid w:val="00CF44D0"/>
    <w:rsid w:val="00CF744D"/>
    <w:rsid w:val="00D007DF"/>
    <w:rsid w:val="00D07AAC"/>
    <w:rsid w:val="00D155CC"/>
    <w:rsid w:val="00D20948"/>
    <w:rsid w:val="00D213D8"/>
    <w:rsid w:val="00D258FC"/>
    <w:rsid w:val="00D26095"/>
    <w:rsid w:val="00D31BEA"/>
    <w:rsid w:val="00D4701F"/>
    <w:rsid w:val="00D5098C"/>
    <w:rsid w:val="00D53054"/>
    <w:rsid w:val="00D563EF"/>
    <w:rsid w:val="00D61D1A"/>
    <w:rsid w:val="00D64FB3"/>
    <w:rsid w:val="00D66440"/>
    <w:rsid w:val="00D71E3D"/>
    <w:rsid w:val="00D737D2"/>
    <w:rsid w:val="00D8061E"/>
    <w:rsid w:val="00D87B20"/>
    <w:rsid w:val="00D94536"/>
    <w:rsid w:val="00DA5D5D"/>
    <w:rsid w:val="00DB032D"/>
    <w:rsid w:val="00DB2ACC"/>
    <w:rsid w:val="00DC0ED4"/>
    <w:rsid w:val="00DC3766"/>
    <w:rsid w:val="00DC45C7"/>
    <w:rsid w:val="00DC5816"/>
    <w:rsid w:val="00DE12FA"/>
    <w:rsid w:val="00DE2646"/>
    <w:rsid w:val="00DE774A"/>
    <w:rsid w:val="00DF1306"/>
    <w:rsid w:val="00E018FA"/>
    <w:rsid w:val="00E020E1"/>
    <w:rsid w:val="00E024DC"/>
    <w:rsid w:val="00E05238"/>
    <w:rsid w:val="00E05262"/>
    <w:rsid w:val="00E067DA"/>
    <w:rsid w:val="00E159EB"/>
    <w:rsid w:val="00E15E0A"/>
    <w:rsid w:val="00E23957"/>
    <w:rsid w:val="00E26486"/>
    <w:rsid w:val="00E363AD"/>
    <w:rsid w:val="00E37CD2"/>
    <w:rsid w:val="00E50552"/>
    <w:rsid w:val="00E516F7"/>
    <w:rsid w:val="00E5756F"/>
    <w:rsid w:val="00E624C3"/>
    <w:rsid w:val="00E650FC"/>
    <w:rsid w:val="00E65EA7"/>
    <w:rsid w:val="00E710CE"/>
    <w:rsid w:val="00E722B8"/>
    <w:rsid w:val="00E7619C"/>
    <w:rsid w:val="00EB47FC"/>
    <w:rsid w:val="00ED01A2"/>
    <w:rsid w:val="00ED123C"/>
    <w:rsid w:val="00EF214F"/>
    <w:rsid w:val="00EF3582"/>
    <w:rsid w:val="00F05404"/>
    <w:rsid w:val="00F114E8"/>
    <w:rsid w:val="00F13E70"/>
    <w:rsid w:val="00F14CE2"/>
    <w:rsid w:val="00F1518A"/>
    <w:rsid w:val="00F155DA"/>
    <w:rsid w:val="00F1585E"/>
    <w:rsid w:val="00F22483"/>
    <w:rsid w:val="00F262C9"/>
    <w:rsid w:val="00F348FB"/>
    <w:rsid w:val="00F37119"/>
    <w:rsid w:val="00F449DF"/>
    <w:rsid w:val="00F52242"/>
    <w:rsid w:val="00F54793"/>
    <w:rsid w:val="00F55E37"/>
    <w:rsid w:val="00F60330"/>
    <w:rsid w:val="00F765C7"/>
    <w:rsid w:val="00F80900"/>
    <w:rsid w:val="00F94E6F"/>
    <w:rsid w:val="00F96197"/>
    <w:rsid w:val="00FA4CF5"/>
    <w:rsid w:val="00FA779A"/>
    <w:rsid w:val="00FC3FBE"/>
    <w:rsid w:val="00FD0C9C"/>
    <w:rsid w:val="00FD1E67"/>
    <w:rsid w:val="00FD33E1"/>
    <w:rsid w:val="00FE2CA4"/>
    <w:rsid w:val="00FE367D"/>
    <w:rsid w:val="00FE5E81"/>
    <w:rsid w:val="00FE71F9"/>
    <w:rsid w:val="00FF2A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iPriority="0" w:unhideWhenUsed="1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C30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locked/>
    <w:rsid w:val="00A66D14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66D14"/>
    <w:pPr>
      <w:keepNext/>
      <w:numPr>
        <w:ilvl w:val="1"/>
        <w:numId w:val="1"/>
      </w:numPr>
      <w:spacing w:before="240" w:after="60" w:line="240" w:lineRule="auto"/>
      <w:outlineLvl w:val="1"/>
    </w:pPr>
    <w:rPr>
      <w:rFonts w:ascii="Arial" w:eastAsia="Times New Roman" w:hAnsi="Arial"/>
      <w:b/>
      <w:i/>
      <w:sz w:val="28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locked/>
    <w:rsid w:val="00A66D14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/>
      <w:sz w:val="28"/>
      <w:szCs w:val="20"/>
      <w:lang w:eastAsia="ru-RU"/>
    </w:rPr>
  </w:style>
  <w:style w:type="paragraph" w:styleId="4">
    <w:name w:val="heading 4"/>
    <w:basedOn w:val="a"/>
    <w:next w:val="a"/>
    <w:link w:val="40"/>
    <w:semiHidden/>
    <w:unhideWhenUsed/>
    <w:qFormat/>
    <w:locked/>
    <w:rsid w:val="00A66D14"/>
    <w:pPr>
      <w:keepNext/>
      <w:numPr>
        <w:ilvl w:val="3"/>
        <w:numId w:val="1"/>
      </w:numPr>
      <w:spacing w:before="240" w:after="60" w:line="240" w:lineRule="auto"/>
      <w:outlineLvl w:val="3"/>
    </w:pPr>
    <w:rPr>
      <w:rFonts w:ascii="Arial" w:eastAsia="Times New Roman" w:hAnsi="Arial"/>
      <w:b/>
      <w:sz w:val="28"/>
      <w:szCs w:val="20"/>
      <w:lang w:eastAsia="ru-RU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A66D14"/>
    <w:pPr>
      <w:numPr>
        <w:ilvl w:val="4"/>
        <w:numId w:val="1"/>
      </w:numPr>
      <w:spacing w:before="240" w:after="60" w:line="240" w:lineRule="auto"/>
      <w:outlineLvl w:val="4"/>
    </w:pPr>
    <w:rPr>
      <w:rFonts w:ascii="Times New Roman" w:eastAsia="Times New Roman" w:hAnsi="Times New Roman"/>
      <w:szCs w:val="20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locked/>
    <w:rsid w:val="00A66D14"/>
    <w:pPr>
      <w:numPr>
        <w:ilvl w:val="5"/>
        <w:numId w:val="1"/>
      </w:numPr>
      <w:spacing w:before="240" w:after="60" w:line="240" w:lineRule="auto"/>
      <w:outlineLvl w:val="5"/>
    </w:pPr>
    <w:rPr>
      <w:rFonts w:ascii="Times New Roman" w:eastAsia="Times New Roman" w:hAnsi="Times New Roman"/>
      <w:i/>
      <w:szCs w:val="20"/>
      <w:lang w:eastAsia="ru-RU"/>
    </w:rPr>
  </w:style>
  <w:style w:type="paragraph" w:styleId="7">
    <w:name w:val="heading 7"/>
    <w:basedOn w:val="a"/>
    <w:next w:val="a"/>
    <w:link w:val="70"/>
    <w:semiHidden/>
    <w:unhideWhenUsed/>
    <w:qFormat/>
    <w:locked/>
    <w:rsid w:val="00A66D14"/>
    <w:pPr>
      <w:numPr>
        <w:ilvl w:val="6"/>
        <w:numId w:val="1"/>
      </w:numPr>
      <w:spacing w:before="240" w:after="60" w:line="240" w:lineRule="auto"/>
      <w:outlineLvl w:val="6"/>
    </w:pPr>
    <w:rPr>
      <w:rFonts w:ascii="Arial" w:eastAsia="Times New Roman" w:hAnsi="Arial"/>
      <w:sz w:val="20"/>
      <w:szCs w:val="20"/>
      <w:lang w:eastAsia="ru-RU"/>
    </w:rPr>
  </w:style>
  <w:style w:type="paragraph" w:styleId="8">
    <w:name w:val="heading 8"/>
    <w:basedOn w:val="a"/>
    <w:next w:val="a"/>
    <w:link w:val="80"/>
    <w:semiHidden/>
    <w:unhideWhenUsed/>
    <w:qFormat/>
    <w:locked/>
    <w:rsid w:val="00A66D14"/>
    <w:pPr>
      <w:numPr>
        <w:ilvl w:val="7"/>
        <w:numId w:val="1"/>
      </w:numPr>
      <w:spacing w:before="240" w:after="60" w:line="240" w:lineRule="auto"/>
      <w:outlineLvl w:val="7"/>
    </w:pPr>
    <w:rPr>
      <w:rFonts w:ascii="Arial" w:eastAsia="Times New Roman" w:hAnsi="Arial"/>
      <w:i/>
      <w:sz w:val="20"/>
      <w:szCs w:val="20"/>
      <w:lang w:eastAsia="ru-RU"/>
    </w:rPr>
  </w:style>
  <w:style w:type="paragraph" w:styleId="9">
    <w:name w:val="heading 9"/>
    <w:basedOn w:val="a"/>
    <w:next w:val="a"/>
    <w:link w:val="90"/>
    <w:semiHidden/>
    <w:unhideWhenUsed/>
    <w:qFormat/>
    <w:locked/>
    <w:rsid w:val="00A66D14"/>
    <w:pPr>
      <w:numPr>
        <w:ilvl w:val="8"/>
        <w:numId w:val="1"/>
      </w:numPr>
      <w:spacing w:before="240" w:after="60" w:line="240" w:lineRule="auto"/>
      <w:outlineLvl w:val="8"/>
    </w:pPr>
    <w:rPr>
      <w:rFonts w:ascii="Arial" w:eastAsia="Times New Roman" w:hAnsi="Arial"/>
      <w:b/>
      <w:i/>
      <w:sz w:val="1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860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18600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99"/>
    <w:rsid w:val="0018600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link w:val="a6"/>
    <w:locked/>
    <w:rsid w:val="00617B40"/>
    <w:rPr>
      <w:rFonts w:cs="Times New Roman"/>
    </w:rPr>
  </w:style>
  <w:style w:type="paragraph" w:styleId="a8">
    <w:name w:val="footer"/>
    <w:basedOn w:val="a"/>
    <w:link w:val="a9"/>
    <w:uiPriority w:val="99"/>
    <w:rsid w:val="00617B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link w:val="a8"/>
    <w:uiPriority w:val="99"/>
    <w:locked/>
    <w:rsid w:val="00617B40"/>
    <w:rPr>
      <w:rFonts w:cs="Times New Roman"/>
    </w:rPr>
  </w:style>
  <w:style w:type="paragraph" w:customStyle="1" w:styleId="ConsPlusTitle">
    <w:name w:val="ConsPlusTitle"/>
    <w:uiPriority w:val="99"/>
    <w:rsid w:val="009917B5"/>
    <w:pPr>
      <w:autoSpaceDE w:val="0"/>
      <w:autoSpaceDN w:val="0"/>
      <w:adjustRightInd w:val="0"/>
    </w:pPr>
    <w:rPr>
      <w:rFonts w:ascii="Times New Roman" w:eastAsia="Times New Roman" w:hAnsi="Times New Roman"/>
      <w:b/>
      <w:bCs/>
      <w:sz w:val="28"/>
      <w:szCs w:val="28"/>
      <w:lang w:eastAsia="en-US"/>
    </w:rPr>
  </w:style>
  <w:style w:type="paragraph" w:styleId="aa">
    <w:name w:val="Body Text Indent"/>
    <w:basedOn w:val="a"/>
    <w:link w:val="ab"/>
    <w:uiPriority w:val="99"/>
    <w:rsid w:val="009917B5"/>
    <w:pPr>
      <w:spacing w:after="120"/>
      <w:ind w:left="283"/>
    </w:pPr>
    <w:rPr>
      <w:rFonts w:ascii="Century Gothic" w:eastAsia="Times New Roman" w:hAnsi="Century Gothic"/>
      <w:lang w:val="en-US"/>
    </w:rPr>
  </w:style>
  <w:style w:type="character" w:customStyle="1" w:styleId="ab">
    <w:name w:val="Основной текст с отступом Знак"/>
    <w:link w:val="aa"/>
    <w:uiPriority w:val="99"/>
    <w:locked/>
    <w:rsid w:val="009917B5"/>
    <w:rPr>
      <w:rFonts w:ascii="Century Gothic" w:hAnsi="Century Gothic" w:cs="Times New Roman"/>
      <w:lang w:val="en-US"/>
    </w:rPr>
  </w:style>
  <w:style w:type="paragraph" w:styleId="ac">
    <w:name w:val="No Spacing"/>
    <w:uiPriority w:val="99"/>
    <w:qFormat/>
    <w:rsid w:val="003F2416"/>
    <w:rPr>
      <w:sz w:val="22"/>
      <w:szCs w:val="22"/>
      <w:lang w:eastAsia="en-US"/>
    </w:rPr>
  </w:style>
  <w:style w:type="character" w:styleId="ad">
    <w:name w:val="Hyperlink"/>
    <w:uiPriority w:val="99"/>
    <w:rsid w:val="005548B2"/>
    <w:rPr>
      <w:rFonts w:cs="Times New Roman"/>
      <w:color w:val="0000FF"/>
      <w:u w:val="single"/>
    </w:rPr>
  </w:style>
  <w:style w:type="character" w:styleId="ae">
    <w:name w:val="Placeholder Text"/>
    <w:uiPriority w:val="99"/>
    <w:semiHidden/>
    <w:rsid w:val="00CE5603"/>
    <w:rPr>
      <w:rFonts w:cs="Times New Roman"/>
      <w:color w:val="808080"/>
    </w:rPr>
  </w:style>
  <w:style w:type="paragraph" w:styleId="af">
    <w:name w:val="Subtitle"/>
    <w:basedOn w:val="a"/>
    <w:next w:val="a"/>
    <w:link w:val="af0"/>
    <w:uiPriority w:val="99"/>
    <w:qFormat/>
    <w:rsid w:val="00CE5603"/>
    <w:pPr>
      <w:numPr>
        <w:ilvl w:val="1"/>
      </w:numPr>
      <w:spacing w:after="160"/>
    </w:pPr>
    <w:rPr>
      <w:rFonts w:eastAsia="Times New Roman"/>
      <w:color w:val="5A5A5A"/>
      <w:spacing w:val="15"/>
    </w:rPr>
  </w:style>
  <w:style w:type="character" w:customStyle="1" w:styleId="af0">
    <w:name w:val="Подзаголовок Знак"/>
    <w:link w:val="af"/>
    <w:uiPriority w:val="99"/>
    <w:locked/>
    <w:rsid w:val="00CE5603"/>
    <w:rPr>
      <w:rFonts w:eastAsia="Times New Roman" w:cs="Times New Roman"/>
      <w:color w:val="5A5A5A"/>
      <w:spacing w:val="15"/>
    </w:rPr>
  </w:style>
  <w:style w:type="character" w:customStyle="1" w:styleId="11">
    <w:name w:val="Стиль1"/>
    <w:uiPriority w:val="99"/>
    <w:rsid w:val="00CE5603"/>
    <w:rPr>
      <w:rFonts w:cs="Times New Roman"/>
      <w:u w:val="single"/>
    </w:rPr>
  </w:style>
  <w:style w:type="character" w:customStyle="1" w:styleId="21">
    <w:name w:val="Стиль2"/>
    <w:uiPriority w:val="99"/>
    <w:rsid w:val="00902F80"/>
    <w:rPr>
      <w:rFonts w:cs="Times New Roman"/>
      <w:u w:val="single"/>
    </w:rPr>
  </w:style>
  <w:style w:type="paragraph" w:customStyle="1" w:styleId="Default">
    <w:name w:val="Default"/>
    <w:rsid w:val="002568BB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10">
    <w:name w:val="Заголовок 1 Знак"/>
    <w:link w:val="1"/>
    <w:rsid w:val="00A66D14"/>
    <w:rPr>
      <w:rFonts w:ascii="Arial" w:eastAsia="Times New Roman" w:hAnsi="Arial"/>
      <w:b/>
      <w:kern w:val="28"/>
      <w:sz w:val="28"/>
    </w:rPr>
  </w:style>
  <w:style w:type="character" w:customStyle="1" w:styleId="20">
    <w:name w:val="Заголовок 2 Знак"/>
    <w:link w:val="2"/>
    <w:semiHidden/>
    <w:rsid w:val="00A66D14"/>
    <w:rPr>
      <w:rFonts w:ascii="Arial" w:eastAsia="Times New Roman" w:hAnsi="Arial"/>
      <w:b/>
      <w:i/>
      <w:sz w:val="28"/>
    </w:rPr>
  </w:style>
  <w:style w:type="character" w:customStyle="1" w:styleId="30">
    <w:name w:val="Заголовок 3 Знак"/>
    <w:link w:val="3"/>
    <w:semiHidden/>
    <w:rsid w:val="00A66D14"/>
    <w:rPr>
      <w:rFonts w:ascii="Arial" w:eastAsia="Times New Roman" w:hAnsi="Arial"/>
      <w:sz w:val="28"/>
    </w:rPr>
  </w:style>
  <w:style w:type="character" w:customStyle="1" w:styleId="40">
    <w:name w:val="Заголовок 4 Знак"/>
    <w:link w:val="4"/>
    <w:semiHidden/>
    <w:rsid w:val="00A66D14"/>
    <w:rPr>
      <w:rFonts w:ascii="Arial" w:eastAsia="Times New Roman" w:hAnsi="Arial"/>
      <w:b/>
      <w:sz w:val="28"/>
    </w:rPr>
  </w:style>
  <w:style w:type="character" w:customStyle="1" w:styleId="50">
    <w:name w:val="Заголовок 5 Знак"/>
    <w:link w:val="5"/>
    <w:semiHidden/>
    <w:rsid w:val="00A66D14"/>
    <w:rPr>
      <w:rFonts w:ascii="Times New Roman" w:eastAsia="Times New Roman" w:hAnsi="Times New Roman"/>
      <w:sz w:val="22"/>
    </w:rPr>
  </w:style>
  <w:style w:type="character" w:customStyle="1" w:styleId="60">
    <w:name w:val="Заголовок 6 Знак"/>
    <w:link w:val="6"/>
    <w:semiHidden/>
    <w:rsid w:val="00A66D14"/>
    <w:rPr>
      <w:rFonts w:ascii="Times New Roman" w:eastAsia="Times New Roman" w:hAnsi="Times New Roman"/>
      <w:i/>
      <w:sz w:val="22"/>
    </w:rPr>
  </w:style>
  <w:style w:type="character" w:customStyle="1" w:styleId="70">
    <w:name w:val="Заголовок 7 Знак"/>
    <w:link w:val="7"/>
    <w:semiHidden/>
    <w:rsid w:val="00A66D14"/>
    <w:rPr>
      <w:rFonts w:ascii="Arial" w:eastAsia="Times New Roman" w:hAnsi="Arial"/>
    </w:rPr>
  </w:style>
  <w:style w:type="character" w:customStyle="1" w:styleId="80">
    <w:name w:val="Заголовок 8 Знак"/>
    <w:link w:val="8"/>
    <w:semiHidden/>
    <w:rsid w:val="00A66D14"/>
    <w:rPr>
      <w:rFonts w:ascii="Arial" w:eastAsia="Times New Roman" w:hAnsi="Arial"/>
      <w:i/>
    </w:rPr>
  </w:style>
  <w:style w:type="character" w:customStyle="1" w:styleId="90">
    <w:name w:val="Заголовок 9 Знак"/>
    <w:link w:val="9"/>
    <w:semiHidden/>
    <w:rsid w:val="00A66D14"/>
    <w:rPr>
      <w:rFonts w:ascii="Arial" w:eastAsia="Times New Roman" w:hAnsi="Arial"/>
      <w:b/>
      <w:i/>
      <w:sz w:val="18"/>
    </w:rPr>
  </w:style>
  <w:style w:type="paragraph" w:styleId="af1">
    <w:name w:val="Title"/>
    <w:basedOn w:val="a"/>
    <w:link w:val="af2"/>
    <w:qFormat/>
    <w:locked/>
    <w:rsid w:val="00A66D14"/>
    <w:pPr>
      <w:spacing w:after="0" w:line="240" w:lineRule="auto"/>
      <w:jc w:val="center"/>
    </w:pPr>
    <w:rPr>
      <w:rFonts w:ascii="Times New Roman" w:eastAsia="Times New Roman" w:hAnsi="Times New Roman"/>
      <w:b/>
      <w:bCs/>
      <w:sz w:val="32"/>
      <w:szCs w:val="20"/>
      <w:lang w:eastAsia="ru-RU"/>
    </w:rPr>
  </w:style>
  <w:style w:type="character" w:customStyle="1" w:styleId="af2">
    <w:name w:val="Название Знак"/>
    <w:link w:val="af1"/>
    <w:rsid w:val="00A66D14"/>
    <w:rPr>
      <w:rFonts w:ascii="Times New Roman" w:eastAsia="Times New Roman" w:hAnsi="Times New Roman"/>
      <w:b/>
      <w:bCs/>
      <w:sz w:val="32"/>
    </w:rPr>
  </w:style>
  <w:style w:type="paragraph" w:styleId="af3">
    <w:name w:val="Body Text"/>
    <w:basedOn w:val="a"/>
    <w:link w:val="af4"/>
    <w:semiHidden/>
    <w:unhideWhenUsed/>
    <w:rsid w:val="00A66D14"/>
    <w:pPr>
      <w:spacing w:after="120" w:line="240" w:lineRule="auto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f4">
    <w:name w:val="Основной текст Знак"/>
    <w:link w:val="af3"/>
    <w:semiHidden/>
    <w:rsid w:val="00A66D14"/>
    <w:rPr>
      <w:rFonts w:ascii="Times New Roman" w:eastAsia="Times New Roman" w:hAnsi="Times New Roman"/>
      <w:sz w:val="28"/>
    </w:rPr>
  </w:style>
  <w:style w:type="paragraph" w:customStyle="1" w:styleId="ConsPlusNormal">
    <w:name w:val="ConsPlusNormal"/>
    <w:rsid w:val="00A66D14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styleId="af5">
    <w:name w:val="Strong"/>
    <w:uiPriority w:val="22"/>
    <w:qFormat/>
    <w:locked/>
    <w:rsid w:val="00A66D14"/>
    <w:rPr>
      <w:b/>
      <w:bCs/>
    </w:rPr>
  </w:style>
  <w:style w:type="character" w:styleId="af6">
    <w:name w:val="page number"/>
    <w:rsid w:val="00620C8C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216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KulishOV@py86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936</Words>
  <Characters>5340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6264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dc:description/>
  <cp:lastModifiedBy/>
  <cp:revision>4</cp:revision>
  <dcterms:created xsi:type="dcterms:W3CDTF">2019-04-11T06:50:00Z</dcterms:created>
  <dcterms:modified xsi:type="dcterms:W3CDTF">2026-05-15T05:53:00Z</dcterms:modified>
</cp:coreProperties>
</file>