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FBF" w:rsidRDefault="005F2FBF" w:rsidP="005F2FBF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4330E866" wp14:editId="465072E9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C21" w:rsidRPr="00892C21" w:rsidRDefault="00892C21" w:rsidP="00892C21">
      <w:pPr>
        <w:jc w:val="center"/>
        <w:rPr>
          <w:b/>
          <w:color w:val="000000" w:themeColor="text1"/>
          <w:sz w:val="36"/>
          <w:szCs w:val="36"/>
        </w:rPr>
      </w:pPr>
      <w:r w:rsidRPr="00892C21">
        <w:rPr>
          <w:b/>
          <w:color w:val="000000" w:themeColor="text1"/>
          <w:sz w:val="36"/>
          <w:szCs w:val="36"/>
        </w:rPr>
        <w:t>МУНИЦИПАЛЬНОЕ ОБРАЗОВАНИЕ</w:t>
      </w:r>
    </w:p>
    <w:p w:rsidR="00892C21" w:rsidRPr="00892C21" w:rsidRDefault="00892C21" w:rsidP="00892C21">
      <w:pPr>
        <w:jc w:val="center"/>
        <w:rPr>
          <w:b/>
          <w:color w:val="000000" w:themeColor="text1"/>
          <w:sz w:val="36"/>
          <w:szCs w:val="36"/>
        </w:rPr>
      </w:pPr>
      <w:r w:rsidRPr="00892C21">
        <w:rPr>
          <w:b/>
          <w:color w:val="000000" w:themeColor="text1"/>
          <w:sz w:val="36"/>
          <w:szCs w:val="36"/>
        </w:rPr>
        <w:t xml:space="preserve">городской округ </w:t>
      </w:r>
      <w:proofErr w:type="spellStart"/>
      <w:r w:rsidRPr="00892C21">
        <w:rPr>
          <w:b/>
          <w:color w:val="000000" w:themeColor="text1"/>
          <w:sz w:val="36"/>
          <w:szCs w:val="36"/>
        </w:rPr>
        <w:t>Пыть-Ях</w:t>
      </w:r>
      <w:proofErr w:type="spellEnd"/>
    </w:p>
    <w:p w:rsidR="00892C21" w:rsidRPr="00892C21" w:rsidRDefault="00892C21" w:rsidP="00892C21">
      <w:pPr>
        <w:jc w:val="center"/>
        <w:rPr>
          <w:b/>
          <w:color w:val="000000" w:themeColor="text1"/>
          <w:sz w:val="36"/>
          <w:szCs w:val="36"/>
        </w:rPr>
      </w:pPr>
      <w:r w:rsidRPr="00892C21">
        <w:rPr>
          <w:b/>
          <w:color w:val="000000" w:themeColor="text1"/>
          <w:sz w:val="36"/>
          <w:szCs w:val="36"/>
        </w:rPr>
        <w:t>Ханты-Мансийского автономного округа-Югры</w:t>
      </w:r>
    </w:p>
    <w:p w:rsidR="005F2FBF" w:rsidRPr="00157D55" w:rsidRDefault="00892C21" w:rsidP="00892C21">
      <w:pPr>
        <w:jc w:val="center"/>
        <w:rPr>
          <w:b/>
          <w:color w:val="000000" w:themeColor="text1"/>
          <w:sz w:val="36"/>
          <w:szCs w:val="36"/>
        </w:rPr>
      </w:pPr>
      <w:r w:rsidRPr="00892C21">
        <w:rPr>
          <w:b/>
          <w:color w:val="000000" w:themeColor="text1"/>
          <w:sz w:val="36"/>
          <w:szCs w:val="36"/>
        </w:rPr>
        <w:t>АДМИНИСТРАЦИЯ ГОРОДА</w:t>
      </w:r>
    </w:p>
    <w:p w:rsidR="00892C21" w:rsidRPr="006B2D5E" w:rsidRDefault="00892C21" w:rsidP="00892C21">
      <w:pPr>
        <w:jc w:val="center"/>
        <w:rPr>
          <w:color w:val="000000" w:themeColor="text1"/>
          <w:szCs w:val="28"/>
        </w:rPr>
      </w:pPr>
    </w:p>
    <w:p w:rsidR="00892C21" w:rsidRDefault="00892C21" w:rsidP="00892C21">
      <w:pPr>
        <w:jc w:val="center"/>
        <w:rPr>
          <w:sz w:val="36"/>
          <w:szCs w:val="36"/>
        </w:rPr>
      </w:pPr>
    </w:p>
    <w:p w:rsidR="005F2FBF" w:rsidRDefault="005F2FBF" w:rsidP="005F2FB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5F2FBF" w:rsidRDefault="005F2FBF" w:rsidP="005F2FBF">
      <w:pPr>
        <w:rPr>
          <w:bCs/>
          <w:szCs w:val="28"/>
        </w:rPr>
      </w:pPr>
    </w:p>
    <w:p w:rsidR="009C7D5C" w:rsidRPr="00287543" w:rsidRDefault="009C7D5C" w:rsidP="005F2FBF">
      <w:pPr>
        <w:rPr>
          <w:bCs/>
          <w:szCs w:val="28"/>
        </w:rPr>
      </w:pPr>
    </w:p>
    <w:p w:rsidR="005C1994" w:rsidRDefault="005C1994" w:rsidP="005F2FBF">
      <w:pPr>
        <w:pStyle w:val="aff5"/>
        <w:spacing w:before="0"/>
        <w:ind w:left="88" w:hanging="1"/>
        <w:jc w:val="left"/>
        <w:rPr>
          <w:bCs/>
        </w:rPr>
      </w:pPr>
      <w:r>
        <w:rPr>
          <w:bCs/>
        </w:rPr>
        <w:t xml:space="preserve">О внесении изменений в </w:t>
      </w:r>
    </w:p>
    <w:p w:rsidR="005C1994" w:rsidRDefault="005C1994" w:rsidP="005F2FBF">
      <w:pPr>
        <w:pStyle w:val="aff5"/>
        <w:spacing w:before="0"/>
        <w:ind w:left="88" w:hanging="1"/>
        <w:jc w:val="left"/>
        <w:rPr>
          <w:bCs/>
        </w:rPr>
      </w:pPr>
      <w:r>
        <w:rPr>
          <w:bCs/>
        </w:rPr>
        <w:t xml:space="preserve">постановление администрации </w:t>
      </w:r>
    </w:p>
    <w:p w:rsidR="005C1994" w:rsidRDefault="005C1994" w:rsidP="005F2FBF">
      <w:pPr>
        <w:pStyle w:val="aff5"/>
        <w:spacing w:before="0"/>
        <w:ind w:left="88" w:hanging="1"/>
        <w:jc w:val="left"/>
        <w:rPr>
          <w:bCs/>
        </w:rPr>
      </w:pPr>
      <w:r>
        <w:rPr>
          <w:bCs/>
        </w:rPr>
        <w:t xml:space="preserve">города от </w:t>
      </w:r>
      <w:r w:rsidR="008C29F5">
        <w:rPr>
          <w:bCs/>
        </w:rPr>
        <w:t>20.12.2023</w:t>
      </w:r>
      <w:r>
        <w:rPr>
          <w:bCs/>
        </w:rPr>
        <w:t xml:space="preserve"> № </w:t>
      </w:r>
      <w:r w:rsidR="008C29F5">
        <w:rPr>
          <w:bCs/>
        </w:rPr>
        <w:t>348</w:t>
      </w:r>
      <w:r>
        <w:rPr>
          <w:bCs/>
        </w:rPr>
        <w:t xml:space="preserve">-па </w:t>
      </w:r>
    </w:p>
    <w:p w:rsidR="005F2FBF" w:rsidRDefault="005C1994" w:rsidP="005F2FBF">
      <w:pPr>
        <w:pStyle w:val="aff5"/>
        <w:spacing w:before="0"/>
        <w:ind w:left="88" w:hanging="1"/>
        <w:jc w:val="left"/>
        <w:rPr>
          <w:bCs/>
        </w:rPr>
      </w:pPr>
      <w:r>
        <w:rPr>
          <w:bCs/>
        </w:rPr>
        <w:t>«</w:t>
      </w:r>
      <w:r w:rsidR="005F2FBF" w:rsidRPr="00287543">
        <w:rPr>
          <w:bCs/>
        </w:rPr>
        <w:t>О</w:t>
      </w:r>
      <w:r w:rsidR="005F2FBF">
        <w:rPr>
          <w:bCs/>
        </w:rPr>
        <w:t>б утверждении</w:t>
      </w:r>
      <w:r w:rsidR="005F2FBF" w:rsidRPr="00287543">
        <w:rPr>
          <w:bCs/>
        </w:rPr>
        <w:t xml:space="preserve"> муниципальной </w:t>
      </w:r>
    </w:p>
    <w:p w:rsidR="005F2FBF" w:rsidRDefault="005F2FBF" w:rsidP="005F2FBF">
      <w:pPr>
        <w:pStyle w:val="aff5"/>
        <w:spacing w:before="0"/>
        <w:ind w:left="88" w:hanging="1"/>
        <w:jc w:val="left"/>
        <w:rPr>
          <w:bCs/>
        </w:rPr>
      </w:pPr>
      <w:r>
        <w:rPr>
          <w:bCs/>
        </w:rPr>
        <w:t>п</w:t>
      </w:r>
      <w:r w:rsidRPr="00287543">
        <w:rPr>
          <w:bCs/>
        </w:rPr>
        <w:t>рограмм</w:t>
      </w:r>
      <w:r>
        <w:rPr>
          <w:bCs/>
        </w:rPr>
        <w:t xml:space="preserve">ы «Цифровое развитие </w:t>
      </w:r>
    </w:p>
    <w:p w:rsidR="005F2FBF" w:rsidRDefault="005F2FBF" w:rsidP="005F2FBF">
      <w:pPr>
        <w:pStyle w:val="aff5"/>
        <w:spacing w:before="0"/>
        <w:ind w:left="88" w:hanging="1"/>
        <w:jc w:val="left"/>
      </w:pPr>
      <w:r>
        <w:rPr>
          <w:bCs/>
        </w:rPr>
        <w:t xml:space="preserve">города </w:t>
      </w:r>
      <w:proofErr w:type="spellStart"/>
      <w:r>
        <w:rPr>
          <w:bCs/>
        </w:rPr>
        <w:t>Пыть-Яха</w:t>
      </w:r>
      <w:proofErr w:type="spellEnd"/>
      <w:r>
        <w:t>»</w:t>
      </w:r>
    </w:p>
    <w:p w:rsidR="009C469F" w:rsidRDefault="009C469F" w:rsidP="00BA6C28">
      <w:pPr>
        <w:pStyle w:val="aff5"/>
        <w:spacing w:before="0"/>
        <w:ind w:left="88" w:hanging="1"/>
        <w:jc w:val="left"/>
      </w:pPr>
      <w:r>
        <w:t>(</w:t>
      </w:r>
      <w:r>
        <w:t>в ред. от 01.11.2024 № 226-па,</w:t>
      </w:r>
    </w:p>
    <w:p w:rsidR="00F7164E" w:rsidRDefault="00F7164E" w:rsidP="00BA6C28">
      <w:pPr>
        <w:pStyle w:val="aff5"/>
        <w:spacing w:before="0"/>
        <w:ind w:left="88" w:hanging="1"/>
        <w:jc w:val="left"/>
      </w:pPr>
      <w:r>
        <w:t xml:space="preserve">от </w:t>
      </w:r>
      <w:r w:rsidR="00BA6C28" w:rsidRPr="00BA6C28">
        <w:t>24</w:t>
      </w:r>
      <w:r w:rsidR="00BA6C28">
        <w:t>.01.2025 № 0</w:t>
      </w:r>
      <w:r>
        <w:t xml:space="preserve">8-па) </w:t>
      </w:r>
    </w:p>
    <w:p w:rsidR="00F7164E" w:rsidRDefault="00F7164E" w:rsidP="005F2FBF">
      <w:pPr>
        <w:pStyle w:val="aff5"/>
        <w:spacing w:before="0"/>
        <w:ind w:left="88" w:hanging="1"/>
        <w:jc w:val="left"/>
      </w:pPr>
    </w:p>
    <w:p w:rsidR="009C7D5C" w:rsidRPr="005559EE" w:rsidRDefault="009C7D5C" w:rsidP="005F2FBF">
      <w:pPr>
        <w:pStyle w:val="aff5"/>
        <w:spacing w:before="0"/>
        <w:ind w:left="88" w:hanging="1"/>
      </w:pPr>
    </w:p>
    <w:p w:rsidR="005C1994" w:rsidRPr="002559F7" w:rsidRDefault="005F2FBF" w:rsidP="00651C9E">
      <w:pPr>
        <w:pStyle w:val="aff5"/>
        <w:spacing w:line="360" w:lineRule="auto"/>
        <w:ind w:hanging="1"/>
        <w:rPr>
          <w:color w:val="FF0000"/>
        </w:rPr>
      </w:pPr>
      <w:r>
        <w:tab/>
      </w:r>
      <w:r w:rsidRPr="00B21C63">
        <w:rPr>
          <w:color w:val="000000" w:themeColor="text1"/>
        </w:rPr>
        <w:tab/>
      </w:r>
      <w:r w:rsidR="00E442DC" w:rsidRPr="00B21C63">
        <w:rPr>
          <w:color w:val="000000" w:themeColor="text1"/>
        </w:rPr>
        <w:t xml:space="preserve">В соответствии со статьей 179 Бюджетного кодекса Российской Федерации, </w:t>
      </w:r>
      <w:r w:rsidR="008C29F5" w:rsidRPr="00810419">
        <w:rPr>
          <w:color w:val="000000" w:themeColor="text1"/>
        </w:rPr>
        <w:t>постановлением Правительства Ханты-Мансийского автономного округа - Югры от 10.11.2023 № 565-п «О государственной программе Ханты-Мансийского автономного округа - Югры «Цифровое развитие Ханты-Мансийского автономного округа – Югры»</w:t>
      </w:r>
      <w:r w:rsidR="00E442DC">
        <w:rPr>
          <w:color w:val="000000" w:themeColor="text1"/>
        </w:rPr>
        <w:t xml:space="preserve">, </w:t>
      </w:r>
      <w:r w:rsidR="008C29F5" w:rsidRPr="00810419">
        <w:rPr>
          <w:color w:val="000000" w:themeColor="text1"/>
        </w:rPr>
        <w:t xml:space="preserve">во исполнение постановления администрации города от 29.11.2023 № 326-па «О порядке разработки и реализации муниципальных программ города </w:t>
      </w:r>
      <w:proofErr w:type="spellStart"/>
      <w:r w:rsidR="008C29F5" w:rsidRPr="00810419">
        <w:rPr>
          <w:color w:val="000000" w:themeColor="text1"/>
        </w:rPr>
        <w:t>Пыть-Яха</w:t>
      </w:r>
      <w:proofErr w:type="spellEnd"/>
      <w:r w:rsidR="008C29F5" w:rsidRPr="00810419">
        <w:rPr>
          <w:color w:val="000000" w:themeColor="text1"/>
        </w:rPr>
        <w:t>»,</w:t>
      </w:r>
      <w:r w:rsidR="00E442DC">
        <w:rPr>
          <w:color w:val="000000" w:themeColor="text1"/>
        </w:rPr>
        <w:t xml:space="preserve"> </w:t>
      </w:r>
      <w:r w:rsidR="00E442DC" w:rsidRPr="005B0C9E">
        <w:rPr>
          <w:color w:val="000000"/>
        </w:rPr>
        <w:t xml:space="preserve">в целях </w:t>
      </w:r>
      <w:r w:rsidR="00E442DC" w:rsidRPr="00CF5D9E">
        <w:t>уточнения объемов финансирования</w:t>
      </w:r>
      <w:r w:rsidR="00190353">
        <w:t xml:space="preserve"> </w:t>
      </w:r>
      <w:r w:rsidR="00190353" w:rsidRPr="00CF5D9E">
        <w:t>мероприятий</w:t>
      </w:r>
      <w:r w:rsidR="00E442DC" w:rsidRPr="00CF5D9E">
        <w:t>, внести в постановление администрации</w:t>
      </w:r>
      <w:r w:rsidR="00E442DC">
        <w:t xml:space="preserve"> города</w:t>
      </w:r>
      <w:r w:rsidR="005C1994">
        <w:t xml:space="preserve"> </w:t>
      </w:r>
      <w:r w:rsidR="008C29F5">
        <w:rPr>
          <w:bCs/>
        </w:rPr>
        <w:t xml:space="preserve">от 20.12.2023 № 348-па </w:t>
      </w:r>
      <w:r w:rsidR="005C1994" w:rsidRPr="00263CCF">
        <w:t xml:space="preserve">«Об утверждении муниципальной программы «Цифровое развитие города </w:t>
      </w:r>
      <w:proofErr w:type="spellStart"/>
      <w:r w:rsidR="005C1994" w:rsidRPr="00263CCF">
        <w:t>Пыть-Яха</w:t>
      </w:r>
      <w:proofErr w:type="spellEnd"/>
      <w:r w:rsidR="005C1994" w:rsidRPr="00263CCF">
        <w:t>»</w:t>
      </w:r>
      <w:r w:rsidR="00E442DC">
        <w:t xml:space="preserve"> </w:t>
      </w:r>
      <w:r w:rsidR="005C1994" w:rsidRPr="00263CCF">
        <w:t>следующее изменение:</w:t>
      </w:r>
    </w:p>
    <w:p w:rsidR="004E1C70" w:rsidRDefault="004E1C70" w:rsidP="005C1994">
      <w:pPr>
        <w:pStyle w:val="aff5"/>
        <w:spacing w:before="0"/>
      </w:pPr>
    </w:p>
    <w:p w:rsidR="00040276" w:rsidRPr="008A4C25" w:rsidRDefault="00040276" w:rsidP="005C1994">
      <w:pPr>
        <w:pStyle w:val="aff5"/>
        <w:spacing w:before="0"/>
      </w:pPr>
    </w:p>
    <w:p w:rsidR="005C1994" w:rsidRPr="0042728A" w:rsidRDefault="005C1994" w:rsidP="00534003">
      <w:pPr>
        <w:pStyle w:val="aff2"/>
        <w:numPr>
          <w:ilvl w:val="0"/>
          <w:numId w:val="6"/>
        </w:numPr>
        <w:tabs>
          <w:tab w:val="left" w:pos="993"/>
        </w:tabs>
        <w:spacing w:after="0" w:line="360" w:lineRule="auto"/>
        <w:ind w:left="1134" w:hanging="567"/>
        <w:jc w:val="both"/>
        <w:rPr>
          <w:rFonts w:ascii="Times New Roman" w:hAnsi="Times New Roman"/>
          <w:sz w:val="28"/>
          <w:szCs w:val="28"/>
        </w:rPr>
      </w:pPr>
      <w:r w:rsidRPr="0042728A">
        <w:rPr>
          <w:rFonts w:ascii="Times New Roman" w:hAnsi="Times New Roman"/>
          <w:sz w:val="28"/>
          <w:szCs w:val="28"/>
        </w:rPr>
        <w:t>В приложении к постановлению:</w:t>
      </w:r>
    </w:p>
    <w:p w:rsidR="00880D4A" w:rsidRPr="00880D4A" w:rsidRDefault="008A35E6" w:rsidP="00880D4A">
      <w:pPr>
        <w:pStyle w:val="aff2"/>
        <w:numPr>
          <w:ilvl w:val="1"/>
          <w:numId w:val="6"/>
        </w:numPr>
        <w:tabs>
          <w:tab w:val="left" w:pos="108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7164E">
        <w:rPr>
          <w:rFonts w:ascii="Times New Roman" w:hAnsi="Times New Roman"/>
          <w:sz w:val="28"/>
          <w:szCs w:val="28"/>
        </w:rPr>
        <w:lastRenderedPageBreak/>
        <w:t>Раздел</w:t>
      </w:r>
      <w:r w:rsidR="008F56FA" w:rsidRPr="00F7164E">
        <w:rPr>
          <w:rFonts w:ascii="Times New Roman" w:hAnsi="Times New Roman"/>
          <w:sz w:val="28"/>
          <w:szCs w:val="28"/>
        </w:rPr>
        <w:t xml:space="preserve"> 5. «Финансовое обеспечение муниципальной программы» паспорта муниципальной программы</w:t>
      </w:r>
      <w:r w:rsidR="00B4209F" w:rsidRPr="00F7164E">
        <w:rPr>
          <w:rFonts w:ascii="Times New Roman" w:hAnsi="Times New Roman"/>
          <w:sz w:val="28"/>
          <w:szCs w:val="28"/>
        </w:rPr>
        <w:t xml:space="preserve"> «Цифровое развитие города </w:t>
      </w:r>
      <w:proofErr w:type="spellStart"/>
      <w:r w:rsidR="00B4209F" w:rsidRPr="00F7164E">
        <w:rPr>
          <w:rFonts w:ascii="Times New Roman" w:hAnsi="Times New Roman"/>
          <w:sz w:val="28"/>
          <w:szCs w:val="28"/>
        </w:rPr>
        <w:t>Пыть-Яха</w:t>
      </w:r>
      <w:proofErr w:type="spellEnd"/>
      <w:r w:rsidR="00B4209F" w:rsidRPr="00F7164E">
        <w:rPr>
          <w:rFonts w:ascii="Times New Roman" w:hAnsi="Times New Roman"/>
          <w:sz w:val="28"/>
          <w:szCs w:val="28"/>
        </w:rPr>
        <w:t>»</w:t>
      </w:r>
      <w:r w:rsidR="008F56FA" w:rsidRPr="00F7164E">
        <w:rPr>
          <w:rFonts w:ascii="Times New Roman" w:hAnsi="Times New Roman"/>
          <w:sz w:val="28"/>
          <w:szCs w:val="28"/>
        </w:rPr>
        <w:t xml:space="preserve"> </w:t>
      </w:r>
      <w:r w:rsidR="005C1994" w:rsidRPr="00F7164E">
        <w:rPr>
          <w:rFonts w:ascii="Times New Roman" w:hAnsi="Times New Roman"/>
          <w:sz w:val="28"/>
          <w:szCs w:val="28"/>
        </w:rPr>
        <w:t>изложить в новой редакции согласно приложению</w:t>
      </w:r>
      <w:r w:rsidR="00010D49" w:rsidRPr="00F7164E">
        <w:rPr>
          <w:rFonts w:ascii="Times New Roman" w:hAnsi="Times New Roman"/>
          <w:sz w:val="28"/>
          <w:szCs w:val="28"/>
        </w:rPr>
        <w:t>.</w:t>
      </w:r>
    </w:p>
    <w:p w:rsidR="00880D4A" w:rsidRDefault="00880D4A" w:rsidP="00D229B0">
      <w:pPr>
        <w:pStyle w:val="aff2"/>
        <w:numPr>
          <w:ilvl w:val="0"/>
          <w:numId w:val="6"/>
        </w:numPr>
        <w:tabs>
          <w:tab w:val="left" w:pos="108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00C83">
        <w:rPr>
          <w:rFonts w:ascii="Times New Roman" w:hAnsi="Times New Roman"/>
          <w:sz w:val="28"/>
          <w:szCs w:val="28"/>
        </w:rPr>
        <w:t xml:space="preserve">Управлению по внутренней политике (Н.О. Вандышева) опубликовать постановление в сетевом издании «Официальный сайт «Телерадиокомпания </w:t>
      </w:r>
      <w:proofErr w:type="spellStart"/>
      <w:r w:rsidRPr="00400C83">
        <w:rPr>
          <w:rFonts w:ascii="Times New Roman" w:hAnsi="Times New Roman"/>
          <w:sz w:val="28"/>
          <w:szCs w:val="28"/>
        </w:rPr>
        <w:t>ПытьЯхинформ</w:t>
      </w:r>
      <w:proofErr w:type="spellEnd"/>
      <w:r w:rsidRPr="00400C8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:rsidR="005C1994" w:rsidRPr="005C1994" w:rsidRDefault="00F708F5" w:rsidP="00D229B0">
      <w:pPr>
        <w:pStyle w:val="aff2"/>
        <w:numPr>
          <w:ilvl w:val="0"/>
          <w:numId w:val="6"/>
        </w:numPr>
        <w:tabs>
          <w:tab w:val="left" w:pos="108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Управлению</w:t>
      </w:r>
      <w:r w:rsidRPr="00F708F5">
        <w:rPr>
          <w:rFonts w:ascii="Times New Roman" w:hAnsi="Times New Roman"/>
          <w:sz w:val="28"/>
          <w:szCs w:val="28"/>
        </w:rPr>
        <w:t xml:space="preserve"> по информационным технологиям</w:t>
      </w:r>
      <w:r w:rsidRPr="005C1994">
        <w:rPr>
          <w:rFonts w:ascii="Times New Roman" w:hAnsi="Times New Roman"/>
          <w:sz w:val="28"/>
          <w:szCs w:val="28"/>
        </w:rPr>
        <w:t xml:space="preserve"> </w:t>
      </w:r>
      <w:r w:rsidR="005C1994" w:rsidRPr="005C1994">
        <w:rPr>
          <w:rFonts w:ascii="Times New Roman" w:hAnsi="Times New Roman"/>
          <w:sz w:val="28"/>
          <w:szCs w:val="28"/>
        </w:rPr>
        <w:t>(А.А. Мерзляков) разместить постановление на официальном сайте администрации города в сети Интернет.</w:t>
      </w:r>
    </w:p>
    <w:p w:rsidR="005C1994" w:rsidRPr="007E7C5E" w:rsidRDefault="007E7C5E" w:rsidP="00D229B0">
      <w:pPr>
        <w:pStyle w:val="aff2"/>
        <w:numPr>
          <w:ilvl w:val="0"/>
          <w:numId w:val="6"/>
        </w:numPr>
        <w:tabs>
          <w:tab w:val="left" w:pos="108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E7C5E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</w:t>
      </w:r>
      <w:r w:rsidR="005C1994" w:rsidRPr="007E7C5E">
        <w:rPr>
          <w:rFonts w:ascii="Times New Roman" w:hAnsi="Times New Roman"/>
          <w:sz w:val="28"/>
          <w:szCs w:val="28"/>
        </w:rPr>
        <w:t>.</w:t>
      </w:r>
    </w:p>
    <w:p w:rsidR="005C1994" w:rsidRPr="005C1994" w:rsidRDefault="005C1994" w:rsidP="00D229B0">
      <w:pPr>
        <w:pStyle w:val="aff2"/>
        <w:numPr>
          <w:ilvl w:val="0"/>
          <w:numId w:val="6"/>
        </w:numPr>
        <w:tabs>
          <w:tab w:val="left" w:pos="1080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1994">
        <w:rPr>
          <w:rFonts w:ascii="Times New Roman" w:hAnsi="Times New Roman"/>
          <w:sz w:val="28"/>
          <w:szCs w:val="28"/>
        </w:rPr>
        <w:t>Контроль за выполнением постановления возложить на заместителя главы города</w:t>
      </w:r>
      <w:r w:rsidR="00F708F5">
        <w:rPr>
          <w:rFonts w:ascii="Times New Roman" w:hAnsi="Times New Roman"/>
          <w:sz w:val="28"/>
          <w:szCs w:val="28"/>
        </w:rPr>
        <w:t xml:space="preserve"> (</w:t>
      </w:r>
      <w:r w:rsidR="00F708F5" w:rsidRPr="00F708F5">
        <w:rPr>
          <w:rFonts w:ascii="Times New Roman" w:hAnsi="Times New Roman"/>
          <w:sz w:val="28"/>
          <w:szCs w:val="28"/>
        </w:rPr>
        <w:t>направление деятельности</w:t>
      </w:r>
      <w:r w:rsidR="00F708F5">
        <w:rPr>
          <w:rFonts w:ascii="Times New Roman" w:hAnsi="Times New Roman"/>
          <w:sz w:val="28"/>
          <w:szCs w:val="28"/>
        </w:rPr>
        <w:t xml:space="preserve"> </w:t>
      </w:r>
      <w:r w:rsidR="00F708F5" w:rsidRPr="00F708F5">
        <w:rPr>
          <w:rFonts w:ascii="Times New Roman" w:hAnsi="Times New Roman"/>
          <w:sz w:val="28"/>
          <w:szCs w:val="28"/>
        </w:rPr>
        <w:t>-</w:t>
      </w:r>
      <w:r w:rsidR="00F708F5">
        <w:rPr>
          <w:rFonts w:ascii="Times New Roman" w:hAnsi="Times New Roman"/>
          <w:sz w:val="28"/>
          <w:szCs w:val="28"/>
        </w:rPr>
        <w:t xml:space="preserve"> </w:t>
      </w:r>
      <w:r w:rsidR="00F708F5" w:rsidRPr="00F708F5">
        <w:rPr>
          <w:rFonts w:ascii="Times New Roman" w:hAnsi="Times New Roman"/>
          <w:sz w:val="28"/>
          <w:szCs w:val="28"/>
        </w:rPr>
        <w:t>вопросы внутренней политики</w:t>
      </w:r>
      <w:r w:rsidR="00F708F5">
        <w:rPr>
          <w:rFonts w:ascii="Times New Roman" w:hAnsi="Times New Roman"/>
          <w:sz w:val="28"/>
          <w:szCs w:val="28"/>
        </w:rPr>
        <w:t>)</w:t>
      </w:r>
      <w:r w:rsidRPr="005C1994">
        <w:rPr>
          <w:rFonts w:ascii="Times New Roman" w:hAnsi="Times New Roman"/>
          <w:sz w:val="28"/>
          <w:szCs w:val="28"/>
        </w:rPr>
        <w:t>.</w:t>
      </w:r>
    </w:p>
    <w:p w:rsidR="005F2FBF" w:rsidRPr="005C1994" w:rsidRDefault="005F2FBF" w:rsidP="005C1994">
      <w:pPr>
        <w:pStyle w:val="aff5"/>
        <w:spacing w:line="360" w:lineRule="auto"/>
        <w:ind w:hanging="1"/>
      </w:pPr>
    </w:p>
    <w:p w:rsidR="005F2FBF" w:rsidRPr="00E411F5" w:rsidRDefault="005F2FBF" w:rsidP="005F2FBF">
      <w:pPr>
        <w:pStyle w:val="aff5"/>
        <w:spacing w:before="0"/>
        <w:ind w:left="113"/>
      </w:pPr>
    </w:p>
    <w:p w:rsidR="008F56FA" w:rsidRDefault="00AC1A3E" w:rsidP="008F56FA">
      <w:pPr>
        <w:pStyle w:val="aff5"/>
        <w:spacing w:before="0"/>
        <w:ind w:left="87"/>
        <w:sectPr w:rsidR="008F56FA" w:rsidSect="00EF4B17">
          <w:headerReference w:type="default" r:id="rId8"/>
          <w:pgSz w:w="11906" w:h="16838"/>
          <w:pgMar w:top="1134" w:right="567" w:bottom="1134" w:left="1701" w:header="284" w:footer="0" w:gutter="0"/>
          <w:cols w:space="720"/>
          <w:noEndnote/>
          <w:docGrid w:linePitch="381"/>
        </w:sectPr>
      </w:pPr>
      <w:proofErr w:type="spellStart"/>
      <w:r>
        <w:t>И.о</w:t>
      </w:r>
      <w:proofErr w:type="spellEnd"/>
      <w:r>
        <w:t>. г</w:t>
      </w:r>
      <w:r w:rsidR="008F56FA" w:rsidRPr="006A167E">
        <w:t>ла</w:t>
      </w:r>
      <w:r>
        <w:t>вы</w:t>
      </w:r>
      <w:r w:rsidR="008F56FA">
        <w:t xml:space="preserve"> города </w:t>
      </w:r>
      <w:proofErr w:type="spellStart"/>
      <w:r w:rsidR="008F56FA">
        <w:t>Пыть-Яха</w:t>
      </w:r>
      <w:proofErr w:type="spellEnd"/>
      <w:r w:rsidR="008F56FA">
        <w:tab/>
      </w:r>
      <w:r w:rsidR="008F56FA">
        <w:tab/>
      </w:r>
      <w:r w:rsidR="008F56FA">
        <w:tab/>
      </w:r>
      <w:r w:rsidR="008F56FA">
        <w:tab/>
      </w:r>
      <w:r w:rsidR="008F56FA">
        <w:tab/>
      </w:r>
      <w:r w:rsidR="008F56FA">
        <w:tab/>
      </w:r>
      <w:r>
        <w:t xml:space="preserve">О.Н. </w:t>
      </w:r>
      <w:proofErr w:type="spellStart"/>
      <w:r>
        <w:t>Иревлин</w:t>
      </w:r>
      <w:proofErr w:type="spellEnd"/>
    </w:p>
    <w:p w:rsidR="00191FD2" w:rsidRPr="00F7164E" w:rsidRDefault="00191FD2" w:rsidP="00191FD2">
      <w:pPr>
        <w:widowControl w:val="0"/>
        <w:autoSpaceDE w:val="0"/>
        <w:autoSpaceDN w:val="0"/>
        <w:jc w:val="right"/>
        <w:outlineLvl w:val="1"/>
        <w:rPr>
          <w:sz w:val="24"/>
          <w:szCs w:val="24"/>
        </w:rPr>
      </w:pPr>
      <w:r w:rsidRPr="00F7164E">
        <w:rPr>
          <w:sz w:val="24"/>
          <w:szCs w:val="24"/>
        </w:rPr>
        <w:lastRenderedPageBreak/>
        <w:t xml:space="preserve">Приложение </w:t>
      </w:r>
    </w:p>
    <w:p w:rsidR="004E5998" w:rsidRPr="004E5998" w:rsidRDefault="004E5998" w:rsidP="004E5998">
      <w:pPr>
        <w:widowControl w:val="0"/>
        <w:autoSpaceDE w:val="0"/>
        <w:autoSpaceDN w:val="0"/>
        <w:ind w:firstLine="567"/>
        <w:jc w:val="right"/>
        <w:outlineLvl w:val="1"/>
        <w:rPr>
          <w:sz w:val="24"/>
          <w:szCs w:val="24"/>
        </w:rPr>
      </w:pPr>
      <w:r w:rsidRPr="00F7164E">
        <w:rPr>
          <w:sz w:val="24"/>
          <w:szCs w:val="24"/>
        </w:rPr>
        <w:t>к постановлению администрации</w:t>
      </w:r>
    </w:p>
    <w:p w:rsidR="004E5998" w:rsidRPr="004E5998" w:rsidRDefault="004E5998" w:rsidP="004E5998">
      <w:pPr>
        <w:widowControl w:val="0"/>
        <w:autoSpaceDE w:val="0"/>
        <w:autoSpaceDN w:val="0"/>
        <w:ind w:firstLine="567"/>
        <w:jc w:val="right"/>
        <w:outlineLvl w:val="1"/>
        <w:rPr>
          <w:sz w:val="24"/>
          <w:szCs w:val="24"/>
        </w:rPr>
      </w:pPr>
      <w:r w:rsidRPr="004E5998">
        <w:rPr>
          <w:sz w:val="24"/>
          <w:szCs w:val="24"/>
        </w:rPr>
        <w:t xml:space="preserve">города </w:t>
      </w:r>
      <w:proofErr w:type="spellStart"/>
      <w:r w:rsidRPr="004E5998">
        <w:rPr>
          <w:sz w:val="24"/>
          <w:szCs w:val="24"/>
        </w:rPr>
        <w:t>Пыть-Яха</w:t>
      </w:r>
      <w:proofErr w:type="spellEnd"/>
    </w:p>
    <w:p w:rsidR="00C204C8" w:rsidRDefault="00C204C8" w:rsidP="00C204C8">
      <w:pPr>
        <w:widowControl w:val="0"/>
        <w:autoSpaceDE w:val="0"/>
        <w:autoSpaceDN w:val="0"/>
        <w:adjustRightInd w:val="0"/>
        <w:ind w:firstLine="720"/>
        <w:jc w:val="center"/>
        <w:rPr>
          <w:szCs w:val="28"/>
        </w:rPr>
      </w:pPr>
      <w:r>
        <w:rPr>
          <w:szCs w:val="28"/>
        </w:rPr>
        <w:t xml:space="preserve">5. </w:t>
      </w:r>
      <w:r w:rsidRPr="009677D2">
        <w:rPr>
          <w:szCs w:val="28"/>
        </w:rPr>
        <w:t>Финансовое обеспечение муниципальной программы</w:t>
      </w:r>
    </w:p>
    <w:p w:rsidR="00C204C8" w:rsidRDefault="00C204C8" w:rsidP="00C204C8">
      <w:pPr>
        <w:widowControl w:val="0"/>
        <w:autoSpaceDE w:val="0"/>
        <w:autoSpaceDN w:val="0"/>
        <w:adjustRightInd w:val="0"/>
        <w:ind w:firstLine="720"/>
        <w:jc w:val="center"/>
        <w:rPr>
          <w:szCs w:val="28"/>
        </w:rPr>
      </w:pPr>
    </w:p>
    <w:tbl>
      <w:tblPr>
        <w:tblStyle w:val="a8"/>
        <w:tblW w:w="14175" w:type="dxa"/>
        <w:tblInd w:w="-5" w:type="dxa"/>
        <w:tblLook w:val="04A0" w:firstRow="1" w:lastRow="0" w:firstColumn="1" w:lastColumn="0" w:noHBand="0" w:noVBand="1"/>
      </w:tblPr>
      <w:tblGrid>
        <w:gridCol w:w="5812"/>
        <w:gridCol w:w="1399"/>
        <w:gridCol w:w="1133"/>
        <w:gridCol w:w="1120"/>
        <w:gridCol w:w="1120"/>
        <w:gridCol w:w="1120"/>
        <w:gridCol w:w="1120"/>
        <w:gridCol w:w="1351"/>
      </w:tblGrid>
      <w:tr w:rsidR="00C204C8" w:rsidRPr="00790BAD" w:rsidTr="00533B9F">
        <w:tc>
          <w:tcPr>
            <w:tcW w:w="5812" w:type="dxa"/>
            <w:vMerge w:val="restart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0BAD">
              <w:rPr>
                <w:rFonts w:eastAsiaTheme="minorEastAsia"/>
                <w:sz w:val="22"/>
                <w:szCs w:val="22"/>
              </w:rPr>
              <w:t xml:space="preserve">Наименование муниципальной программы, структурного элемента / источник финансового обеспечения </w:t>
            </w:r>
          </w:p>
        </w:tc>
        <w:tc>
          <w:tcPr>
            <w:tcW w:w="8363" w:type="dxa"/>
            <w:gridSpan w:val="7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90BAD">
              <w:rPr>
                <w:rFonts w:eastAsiaTheme="minorEastAsia"/>
                <w:sz w:val="22"/>
                <w:szCs w:val="22"/>
              </w:rPr>
              <w:t>Объем финансового обеспечения по годам реализации, тыс. рублей</w:t>
            </w:r>
          </w:p>
        </w:tc>
      </w:tr>
      <w:tr w:rsidR="00C204C8" w:rsidRPr="00790BAD" w:rsidTr="00533B9F">
        <w:tc>
          <w:tcPr>
            <w:tcW w:w="5812" w:type="dxa"/>
            <w:vMerge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99" w:type="dxa"/>
            <w:vAlign w:val="center"/>
          </w:tcPr>
          <w:p w:rsidR="00C204C8" w:rsidRPr="00790BAD" w:rsidRDefault="00C204C8" w:rsidP="00533B9F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2025</w:t>
            </w:r>
          </w:p>
        </w:tc>
        <w:tc>
          <w:tcPr>
            <w:tcW w:w="1133" w:type="dxa"/>
            <w:vAlign w:val="center"/>
          </w:tcPr>
          <w:p w:rsidR="00C204C8" w:rsidRPr="00790BAD" w:rsidRDefault="00C204C8" w:rsidP="00533B9F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2026</w:t>
            </w:r>
          </w:p>
        </w:tc>
        <w:tc>
          <w:tcPr>
            <w:tcW w:w="1120" w:type="dxa"/>
            <w:vAlign w:val="center"/>
          </w:tcPr>
          <w:p w:rsidR="00C204C8" w:rsidRPr="00790BAD" w:rsidRDefault="00C204C8" w:rsidP="00533B9F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2027</w:t>
            </w:r>
          </w:p>
        </w:tc>
        <w:tc>
          <w:tcPr>
            <w:tcW w:w="1120" w:type="dxa"/>
            <w:vAlign w:val="center"/>
          </w:tcPr>
          <w:p w:rsidR="00C204C8" w:rsidRPr="00790BAD" w:rsidRDefault="00C204C8" w:rsidP="00533B9F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2028</w:t>
            </w:r>
          </w:p>
        </w:tc>
        <w:tc>
          <w:tcPr>
            <w:tcW w:w="1120" w:type="dxa"/>
            <w:vAlign w:val="center"/>
          </w:tcPr>
          <w:p w:rsidR="00C204C8" w:rsidRPr="00790BAD" w:rsidRDefault="00C204C8" w:rsidP="00533B9F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2029</w:t>
            </w:r>
          </w:p>
        </w:tc>
        <w:tc>
          <w:tcPr>
            <w:tcW w:w="1120" w:type="dxa"/>
            <w:vAlign w:val="center"/>
          </w:tcPr>
          <w:p w:rsidR="00C204C8" w:rsidRPr="00790BAD" w:rsidRDefault="00C204C8" w:rsidP="00533B9F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2030</w:t>
            </w:r>
          </w:p>
        </w:tc>
        <w:tc>
          <w:tcPr>
            <w:tcW w:w="1351" w:type="dxa"/>
            <w:vAlign w:val="center"/>
          </w:tcPr>
          <w:p w:rsidR="00C204C8" w:rsidRPr="00790BAD" w:rsidRDefault="00C204C8" w:rsidP="00533B9F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Всего</w:t>
            </w:r>
          </w:p>
        </w:tc>
      </w:tr>
      <w:tr w:rsidR="00C204C8" w:rsidRPr="00790BAD" w:rsidTr="00533B9F">
        <w:tc>
          <w:tcPr>
            <w:tcW w:w="5812" w:type="dxa"/>
            <w:vAlign w:val="center"/>
          </w:tcPr>
          <w:p w:rsidR="00C204C8" w:rsidRPr="00790BAD" w:rsidRDefault="00C204C8" w:rsidP="00533B9F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1</w:t>
            </w:r>
          </w:p>
        </w:tc>
        <w:tc>
          <w:tcPr>
            <w:tcW w:w="1399" w:type="dxa"/>
            <w:vAlign w:val="center"/>
          </w:tcPr>
          <w:p w:rsidR="00C204C8" w:rsidRPr="00790BAD" w:rsidRDefault="00C204C8" w:rsidP="00533B9F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3</w:t>
            </w:r>
          </w:p>
        </w:tc>
        <w:tc>
          <w:tcPr>
            <w:tcW w:w="1133" w:type="dxa"/>
            <w:vAlign w:val="center"/>
          </w:tcPr>
          <w:p w:rsidR="00C204C8" w:rsidRPr="00790BAD" w:rsidRDefault="00C204C8" w:rsidP="00533B9F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4</w:t>
            </w:r>
          </w:p>
        </w:tc>
        <w:tc>
          <w:tcPr>
            <w:tcW w:w="1120" w:type="dxa"/>
            <w:vAlign w:val="center"/>
          </w:tcPr>
          <w:p w:rsidR="00C204C8" w:rsidRPr="00790BAD" w:rsidRDefault="00C204C8" w:rsidP="00533B9F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5</w:t>
            </w:r>
          </w:p>
        </w:tc>
        <w:tc>
          <w:tcPr>
            <w:tcW w:w="1120" w:type="dxa"/>
            <w:vAlign w:val="center"/>
          </w:tcPr>
          <w:p w:rsidR="00C204C8" w:rsidRPr="00790BAD" w:rsidRDefault="00C204C8" w:rsidP="00533B9F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6</w:t>
            </w:r>
          </w:p>
        </w:tc>
        <w:tc>
          <w:tcPr>
            <w:tcW w:w="1120" w:type="dxa"/>
            <w:vAlign w:val="center"/>
          </w:tcPr>
          <w:p w:rsidR="00C204C8" w:rsidRPr="00790BAD" w:rsidRDefault="00C204C8" w:rsidP="00533B9F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7</w:t>
            </w:r>
          </w:p>
        </w:tc>
        <w:tc>
          <w:tcPr>
            <w:tcW w:w="1120" w:type="dxa"/>
            <w:vAlign w:val="center"/>
          </w:tcPr>
          <w:p w:rsidR="00C204C8" w:rsidRPr="00790BAD" w:rsidRDefault="00C204C8" w:rsidP="00533B9F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8</w:t>
            </w:r>
          </w:p>
        </w:tc>
        <w:tc>
          <w:tcPr>
            <w:tcW w:w="1351" w:type="dxa"/>
            <w:vAlign w:val="center"/>
          </w:tcPr>
          <w:p w:rsidR="00C204C8" w:rsidRPr="00790BAD" w:rsidRDefault="00C204C8" w:rsidP="00533B9F">
            <w:pPr>
              <w:jc w:val="center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9</w:t>
            </w:r>
          </w:p>
        </w:tc>
      </w:tr>
      <w:tr w:rsidR="00C204C8" w:rsidRPr="00790BAD" w:rsidTr="00533B9F">
        <w:tc>
          <w:tcPr>
            <w:tcW w:w="5812" w:type="dxa"/>
          </w:tcPr>
          <w:p w:rsidR="00C204C8" w:rsidRPr="00790BAD" w:rsidRDefault="00C204C8" w:rsidP="00533B9F">
            <w:pPr>
              <w:jc w:val="both"/>
              <w:rPr>
                <w:rFonts w:eastAsiaTheme="minorEastAsia"/>
                <w:b/>
                <w:i/>
                <w:sz w:val="22"/>
                <w:szCs w:val="22"/>
              </w:rPr>
            </w:pPr>
            <w:r w:rsidRPr="00CD7CA2">
              <w:rPr>
                <w:b/>
                <w:bCs/>
                <w:sz w:val="22"/>
                <w:szCs w:val="22"/>
              </w:rPr>
              <w:t xml:space="preserve">Цифровое развитие города </w:t>
            </w:r>
            <w:proofErr w:type="spellStart"/>
            <w:r w:rsidRPr="00CD7CA2">
              <w:rPr>
                <w:b/>
                <w:bCs/>
                <w:sz w:val="22"/>
                <w:szCs w:val="22"/>
              </w:rPr>
              <w:t>Пыть-Яха</w:t>
            </w:r>
            <w:proofErr w:type="spellEnd"/>
            <w:r w:rsidRPr="00CD7CA2">
              <w:rPr>
                <w:b/>
                <w:sz w:val="22"/>
                <w:szCs w:val="22"/>
              </w:rPr>
              <w:t xml:space="preserve"> </w:t>
            </w:r>
            <w:r w:rsidRPr="00790BAD">
              <w:rPr>
                <w:b/>
                <w:sz w:val="22"/>
                <w:szCs w:val="22"/>
              </w:rPr>
              <w:t>(всего), в том числе:</w:t>
            </w:r>
          </w:p>
        </w:tc>
        <w:tc>
          <w:tcPr>
            <w:tcW w:w="1399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16233,8</w:t>
            </w:r>
          </w:p>
        </w:tc>
        <w:tc>
          <w:tcPr>
            <w:tcW w:w="1133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351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49751,8</w:t>
            </w:r>
          </w:p>
        </w:tc>
      </w:tr>
      <w:tr w:rsidR="00C204C8" w:rsidRPr="00790BAD" w:rsidTr="00533B9F">
        <w:tc>
          <w:tcPr>
            <w:tcW w:w="5812" w:type="dxa"/>
          </w:tcPr>
          <w:p w:rsidR="00C204C8" w:rsidRPr="00790BAD" w:rsidRDefault="00C204C8" w:rsidP="00533B9F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399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16233,8</w:t>
            </w:r>
          </w:p>
        </w:tc>
        <w:tc>
          <w:tcPr>
            <w:tcW w:w="1133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6703,6</w:t>
            </w:r>
          </w:p>
        </w:tc>
        <w:tc>
          <w:tcPr>
            <w:tcW w:w="1351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49751,8</w:t>
            </w:r>
          </w:p>
        </w:tc>
      </w:tr>
      <w:tr w:rsidR="00C204C8" w:rsidRPr="00790BAD" w:rsidTr="00533B9F">
        <w:tc>
          <w:tcPr>
            <w:tcW w:w="5812" w:type="dxa"/>
          </w:tcPr>
          <w:p w:rsidR="00C204C8" w:rsidRPr="00790BAD" w:rsidRDefault="00C204C8" w:rsidP="00533B9F">
            <w:pPr>
              <w:jc w:val="both"/>
              <w:rPr>
                <w:rFonts w:eastAsiaTheme="minorEastAsia"/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  <w:r w:rsidRPr="00790BAD">
              <w:rPr>
                <w:b/>
                <w:sz w:val="22"/>
                <w:szCs w:val="22"/>
              </w:rPr>
              <w:t xml:space="preserve"> </w:t>
            </w:r>
            <w:r w:rsidRPr="00790BAD">
              <w:rPr>
                <w:sz w:val="22"/>
                <w:szCs w:val="22"/>
              </w:rPr>
              <w:t>«Комплекс процессных мероприятий «Развитие электронного муниципалитета, формирование и сопровождение информационных ресурсов и систем, обеспечение доступа к ним» (всего), в том числе:</w:t>
            </w:r>
          </w:p>
        </w:tc>
        <w:tc>
          <w:tcPr>
            <w:tcW w:w="1399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200,00</w:t>
            </w:r>
          </w:p>
        </w:tc>
        <w:tc>
          <w:tcPr>
            <w:tcW w:w="1133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351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950,0</w:t>
            </w:r>
          </w:p>
        </w:tc>
      </w:tr>
      <w:tr w:rsidR="00C204C8" w:rsidRPr="00790BAD" w:rsidTr="00533B9F">
        <w:tc>
          <w:tcPr>
            <w:tcW w:w="5812" w:type="dxa"/>
          </w:tcPr>
          <w:p w:rsidR="00C204C8" w:rsidRPr="00790BAD" w:rsidRDefault="00C204C8" w:rsidP="00533B9F">
            <w:pPr>
              <w:jc w:val="both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399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200,00</w:t>
            </w:r>
          </w:p>
        </w:tc>
        <w:tc>
          <w:tcPr>
            <w:tcW w:w="1133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351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950,0</w:t>
            </w:r>
          </w:p>
        </w:tc>
      </w:tr>
      <w:tr w:rsidR="00C204C8" w:rsidRPr="00790BAD" w:rsidTr="00533B9F">
        <w:tc>
          <w:tcPr>
            <w:tcW w:w="5812" w:type="dxa"/>
          </w:tcPr>
          <w:p w:rsidR="00C204C8" w:rsidRPr="00790BAD" w:rsidRDefault="00C204C8" w:rsidP="00533B9F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  <w:r w:rsidRPr="00790BAD">
              <w:rPr>
                <w:b/>
                <w:sz w:val="22"/>
                <w:szCs w:val="22"/>
              </w:rPr>
              <w:t xml:space="preserve"> </w:t>
            </w:r>
            <w:r w:rsidRPr="00790BAD">
              <w:rPr>
                <w:sz w:val="22"/>
                <w:szCs w:val="22"/>
              </w:rPr>
              <w:t xml:space="preserve">«Комплекс процессных мероприятий </w:t>
            </w:r>
            <w:r w:rsidRPr="00790BAD">
              <w:rPr>
                <w:sz w:val="22"/>
                <w:szCs w:val="22"/>
                <w:lang w:eastAsia="en-US"/>
              </w:rPr>
              <w:t xml:space="preserve">«Развитие и сопровождение информационных систем в деятельности органов местного самоуправления» </w:t>
            </w:r>
            <w:r>
              <w:rPr>
                <w:sz w:val="22"/>
                <w:szCs w:val="22"/>
                <w:lang w:eastAsia="en-US"/>
              </w:rPr>
              <w:t>(</w:t>
            </w:r>
            <w:r w:rsidRPr="00790BAD">
              <w:rPr>
                <w:sz w:val="22"/>
                <w:szCs w:val="22"/>
              </w:rPr>
              <w:t>всего</w:t>
            </w:r>
            <w:r>
              <w:rPr>
                <w:sz w:val="22"/>
                <w:szCs w:val="22"/>
              </w:rPr>
              <w:t>)</w:t>
            </w:r>
            <w:r w:rsidRPr="00790BAD">
              <w:rPr>
                <w:sz w:val="22"/>
                <w:szCs w:val="22"/>
              </w:rPr>
              <w:t>, в том числе:</w:t>
            </w:r>
          </w:p>
        </w:tc>
        <w:tc>
          <w:tcPr>
            <w:tcW w:w="1399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8418,2</w:t>
            </w:r>
          </w:p>
        </w:tc>
        <w:tc>
          <w:tcPr>
            <w:tcW w:w="1133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351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24009,2</w:t>
            </w:r>
          </w:p>
        </w:tc>
      </w:tr>
      <w:tr w:rsidR="00C204C8" w:rsidRPr="00790BAD" w:rsidTr="00533B9F">
        <w:tc>
          <w:tcPr>
            <w:tcW w:w="5812" w:type="dxa"/>
          </w:tcPr>
          <w:p w:rsidR="00C204C8" w:rsidRPr="00790BAD" w:rsidRDefault="00C204C8" w:rsidP="00533B9F">
            <w:pPr>
              <w:jc w:val="both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399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8418,2</w:t>
            </w:r>
          </w:p>
        </w:tc>
        <w:tc>
          <w:tcPr>
            <w:tcW w:w="1133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3118,2</w:t>
            </w:r>
          </w:p>
        </w:tc>
        <w:tc>
          <w:tcPr>
            <w:tcW w:w="1351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24009,2</w:t>
            </w:r>
          </w:p>
        </w:tc>
      </w:tr>
      <w:tr w:rsidR="00C204C8" w:rsidRPr="00790BAD" w:rsidTr="00533B9F">
        <w:tc>
          <w:tcPr>
            <w:tcW w:w="5812" w:type="dxa"/>
          </w:tcPr>
          <w:p w:rsidR="00C204C8" w:rsidRPr="00790BAD" w:rsidRDefault="00C204C8" w:rsidP="00533B9F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  <w:r w:rsidRPr="00790BAD">
              <w:rPr>
                <w:b/>
                <w:sz w:val="22"/>
                <w:szCs w:val="22"/>
              </w:rPr>
              <w:t xml:space="preserve"> </w:t>
            </w:r>
            <w:r w:rsidRPr="00790BAD">
              <w:rPr>
                <w:sz w:val="22"/>
                <w:szCs w:val="22"/>
              </w:rPr>
              <w:t xml:space="preserve">«Комплекс процессных мероприятий </w:t>
            </w:r>
            <w:r w:rsidRPr="00790BAD">
              <w:rPr>
                <w:sz w:val="22"/>
                <w:szCs w:val="22"/>
                <w:lang w:eastAsia="en-US"/>
              </w:rPr>
              <w:t xml:space="preserve">«Модернизация оборудования, развитие и поддержка корпоративной сети органа местного самоуправления» </w:t>
            </w:r>
            <w:r>
              <w:rPr>
                <w:sz w:val="22"/>
                <w:szCs w:val="22"/>
                <w:lang w:eastAsia="en-US"/>
              </w:rPr>
              <w:t>(</w:t>
            </w:r>
            <w:r w:rsidRPr="00790BAD">
              <w:rPr>
                <w:sz w:val="22"/>
                <w:szCs w:val="22"/>
              </w:rPr>
              <w:t>всего</w:t>
            </w:r>
            <w:r>
              <w:rPr>
                <w:sz w:val="22"/>
                <w:szCs w:val="22"/>
              </w:rPr>
              <w:t>)</w:t>
            </w:r>
            <w:r w:rsidRPr="00790BAD">
              <w:rPr>
                <w:sz w:val="22"/>
                <w:szCs w:val="22"/>
              </w:rPr>
              <w:t>, в том числе:</w:t>
            </w:r>
          </w:p>
        </w:tc>
        <w:tc>
          <w:tcPr>
            <w:tcW w:w="1399" w:type="dxa"/>
          </w:tcPr>
          <w:p w:rsidR="00C204C8" w:rsidRPr="00790BAD" w:rsidRDefault="00213433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2274,9</w:t>
            </w:r>
          </w:p>
        </w:tc>
        <w:tc>
          <w:tcPr>
            <w:tcW w:w="1133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351" w:type="dxa"/>
          </w:tcPr>
          <w:p w:rsidR="00C204C8" w:rsidRPr="00790BAD" w:rsidRDefault="00ED1A5B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9774,9</w:t>
            </w:r>
          </w:p>
        </w:tc>
      </w:tr>
      <w:tr w:rsidR="00C204C8" w:rsidRPr="00790BAD" w:rsidTr="00533B9F">
        <w:tc>
          <w:tcPr>
            <w:tcW w:w="5812" w:type="dxa"/>
          </w:tcPr>
          <w:p w:rsidR="00C204C8" w:rsidRPr="00790BAD" w:rsidRDefault="00C204C8" w:rsidP="00533B9F">
            <w:pPr>
              <w:jc w:val="both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399" w:type="dxa"/>
          </w:tcPr>
          <w:p w:rsidR="00C204C8" w:rsidRPr="00790BAD" w:rsidRDefault="00213433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2274,9</w:t>
            </w:r>
          </w:p>
        </w:tc>
        <w:tc>
          <w:tcPr>
            <w:tcW w:w="1133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351" w:type="dxa"/>
          </w:tcPr>
          <w:p w:rsidR="00C204C8" w:rsidRPr="00790BAD" w:rsidRDefault="00ED1A5B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9774,9</w:t>
            </w:r>
          </w:p>
        </w:tc>
      </w:tr>
      <w:tr w:rsidR="00C204C8" w:rsidRPr="00790BAD" w:rsidTr="00533B9F">
        <w:tc>
          <w:tcPr>
            <w:tcW w:w="5812" w:type="dxa"/>
          </w:tcPr>
          <w:p w:rsidR="00C204C8" w:rsidRPr="00790BAD" w:rsidRDefault="00C204C8" w:rsidP="00533B9F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Pr="00790BAD">
              <w:rPr>
                <w:b/>
                <w:sz w:val="22"/>
                <w:szCs w:val="22"/>
              </w:rPr>
              <w:t xml:space="preserve">. </w:t>
            </w:r>
            <w:r w:rsidRPr="00790BAD">
              <w:rPr>
                <w:sz w:val="22"/>
                <w:szCs w:val="22"/>
              </w:rPr>
              <w:t xml:space="preserve">«Комплекс процессных мероприятий </w:t>
            </w:r>
            <w:r w:rsidRPr="00790BAD">
              <w:rPr>
                <w:sz w:val="22"/>
                <w:szCs w:val="22"/>
                <w:lang w:eastAsia="en-US"/>
              </w:rPr>
              <w:t xml:space="preserve">«Развитие системы обеспечения информационной безопасности органов местного самоуправления» </w:t>
            </w:r>
            <w:r>
              <w:rPr>
                <w:sz w:val="22"/>
                <w:szCs w:val="22"/>
                <w:lang w:eastAsia="en-US"/>
              </w:rPr>
              <w:t>(</w:t>
            </w:r>
            <w:r w:rsidRPr="00790BAD">
              <w:rPr>
                <w:sz w:val="22"/>
                <w:szCs w:val="22"/>
              </w:rPr>
              <w:t>всего), в том числе:</w:t>
            </w:r>
          </w:p>
        </w:tc>
        <w:tc>
          <w:tcPr>
            <w:tcW w:w="1399" w:type="dxa"/>
          </w:tcPr>
          <w:p w:rsidR="00C204C8" w:rsidRPr="00790BAD" w:rsidRDefault="00213433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5340,7</w:t>
            </w:r>
          </w:p>
        </w:tc>
        <w:tc>
          <w:tcPr>
            <w:tcW w:w="1133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351" w:type="dxa"/>
          </w:tcPr>
          <w:p w:rsidR="00C204C8" w:rsidRPr="00790BAD" w:rsidRDefault="00ED1A5B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15017,7</w:t>
            </w:r>
          </w:p>
        </w:tc>
      </w:tr>
      <w:tr w:rsidR="00C204C8" w:rsidRPr="00790BAD" w:rsidTr="00533B9F">
        <w:tc>
          <w:tcPr>
            <w:tcW w:w="5812" w:type="dxa"/>
          </w:tcPr>
          <w:p w:rsidR="00C204C8" w:rsidRPr="00790BAD" w:rsidRDefault="00C204C8" w:rsidP="00533B9F">
            <w:pPr>
              <w:jc w:val="both"/>
              <w:rPr>
                <w:sz w:val="22"/>
                <w:szCs w:val="22"/>
              </w:rPr>
            </w:pPr>
            <w:r w:rsidRPr="00790BA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399" w:type="dxa"/>
          </w:tcPr>
          <w:p w:rsidR="00C204C8" w:rsidRPr="00790BAD" w:rsidRDefault="00213433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5340,7</w:t>
            </w:r>
          </w:p>
        </w:tc>
        <w:tc>
          <w:tcPr>
            <w:tcW w:w="1133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120" w:type="dxa"/>
          </w:tcPr>
          <w:p w:rsidR="00C204C8" w:rsidRPr="00790BAD" w:rsidRDefault="00C204C8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1935,4</w:t>
            </w:r>
          </w:p>
        </w:tc>
        <w:tc>
          <w:tcPr>
            <w:tcW w:w="1351" w:type="dxa"/>
          </w:tcPr>
          <w:p w:rsidR="00C204C8" w:rsidRPr="00790BAD" w:rsidRDefault="00ED1A5B" w:rsidP="00533B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15017,7</w:t>
            </w:r>
          </w:p>
        </w:tc>
      </w:tr>
    </w:tbl>
    <w:p w:rsidR="00C204C8" w:rsidRDefault="00C204C8" w:rsidP="00C204C8">
      <w:pPr>
        <w:widowControl w:val="0"/>
        <w:autoSpaceDE w:val="0"/>
        <w:autoSpaceDN w:val="0"/>
        <w:adjustRightInd w:val="0"/>
        <w:ind w:firstLine="720"/>
        <w:jc w:val="center"/>
        <w:rPr>
          <w:szCs w:val="28"/>
        </w:rPr>
      </w:pPr>
    </w:p>
    <w:p w:rsidR="00085864" w:rsidRPr="008B66B5" w:rsidRDefault="00085864" w:rsidP="00D644A6">
      <w:pPr>
        <w:pStyle w:val="aff5"/>
        <w:spacing w:before="0"/>
        <w:ind w:left="87"/>
      </w:pPr>
    </w:p>
    <w:sectPr w:rsidR="00085864" w:rsidRPr="008B66B5" w:rsidSect="005F2FBF">
      <w:headerReference w:type="even" r:id="rId9"/>
      <w:headerReference w:type="default" r:id="rId10"/>
      <w:pgSz w:w="16838" w:h="11906" w:orient="landscape"/>
      <w:pgMar w:top="567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0A4" w:rsidRDefault="008600A4">
      <w:r>
        <w:separator/>
      </w:r>
    </w:p>
  </w:endnote>
  <w:endnote w:type="continuationSeparator" w:id="0">
    <w:p w:rsidR="008600A4" w:rsidRDefault="00860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bertus Extra Bold">
    <w:panose1 w:val="020E08020403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0A4" w:rsidRDefault="008600A4">
      <w:r>
        <w:separator/>
      </w:r>
    </w:p>
  </w:footnote>
  <w:footnote w:type="continuationSeparator" w:id="0">
    <w:p w:rsidR="008600A4" w:rsidRDefault="008600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6FA" w:rsidRDefault="008F56F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80D4A">
      <w:rPr>
        <w:noProof/>
      </w:rPr>
      <w:t>2</w:t>
    </w:r>
    <w:r>
      <w:fldChar w:fldCharType="end"/>
    </w:r>
  </w:p>
  <w:p w:rsidR="008F56FA" w:rsidRDefault="008F56FA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4A6" w:rsidRDefault="00D644A6" w:rsidP="005F2FBF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644A6" w:rsidRDefault="00D644A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4A6" w:rsidRDefault="00D644A6" w:rsidP="005F2FBF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F4FCF">
      <w:rPr>
        <w:rStyle w:val="a5"/>
        <w:noProof/>
      </w:rPr>
      <w:t>5</w:t>
    </w:r>
    <w:r>
      <w:rPr>
        <w:rStyle w:val="a5"/>
      </w:rPr>
      <w:fldChar w:fldCharType="end"/>
    </w:r>
  </w:p>
  <w:p w:rsidR="00D644A6" w:rsidRDefault="00D644A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DB1E87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0A0F20C7"/>
    <w:multiLevelType w:val="hybridMultilevel"/>
    <w:tmpl w:val="640ED49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3" w15:restartNumberingAfterBreak="0">
    <w:nsid w:val="2849255D"/>
    <w:multiLevelType w:val="hybridMultilevel"/>
    <w:tmpl w:val="C8BEB57A"/>
    <w:lvl w:ilvl="0" w:tplc="63F056A8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066873"/>
    <w:multiLevelType w:val="hybridMultilevel"/>
    <w:tmpl w:val="6722237E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5C507F"/>
    <w:multiLevelType w:val="multilevel"/>
    <w:tmpl w:val="BEF4181E"/>
    <w:lvl w:ilvl="0">
      <w:start w:val="1"/>
      <w:numFmt w:val="decimal"/>
      <w:lvlText w:val="%1."/>
      <w:lvlJc w:val="left"/>
      <w:pPr>
        <w:tabs>
          <w:tab w:val="num" w:pos="807"/>
        </w:tabs>
        <w:ind w:left="807" w:hanging="360"/>
      </w:pPr>
      <w:rPr>
        <w:rFonts w:cs="Times New Roman"/>
      </w:rPr>
    </w:lvl>
    <w:lvl w:ilvl="1">
      <w:start w:val="1"/>
      <w:numFmt w:val="decimal"/>
      <w:isLgl/>
      <w:lvlText w:val="%2."/>
      <w:lvlJc w:val="left"/>
      <w:pPr>
        <w:tabs>
          <w:tab w:val="num" w:pos="1321"/>
        </w:tabs>
        <w:ind w:left="132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475"/>
        </w:tabs>
        <w:ind w:left="147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9"/>
        </w:tabs>
        <w:ind w:left="19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43"/>
        </w:tabs>
        <w:ind w:left="214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57"/>
        </w:tabs>
        <w:ind w:left="265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71"/>
        </w:tabs>
        <w:ind w:left="317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325"/>
        </w:tabs>
        <w:ind w:left="332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839"/>
        </w:tabs>
        <w:ind w:left="3839" w:hanging="2160"/>
      </w:pPr>
      <w:rPr>
        <w:rFonts w:cs="Times New Roman" w:hint="default"/>
      </w:rPr>
    </w:lvl>
  </w:abstractNum>
  <w:abstractNum w:abstractNumId="6" w15:restartNumberingAfterBreak="0">
    <w:nsid w:val="7B511A2B"/>
    <w:multiLevelType w:val="multilevel"/>
    <w:tmpl w:val="A8CC4346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7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76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BBD"/>
    <w:rsid w:val="000005C4"/>
    <w:rsid w:val="00010D49"/>
    <w:rsid w:val="00021B2B"/>
    <w:rsid w:val="00036261"/>
    <w:rsid w:val="00040276"/>
    <w:rsid w:val="0006682F"/>
    <w:rsid w:val="0008253D"/>
    <w:rsid w:val="00085864"/>
    <w:rsid w:val="000C6F1D"/>
    <w:rsid w:val="000D2FFB"/>
    <w:rsid w:val="00106ECF"/>
    <w:rsid w:val="00143C49"/>
    <w:rsid w:val="00155880"/>
    <w:rsid w:val="00157D55"/>
    <w:rsid w:val="00190353"/>
    <w:rsid w:val="0019129C"/>
    <w:rsid w:val="00191FD2"/>
    <w:rsid w:val="00195887"/>
    <w:rsid w:val="001C7D21"/>
    <w:rsid w:val="001D0D16"/>
    <w:rsid w:val="00202EA9"/>
    <w:rsid w:val="00213433"/>
    <w:rsid w:val="00217481"/>
    <w:rsid w:val="0022052A"/>
    <w:rsid w:val="00260C3B"/>
    <w:rsid w:val="002B387C"/>
    <w:rsid w:val="002D2FD8"/>
    <w:rsid w:val="002F2676"/>
    <w:rsid w:val="00365937"/>
    <w:rsid w:val="003868B4"/>
    <w:rsid w:val="003A0982"/>
    <w:rsid w:val="003A4A46"/>
    <w:rsid w:val="003B5F2C"/>
    <w:rsid w:val="003D3F5F"/>
    <w:rsid w:val="003D4ED5"/>
    <w:rsid w:val="00400C83"/>
    <w:rsid w:val="004110C7"/>
    <w:rsid w:val="00411A91"/>
    <w:rsid w:val="00421C32"/>
    <w:rsid w:val="0042728A"/>
    <w:rsid w:val="00441164"/>
    <w:rsid w:val="004624D0"/>
    <w:rsid w:val="004637B4"/>
    <w:rsid w:val="00485E9B"/>
    <w:rsid w:val="00486AE9"/>
    <w:rsid w:val="004A6883"/>
    <w:rsid w:val="004A7817"/>
    <w:rsid w:val="004E1C70"/>
    <w:rsid w:val="004E5998"/>
    <w:rsid w:val="00501488"/>
    <w:rsid w:val="00502B58"/>
    <w:rsid w:val="0053185F"/>
    <w:rsid w:val="0055164C"/>
    <w:rsid w:val="00553404"/>
    <w:rsid w:val="005651D5"/>
    <w:rsid w:val="005B12A9"/>
    <w:rsid w:val="005C0A37"/>
    <w:rsid w:val="005C1994"/>
    <w:rsid w:val="005C31C9"/>
    <w:rsid w:val="005F2FBF"/>
    <w:rsid w:val="005F76E3"/>
    <w:rsid w:val="00601F35"/>
    <w:rsid w:val="006132C0"/>
    <w:rsid w:val="00642710"/>
    <w:rsid w:val="00645856"/>
    <w:rsid w:val="00647466"/>
    <w:rsid w:val="00651C9E"/>
    <w:rsid w:val="00667AB1"/>
    <w:rsid w:val="006B0497"/>
    <w:rsid w:val="006B2D5E"/>
    <w:rsid w:val="006D1C0C"/>
    <w:rsid w:val="006F3B4D"/>
    <w:rsid w:val="00706ABF"/>
    <w:rsid w:val="00717B56"/>
    <w:rsid w:val="007575E3"/>
    <w:rsid w:val="00771E68"/>
    <w:rsid w:val="0077462B"/>
    <w:rsid w:val="007947A3"/>
    <w:rsid w:val="007B79D9"/>
    <w:rsid w:val="007D2440"/>
    <w:rsid w:val="007E5DE3"/>
    <w:rsid w:val="007E7C5E"/>
    <w:rsid w:val="007F1F26"/>
    <w:rsid w:val="00802907"/>
    <w:rsid w:val="00804146"/>
    <w:rsid w:val="008252E2"/>
    <w:rsid w:val="00833110"/>
    <w:rsid w:val="0085069E"/>
    <w:rsid w:val="008600A4"/>
    <w:rsid w:val="00867567"/>
    <w:rsid w:val="00880D4A"/>
    <w:rsid w:val="00892C21"/>
    <w:rsid w:val="008A35E6"/>
    <w:rsid w:val="008A4828"/>
    <w:rsid w:val="008B6472"/>
    <w:rsid w:val="008B66B5"/>
    <w:rsid w:val="008C29F5"/>
    <w:rsid w:val="008D613A"/>
    <w:rsid w:val="008F56FA"/>
    <w:rsid w:val="00901C74"/>
    <w:rsid w:val="009157E8"/>
    <w:rsid w:val="00917887"/>
    <w:rsid w:val="00943D2C"/>
    <w:rsid w:val="00985D98"/>
    <w:rsid w:val="00990713"/>
    <w:rsid w:val="009970F7"/>
    <w:rsid w:val="00997DF6"/>
    <w:rsid w:val="009C469F"/>
    <w:rsid w:val="009C7D5C"/>
    <w:rsid w:val="00A40129"/>
    <w:rsid w:val="00A40925"/>
    <w:rsid w:val="00A47F40"/>
    <w:rsid w:val="00A57BE3"/>
    <w:rsid w:val="00A7730F"/>
    <w:rsid w:val="00A81CAA"/>
    <w:rsid w:val="00A924DA"/>
    <w:rsid w:val="00AB02E4"/>
    <w:rsid w:val="00AB23EF"/>
    <w:rsid w:val="00AB73F9"/>
    <w:rsid w:val="00AC1A3E"/>
    <w:rsid w:val="00AC780E"/>
    <w:rsid w:val="00AE5773"/>
    <w:rsid w:val="00AF4FCF"/>
    <w:rsid w:val="00B023C3"/>
    <w:rsid w:val="00B21C63"/>
    <w:rsid w:val="00B4209F"/>
    <w:rsid w:val="00B450D0"/>
    <w:rsid w:val="00B65041"/>
    <w:rsid w:val="00B938C1"/>
    <w:rsid w:val="00BA27F1"/>
    <w:rsid w:val="00BA6C28"/>
    <w:rsid w:val="00BB501D"/>
    <w:rsid w:val="00BB718C"/>
    <w:rsid w:val="00BC4DE8"/>
    <w:rsid w:val="00BC63ED"/>
    <w:rsid w:val="00BD13D6"/>
    <w:rsid w:val="00C02DB8"/>
    <w:rsid w:val="00C204C8"/>
    <w:rsid w:val="00C4580D"/>
    <w:rsid w:val="00C55AE0"/>
    <w:rsid w:val="00C84F0B"/>
    <w:rsid w:val="00CB284D"/>
    <w:rsid w:val="00CB694C"/>
    <w:rsid w:val="00CD108D"/>
    <w:rsid w:val="00CD20E2"/>
    <w:rsid w:val="00CD4085"/>
    <w:rsid w:val="00CE2604"/>
    <w:rsid w:val="00D175DC"/>
    <w:rsid w:val="00D229B0"/>
    <w:rsid w:val="00D644A6"/>
    <w:rsid w:val="00D843C8"/>
    <w:rsid w:val="00DC40BD"/>
    <w:rsid w:val="00E26C72"/>
    <w:rsid w:val="00E328D0"/>
    <w:rsid w:val="00E42C76"/>
    <w:rsid w:val="00E442DC"/>
    <w:rsid w:val="00E52CEB"/>
    <w:rsid w:val="00E65B2E"/>
    <w:rsid w:val="00E85734"/>
    <w:rsid w:val="00EB730C"/>
    <w:rsid w:val="00EC3540"/>
    <w:rsid w:val="00ED1A5B"/>
    <w:rsid w:val="00F077DB"/>
    <w:rsid w:val="00F10A32"/>
    <w:rsid w:val="00F13F1B"/>
    <w:rsid w:val="00F24ABB"/>
    <w:rsid w:val="00F37E1A"/>
    <w:rsid w:val="00F4203C"/>
    <w:rsid w:val="00F64BBD"/>
    <w:rsid w:val="00F64EB0"/>
    <w:rsid w:val="00F708F5"/>
    <w:rsid w:val="00F7164E"/>
    <w:rsid w:val="00F75417"/>
    <w:rsid w:val="00F77FCC"/>
    <w:rsid w:val="00FB2ACA"/>
    <w:rsid w:val="00FF424C"/>
    <w:rsid w:val="00F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C5AC36-0C14-4F17-8CFF-8033E776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BB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64BBD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link w:val="20"/>
    <w:uiPriority w:val="9"/>
    <w:qFormat/>
    <w:rsid w:val="00F64BBD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qFormat/>
    <w:rsid w:val="00F64BBD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qFormat/>
    <w:rsid w:val="00F64BBD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link w:val="50"/>
    <w:qFormat/>
    <w:rsid w:val="00F64BBD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F64BBD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F64BBD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F64BBD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F64BBD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4BBD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64BBD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64BBD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64BBD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64BBD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64BBD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F64BBD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64BBD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F64BBD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customStyle="1" w:styleId="ConsNormal">
    <w:name w:val="ConsNormal"/>
    <w:rsid w:val="00F64BB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F64B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64BB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rsid w:val="00F64BBD"/>
    <w:rPr>
      <w:rFonts w:cs="Times New Roman"/>
    </w:rPr>
  </w:style>
  <w:style w:type="paragraph" w:styleId="a6">
    <w:name w:val="Title"/>
    <w:basedOn w:val="a"/>
    <w:link w:val="a7"/>
    <w:uiPriority w:val="10"/>
    <w:qFormat/>
    <w:rsid w:val="00F64BBD"/>
    <w:pPr>
      <w:jc w:val="center"/>
    </w:pPr>
    <w:rPr>
      <w:b/>
      <w:bCs/>
      <w:sz w:val="32"/>
    </w:rPr>
  </w:style>
  <w:style w:type="character" w:customStyle="1" w:styleId="a7">
    <w:name w:val="Название Знак"/>
    <w:basedOn w:val="a0"/>
    <w:link w:val="a6"/>
    <w:uiPriority w:val="10"/>
    <w:rsid w:val="00F64BBD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customStyle="1" w:styleId="ConsNonformat">
    <w:name w:val="ConsNonformat"/>
    <w:rsid w:val="00F64BBD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F64BBD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20"/>
      <w:szCs w:val="20"/>
      <w:lang w:eastAsia="ru-RU"/>
    </w:rPr>
  </w:style>
  <w:style w:type="table" w:styleId="a8">
    <w:name w:val="Table Grid"/>
    <w:basedOn w:val="a1"/>
    <w:uiPriority w:val="59"/>
    <w:rsid w:val="00F64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F64BBD"/>
    <w:pPr>
      <w:spacing w:after="120" w:line="480" w:lineRule="auto"/>
    </w:pPr>
    <w:rPr>
      <w:sz w:val="20"/>
    </w:rPr>
  </w:style>
  <w:style w:type="character" w:customStyle="1" w:styleId="22">
    <w:name w:val="Основной текст 2 Знак"/>
    <w:basedOn w:val="a0"/>
    <w:link w:val="21"/>
    <w:rsid w:val="00F64B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F64BB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64BB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rsid w:val="00F64BBD"/>
    <w:pPr>
      <w:spacing w:after="120"/>
    </w:pPr>
  </w:style>
  <w:style w:type="character" w:customStyle="1" w:styleId="ac">
    <w:name w:val="Основной текст Знак"/>
    <w:basedOn w:val="a0"/>
    <w:link w:val="ab"/>
    <w:rsid w:val="00F64B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F64B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 Indent"/>
    <w:basedOn w:val="a"/>
    <w:link w:val="ae"/>
    <w:rsid w:val="00F64BBD"/>
    <w:pPr>
      <w:spacing w:after="120"/>
      <w:ind w:left="283"/>
    </w:pPr>
    <w:rPr>
      <w:sz w:val="20"/>
    </w:rPr>
  </w:style>
  <w:style w:type="character" w:customStyle="1" w:styleId="ae">
    <w:name w:val="Основной текст с отступом Знак"/>
    <w:basedOn w:val="a0"/>
    <w:link w:val="ad"/>
    <w:rsid w:val="00F64B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rsid w:val="00F64BB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F64B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Знак1"/>
    <w:basedOn w:val="a"/>
    <w:next w:val="a"/>
    <w:semiHidden/>
    <w:rsid w:val="00F64BBD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onsPlusTitle">
    <w:name w:val="ConsPlusTitle"/>
    <w:rsid w:val="00F64B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Document Map"/>
    <w:basedOn w:val="a"/>
    <w:link w:val="af2"/>
    <w:semiHidden/>
    <w:rsid w:val="00F64BBD"/>
    <w:pPr>
      <w:shd w:val="clear" w:color="auto" w:fill="000080"/>
    </w:pPr>
    <w:rPr>
      <w:rFonts w:ascii="Tahoma" w:hAnsi="Tahoma" w:cs="Tahoma"/>
      <w:sz w:val="20"/>
    </w:rPr>
  </w:style>
  <w:style w:type="character" w:customStyle="1" w:styleId="af2">
    <w:name w:val="Схема документа Знак"/>
    <w:basedOn w:val="a0"/>
    <w:link w:val="af1"/>
    <w:semiHidden/>
    <w:rsid w:val="00F64BB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2">
    <w:name w:val="Абзац списка1"/>
    <w:basedOn w:val="a"/>
    <w:rsid w:val="00F64BBD"/>
    <w:pPr>
      <w:ind w:left="720"/>
    </w:pPr>
    <w:rPr>
      <w:sz w:val="20"/>
    </w:rPr>
  </w:style>
  <w:style w:type="character" w:styleId="af3">
    <w:name w:val="Strong"/>
    <w:qFormat/>
    <w:rsid w:val="00F64BBD"/>
    <w:rPr>
      <w:b/>
    </w:rPr>
  </w:style>
  <w:style w:type="paragraph" w:customStyle="1" w:styleId="ConsPlusNonformat">
    <w:name w:val="ConsPlusNonformat"/>
    <w:uiPriority w:val="99"/>
    <w:rsid w:val="00F64B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Hyperlink"/>
    <w:uiPriority w:val="99"/>
    <w:rsid w:val="00F64BBD"/>
    <w:rPr>
      <w:color w:val="0563C1"/>
      <w:u w:val="single"/>
    </w:rPr>
  </w:style>
  <w:style w:type="character" w:styleId="af5">
    <w:name w:val="annotation reference"/>
    <w:uiPriority w:val="99"/>
    <w:rsid w:val="00F64BBD"/>
    <w:rPr>
      <w:sz w:val="16"/>
      <w:szCs w:val="16"/>
    </w:rPr>
  </w:style>
  <w:style w:type="paragraph" w:styleId="af6">
    <w:name w:val="annotation text"/>
    <w:basedOn w:val="a"/>
    <w:link w:val="af7"/>
    <w:uiPriority w:val="99"/>
    <w:rsid w:val="00F64BBD"/>
    <w:rPr>
      <w:sz w:val="20"/>
    </w:rPr>
  </w:style>
  <w:style w:type="character" w:customStyle="1" w:styleId="af7">
    <w:name w:val="Текст примечания Знак"/>
    <w:basedOn w:val="a0"/>
    <w:link w:val="af6"/>
    <w:uiPriority w:val="99"/>
    <w:rsid w:val="00F64B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rsid w:val="00F64BBD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rsid w:val="00F64BB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64BB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F64B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3">
    <w:name w:val="заголовок 2"/>
    <w:basedOn w:val="a"/>
    <w:rsid w:val="00F64BBD"/>
    <w:pPr>
      <w:keepNext/>
      <w:spacing w:before="120"/>
      <w:jc w:val="both"/>
    </w:pPr>
    <w:rPr>
      <w:rFonts w:ascii="Albertus Extra Bold" w:hAnsi="Albertus Extra Bold"/>
      <w:b/>
      <w:bCs/>
      <w:sz w:val="38"/>
      <w:szCs w:val="38"/>
    </w:rPr>
  </w:style>
  <w:style w:type="paragraph" w:styleId="afa">
    <w:name w:val="caption"/>
    <w:basedOn w:val="a"/>
    <w:next w:val="a"/>
    <w:uiPriority w:val="35"/>
    <w:unhideWhenUsed/>
    <w:qFormat/>
    <w:rsid w:val="00F64BBD"/>
    <w:pPr>
      <w:spacing w:after="200" w:line="276" w:lineRule="auto"/>
    </w:pPr>
    <w:rPr>
      <w:rFonts w:ascii="Calibri" w:hAnsi="Calibri"/>
      <w:b/>
      <w:bCs/>
      <w:sz w:val="20"/>
    </w:rPr>
  </w:style>
  <w:style w:type="paragraph" w:styleId="afb">
    <w:name w:val="No Spacing"/>
    <w:uiPriority w:val="1"/>
    <w:qFormat/>
    <w:rsid w:val="00F64BBD"/>
    <w:pPr>
      <w:spacing w:after="0" w:line="240" w:lineRule="auto"/>
    </w:pPr>
    <w:rPr>
      <w:rFonts w:ascii="Calibri" w:eastAsia="Times New Roman" w:hAnsi="Calibri" w:cs="Times New Roman"/>
    </w:rPr>
  </w:style>
  <w:style w:type="paragraph" w:styleId="afc">
    <w:name w:val="endnote text"/>
    <w:basedOn w:val="a"/>
    <w:link w:val="afd"/>
    <w:uiPriority w:val="99"/>
    <w:unhideWhenUsed/>
    <w:rsid w:val="00F64BBD"/>
    <w:rPr>
      <w:rFonts w:ascii="Calibri" w:hAnsi="Calibri"/>
      <w:sz w:val="20"/>
      <w:lang w:eastAsia="en-US"/>
    </w:rPr>
  </w:style>
  <w:style w:type="character" w:customStyle="1" w:styleId="afd">
    <w:name w:val="Текст концевой сноски Знак"/>
    <w:basedOn w:val="a0"/>
    <w:link w:val="afc"/>
    <w:uiPriority w:val="99"/>
    <w:rsid w:val="00F64BBD"/>
    <w:rPr>
      <w:rFonts w:ascii="Calibri" w:eastAsia="Times New Roman" w:hAnsi="Calibri" w:cs="Times New Roman"/>
      <w:sz w:val="20"/>
      <w:szCs w:val="20"/>
    </w:rPr>
  </w:style>
  <w:style w:type="paragraph" w:styleId="afe">
    <w:name w:val="footnote text"/>
    <w:basedOn w:val="a"/>
    <w:link w:val="aff"/>
    <w:uiPriority w:val="99"/>
    <w:unhideWhenUsed/>
    <w:rsid w:val="00F64BBD"/>
    <w:rPr>
      <w:rFonts w:ascii="Calibri" w:hAnsi="Calibri"/>
      <w:sz w:val="20"/>
      <w:lang w:eastAsia="en-US"/>
    </w:rPr>
  </w:style>
  <w:style w:type="character" w:customStyle="1" w:styleId="aff">
    <w:name w:val="Текст сноски Знак"/>
    <w:basedOn w:val="a0"/>
    <w:link w:val="afe"/>
    <w:uiPriority w:val="99"/>
    <w:rsid w:val="00F64BBD"/>
    <w:rPr>
      <w:rFonts w:ascii="Calibri" w:eastAsia="Times New Roman" w:hAnsi="Calibri" w:cs="Times New Roman"/>
      <w:sz w:val="20"/>
      <w:szCs w:val="20"/>
    </w:rPr>
  </w:style>
  <w:style w:type="character" w:styleId="aff0">
    <w:name w:val="footnote reference"/>
    <w:uiPriority w:val="99"/>
    <w:unhideWhenUsed/>
    <w:rsid w:val="00F64BBD"/>
    <w:rPr>
      <w:rFonts w:cs="Times New Roman"/>
      <w:vertAlign w:val="superscript"/>
    </w:rPr>
  </w:style>
  <w:style w:type="character" w:styleId="aff1">
    <w:name w:val="endnote reference"/>
    <w:uiPriority w:val="99"/>
    <w:unhideWhenUsed/>
    <w:rsid w:val="00F64BBD"/>
    <w:rPr>
      <w:rFonts w:cs="Times New Roman"/>
      <w:vertAlign w:val="superscript"/>
    </w:rPr>
  </w:style>
  <w:style w:type="paragraph" w:customStyle="1" w:styleId="formattext">
    <w:name w:val="formattext"/>
    <w:basedOn w:val="a"/>
    <w:rsid w:val="00F64BBD"/>
    <w:pPr>
      <w:spacing w:before="100" w:beforeAutospacing="1" w:after="100" w:afterAutospacing="1"/>
    </w:pPr>
    <w:rPr>
      <w:sz w:val="24"/>
      <w:szCs w:val="24"/>
    </w:rPr>
  </w:style>
  <w:style w:type="table" w:customStyle="1" w:styleId="13">
    <w:name w:val="Сетка таблицы1"/>
    <w:basedOn w:val="a1"/>
    <w:next w:val="a8"/>
    <w:uiPriority w:val="59"/>
    <w:rsid w:val="00F64BB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List Paragraph"/>
    <w:basedOn w:val="a"/>
    <w:link w:val="aff3"/>
    <w:uiPriority w:val="99"/>
    <w:qFormat/>
    <w:rsid w:val="00F64BB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F64B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4">
    <w:name w:val="Placeholder Text"/>
    <w:basedOn w:val="a0"/>
    <w:uiPriority w:val="99"/>
    <w:semiHidden/>
    <w:rsid w:val="00F64BBD"/>
    <w:rPr>
      <w:color w:val="808080"/>
    </w:rPr>
  </w:style>
  <w:style w:type="paragraph" w:customStyle="1" w:styleId="aff5">
    <w:name w:val="Обычный (паспорт)"/>
    <w:basedOn w:val="a"/>
    <w:uiPriority w:val="99"/>
    <w:rsid w:val="005F2FBF"/>
    <w:pPr>
      <w:spacing w:before="120"/>
      <w:jc w:val="both"/>
    </w:pPr>
    <w:rPr>
      <w:szCs w:val="28"/>
    </w:rPr>
  </w:style>
  <w:style w:type="character" w:customStyle="1" w:styleId="aff3">
    <w:name w:val="Абзац списка Знак"/>
    <w:link w:val="aff2"/>
    <w:uiPriority w:val="99"/>
    <w:locked/>
    <w:rsid w:val="005F2FBF"/>
    <w:rPr>
      <w:rFonts w:ascii="Calibri" w:eastAsia="Times New Roman" w:hAnsi="Calibri" w:cs="Times New Roman"/>
    </w:rPr>
  </w:style>
  <w:style w:type="paragraph" w:customStyle="1" w:styleId="Title">
    <w:name w:val="Title!Название НПА"/>
    <w:basedOn w:val="a"/>
    <w:rsid w:val="008B6472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0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Севиль Ганасевич</dc:creator>
  <cp:keywords/>
  <dc:description/>
  <cp:lastModifiedBy>Севиль Ганасевич</cp:lastModifiedBy>
  <cp:revision>13</cp:revision>
  <cp:lastPrinted>2021-12-06T05:20:00Z</cp:lastPrinted>
  <dcterms:created xsi:type="dcterms:W3CDTF">2025-05-14T04:12:00Z</dcterms:created>
  <dcterms:modified xsi:type="dcterms:W3CDTF">2025-05-16T05:45:00Z</dcterms:modified>
</cp:coreProperties>
</file>