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B7972BC" w:rsidR="002D6F62" w:rsidRPr="002D6F62" w:rsidRDefault="00B809E5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F62"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7A134C0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101CA6" w:rsidRDefault="002D6F62" w:rsidP="0028500D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0B6C4057" w14:textId="207F89B1" w:rsidR="00FD7865" w:rsidRPr="00101CA6" w:rsidRDefault="00C9029B" w:rsidP="0080248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2D6F62" w:rsidRPr="00101CA6">
        <w:rPr>
          <w:rFonts w:ascii="Times New Roman" w:hAnsi="Times New Roman" w:cs="Times New Roman"/>
          <w:sz w:val="28"/>
          <w:szCs w:val="28"/>
        </w:rPr>
        <w:t>Пыть-Ях</w:t>
      </w:r>
      <w:r w:rsidRPr="00101CA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4EFA9406" w14:textId="77777777" w:rsidR="00A70B5B" w:rsidRPr="00101CA6" w:rsidRDefault="00A70B5B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D87C466" w14:textId="77777777" w:rsidR="005A356A" w:rsidRPr="00101CA6" w:rsidRDefault="005A356A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1AA454A" w14:textId="190EDB29" w:rsidR="006A5533" w:rsidRPr="00101CA6" w:rsidRDefault="006A5533" w:rsidP="00750118">
      <w:pPr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0118" w:rsidRPr="00101CA6">
        <w:rPr>
          <w:rFonts w:ascii="Times New Roman" w:hAnsi="Times New Roman" w:cs="Times New Roman"/>
          <w:sz w:val="28"/>
          <w:szCs w:val="28"/>
        </w:rPr>
        <w:t>частью 8 статьи 4 Федерального закона от 1 апреля 2020 г. №69-ФЗ «О защите и поощрении капиталовложений в Российской Федерации»</w:t>
      </w:r>
      <w:r w:rsidRPr="00101CA6">
        <w:rPr>
          <w:rFonts w:ascii="Times New Roman" w:hAnsi="Times New Roman" w:cs="Times New Roman"/>
          <w:sz w:val="28"/>
          <w:szCs w:val="28"/>
        </w:rPr>
        <w:t xml:space="preserve">, </w:t>
      </w:r>
      <w:r w:rsidR="00750118" w:rsidRPr="00101CA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ХМАО - Югры от 10.10.2022 N 506-п «О порядке заключения соглашений о защите и поощрении капиталовложений, стороной которых не является Российская Федерация, в том числе порядке проведения конкурсного отбора в соответствии с публичной проектной инициативой с учетом требований статьи 8 Федерального закона от 1 апреля 2020 года N 69-ФЗ «О защите и поощрении капиталовложений в Российской Федерации», изменения и прекращения действия таких соглашений, порядке раскрытия информации о </w:t>
      </w:r>
      <w:proofErr w:type="spellStart"/>
      <w:r w:rsidR="00750118" w:rsidRPr="00101CA6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750118" w:rsidRPr="00101CA6">
        <w:rPr>
          <w:rFonts w:ascii="Times New Roman" w:hAnsi="Times New Roman" w:cs="Times New Roman"/>
          <w:sz w:val="28"/>
          <w:szCs w:val="28"/>
        </w:rPr>
        <w:t xml:space="preserve"> владельцах организации, реализующей инвестиционный проект, порядке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проекта»</w:t>
      </w:r>
      <w:r w:rsidR="009E63DD" w:rsidRPr="00101CA6">
        <w:rPr>
          <w:rFonts w:ascii="Times New Roman" w:hAnsi="Times New Roman" w:cs="Times New Roman"/>
          <w:sz w:val="28"/>
          <w:szCs w:val="28"/>
        </w:rPr>
        <w:t>:</w:t>
      </w:r>
    </w:p>
    <w:p w14:paraId="3B43D1C2" w14:textId="77777777" w:rsidR="00750118" w:rsidRPr="00101CA6" w:rsidRDefault="00750118" w:rsidP="00750118">
      <w:pPr>
        <w:rPr>
          <w:rFonts w:ascii="Times New Roman" w:hAnsi="Times New Roman" w:cs="Times New Roman"/>
          <w:sz w:val="28"/>
          <w:szCs w:val="28"/>
        </w:rPr>
      </w:pPr>
    </w:p>
    <w:p w14:paraId="0A85F69D" w14:textId="57D21DF2" w:rsidR="00EC376C" w:rsidRPr="00101CA6" w:rsidRDefault="00EC376C" w:rsidP="00EC376C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/>
          <w:sz w:val="28"/>
          <w:szCs w:val="28"/>
        </w:rPr>
        <w:lastRenderedPageBreak/>
        <w:t>Утвердить порядок и условия заключения соглашений о защите и поощрении капиталовложений, стороной которых является город Пыть-Ях, согласно приложению.</w:t>
      </w:r>
    </w:p>
    <w:p w14:paraId="07465642" w14:textId="505288C6" w:rsidR="00172DF1" w:rsidRPr="00101CA6" w:rsidRDefault="00172DF1" w:rsidP="00EC376C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101CA6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101CA6">
        <w:rPr>
          <w:rFonts w:ascii="Times New Roman" w:hAnsi="Times New Roman" w:cs="Times New Roman"/>
          <w:sz w:val="28"/>
          <w:szCs w:val="28"/>
        </w:rPr>
        <w:t>».</w:t>
      </w:r>
    </w:p>
    <w:p w14:paraId="66A27B8F" w14:textId="3067D23B" w:rsidR="00172DF1" w:rsidRPr="00101CA6" w:rsidRDefault="00172DF1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5A937EA7" w14:textId="5BE7FDE8" w:rsidR="00C6121F" w:rsidRPr="00101CA6" w:rsidRDefault="00C6121F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14:paraId="44A26552" w14:textId="727F2716" w:rsidR="00C6121F" w:rsidRPr="00101CA6" w:rsidRDefault="00C6121F" w:rsidP="00C6121F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- от 17.03.2022 №94-па «Об утверждении порядка и условий заключения соглашений о защите и поощрении капиталовложений со стороны города </w:t>
      </w:r>
      <w:proofErr w:type="spellStart"/>
      <w:r w:rsidRPr="00101CA6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01CA6">
        <w:rPr>
          <w:rFonts w:ascii="Times New Roman" w:hAnsi="Times New Roman" w:cs="Times New Roman"/>
          <w:sz w:val="28"/>
          <w:szCs w:val="28"/>
        </w:rPr>
        <w:t>;</w:t>
      </w:r>
    </w:p>
    <w:p w14:paraId="130B5FAC" w14:textId="23650476" w:rsidR="00C6121F" w:rsidRPr="00C6121F" w:rsidRDefault="00C6121F" w:rsidP="00C6121F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- от 22.11.2022 №514-па «О внесении изменений в постановление администрации города от 17.03.2022 №94-па «Об утверждении порядка и условий заключения соглашений о защите и поощрении капиталовложений со стороны города </w:t>
      </w:r>
      <w:proofErr w:type="spellStart"/>
      <w:r w:rsidRPr="00101CA6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101CA6">
        <w:rPr>
          <w:rFonts w:ascii="Times New Roman" w:hAnsi="Times New Roman" w:cs="Times New Roman"/>
          <w:sz w:val="28"/>
          <w:szCs w:val="28"/>
        </w:rPr>
        <w:t>».</w:t>
      </w:r>
    </w:p>
    <w:p w14:paraId="69DBD230" w14:textId="026B1C68" w:rsidR="00CC4BE8" w:rsidRPr="00172DF1" w:rsidRDefault="00F86257" w:rsidP="00172DF1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2DF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49D3F569" w14:textId="2FC3BB55" w:rsidR="001C6F19" w:rsidRPr="005A356A" w:rsidRDefault="00CC4BE8" w:rsidP="005A356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Pr="00172DF1">
        <w:rPr>
          <w:rFonts w:ascii="Times New Roman" w:hAnsi="Times New Roman" w:cs="Times New Roman"/>
          <w:color w:val="FF0000"/>
          <w:sz w:val="28"/>
          <w:szCs w:val="28"/>
        </w:rPr>
        <w:t>первого заместителя главы города</w:t>
      </w:r>
      <w:r w:rsidRPr="00537557">
        <w:rPr>
          <w:rFonts w:ascii="Times New Roman" w:hAnsi="Times New Roman" w:cs="Times New Roman"/>
          <w:sz w:val="28"/>
          <w:szCs w:val="28"/>
        </w:rPr>
        <w:t>, заместителя главы города – председателя комитета по финансам</w:t>
      </w:r>
      <w:r w:rsidR="00172DF1">
        <w:rPr>
          <w:rFonts w:ascii="Times New Roman" w:hAnsi="Times New Roman" w:cs="Times New Roman"/>
          <w:sz w:val="28"/>
          <w:szCs w:val="28"/>
        </w:rPr>
        <w:t>.</w:t>
      </w:r>
      <w:r w:rsidR="00101CA6" w:rsidRPr="00101CA6">
        <w:rPr>
          <w:rFonts w:ascii="Times New Roman" w:hAnsi="Times New Roman" w:cs="Times New Roman"/>
          <w:sz w:val="28"/>
          <w:szCs w:val="28"/>
        </w:rPr>
        <w:t xml:space="preserve"> (</w:t>
      </w:r>
      <w:r w:rsidR="00101CA6">
        <w:rPr>
          <w:rFonts w:ascii="Times New Roman" w:hAnsi="Times New Roman" w:cs="Times New Roman"/>
          <w:sz w:val="28"/>
          <w:szCs w:val="28"/>
        </w:rPr>
        <w:t>Не знаю тут кого)</w:t>
      </w: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09AAE599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</w:t>
      </w:r>
      <w:proofErr w:type="spellStart"/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Пыть-Яха</w:t>
      </w:r>
      <w:proofErr w:type="spellEnd"/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С.Е. </w:t>
      </w:r>
      <w:proofErr w:type="spellStart"/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>Елишев</w:t>
      </w:r>
      <w:proofErr w:type="spellEnd"/>
    </w:p>
    <w:p w14:paraId="257CD27C" w14:textId="77777777" w:rsidR="00F7111E" w:rsidRPr="00273C87" w:rsidRDefault="00F7111E" w:rsidP="005A356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FC395" w14:textId="77777777" w:rsidR="00EC376C" w:rsidRDefault="00EC376C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BF0734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84568C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8E7B0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DD38EF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DF52D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139CB5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FB207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2A524D" w14:textId="77777777" w:rsidR="006D741D" w:rsidRDefault="006D741D" w:rsidP="00D9083F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32D3B42B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EC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647DE74D" w:rsidR="006A5533" w:rsidRDefault="006A5533" w:rsidP="00D9083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E928B" w14:textId="77777777" w:rsidR="00903498" w:rsidRPr="00273C87" w:rsidRDefault="00903498" w:rsidP="00EC376C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7"/>
      <w:bookmarkEnd w:id="0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49DF3C87" w:rsidR="008E008E" w:rsidRDefault="00D9083F" w:rsidP="00D9083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 w:rsidR="00514276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</w:t>
      </w:r>
    </w:p>
    <w:p w14:paraId="0CF5D1E6" w14:textId="77777777" w:rsidR="00981F39" w:rsidRDefault="00981F39" w:rsidP="00981F3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3329C42" w14:textId="43ABBE2C" w:rsidR="00981F39" w:rsidRPr="00FB767C" w:rsidRDefault="001B40CE" w:rsidP="001B40CE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1.1. </w:t>
      </w:r>
      <w:r w:rsidR="00537557" w:rsidRPr="00FB767C"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и поощрении капиталовложений, стороной которых является </w:t>
      </w:r>
      <w:r w:rsidR="00537557" w:rsidRPr="00FB767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Пыть-Ях (далее - Порядок) 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9" w:history="1">
        <w:r w:rsidR="006A5533" w:rsidRPr="00FB767C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6A5533" w:rsidRPr="00FB767C">
        <w:rPr>
          <w:rFonts w:ascii="Times New Roman" w:hAnsi="Times New Roman" w:cs="Times New Roman"/>
          <w:sz w:val="28"/>
          <w:szCs w:val="28"/>
        </w:rPr>
        <w:t xml:space="preserve"> Федерального закона от 1 а</w:t>
      </w:r>
      <w:r w:rsidR="004E4E9C" w:rsidRPr="00FB767C">
        <w:rPr>
          <w:rFonts w:ascii="Times New Roman" w:hAnsi="Times New Roman" w:cs="Times New Roman"/>
          <w:sz w:val="28"/>
          <w:szCs w:val="28"/>
        </w:rPr>
        <w:t>преля 2020 года №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69-ФЗ </w:t>
      </w:r>
      <w:r w:rsidR="00D44F9A" w:rsidRPr="00FB767C">
        <w:rPr>
          <w:rFonts w:ascii="Times New Roman" w:hAnsi="Times New Roman" w:cs="Times New Roman"/>
          <w:sz w:val="28"/>
          <w:szCs w:val="28"/>
        </w:rPr>
        <w:t>«</w:t>
      </w:r>
      <w:r w:rsidR="006A5533" w:rsidRPr="00FB767C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="00D44F9A" w:rsidRPr="00FB767C">
        <w:rPr>
          <w:rFonts w:ascii="Times New Roman" w:hAnsi="Times New Roman" w:cs="Times New Roman"/>
          <w:sz w:val="28"/>
          <w:szCs w:val="28"/>
        </w:rPr>
        <w:t>»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0923" w:rsidRPr="00FB767C">
        <w:rPr>
          <w:rFonts w:ascii="Times New Roman" w:hAnsi="Times New Roman" w:cs="Times New Roman"/>
          <w:sz w:val="28"/>
          <w:szCs w:val="28"/>
        </w:rPr>
        <w:t>–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D226A4" w:rsidRPr="00FB767C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6A5533" w:rsidRPr="00FB767C">
        <w:rPr>
          <w:rFonts w:ascii="Times New Roman" w:hAnsi="Times New Roman" w:cs="Times New Roman"/>
          <w:sz w:val="28"/>
          <w:szCs w:val="28"/>
        </w:rPr>
        <w:t>)</w:t>
      </w:r>
      <w:r w:rsidR="002C16B5" w:rsidRPr="00FB767C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13.09.2022 №1602 «О соглашениях о защите и поощрении капиталов</w:t>
      </w:r>
      <w:r w:rsidR="00D44F9A" w:rsidRPr="00FB767C">
        <w:rPr>
          <w:rFonts w:ascii="Times New Roman" w:hAnsi="Times New Roman" w:cs="Times New Roman"/>
          <w:sz w:val="28"/>
          <w:szCs w:val="28"/>
        </w:rPr>
        <w:t>ложений» (далее – Постановление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 РФ №1602)</w:t>
      </w:r>
      <w:r w:rsidR="006A5533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 w:rsidRPr="00FB767C">
        <w:rPr>
          <w:rFonts w:ascii="Times New Roman" w:hAnsi="Times New Roman" w:cs="Times New Roman"/>
          <w:sz w:val="28"/>
          <w:szCs w:val="28"/>
        </w:rPr>
        <w:t>город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на территории </w:t>
      </w:r>
      <w:r w:rsidR="00C9029B" w:rsidRPr="00FB767C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FB7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923" w:rsidRPr="00FB767C">
        <w:rPr>
          <w:rFonts w:ascii="Times New Roman" w:hAnsi="Times New Roman" w:cs="Times New Roman"/>
          <w:sz w:val="28"/>
          <w:szCs w:val="28"/>
        </w:rPr>
        <w:t>Пыть-Ях</w:t>
      </w:r>
      <w:r w:rsidR="00C9029B" w:rsidRPr="00FB76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 (далее - Соглашение)</w:t>
      </w:r>
      <w:r w:rsidR="002D0923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35227BCE" w14:textId="6C79665A" w:rsidR="00D8348E" w:rsidRPr="00FB767C" w:rsidRDefault="001B40CE" w:rsidP="001B40CE">
      <w:pPr>
        <w:pStyle w:val="a5"/>
        <w:autoSpaceDE w:val="0"/>
        <w:autoSpaceDN w:val="0"/>
        <w:adjustRightInd w:val="0"/>
        <w:ind w:left="567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hAnsi="Times New Roman" w:cs="Times New Roman"/>
          <w:sz w:val="28"/>
          <w:szCs w:val="28"/>
        </w:rPr>
        <w:t>1.2.</w:t>
      </w:r>
      <w:r w:rsidR="009E63DD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FB767C">
        <w:rPr>
          <w:rFonts w:ascii="Times New Roman" w:hAnsi="Times New Roman" w:cs="Times New Roman"/>
          <w:sz w:val="28"/>
          <w:szCs w:val="28"/>
        </w:rPr>
        <w:t>В Порядке используются следующие понятия:</w:t>
      </w:r>
    </w:p>
    <w:p w14:paraId="181C2BB8" w14:textId="77777777" w:rsidR="009E63DD" w:rsidRPr="00FB767C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а)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Уполномоченный орган - управление по экономике администрации города Пыть-Яха,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</w:t>
      </w:r>
      <w:proofErr w:type="spellStart"/>
      <w:r w:rsidR="00D8348E" w:rsidRPr="00FB767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348E" w:rsidRPr="00FB767C">
        <w:rPr>
          <w:rFonts w:ascii="Times New Roman" w:hAnsi="Times New Roman" w:cs="Times New Roman"/>
          <w:sz w:val="28"/>
          <w:szCs w:val="28"/>
        </w:rPr>
        <w:t>-частного партнерства, концессионных соглашений;</w:t>
      </w:r>
    </w:p>
    <w:p w14:paraId="65D61093" w14:textId="64985182" w:rsidR="00D8348E" w:rsidRPr="00FB767C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б) </w:t>
      </w:r>
      <w:r w:rsidR="00D8348E" w:rsidRPr="00FB767C">
        <w:rPr>
          <w:rFonts w:ascii="Times New Roman" w:hAnsi="Times New Roman" w:cs="Times New Roman"/>
          <w:sz w:val="28"/>
          <w:szCs w:val="28"/>
        </w:rPr>
        <w:t>Инвестиционный совет – координационный совет по вопросам развития инвестиционной деятельности в городе Пыть-Яхе, утвержденный постановл</w:t>
      </w:r>
      <w:r w:rsidR="006314F8" w:rsidRPr="00FB767C">
        <w:rPr>
          <w:rFonts w:ascii="Times New Roman" w:hAnsi="Times New Roman" w:cs="Times New Roman"/>
          <w:sz w:val="28"/>
          <w:szCs w:val="28"/>
        </w:rPr>
        <w:t>ением администрации города от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 06.09.2018 №273-па, к основным </w:t>
      </w:r>
      <w:r w:rsidR="00D8348E" w:rsidRPr="00FB767C">
        <w:rPr>
          <w:rFonts w:ascii="Times New Roman" w:hAnsi="Times New Roman" w:cs="Times New Roman"/>
          <w:sz w:val="28"/>
          <w:szCs w:val="28"/>
        </w:rPr>
        <w:lastRenderedPageBreak/>
        <w:t>функциям которого относится рассмотрение инвестиционных проектов, планируемых к реализации на территории города Пыть-Яха и выработка предложений для инвестора о возможных мерах по</w:t>
      </w:r>
      <w:r w:rsidR="00F86608" w:rsidRPr="00FB767C">
        <w:rPr>
          <w:rFonts w:ascii="Times New Roman" w:hAnsi="Times New Roman" w:cs="Times New Roman"/>
          <w:sz w:val="28"/>
          <w:szCs w:val="28"/>
        </w:rPr>
        <w:t>ддержки инвестиционного проекта</w:t>
      </w:r>
      <w:r w:rsidR="00237A4C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95B2155" w14:textId="44D30DF6" w:rsidR="009E63DD" w:rsidRPr="00FB767C" w:rsidRDefault="001B40CE" w:rsidP="00111366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1.3. </w:t>
      </w:r>
      <w:r w:rsidR="00D8348E" w:rsidRPr="00FB767C">
        <w:rPr>
          <w:rFonts w:ascii="Times New Roman" w:hAnsi="Times New Roman" w:cs="Times New Roman"/>
          <w:sz w:val="28"/>
          <w:szCs w:val="28"/>
        </w:rPr>
        <w:t xml:space="preserve">Остальные понятия, используемые в настоящем Порядке, применяются в значении, определенном </w:t>
      </w:r>
      <w:r w:rsidR="00D226A4" w:rsidRPr="00FB767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8348E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779AFA77" w14:textId="37F1102C" w:rsidR="00D86EF6" w:rsidRPr="00FB767C" w:rsidRDefault="00D86EF6" w:rsidP="00111366">
      <w:pPr>
        <w:autoSpaceDE w:val="0"/>
        <w:autoSpaceDN w:val="0"/>
        <w:adjustRightInd w:val="0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111366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рамках настоящего Порядка уполномоченный орган обеспечивает:</w:t>
      </w:r>
    </w:p>
    <w:p w14:paraId="0F87B0BA" w14:textId="28EC6041" w:rsidR="00D86EF6" w:rsidRPr="00FB767C" w:rsidRDefault="00D86EF6" w:rsidP="00D86EF6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координацию деятельности структурных подразделений администрации города </w:t>
      </w:r>
      <w:proofErr w:type="spellStart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proofErr w:type="spellEnd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муниципальных учреждений города </w:t>
      </w:r>
      <w:proofErr w:type="spellStart"/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proofErr w:type="spellEnd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согласовании, заключении Соглашения (дополнительного соглашения к нему), а также при осуществлении мониторинга исполнения условий Соглашения и условий реализации инвестиционного проекта;</w:t>
      </w:r>
    </w:p>
    <w:p w14:paraId="63938F08" w14:textId="18476267" w:rsidR="00D86EF6" w:rsidRPr="00FB767C" w:rsidRDefault="00D86EF6" w:rsidP="00D86EF6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организацию расс</w:t>
      </w:r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мотрения поступивших в 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дминистрацию города </w:t>
      </w:r>
      <w:proofErr w:type="spellStart"/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proofErr w:type="spellEnd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заявлений о предоставлении согласия 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spellEnd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заключение (присоединение) к Соглашению;</w:t>
      </w:r>
    </w:p>
    <w:p w14:paraId="2EE32057" w14:textId="18B4EA68" w:rsidR="00D86EF6" w:rsidRPr="00FB767C" w:rsidRDefault="00D86EF6" w:rsidP="00D86EF6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подготовку ответа </w:t>
      </w:r>
      <w:r w:rsidR="00E22007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инвестору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реализующ</w:t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(планирующ</w:t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 к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</w:t>
      </w:r>
      <w:r w:rsidR="000141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инвестиционный проект на территории города </w:t>
      </w:r>
      <w:proofErr w:type="spellStart"/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Пыть-Яха</w:t>
      </w:r>
      <w:proofErr w:type="spellEnd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об итогах рассмотрения заявления о предоставлении согласия 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 </w:t>
      </w:r>
      <w:proofErr w:type="spellStart"/>
      <w:r w:rsidR="001F020F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Пыть-Ях</w:t>
      </w:r>
      <w:r w:rsidR="00237A4C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spellEnd"/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заключение (присоединение) к Соглашению (дополнительного соглашения к нему);</w:t>
      </w:r>
    </w:p>
    <w:p w14:paraId="4297B3F2" w14:textId="25E963F9" w:rsidR="00E060F0" w:rsidRPr="00FB767C" w:rsidRDefault="00D86EF6" w:rsidP="00E060F0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осуществление мониторинга исполнения условий Соглашения и условий реа</w:t>
      </w:r>
      <w:r w:rsidR="00E06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инвестиционного проекта.</w:t>
      </w:r>
    </w:p>
    <w:p w14:paraId="58ACF5CE" w14:textId="77777777" w:rsidR="006D741D" w:rsidRPr="00FB767C" w:rsidRDefault="006D741D" w:rsidP="006D741D">
      <w:pPr>
        <w:autoSpaceDE w:val="0"/>
        <w:autoSpaceDN w:val="0"/>
        <w:adjustRightInd w:val="0"/>
        <w:ind w:firstLine="5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0BC7D1B9" w:rsidR="00F86257" w:rsidRPr="00FB767C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537557" w:rsidRPr="00FB767C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FB767C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 xml:space="preserve">. Требования к </w:t>
      </w:r>
      <w:r w:rsidR="00865EAC">
        <w:rPr>
          <w:rFonts w:ascii="Times New Roman" w:hAnsi="Times New Roman" w:cs="Times New Roman"/>
          <w:b/>
          <w:sz w:val="28"/>
          <w:szCs w:val="28"/>
        </w:rPr>
        <w:t>инвестору</w:t>
      </w:r>
      <w:r w:rsidR="00240D22" w:rsidRPr="00FB767C">
        <w:rPr>
          <w:rFonts w:ascii="Times New Roman" w:hAnsi="Times New Roman" w:cs="Times New Roman"/>
          <w:b/>
          <w:sz w:val="28"/>
          <w:szCs w:val="28"/>
        </w:rPr>
        <w:t xml:space="preserve"> и инвестиционному проекту</w:t>
      </w:r>
    </w:p>
    <w:p w14:paraId="62AD18AE" w14:textId="59F0AD93" w:rsidR="00020BF6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2.1. </w:t>
      </w:r>
      <w:r w:rsidR="00A00D2F" w:rsidRPr="00FB767C">
        <w:rPr>
          <w:rFonts w:ascii="Times New Roman" w:hAnsi="Times New Roman" w:cs="Times New Roman"/>
          <w:sz w:val="28"/>
          <w:szCs w:val="28"/>
        </w:rPr>
        <w:t>Город</w:t>
      </w:r>
      <w:r w:rsidR="00380CD7" w:rsidRPr="00FB767C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3BE802E0" w14:textId="64F5A8A6" w:rsidR="00407CBA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2.2. От имени </w:t>
      </w:r>
      <w:r w:rsidR="00A36906" w:rsidRPr="00FB767C">
        <w:rPr>
          <w:rFonts w:ascii="Times New Roman" w:hAnsi="Times New Roman" w:cs="Times New Roman"/>
          <w:sz w:val="28"/>
          <w:szCs w:val="28"/>
        </w:rPr>
        <w:t>города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67C">
        <w:rPr>
          <w:rFonts w:ascii="Times New Roman" w:hAnsi="Times New Roman" w:cs="Times New Roman"/>
          <w:sz w:val="28"/>
          <w:szCs w:val="28"/>
        </w:rPr>
        <w:t>Пыть-Ях</w:t>
      </w:r>
      <w:r w:rsidR="00A36906" w:rsidRPr="00FB76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 Соглашение заключает глава города </w:t>
      </w:r>
      <w:proofErr w:type="spellStart"/>
      <w:r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>.</w:t>
      </w:r>
    </w:p>
    <w:p w14:paraId="2631B10A" w14:textId="4AC1205F" w:rsidR="000649C5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CA0CC7" w:rsidRPr="00FB767C">
        <w:rPr>
          <w:rFonts w:ascii="Times New Roman" w:hAnsi="Times New Roman" w:cs="Times New Roman"/>
          <w:sz w:val="28"/>
          <w:szCs w:val="28"/>
        </w:rPr>
        <w:t>Со</w:t>
      </w:r>
      <w:r w:rsidR="00500FC6" w:rsidRPr="00FB767C">
        <w:rPr>
          <w:rFonts w:ascii="Times New Roman" w:hAnsi="Times New Roman" w:cs="Times New Roman"/>
          <w:sz w:val="28"/>
          <w:szCs w:val="28"/>
        </w:rPr>
        <w:t xml:space="preserve">глашение </w:t>
      </w:r>
      <w:r w:rsidR="00D226A4" w:rsidRPr="00FB767C">
        <w:rPr>
          <w:rFonts w:ascii="Times New Roman" w:hAnsi="Times New Roman" w:cs="Times New Roman"/>
          <w:sz w:val="28"/>
          <w:szCs w:val="28"/>
        </w:rPr>
        <w:t>заключается с</w:t>
      </w:r>
      <w:r w:rsidR="005774BD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9A624B" w:rsidRPr="00FB767C">
        <w:rPr>
          <w:rFonts w:ascii="Times New Roman" w:hAnsi="Times New Roman" w:cs="Times New Roman"/>
          <w:sz w:val="28"/>
          <w:szCs w:val="28"/>
        </w:rPr>
        <w:t>российским юридическим лицом</w:t>
      </w:r>
      <w:r w:rsidR="005774BD" w:rsidRPr="00FB767C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116F50" w:rsidRPr="00FB767C">
        <w:rPr>
          <w:rFonts w:ascii="Times New Roman" w:hAnsi="Times New Roman" w:cs="Times New Roman"/>
          <w:sz w:val="28"/>
          <w:szCs w:val="28"/>
        </w:rPr>
        <w:t>Инвестор</w:t>
      </w:r>
      <w:r w:rsidR="005774BD" w:rsidRPr="00FB767C">
        <w:rPr>
          <w:rFonts w:ascii="Times New Roman" w:hAnsi="Times New Roman" w:cs="Times New Roman"/>
          <w:sz w:val="28"/>
          <w:szCs w:val="28"/>
        </w:rPr>
        <w:t>)</w:t>
      </w:r>
      <w:r w:rsidR="009A624B" w:rsidRPr="00FB767C">
        <w:rPr>
          <w:rFonts w:ascii="Times New Roman" w:hAnsi="Times New Roman" w:cs="Times New Roman"/>
          <w:sz w:val="28"/>
          <w:szCs w:val="28"/>
        </w:rPr>
        <w:t xml:space="preserve">, </w:t>
      </w:r>
      <w:r w:rsidR="00240D22" w:rsidRPr="00FB767C">
        <w:rPr>
          <w:rFonts w:ascii="Times New Roman" w:hAnsi="Times New Roman" w:cs="Times New Roman"/>
          <w:bCs/>
          <w:sz w:val="28"/>
          <w:szCs w:val="28"/>
        </w:rPr>
        <w:t xml:space="preserve">которое соответствует требованиям, установленным </w:t>
      </w:r>
      <w:hyperlink r:id="rId10" w:history="1">
        <w:r w:rsidR="00240D22" w:rsidRPr="00FB767C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="00240D22" w:rsidRPr="00FB7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6A4" w:rsidRPr="00FB767C">
        <w:rPr>
          <w:rFonts w:ascii="Times New Roman" w:hAnsi="Times New Roman" w:cs="Times New Roman"/>
          <w:bCs/>
          <w:sz w:val="28"/>
          <w:szCs w:val="28"/>
        </w:rPr>
        <w:t>Постановления РФ №1602 и Федеральному закону.</w:t>
      </w:r>
    </w:p>
    <w:p w14:paraId="5B034A66" w14:textId="4F58C568" w:rsidR="00E60520" w:rsidRPr="00FB767C" w:rsidRDefault="00407CBA" w:rsidP="004E70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2.4. </w:t>
      </w:r>
      <w:r w:rsidR="00CA0CC7" w:rsidRPr="00FB767C">
        <w:rPr>
          <w:rFonts w:ascii="Times New Roman" w:hAnsi="Times New Roman" w:cs="Times New Roman"/>
          <w:sz w:val="28"/>
          <w:szCs w:val="28"/>
        </w:rPr>
        <w:t>Соглашение заключ</w:t>
      </w:r>
      <w:r w:rsidR="005774BD" w:rsidRPr="00FB767C">
        <w:rPr>
          <w:rFonts w:ascii="Times New Roman" w:hAnsi="Times New Roman" w:cs="Times New Roman"/>
          <w:sz w:val="28"/>
          <w:szCs w:val="28"/>
        </w:rPr>
        <w:t>ается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 в отношении проекта, который соответствует следующим требованиям:</w:t>
      </w:r>
    </w:p>
    <w:p w14:paraId="2254FBC3" w14:textId="4C0EE479" w:rsidR="00187DA1" w:rsidRPr="00FB767C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а)</w:t>
      </w:r>
      <w:r w:rsidR="007D08F2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 xml:space="preserve">отвечает признакам инвестиционного проекта, предусмотренным пунктом 3 части 1 статьи 2 </w:t>
      </w:r>
      <w:r w:rsidR="00073472" w:rsidRPr="00FB767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FB767C">
        <w:rPr>
          <w:rFonts w:ascii="Times New Roman" w:hAnsi="Times New Roman" w:cs="Times New Roman"/>
          <w:sz w:val="28"/>
          <w:szCs w:val="28"/>
        </w:rPr>
        <w:t>;</w:t>
      </w:r>
    </w:p>
    <w:p w14:paraId="314B2D99" w14:textId="4A74C9C7" w:rsidR="00187DA1" w:rsidRPr="00FB767C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б)</w:t>
      </w:r>
      <w:r w:rsidR="007D08F2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отвечает признакам нового инвестиционного проекта, предусмотренным пунктом 6 части 1 статьи 2 Федерального закона;</w:t>
      </w:r>
    </w:p>
    <w:p w14:paraId="2C21248B" w14:textId="77777777" w:rsidR="00187DA1" w:rsidRPr="00FB767C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в) реализуется в одной из сфер российской экономики, определенных в статье 6 Федерального закона;</w:t>
      </w:r>
    </w:p>
    <w:p w14:paraId="0E83B9CC" w14:textId="366F2D5B" w:rsidR="00187DA1" w:rsidRPr="00FB767C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г) планируемый </w:t>
      </w:r>
      <w:r w:rsidR="00865EAC">
        <w:rPr>
          <w:rFonts w:ascii="Times New Roman" w:hAnsi="Times New Roman" w:cs="Times New Roman"/>
          <w:sz w:val="28"/>
          <w:szCs w:val="28"/>
        </w:rPr>
        <w:t>инвестором</w:t>
      </w:r>
      <w:r w:rsidRPr="00FB767C">
        <w:rPr>
          <w:rFonts w:ascii="Times New Roman" w:hAnsi="Times New Roman" w:cs="Times New Roman"/>
          <w:sz w:val="28"/>
          <w:szCs w:val="28"/>
        </w:rPr>
        <w:t xml:space="preserve"> объем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капиталовложений) соответствует положениям пункта 1 части 4 статьи 9 Федерального закона;</w:t>
      </w:r>
    </w:p>
    <w:p w14:paraId="0CD9D72B" w14:textId="6E7B7DA8" w:rsidR="00275C47" w:rsidRPr="00FB767C" w:rsidRDefault="00187DA1" w:rsidP="004E702E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д) вложенные в инвестиционный проект и (или) планируемые к вложению в проект денежные средства (капиталовложения) соответствуют требованиям, установленным пунктом 5 части 1 статьи 2 Федерального закона.</w:t>
      </w:r>
    </w:p>
    <w:p w14:paraId="62364C8D" w14:textId="7BA8C21E" w:rsidR="00697428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2.5. </w:t>
      </w:r>
      <w:r w:rsidR="00922D8F" w:rsidRPr="00FB767C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FB767C">
        <w:rPr>
          <w:rFonts w:ascii="Times New Roman" w:hAnsi="Times New Roman" w:cs="Times New Roman"/>
          <w:sz w:val="28"/>
          <w:szCs w:val="28"/>
        </w:rPr>
        <w:t xml:space="preserve">жно содержать условия, предусмотренные частью 8 статьи 10 </w:t>
      </w:r>
      <w:r w:rsidR="00073472" w:rsidRPr="00FB7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закона.</w:t>
      </w:r>
    </w:p>
    <w:p w14:paraId="507C038C" w14:textId="1FAD32E4" w:rsidR="000649C5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2.6. </w:t>
      </w:r>
      <w:r w:rsidR="00697428" w:rsidRPr="00FB767C"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не допускается, за исключением случаев, указанных в части 6 статьи 11 </w:t>
      </w:r>
      <w:r w:rsidR="00073472" w:rsidRPr="00FB767C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14:paraId="3D6FB717" w14:textId="65BE972D" w:rsidR="00E22007" w:rsidRPr="00FB767C" w:rsidRDefault="00E22007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2.7.  Соглашение о защите и поощрении капиталовложений заключается не позднее 1 января 2030 года.</w:t>
      </w:r>
    </w:p>
    <w:p w14:paraId="0C1A2D7B" w14:textId="404E1E13" w:rsidR="004730A2" w:rsidRPr="00FB767C" w:rsidRDefault="004730A2" w:rsidP="004E7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2.8. Соглашение заключается по результатам осуществления процедур, предусмотренных статьями 7 и 8 Федерального закона, в порядке частной или публичной инициативы.</w:t>
      </w:r>
    </w:p>
    <w:p w14:paraId="725FCF45" w14:textId="77777777" w:rsidR="007D08F2" w:rsidRPr="00FB767C" w:rsidRDefault="007D08F2" w:rsidP="00E2200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D5E25E8" w14:textId="0FE10C34" w:rsidR="004730A2" w:rsidRPr="00FB767C" w:rsidRDefault="00134E7D" w:rsidP="00473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003DA8" w:rsidRPr="00FB767C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4730A2" w:rsidRPr="00FB767C">
        <w:rPr>
          <w:rFonts w:ascii="Times New Roman" w:hAnsi="Times New Roman" w:cs="Times New Roman"/>
          <w:b/>
          <w:sz w:val="28"/>
          <w:szCs w:val="28"/>
        </w:rPr>
        <w:t xml:space="preserve">Порядок получения согласия со стороны города </w:t>
      </w:r>
      <w:proofErr w:type="spellStart"/>
      <w:r w:rsidR="004730A2" w:rsidRPr="00FB767C">
        <w:rPr>
          <w:rFonts w:ascii="Times New Roman" w:hAnsi="Times New Roman" w:cs="Times New Roman"/>
          <w:b/>
          <w:sz w:val="28"/>
          <w:szCs w:val="28"/>
        </w:rPr>
        <w:t>Пыть-Яха</w:t>
      </w:r>
      <w:proofErr w:type="spellEnd"/>
      <w:r w:rsidR="004730A2" w:rsidRPr="00FB767C">
        <w:rPr>
          <w:rFonts w:ascii="Times New Roman" w:hAnsi="Times New Roman" w:cs="Times New Roman"/>
          <w:b/>
          <w:sz w:val="28"/>
          <w:szCs w:val="28"/>
        </w:rPr>
        <w:t xml:space="preserve"> Ханты-Мансийского автономного округа - Югры на заключение (присоединение) к Соглашению</w:t>
      </w:r>
    </w:p>
    <w:p w14:paraId="67169CD6" w14:textId="42C5D7C0" w:rsidR="004730A2" w:rsidRPr="00FB767C" w:rsidRDefault="004730A2" w:rsidP="00C131E0">
      <w:pPr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3.1. В случае, если реализация инвестиционного проекта предполагает участие в Соглашении города </w:t>
      </w:r>
      <w:proofErr w:type="spellStart"/>
      <w:r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,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для получения документа, подтверждающего согласие </w:t>
      </w:r>
      <w:r w:rsidR="00F340DF" w:rsidRPr="00FB767C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F340DF"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 на заключение Соглашения (дополнительного соглашения к нему) (далее также - согласие на заключение Соглашения) в соответствии с пунктом 3 части 7 статьи 7, пунктом 5 части 9 статьи 8 Федерального закона, направляет в Администрацию города </w:t>
      </w:r>
      <w:proofErr w:type="spellStart"/>
      <w:r w:rsidR="00F340DF"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 заявление по форме согласно приложению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F340DF" w:rsidRPr="00FB767C">
        <w:rPr>
          <w:rFonts w:ascii="Times New Roman" w:hAnsi="Times New Roman" w:cs="Times New Roman"/>
          <w:sz w:val="28"/>
          <w:szCs w:val="28"/>
        </w:rPr>
        <w:t>№1</w:t>
      </w:r>
      <w:r w:rsidRPr="00FB767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F475604" w14:textId="22F93180" w:rsidR="009A0986" w:rsidRPr="00FB767C" w:rsidRDefault="009A0986" w:rsidP="00C131E0">
      <w:pPr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Заявления принимаются на бумажном носителе по адресу: 628380, Тюменская область, г.Пыть-Ях, 1 микрорайон «Центральный», дом 18 «а», и (или) посредствам электронной почты: adm@py86.ru.</w:t>
      </w:r>
    </w:p>
    <w:p w14:paraId="4E5E5C9D" w14:textId="2D44AC23" w:rsidR="00C131E0" w:rsidRPr="00FB767C" w:rsidRDefault="00C131E0" w:rsidP="00C131E0">
      <w:pPr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2</w:t>
      </w:r>
      <w:r w:rsidRPr="00FB767C">
        <w:rPr>
          <w:rFonts w:ascii="Times New Roman" w:hAnsi="Times New Roman" w:cs="Times New Roman"/>
          <w:sz w:val="28"/>
          <w:szCs w:val="28"/>
        </w:rPr>
        <w:t xml:space="preserve">. Для заключения Соглашения в порядке частной проектной инициативы,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представляет документы и материалы, предусмотренные подпунктами 1, 2, 4 - 10, 12 - 16 части 7 статьи 7 Федерального закона. </w:t>
      </w:r>
    </w:p>
    <w:p w14:paraId="616CD0C3" w14:textId="2DB3D0BB" w:rsidR="00C131E0" w:rsidRPr="00FB767C" w:rsidRDefault="00C131E0" w:rsidP="00C131E0">
      <w:pPr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3</w:t>
      </w:r>
      <w:r w:rsidRPr="00FB767C">
        <w:rPr>
          <w:rFonts w:ascii="Times New Roman" w:hAnsi="Times New Roman" w:cs="Times New Roman"/>
          <w:sz w:val="28"/>
          <w:szCs w:val="28"/>
        </w:rPr>
        <w:t xml:space="preserve">. Для заключения Соглашения в порядке публичной проектной инициативы, </w:t>
      </w:r>
      <w:r w:rsidR="00865EAC">
        <w:rPr>
          <w:rFonts w:ascii="Times New Roman" w:hAnsi="Times New Roman" w:cs="Times New Roman"/>
          <w:sz w:val="28"/>
          <w:szCs w:val="28"/>
        </w:rPr>
        <w:t>инвестор</w:t>
      </w:r>
      <w:r w:rsidRPr="00FB767C">
        <w:rPr>
          <w:rFonts w:ascii="Times New Roman" w:hAnsi="Times New Roman" w:cs="Times New Roman"/>
          <w:sz w:val="28"/>
          <w:szCs w:val="28"/>
        </w:rPr>
        <w:t xml:space="preserve"> представляет документы и материалы, предусмотренные подпунктами 1 - 4, 6 - 8 части 9 статьи 8 Федерального закона.</w:t>
      </w:r>
    </w:p>
    <w:p w14:paraId="130A0A21" w14:textId="5B6061AC" w:rsidR="00C07BCE" w:rsidRPr="00FB767C" w:rsidRDefault="00F340DF" w:rsidP="00F340DF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</w:t>
      </w:r>
      <w:r w:rsidR="00AC6787" w:rsidRPr="00FB767C">
        <w:rPr>
          <w:rFonts w:ascii="Times New Roman" w:hAnsi="Times New Roman" w:cs="Times New Roman"/>
          <w:sz w:val="28"/>
          <w:szCs w:val="28"/>
        </w:rPr>
        <w:t>4</w:t>
      </w:r>
      <w:r w:rsidRPr="00FB767C">
        <w:rPr>
          <w:rFonts w:ascii="Times New Roman" w:hAnsi="Times New Roman" w:cs="Times New Roman"/>
          <w:sz w:val="28"/>
          <w:szCs w:val="28"/>
        </w:rPr>
        <w:t xml:space="preserve">. </w:t>
      </w:r>
      <w:r w:rsidR="00AC6787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BB5BF5" w:rsidRPr="00FB767C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присоединения </w:t>
      </w:r>
      <w:r w:rsidR="009F4B88" w:rsidRPr="00FB767C">
        <w:rPr>
          <w:rFonts w:ascii="Times New Roman" w:hAnsi="Times New Roman" w:cs="Times New Roman"/>
          <w:sz w:val="28"/>
          <w:szCs w:val="28"/>
        </w:rPr>
        <w:t>к уже заключенному Соглашению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, </w:t>
      </w:r>
      <w:r w:rsidR="00865EAC">
        <w:rPr>
          <w:rFonts w:ascii="Times New Roman" w:hAnsi="Times New Roman" w:cs="Times New Roman"/>
          <w:sz w:val="28"/>
          <w:szCs w:val="28"/>
        </w:rPr>
        <w:t>и</w:t>
      </w:r>
      <w:r w:rsidR="002C16B5" w:rsidRPr="00FB767C">
        <w:rPr>
          <w:rFonts w:ascii="Times New Roman" w:hAnsi="Times New Roman" w:cs="Times New Roman"/>
          <w:sz w:val="28"/>
          <w:szCs w:val="28"/>
        </w:rPr>
        <w:t xml:space="preserve">нвестор 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A3B4F" w:rsidRPr="00FB767C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FB767C">
        <w:rPr>
          <w:rFonts w:ascii="Times New Roman" w:hAnsi="Times New Roman" w:cs="Times New Roman"/>
          <w:sz w:val="28"/>
          <w:szCs w:val="28"/>
        </w:rPr>
        <w:t>а</w:t>
      </w:r>
      <w:r w:rsidR="009A3B4F" w:rsidRPr="00FB767C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FB767C">
        <w:rPr>
          <w:rFonts w:ascii="Times New Roman" w:hAnsi="Times New Roman" w:cs="Times New Roman"/>
          <w:sz w:val="28"/>
          <w:szCs w:val="28"/>
        </w:rPr>
        <w:t>а</w:t>
      </w:r>
      <w:r w:rsidR="009A3B4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="009F4B88" w:rsidRPr="00FB767C">
        <w:rPr>
          <w:rFonts w:ascii="Times New Roman" w:hAnsi="Times New Roman" w:cs="Times New Roman"/>
          <w:sz w:val="28"/>
          <w:szCs w:val="28"/>
        </w:rPr>
        <w:t>копию С</w:t>
      </w:r>
      <w:r w:rsidR="00CA0CC7" w:rsidRPr="00FB767C">
        <w:rPr>
          <w:rFonts w:ascii="Times New Roman" w:hAnsi="Times New Roman" w:cs="Times New Roman"/>
          <w:sz w:val="28"/>
          <w:szCs w:val="28"/>
        </w:rPr>
        <w:t xml:space="preserve">оглашения, </w:t>
      </w:r>
      <w:r w:rsidR="002C16B5" w:rsidRPr="00FB767C">
        <w:rPr>
          <w:rFonts w:ascii="Times New Roman" w:hAnsi="Times New Roman" w:cs="Times New Roman"/>
          <w:bCs/>
          <w:sz w:val="28"/>
          <w:szCs w:val="28"/>
        </w:rPr>
        <w:t xml:space="preserve">проект дополнительного соглашения о присоединении города </w:t>
      </w:r>
      <w:proofErr w:type="spellStart"/>
      <w:r w:rsidR="002C16B5" w:rsidRPr="00FB767C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="002C16B5" w:rsidRPr="00FB767C">
        <w:rPr>
          <w:rFonts w:ascii="Times New Roman" w:hAnsi="Times New Roman" w:cs="Times New Roman"/>
          <w:bCs/>
          <w:sz w:val="28"/>
          <w:szCs w:val="28"/>
        </w:rPr>
        <w:t>, составленн</w:t>
      </w:r>
      <w:r w:rsidR="0051789F" w:rsidRPr="00FB767C">
        <w:rPr>
          <w:rFonts w:ascii="Times New Roman" w:hAnsi="Times New Roman" w:cs="Times New Roman"/>
          <w:bCs/>
          <w:sz w:val="28"/>
          <w:szCs w:val="28"/>
        </w:rPr>
        <w:t>ый</w:t>
      </w:r>
      <w:r w:rsidR="002C16B5" w:rsidRPr="00FB7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по форме установленной пунктом 58 </w:t>
      </w:r>
      <w:r w:rsidR="009B62B4" w:rsidRPr="00FB767C">
        <w:rPr>
          <w:rFonts w:ascii="Times New Roman" w:hAnsi="Times New Roman" w:cs="Times New Roman"/>
          <w:bCs/>
          <w:sz w:val="28"/>
          <w:szCs w:val="28"/>
        </w:rPr>
        <w:t>Постановления РФ №1602</w:t>
      </w:r>
      <w:r w:rsidRPr="00FB767C">
        <w:rPr>
          <w:rFonts w:ascii="Times New Roman" w:hAnsi="Times New Roman" w:cs="Times New Roman"/>
          <w:bCs/>
          <w:sz w:val="28"/>
          <w:szCs w:val="28"/>
        </w:rPr>
        <w:t>, документы и материалы, предусмотренные частью 7 статьи 11 Федерального закона (за исключением документов, предусмотренных пунктами 1 - 3 части 7 статьи 11 Федерального закона).</w:t>
      </w:r>
    </w:p>
    <w:p w14:paraId="7084A8BD" w14:textId="05571FAC" w:rsidR="000205E2" w:rsidRPr="00FB767C" w:rsidRDefault="000205E2" w:rsidP="000205E2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3.5. Общий срок рассмотрения заявления, прилагаемых к нему документов и материалов, проекта Соглашения (дополнительного о соглашения к нему) не должен превышать 30 рабочих дней со дня его регистрации. </w:t>
      </w:r>
    </w:p>
    <w:p w14:paraId="2352585A" w14:textId="6F852549" w:rsidR="00FB0663" w:rsidRPr="00FB767C" w:rsidRDefault="000205E2" w:rsidP="000205E2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170F4B" w:rsidRPr="00FB767C">
        <w:rPr>
          <w:rFonts w:ascii="Times New Roman" w:hAnsi="Times New Roman" w:cs="Times New Roman"/>
          <w:bCs/>
          <w:sz w:val="28"/>
          <w:szCs w:val="28"/>
        </w:rPr>
        <w:t>6</w:t>
      </w:r>
      <w:r w:rsidRPr="00FB767C">
        <w:rPr>
          <w:rFonts w:ascii="Times New Roman" w:hAnsi="Times New Roman" w:cs="Times New Roman"/>
          <w:bCs/>
          <w:sz w:val="28"/>
          <w:szCs w:val="28"/>
        </w:rPr>
        <w:t>. Уполномоченный орган при поступлении заявления, проекта Соглашения (дополнительного соглашения к нему), а также прилагаемых к нему документов и материалов, организует их рассмотрение в соответствии с пунктом 3.</w:t>
      </w:r>
      <w:r w:rsidR="009B07E8" w:rsidRPr="00FB767C">
        <w:rPr>
          <w:rFonts w:ascii="Times New Roman" w:hAnsi="Times New Roman" w:cs="Times New Roman"/>
          <w:bCs/>
          <w:sz w:val="28"/>
          <w:szCs w:val="28"/>
        </w:rPr>
        <w:t>7.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14:paraId="4624F879" w14:textId="771472CF" w:rsidR="00170F4B" w:rsidRPr="00FB767C" w:rsidRDefault="00170F4B" w:rsidP="00170F4B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>3.7.</w:t>
      </w:r>
      <w:r w:rsidRPr="00FB767C"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>Уполномоченный орган в течение 3 рабочих дней, с момента регистрации заявления:</w:t>
      </w:r>
    </w:p>
    <w:p w14:paraId="135D0BA2" w14:textId="77777777" w:rsidR="00170F4B" w:rsidRPr="00FB767C" w:rsidRDefault="00170F4B" w:rsidP="00170F4B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>1) рассматривает заявление на предмет его соответствия требованиям пунктов 3.1 - 3.3 настоящего Порядка;</w:t>
      </w:r>
    </w:p>
    <w:p w14:paraId="2914386F" w14:textId="76874D84" w:rsidR="00FB0663" w:rsidRPr="00FB767C" w:rsidRDefault="00170F4B" w:rsidP="00170F4B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2) сверяет прилагаемый к заявлению список муниципальных нормативных правовых актов, планируемых к применению с учетом особенностей, установленных статьей 9 Федерального закона, с Перечнем муниципальных правовых актов города </w:t>
      </w:r>
      <w:proofErr w:type="spellStart"/>
      <w:r w:rsidRPr="00FB767C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bCs/>
          <w:sz w:val="28"/>
          <w:szCs w:val="28"/>
        </w:rPr>
        <w:t>, которые применяются с учетом особенностей, установленных статьей 9 Федерального закона.</w:t>
      </w:r>
    </w:p>
    <w:p w14:paraId="3A16294C" w14:textId="7A21BFB3" w:rsidR="00AE1EA1" w:rsidRPr="00FB767C" w:rsidRDefault="00AE1EA1" w:rsidP="00170F4B">
      <w:pPr>
        <w:rPr>
          <w:rFonts w:ascii="Times New Roman" w:hAnsi="Times New Roman" w:cs="Times New Roman"/>
          <w:bCs/>
          <w:sz w:val="28"/>
          <w:szCs w:val="28"/>
        </w:rPr>
      </w:pPr>
      <w:r w:rsidRPr="00FB767C">
        <w:rPr>
          <w:rFonts w:ascii="Times New Roman" w:hAnsi="Times New Roman" w:cs="Times New Roman"/>
          <w:bCs/>
          <w:sz w:val="28"/>
          <w:szCs w:val="28"/>
        </w:rPr>
        <w:t xml:space="preserve">3.8. В случае выявления несоответствий в заявлении, документах и материалах пунктам 3.1 - 3.3 и подпункту </w:t>
      </w:r>
      <w:r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пункта 3.</w:t>
      </w:r>
      <w:r w:rsidR="009B07E8"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FB7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уполномоченный орган направляет (возвращает) документы </w:t>
      </w:r>
      <w:r w:rsidR="00865EAC">
        <w:rPr>
          <w:rFonts w:ascii="Times New Roman" w:hAnsi="Times New Roman" w:cs="Times New Roman"/>
          <w:bCs/>
          <w:sz w:val="28"/>
          <w:szCs w:val="28"/>
        </w:rPr>
        <w:t>инвестору</w:t>
      </w:r>
      <w:r w:rsidRPr="00FB767C">
        <w:rPr>
          <w:rFonts w:ascii="Times New Roman" w:hAnsi="Times New Roman" w:cs="Times New Roman"/>
          <w:bCs/>
          <w:sz w:val="28"/>
          <w:szCs w:val="28"/>
        </w:rPr>
        <w:t xml:space="preserve"> с сопроводительным письмом за подписью главы города </w:t>
      </w:r>
      <w:proofErr w:type="spellStart"/>
      <w:r w:rsidRPr="00FB767C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bCs/>
          <w:sz w:val="28"/>
          <w:szCs w:val="28"/>
        </w:rPr>
        <w:t xml:space="preserve"> с указанием причин возврата, в течение 3 рабочих дней, с момента рассмотрения заявления.</w:t>
      </w:r>
    </w:p>
    <w:p w14:paraId="4FD6C1BC" w14:textId="346D2B8E" w:rsidR="00C07BCE" w:rsidRPr="00FB767C" w:rsidRDefault="00AE1EA1" w:rsidP="00AE1EA1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3.9. 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Pr="00FB767C">
        <w:rPr>
          <w:rFonts w:ascii="Times New Roman" w:hAnsi="Times New Roman" w:cs="Times New Roman"/>
          <w:sz w:val="28"/>
          <w:szCs w:val="28"/>
        </w:rPr>
        <w:t>3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 направляет запросы об оценке возможности (невозможности) заключения Соглашения с учетом направлений, определенных </w:t>
      </w:r>
      <w:hyperlink r:id="rId11">
        <w:r w:rsidR="00F62C6F" w:rsidRPr="00FB767C">
          <w:rPr>
            <w:rFonts w:ascii="Times New Roman" w:hAnsi="Times New Roman" w:cs="Times New Roman"/>
            <w:sz w:val="28"/>
            <w:szCs w:val="28"/>
          </w:rPr>
          <w:t>пунктом 2 статьи 10</w:t>
        </w:r>
      </w:hyperlink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26.06.2020 </w:t>
      </w:r>
      <w:r w:rsidR="008048E1" w:rsidRPr="00FB767C">
        <w:rPr>
          <w:rFonts w:ascii="Times New Roman" w:hAnsi="Times New Roman" w:cs="Times New Roman"/>
          <w:sz w:val="28"/>
          <w:szCs w:val="28"/>
        </w:rPr>
        <w:t>№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59-</w:t>
      </w:r>
      <w:r w:rsidR="009B07E8" w:rsidRPr="00FB767C">
        <w:rPr>
          <w:rFonts w:ascii="Times New Roman" w:hAnsi="Times New Roman" w:cs="Times New Roman"/>
          <w:sz w:val="28"/>
          <w:szCs w:val="28"/>
        </w:rPr>
        <w:t>оз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«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инвестиционной деятельности, защите и поощрении капиталовложений в </w:t>
      </w:r>
      <w:r w:rsidR="009B07E8" w:rsidRPr="00FB767C">
        <w:rPr>
          <w:rFonts w:ascii="Times New Roman" w:hAnsi="Times New Roman" w:cs="Times New Roman"/>
          <w:sz w:val="28"/>
          <w:szCs w:val="28"/>
        </w:rPr>
        <w:t>ХМАО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–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Югре</w:t>
      </w:r>
      <w:r w:rsidRPr="00FB767C">
        <w:rPr>
          <w:rFonts w:ascii="Times New Roman" w:hAnsi="Times New Roman" w:cs="Times New Roman"/>
          <w:sz w:val="28"/>
          <w:szCs w:val="28"/>
        </w:rPr>
        <w:t>»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в структурные подразделения администрации города Пыть-Яха по направлению реализации инвестиционного проекта.</w:t>
      </w:r>
    </w:p>
    <w:p w14:paraId="3654FF11" w14:textId="55847E53" w:rsidR="00C07BCE" w:rsidRPr="00FB767C" w:rsidRDefault="00CF29CD" w:rsidP="00CF29CD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3.10. </w:t>
      </w:r>
      <w:r w:rsidR="00F62C6F" w:rsidRPr="00FB767C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 в срок не более 5 рабочих дней с даты поступления соответствующего запроса представляют в Уполномоченный</w:t>
      </w:r>
      <w:r w:rsidR="00C07BCE" w:rsidRPr="00FB767C">
        <w:rPr>
          <w:rFonts w:ascii="Times New Roman" w:hAnsi="Times New Roman" w:cs="Times New Roman"/>
          <w:sz w:val="28"/>
          <w:szCs w:val="28"/>
        </w:rPr>
        <w:t xml:space="preserve"> орган запрашиваемую информацию.</w:t>
      </w:r>
    </w:p>
    <w:p w14:paraId="7504AD46" w14:textId="2FF157BC" w:rsidR="00521AB5" w:rsidRPr="00FB767C" w:rsidRDefault="00521AB5" w:rsidP="00521AB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3.11. </w:t>
      </w:r>
      <w:r w:rsidR="00B83CD8" w:rsidRPr="00FB767C">
        <w:rPr>
          <w:rFonts w:ascii="Times New Roman" w:hAnsi="Times New Roman" w:cs="Times New Roman"/>
          <w:sz w:val="28"/>
          <w:szCs w:val="28"/>
        </w:rPr>
        <w:t xml:space="preserve">Сведения, поступившие от структурных подразделений </w:t>
      </w:r>
      <w:r w:rsidR="00B83CD8" w:rsidRPr="00FB767C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proofErr w:type="spellStart"/>
      <w:r w:rsidR="00B83CD8"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B83CD8" w:rsidRPr="00FB767C">
        <w:rPr>
          <w:rFonts w:ascii="Times New Roman" w:hAnsi="Times New Roman" w:cs="Times New Roman"/>
          <w:sz w:val="28"/>
          <w:szCs w:val="28"/>
        </w:rPr>
        <w:t xml:space="preserve">, 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должны содержать обоснованную позицию в отношении возможности (невозможности) предоставления </w:t>
      </w:r>
      <w:r w:rsidR="00865EAC">
        <w:rPr>
          <w:rFonts w:ascii="Times New Roman" w:hAnsi="Times New Roman" w:cs="Times New Roman"/>
          <w:sz w:val="28"/>
          <w:szCs w:val="28"/>
        </w:rPr>
        <w:t>инвестору</w:t>
      </w:r>
      <w:r w:rsidRPr="00FB767C">
        <w:rPr>
          <w:rFonts w:ascii="Times New Roman" w:hAnsi="Times New Roman" w:cs="Times New Roman"/>
          <w:sz w:val="28"/>
          <w:szCs w:val="28"/>
        </w:rPr>
        <w:t xml:space="preserve"> согласия на заключение Соглашения (дополнительного соглашения к нему), в том числе с указанием следующей информации: </w:t>
      </w:r>
    </w:p>
    <w:p w14:paraId="4F78494B" w14:textId="58708CD0" w:rsidR="00521AB5" w:rsidRPr="00FB767C" w:rsidRDefault="00521AB5" w:rsidP="00521AB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а) о возможности (невозможности) выполнен</w:t>
      </w:r>
      <w:r w:rsidR="00B83CD8" w:rsidRPr="00FB767C">
        <w:rPr>
          <w:rFonts w:ascii="Times New Roman" w:hAnsi="Times New Roman" w:cs="Times New Roman"/>
          <w:sz w:val="28"/>
          <w:szCs w:val="28"/>
        </w:rPr>
        <w:t>ия обязательств, возникающих у а</w:t>
      </w:r>
      <w:r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proofErr w:type="spellStart"/>
      <w:r w:rsidR="00B83CD8"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 в связи с заключением Соглашения (дополнительного о соглашения к нему); </w:t>
      </w:r>
    </w:p>
    <w:p w14:paraId="4400F30E" w14:textId="4A22928F" w:rsidR="00521AB5" w:rsidRPr="00FB767C" w:rsidRDefault="00521AB5" w:rsidP="00521AB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б) о возможности (невозможности) неприменения в отношении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Pr="00FB767C">
        <w:rPr>
          <w:rFonts w:ascii="Times New Roman" w:hAnsi="Times New Roman" w:cs="Times New Roman"/>
          <w:sz w:val="28"/>
          <w:szCs w:val="28"/>
        </w:rPr>
        <w:t>, муниципальных нормативных правовых актов, которые действуют или будут изданы (приняты) в соответствии со статьей 9 Федерального закона и законодательства Российской Федерации о налогах и сборах.</w:t>
      </w:r>
    </w:p>
    <w:p w14:paraId="2E156C83" w14:textId="4487BA20" w:rsidR="00573EDD" w:rsidRDefault="00B83CD8" w:rsidP="0003514B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3.12. </w:t>
      </w:r>
      <w:r w:rsidR="000A5604" w:rsidRPr="00FB767C">
        <w:rPr>
          <w:rFonts w:ascii="Times New Roman" w:hAnsi="Times New Roman" w:cs="Times New Roman"/>
          <w:sz w:val="28"/>
          <w:szCs w:val="28"/>
        </w:rPr>
        <w:t>Заявление И</w:t>
      </w:r>
      <w:r w:rsidR="00F62C6F" w:rsidRPr="00FB767C">
        <w:rPr>
          <w:rFonts w:ascii="Times New Roman" w:hAnsi="Times New Roman" w:cs="Times New Roman"/>
          <w:sz w:val="28"/>
          <w:szCs w:val="28"/>
        </w:rPr>
        <w:t>нвестора, информация структурных подразделений администрации города Пыть-Яха об оценке возможности (невозможности) заключения Соглашения рассматриваются на заседании Инвестиционного совета в срок не позднее 15 рабочих дней с даты поступления Заявления.</w:t>
      </w:r>
      <w:r w:rsidR="00573EDD">
        <w:rPr>
          <w:rFonts w:ascii="Times New Roman" w:hAnsi="Times New Roman" w:cs="Times New Roman"/>
          <w:sz w:val="28"/>
          <w:szCs w:val="28"/>
        </w:rPr>
        <w:t xml:space="preserve"> Решение совета о </w:t>
      </w:r>
      <w:r w:rsidR="00573EDD" w:rsidRPr="00573EDD">
        <w:rPr>
          <w:rFonts w:ascii="Times New Roman" w:hAnsi="Times New Roman" w:cs="Times New Roman"/>
          <w:sz w:val="28"/>
          <w:szCs w:val="28"/>
        </w:rPr>
        <w:t xml:space="preserve">целесообразности либо нецелесообразности реализации инвестиционного проекта </w:t>
      </w:r>
      <w:r w:rsidR="00573EDD">
        <w:rPr>
          <w:rFonts w:ascii="Times New Roman" w:hAnsi="Times New Roman" w:cs="Times New Roman"/>
          <w:sz w:val="28"/>
          <w:szCs w:val="28"/>
        </w:rPr>
        <w:t xml:space="preserve">отражается </w:t>
      </w:r>
      <w:r w:rsidR="00573EDD" w:rsidRPr="00FB767C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573EDD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73EDD" w:rsidRPr="00FB767C">
        <w:rPr>
          <w:rFonts w:ascii="Times New Roman" w:hAnsi="Times New Roman" w:cs="Times New Roman"/>
          <w:sz w:val="28"/>
          <w:szCs w:val="28"/>
        </w:rPr>
        <w:t xml:space="preserve"> совета</w:t>
      </w:r>
      <w:bookmarkStart w:id="1" w:name="P87"/>
      <w:bookmarkEnd w:id="1"/>
      <w:r w:rsidR="00573EDD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C2BA765" w14:textId="37BB312D" w:rsidR="00031A9D" w:rsidRPr="00FB767C" w:rsidRDefault="00031A9D" w:rsidP="0003514B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3.13. При принятии Инвестиционным советом решения о нецелесообразности реализации инвестиционного проекта на территории города </w:t>
      </w:r>
      <w:proofErr w:type="spellStart"/>
      <w:r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FB767C">
        <w:rPr>
          <w:rFonts w:ascii="Times New Roman" w:hAnsi="Times New Roman" w:cs="Times New Roman"/>
          <w:sz w:val="28"/>
          <w:szCs w:val="28"/>
        </w:rPr>
        <w:t xml:space="preserve"> уполномоченный орган в срок не более 5 рабочих дней с даты подписания протокола заседания Инвестиционного совета уведомляет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о принятом решении.</w:t>
      </w:r>
    </w:p>
    <w:p w14:paraId="66209DA1" w14:textId="443A534A" w:rsidR="00F62C6F" w:rsidRPr="00FB767C" w:rsidRDefault="00B4410E" w:rsidP="0003514B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3.14. </w:t>
      </w:r>
      <w:r w:rsidR="00F62C6F" w:rsidRPr="00FB767C">
        <w:rPr>
          <w:rFonts w:ascii="Times New Roman" w:hAnsi="Times New Roman" w:cs="Times New Roman"/>
          <w:sz w:val="28"/>
          <w:szCs w:val="28"/>
        </w:rPr>
        <w:t>Основания для отказа в предоставлении согласия на заключение Соглашения:</w:t>
      </w:r>
    </w:p>
    <w:p w14:paraId="5D16E8F1" w14:textId="5C97E715" w:rsidR="00F62C6F" w:rsidRPr="00014143" w:rsidRDefault="00C07BCE" w:rsidP="00031A9D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A5604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нвестор </w:t>
      </w:r>
      <w:r w:rsidR="00F62C6F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соответствует требованиям, установленным </w:t>
      </w:r>
      <w:r w:rsidR="00014143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2.3. настоящего порядка</w:t>
      </w: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F35305" w14:textId="42FCE342" w:rsidR="00F62C6F" w:rsidRPr="00014143" w:rsidRDefault="00014143" w:rsidP="00014143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материалы и документы не соответствуют требованиям, установленным пунктами 2.4, 2.5, 3.1 - 3.3 настоящего Порядка</w:t>
      </w:r>
      <w:r w:rsidR="00C07BCE" w:rsidRPr="00014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C4CF1D" w14:textId="20D8316F" w:rsidR="00F62C6F" w:rsidRPr="00FB767C" w:rsidRDefault="00F15BCA" w:rsidP="00F15BCA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0A5604" w:rsidRPr="00FB767C">
        <w:rPr>
          <w:rFonts w:ascii="Times New Roman" w:hAnsi="Times New Roman" w:cs="Times New Roman"/>
          <w:sz w:val="28"/>
          <w:szCs w:val="28"/>
        </w:rPr>
        <w:t>нвестором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не соблюдены условия, установленные </w:t>
      </w:r>
      <w:hyperlink r:id="rId12">
        <w:r w:rsidR="00F62C6F" w:rsidRPr="00FB767C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F62C6F"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0ED34C9" w14:textId="25AD9122" w:rsidR="00F15BCA" w:rsidRPr="00FB767C" w:rsidRDefault="00F15BCA" w:rsidP="00F15BCA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планируемые к применению с учетом особенностей, установленных статьей 9 Федерального закона, не соответствуют актам, указанным в части 3 статьи 9 Федерального закона;</w:t>
      </w:r>
    </w:p>
    <w:p w14:paraId="284A85BF" w14:textId="1137C7FE" w:rsidR="00F62C6F" w:rsidRPr="00FB767C" w:rsidRDefault="00F62C6F" w:rsidP="00031A9D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A5604" w:rsidRPr="00FB767C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FB767C">
        <w:rPr>
          <w:rFonts w:ascii="Times New Roman" w:hAnsi="Times New Roman" w:cs="Times New Roman"/>
          <w:sz w:val="28"/>
          <w:szCs w:val="28"/>
        </w:rPr>
        <w:t>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4DF9ADAD" w14:textId="3028FA19" w:rsidR="00F62C6F" w:rsidRPr="00FB767C" w:rsidRDefault="00F62C6F" w:rsidP="00031A9D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F265C1" w:rsidRPr="00FB767C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FB767C">
        <w:rPr>
          <w:rFonts w:ascii="Times New Roman" w:hAnsi="Times New Roman" w:cs="Times New Roman"/>
          <w:sz w:val="28"/>
          <w:szCs w:val="28"/>
        </w:rPr>
        <w:t>информации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7E88B603" w14:textId="7ABCD17A" w:rsidR="00F62C6F" w:rsidRPr="00FB767C" w:rsidRDefault="00F62C6F" w:rsidP="00031A9D">
      <w:pPr>
        <w:pStyle w:val="ConsPlusNormal"/>
        <w:numPr>
          <w:ilvl w:val="3"/>
          <w:numId w:val="2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нецелесообразность реализации инвестиционного проекта на территории </w:t>
      </w:r>
      <w:r w:rsidR="00F265C1" w:rsidRPr="00FB767C">
        <w:rPr>
          <w:rFonts w:ascii="Times New Roman" w:hAnsi="Times New Roman" w:cs="Times New Roman"/>
          <w:sz w:val="28"/>
          <w:szCs w:val="28"/>
        </w:rPr>
        <w:t>города Пыть-Яха</w:t>
      </w:r>
      <w:r w:rsidRPr="00FB767C">
        <w:rPr>
          <w:rFonts w:ascii="Times New Roman" w:hAnsi="Times New Roman" w:cs="Times New Roman"/>
          <w:sz w:val="28"/>
          <w:szCs w:val="28"/>
        </w:rPr>
        <w:t>, на основании протокола заседания Инвестиционного совета</w:t>
      </w:r>
      <w:r w:rsidR="00C07BCE" w:rsidRPr="00FB767C">
        <w:rPr>
          <w:rFonts w:ascii="Times New Roman" w:hAnsi="Times New Roman" w:cs="Times New Roman"/>
          <w:sz w:val="28"/>
          <w:szCs w:val="28"/>
        </w:rPr>
        <w:t>;</w:t>
      </w:r>
    </w:p>
    <w:p w14:paraId="3FAB3519" w14:textId="7D72FF3A" w:rsidR="00C07BCE" w:rsidRPr="00FB767C" w:rsidRDefault="00F15BCA" w:rsidP="007371F4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3.15. При принятии р</w:t>
      </w:r>
      <w:r w:rsidR="00F62C6F" w:rsidRPr="00FB767C">
        <w:rPr>
          <w:rFonts w:ascii="Times New Roman" w:hAnsi="Times New Roman" w:cs="Times New Roman"/>
          <w:sz w:val="28"/>
          <w:szCs w:val="28"/>
        </w:rPr>
        <w:t>ешени</w:t>
      </w:r>
      <w:r w:rsidRPr="00FB767C">
        <w:rPr>
          <w:rFonts w:ascii="Times New Roman" w:hAnsi="Times New Roman" w:cs="Times New Roman"/>
          <w:sz w:val="28"/>
          <w:szCs w:val="28"/>
        </w:rPr>
        <w:t>я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 о заключении Соглашения 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6D741D" w:rsidRPr="00FB767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F62C6F" w:rsidRPr="00FB76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65C1" w:rsidRPr="00FB767C">
        <w:rPr>
          <w:rFonts w:ascii="Times New Roman" w:hAnsi="Times New Roman" w:cs="Times New Roman"/>
          <w:sz w:val="28"/>
          <w:szCs w:val="28"/>
        </w:rPr>
        <w:t>а</w:t>
      </w:r>
      <w:r w:rsidR="00F62C6F" w:rsidRPr="00FB767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proofErr w:type="spellStart"/>
      <w:r w:rsidR="00F265C1"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F62C6F" w:rsidRPr="00FB767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D741D" w:rsidRPr="00FB767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F62C6F" w:rsidRPr="00FB767C">
        <w:rPr>
          <w:rFonts w:ascii="Times New Roman" w:hAnsi="Times New Roman" w:cs="Times New Roman"/>
          <w:sz w:val="28"/>
          <w:szCs w:val="28"/>
        </w:rPr>
        <w:t>)</w:t>
      </w:r>
      <w:r w:rsidR="000B5566" w:rsidRPr="00FB767C">
        <w:rPr>
          <w:rFonts w:ascii="Times New Roman" w:hAnsi="Times New Roman" w:cs="Times New Roman"/>
          <w:sz w:val="28"/>
          <w:szCs w:val="28"/>
        </w:rPr>
        <w:t xml:space="preserve"> и 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заявление главы города </w:t>
      </w:r>
      <w:proofErr w:type="spellStart"/>
      <w:r w:rsidR="007371F4" w:rsidRPr="00FB767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7371F4" w:rsidRPr="00FB767C">
        <w:rPr>
          <w:rFonts w:ascii="Times New Roman" w:hAnsi="Times New Roman" w:cs="Times New Roman"/>
          <w:sz w:val="28"/>
          <w:szCs w:val="28"/>
        </w:rPr>
        <w:t>, подтверждающее его согласие на заключение (присоединение) к соглашению о защите и поощрении капиталовложений, в соответствии с приложением №2 к порядку.</w:t>
      </w:r>
    </w:p>
    <w:p w14:paraId="303CA281" w14:textId="59E96226" w:rsidR="007371F4" w:rsidRDefault="00F15BCA" w:rsidP="009B07E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3.16. 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3.15. направляются уполномоченным органом в адрес </w:t>
      </w:r>
      <w:r w:rsidR="00865EAC">
        <w:rPr>
          <w:rFonts w:ascii="Times New Roman" w:hAnsi="Times New Roman" w:cs="Times New Roman"/>
          <w:sz w:val="28"/>
          <w:szCs w:val="28"/>
        </w:rPr>
        <w:t>инвестора</w:t>
      </w:r>
      <w:r w:rsidR="007371F4" w:rsidRPr="00FB767C">
        <w:rPr>
          <w:rFonts w:ascii="Times New Roman" w:hAnsi="Times New Roman" w:cs="Times New Roman"/>
          <w:sz w:val="28"/>
          <w:szCs w:val="28"/>
        </w:rPr>
        <w:t xml:space="preserve"> в срок не более 3 рабочих дней.</w:t>
      </w:r>
    </w:p>
    <w:p w14:paraId="5FFB824B" w14:textId="77777777" w:rsidR="00573EDD" w:rsidRDefault="00573EDD" w:rsidP="009B07E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3DBDA4" w14:textId="77777777" w:rsidR="00573EDD" w:rsidRPr="00573EDD" w:rsidRDefault="00573EDD" w:rsidP="00573E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Раздел 4. Осуществление мониторинга исполнения условий</w:t>
      </w:r>
    </w:p>
    <w:p w14:paraId="59A0F9F1" w14:textId="77777777" w:rsidR="00573EDD" w:rsidRPr="00573EDD" w:rsidRDefault="00573EDD" w:rsidP="00573ED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соглашения о защите и поощрении капиталовложений и</w:t>
      </w:r>
    </w:p>
    <w:p w14:paraId="72BC1D9F" w14:textId="0FA189B1" w:rsidR="00573EDD" w:rsidRDefault="00573EDD" w:rsidP="00573ED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DD">
        <w:rPr>
          <w:rFonts w:ascii="Times New Roman" w:hAnsi="Times New Roman" w:cs="Times New Roman"/>
          <w:b/>
          <w:sz w:val="28"/>
          <w:szCs w:val="28"/>
        </w:rPr>
        <w:t>условий реализации инвестиционного проекта</w:t>
      </w:r>
    </w:p>
    <w:p w14:paraId="0BDAB26C" w14:textId="77777777" w:rsidR="00573EDD" w:rsidRDefault="00573EDD" w:rsidP="00573ED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8BB0A" w14:textId="77777777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>4.1. Уполномоченный орган осуществляет мониторинг исполнения условий Соглашения и условий реализации инвестиционного проекта (далее - Мониторинг), включающий в себя проверку обстоятельств, указывающих на наличие оснований для расторжения Соглашения в порядке, указанном в Соглашении.</w:t>
      </w:r>
    </w:p>
    <w:p w14:paraId="6E4C42C6" w14:textId="316007FD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lastRenderedPageBreak/>
        <w:t>4.2. Организация, реализующая проект, обязана в порядке и сроки, которые установлены частью 15 статьи 10 Федерального закона представлять сторонам соглашения о защите и поощрении</w:t>
      </w:r>
      <w:r w:rsidRPr="00573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EDD">
        <w:rPr>
          <w:rFonts w:ascii="Times New Roman" w:hAnsi="Times New Roman" w:cs="Times New Roman"/>
          <w:sz w:val="28"/>
          <w:szCs w:val="28"/>
        </w:rPr>
        <w:t>капиталовложений данные об исполнении условий Соглашения и условий реализации инвестиционного проекта, в том числе информацию о реализации соответствующего этапа инвестиционного проекта (если применимо).</w:t>
      </w:r>
    </w:p>
    <w:p w14:paraId="59E3C68B" w14:textId="2BCE90E7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>4.3. Организация, реализующая проект, предоставляет сторонам соглашения о защите и поощрении капиталовложений в году, следующем за годом, в котором наступила стадия эксплуатации инвестиционного проекта, в отношении которого заключено соглашение о защите и поощрении</w:t>
      </w:r>
      <w:r w:rsidRPr="00573E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73EDD">
        <w:rPr>
          <w:rFonts w:ascii="Times New Roman" w:hAnsi="Times New Roman" w:cs="Times New Roman"/>
          <w:sz w:val="28"/>
          <w:szCs w:val="28"/>
        </w:rPr>
        <w:t xml:space="preserve">капиталовложений, заключение экспертной организации, требования к которой устанавливаются Правительством Российской Федерации, об осуществленных организацией, реализующей проект, на </w:t>
      </w:r>
      <w:proofErr w:type="spellStart"/>
      <w:r w:rsidRPr="00573EDD">
        <w:rPr>
          <w:rFonts w:ascii="Times New Roman" w:hAnsi="Times New Roman" w:cs="Times New Roman"/>
          <w:sz w:val="28"/>
          <w:szCs w:val="28"/>
        </w:rPr>
        <w:t>предынвестиционной</w:t>
      </w:r>
      <w:proofErr w:type="spellEnd"/>
      <w:r w:rsidRPr="00573EDD">
        <w:rPr>
          <w:rFonts w:ascii="Times New Roman" w:hAnsi="Times New Roman" w:cs="Times New Roman"/>
          <w:sz w:val="28"/>
          <w:szCs w:val="28"/>
        </w:rPr>
        <w:t xml:space="preserve"> и инвестиционной стадиях капиталовложениях. </w:t>
      </w:r>
    </w:p>
    <w:p w14:paraId="1244BA03" w14:textId="77777777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4.4. Уполномоченный орган со дня получения данных, представленных организацией, реализующей проект, в соответствии с пунктами 4.2 и 4.3 настоящего Порядка осуществляет Мониторинг, предусматривающий: </w:t>
      </w:r>
    </w:p>
    <w:p w14:paraId="71A0ADB3" w14:textId="77777777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а) проверку исполнения организацией, реализующей проект, условий Соглашения и условий реализации инвестиционного проекта, в том числе этапов его реализации; </w:t>
      </w:r>
    </w:p>
    <w:p w14:paraId="3C34971A" w14:textId="77777777" w:rsidR="00573EDD" w:rsidRPr="00573EDD" w:rsidRDefault="00573EDD" w:rsidP="00573ED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DD">
        <w:rPr>
          <w:rFonts w:ascii="Times New Roman" w:hAnsi="Times New Roman" w:cs="Times New Roman"/>
          <w:sz w:val="28"/>
          <w:szCs w:val="28"/>
        </w:rPr>
        <w:t xml:space="preserve">б) проверку обстоятельств, указывающих на наличие оснований для изменения или расторжения Соглашения. </w:t>
      </w:r>
      <w:bookmarkStart w:id="2" w:name="_GoBack"/>
      <w:bookmarkEnd w:id="2"/>
    </w:p>
    <w:p w14:paraId="1B929D50" w14:textId="77777777" w:rsidR="00903A50" w:rsidRPr="00FB767C" w:rsidRDefault="00903A50" w:rsidP="00411109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1BAD5C4D" w14:textId="4048437D" w:rsidR="00C07BCE" w:rsidRPr="00FB767C" w:rsidRDefault="00134E7D" w:rsidP="006536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b/>
          <w:sz w:val="28"/>
          <w:szCs w:val="28"/>
        </w:rPr>
        <w:t>Раздел</w:t>
      </w:r>
      <w:r w:rsidR="00DE5E9D" w:rsidRPr="00FB7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EDD">
        <w:rPr>
          <w:rFonts w:ascii="Times New Roman" w:hAnsi="Times New Roman" w:cs="Times New Roman"/>
          <w:b/>
          <w:sz w:val="28"/>
          <w:szCs w:val="28"/>
        </w:rPr>
        <w:t>5</w:t>
      </w:r>
      <w:r w:rsidR="00DE5E9D" w:rsidRPr="00FB767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764E8F83" w14:textId="298F103E" w:rsidR="002648A7" w:rsidRPr="00FB767C" w:rsidRDefault="002648A7" w:rsidP="002648A7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5.1.</w:t>
      </w:r>
      <w:r w:rsidRPr="00FB767C">
        <w:t xml:space="preserve"> </w:t>
      </w:r>
      <w:r w:rsidRPr="00FB767C">
        <w:rPr>
          <w:rFonts w:ascii="Times New Roman" w:hAnsi="Times New Roman" w:cs="Times New Roman"/>
          <w:sz w:val="28"/>
          <w:szCs w:val="28"/>
        </w:rPr>
        <w:t>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законом.</w:t>
      </w:r>
    </w:p>
    <w:p w14:paraId="5FE3C604" w14:textId="653EF5F9" w:rsidR="00D639A5" w:rsidRPr="00FB767C" w:rsidRDefault="002648A7" w:rsidP="002648A7">
      <w:pPr>
        <w:rPr>
          <w:rFonts w:ascii="Times New Roman" w:hAnsi="Times New Roman" w:cs="Times New Roman"/>
          <w:b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5.2. </w:t>
      </w:r>
      <w:r w:rsidR="003337C4" w:rsidRPr="00FB767C">
        <w:rPr>
          <w:rFonts w:ascii="Times New Roman" w:hAnsi="Times New Roman" w:cs="Times New Roman"/>
          <w:sz w:val="28"/>
          <w:szCs w:val="28"/>
        </w:rPr>
        <w:t>Предоставление</w:t>
      </w:r>
      <w:r w:rsidR="00020BF6" w:rsidRPr="00FB767C">
        <w:rPr>
          <w:rFonts w:ascii="Times New Roman" w:hAnsi="Times New Roman" w:cs="Times New Roman"/>
          <w:sz w:val="28"/>
          <w:szCs w:val="28"/>
        </w:rPr>
        <w:t xml:space="preserve"> мер муниципальной поддержки организациям, реализующим инвестиционный проект в соответс</w:t>
      </w:r>
      <w:r w:rsidR="00D639A5" w:rsidRPr="00FB767C">
        <w:rPr>
          <w:rFonts w:ascii="Times New Roman" w:hAnsi="Times New Roman" w:cs="Times New Roman"/>
          <w:sz w:val="28"/>
          <w:szCs w:val="28"/>
        </w:rPr>
        <w:t>т</w:t>
      </w:r>
      <w:r w:rsidR="00020BF6" w:rsidRPr="00FB767C">
        <w:rPr>
          <w:rFonts w:ascii="Times New Roman" w:hAnsi="Times New Roman" w:cs="Times New Roman"/>
          <w:sz w:val="28"/>
          <w:szCs w:val="28"/>
        </w:rPr>
        <w:t xml:space="preserve">вии с Соглашением, </w:t>
      </w:r>
      <w:r w:rsidR="00020BF6" w:rsidRPr="00FB767C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</w:t>
      </w:r>
      <w:r w:rsidR="00D639A5" w:rsidRPr="00FB767C">
        <w:rPr>
          <w:rFonts w:ascii="Times New Roman" w:hAnsi="Times New Roman" w:cs="Times New Roman"/>
          <w:sz w:val="28"/>
          <w:szCs w:val="28"/>
        </w:rPr>
        <w:t>т</w:t>
      </w:r>
      <w:r w:rsidR="00020BF6" w:rsidRPr="00FB767C">
        <w:rPr>
          <w:rFonts w:ascii="Times New Roman" w:hAnsi="Times New Roman" w:cs="Times New Roman"/>
          <w:sz w:val="28"/>
          <w:szCs w:val="28"/>
        </w:rPr>
        <w:t>ствии с муниципальными правовыми актами города Пыть-Яха</w:t>
      </w:r>
      <w:r w:rsidR="00D639A5" w:rsidRPr="00FB767C">
        <w:rPr>
          <w:rFonts w:ascii="Times New Roman" w:hAnsi="Times New Roman" w:cs="Times New Roman"/>
          <w:sz w:val="28"/>
          <w:szCs w:val="28"/>
        </w:rPr>
        <w:t>.</w:t>
      </w:r>
    </w:p>
    <w:p w14:paraId="57056AC1" w14:textId="77777777" w:rsidR="00573EDD" w:rsidRDefault="00573EDD" w:rsidP="00573ED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5DD5D29" w14:textId="77777777" w:rsidR="00573EDD" w:rsidRDefault="00573EDD" w:rsidP="00573ED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72EECC0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3D4E54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F2B86B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99BAC8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9F89A9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170EDAA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5A615B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55CEA7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E5BA67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2CE42D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3A5542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9E5A6AF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386A68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56E1AA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1BEDFC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858B00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327084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1358E9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46BE21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F8EFDF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172FD4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2AE7C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3C960D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5543BF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14B3C0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40C3E2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17BA0B" w14:textId="77777777" w:rsidR="00962BDE" w:rsidRDefault="00962BD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490CF7" w14:textId="77777777" w:rsidR="00962BDE" w:rsidRDefault="00962BD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8338D3" w14:textId="77777777" w:rsidR="00962BDE" w:rsidRDefault="00962BDE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20AC295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D79756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D5837A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21B2DE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D7B66D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7E7441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3E9072" w14:textId="77777777" w:rsidR="00A93BD7" w:rsidRDefault="00A93BD7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CA7AE1C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D90658" w14:textId="77777777" w:rsidR="00573EDD" w:rsidRDefault="00573EDD" w:rsidP="00865EAC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6D51AE2" w14:textId="77777777" w:rsidR="00573EDD" w:rsidRDefault="00573EDD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8D8CD9" w14:textId="5CB2A753" w:rsidR="00224434" w:rsidRPr="00FB767C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Приложение</w:t>
      </w:r>
      <w:r w:rsidR="00A36906" w:rsidRPr="00FB767C">
        <w:rPr>
          <w:rFonts w:ascii="Times New Roman" w:hAnsi="Times New Roman" w:cs="Times New Roman"/>
          <w:sz w:val="28"/>
          <w:szCs w:val="28"/>
        </w:rPr>
        <w:t xml:space="preserve"> №1</w:t>
      </w:r>
      <w:r w:rsidR="00EC376C" w:rsidRPr="00FB767C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1134E7C4" w14:textId="77777777" w:rsidR="007371F4" w:rsidRPr="00FB767C" w:rsidRDefault="007371F4" w:rsidP="007371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D3DC99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6C67E6" w14:textId="62885365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551"/>
      <w:bookmarkEnd w:id="3"/>
      <w:r w:rsidRPr="00FB7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27DAB08F" w14:textId="22F431D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заключении соглашения о защите и поощрении капиталовложений</w:t>
      </w:r>
    </w:p>
    <w:p w14:paraId="0BB414C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EAE74" w14:textId="0D28F161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7AC75188" w14:textId="76C0DBC5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(полное наименование заявителя (организации, реализующей</w:t>
      </w:r>
    </w:p>
    <w:p w14:paraId="4B8FD3DA" w14:textId="5FBC03FC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инвестиционный проект)</w:t>
      </w:r>
    </w:p>
    <w:p w14:paraId="67BF3F5D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___________________________________________________________________,</w:t>
      </w:r>
    </w:p>
    <w:p w14:paraId="2EEEC594" w14:textId="4AF1B84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(должность, фамилия, имя, отчество (последнее - при наличии)</w:t>
      </w:r>
    </w:p>
    <w:p w14:paraId="191E7CBC" w14:textId="363784E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лица)</w:t>
      </w:r>
    </w:p>
    <w:p w14:paraId="41A3F417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________________________________________________,</w:t>
      </w:r>
    </w:p>
    <w:p w14:paraId="49D7EE3F" w14:textId="0AF2C7EC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(устав, доверенность или иной документ,</w:t>
      </w:r>
    </w:p>
    <w:p w14:paraId="7BDBC332" w14:textId="1EEC6414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удостоверяющий полномочия)</w:t>
      </w:r>
    </w:p>
    <w:p w14:paraId="1149A7D3" w14:textId="2820022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статьи (статей) ___________ Федерального </w:t>
      </w:r>
      <w:hyperlink r:id="rId13">
        <w:r w:rsidRPr="00FB767C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закона</w:t>
        </w:r>
      </w:hyperlink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защите и поощрении капиталовложений в Российской Федерации» и пункта (пунктов) __________________  </w:t>
      </w:r>
      <w:hyperlink w:anchor="P48">
        <w:r w:rsidRPr="00FB767C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Правил</w:t>
        </w:r>
      </w:hyperlink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заключения  соглашений  о  защите  и  поощрении капиталовложений,   изменения  и  прекращения  действия  таких  соглашений, ведения   реестра   соглашений   о защите и поощрении капиталовложений, утвержденных   постановлением   Правительства Российской Федерации от 13 сентября   2022   г.   N   1602 «О   соглашениях   о защите и поощрении капиталовложений» (далее - Правила), просит заключить соглашение о защите и поощрении    капиталовложений (далее   -   соглашение) для реализации инвестиционного проекта «_______________________________» (далее - проект).</w:t>
      </w:r>
    </w:p>
    <w:p w14:paraId="51B80CCA" w14:textId="66EE0CF8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(наименование проекта)</w:t>
      </w:r>
    </w:p>
    <w:p w14:paraId="1CCF71A2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71BEE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I. Сведения об организации, реализующей проект</w:t>
      </w:r>
    </w:p>
    <w:p w14:paraId="0C076FA0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44"/>
        <w:gridCol w:w="4082"/>
      </w:tblGrid>
      <w:tr w:rsidR="000B5566" w:rsidRPr="00FB767C" w14:paraId="76714D0A" w14:textId="77777777" w:rsidTr="000B5566">
        <w:tc>
          <w:tcPr>
            <w:tcW w:w="825" w:type="dxa"/>
          </w:tcPr>
          <w:p w14:paraId="145211C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4" w:type="dxa"/>
          </w:tcPr>
          <w:p w14:paraId="2B80280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4082" w:type="dxa"/>
          </w:tcPr>
          <w:p w14:paraId="6E8B70B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0750964" w14:textId="77777777" w:rsidTr="000B5566">
        <w:tc>
          <w:tcPr>
            <w:tcW w:w="825" w:type="dxa"/>
          </w:tcPr>
          <w:p w14:paraId="73A569F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4" w:type="dxa"/>
          </w:tcPr>
          <w:p w14:paraId="2BE0551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082" w:type="dxa"/>
          </w:tcPr>
          <w:p w14:paraId="582D647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D286552" w14:textId="77777777" w:rsidTr="000B5566">
        <w:tc>
          <w:tcPr>
            <w:tcW w:w="825" w:type="dxa"/>
          </w:tcPr>
          <w:p w14:paraId="04F6367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4" w:type="dxa"/>
          </w:tcPr>
          <w:p w14:paraId="7493633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4082" w:type="dxa"/>
          </w:tcPr>
          <w:p w14:paraId="555230D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DED6476" w14:textId="77777777" w:rsidTr="000B5566">
        <w:tc>
          <w:tcPr>
            <w:tcW w:w="825" w:type="dxa"/>
          </w:tcPr>
          <w:p w14:paraId="21C3E3F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4" w:type="dxa"/>
          </w:tcPr>
          <w:p w14:paraId="730E3BA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4082" w:type="dxa"/>
          </w:tcPr>
          <w:p w14:paraId="041327E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C7A495F" w14:textId="77777777" w:rsidTr="000B5566">
        <w:tc>
          <w:tcPr>
            <w:tcW w:w="825" w:type="dxa"/>
          </w:tcPr>
          <w:p w14:paraId="4733E38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4" w:type="dxa"/>
          </w:tcPr>
          <w:p w14:paraId="2CAC71C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4082" w:type="dxa"/>
          </w:tcPr>
          <w:p w14:paraId="6E96DBC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1D56BC5" w14:textId="77777777" w:rsidTr="000B5566">
        <w:tc>
          <w:tcPr>
            <w:tcW w:w="825" w:type="dxa"/>
          </w:tcPr>
          <w:p w14:paraId="6A5D808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4" w:type="dxa"/>
          </w:tcPr>
          <w:p w14:paraId="20188BAB" w14:textId="77777777" w:rsidR="000B5566" w:rsidRPr="00FB767C" w:rsidRDefault="00A647FE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>
              <w:r w:rsidR="000B5566"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ОКВЭД</w:t>
              </w:r>
            </w:hyperlink>
            <w:r w:rsidR="000B5566"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(основной)</w:t>
            </w:r>
          </w:p>
        </w:tc>
        <w:tc>
          <w:tcPr>
            <w:tcW w:w="4082" w:type="dxa"/>
          </w:tcPr>
          <w:p w14:paraId="68B2E3A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5A2DF52" w14:textId="77777777" w:rsidTr="000B5566">
        <w:tc>
          <w:tcPr>
            <w:tcW w:w="825" w:type="dxa"/>
          </w:tcPr>
          <w:p w14:paraId="63942B1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4" w:type="dxa"/>
          </w:tcPr>
          <w:p w14:paraId="46454ED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уставного капитала</w:t>
            </w:r>
          </w:p>
        </w:tc>
        <w:tc>
          <w:tcPr>
            <w:tcW w:w="4082" w:type="dxa"/>
          </w:tcPr>
          <w:p w14:paraId="6BED9CB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127BE30" w14:textId="77777777" w:rsidTr="000B5566">
        <w:tc>
          <w:tcPr>
            <w:tcW w:w="825" w:type="dxa"/>
          </w:tcPr>
          <w:p w14:paraId="245E0C8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44" w:type="dxa"/>
          </w:tcPr>
          <w:p w14:paraId="47146D2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4082" w:type="dxa"/>
            <w:vMerge w:val="restart"/>
          </w:tcPr>
          <w:p w14:paraId="75ACCC5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7580A274" w14:textId="77777777" w:rsidTr="000B5566">
        <w:tc>
          <w:tcPr>
            <w:tcW w:w="825" w:type="dxa"/>
          </w:tcPr>
          <w:p w14:paraId="6CB7DAB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4144" w:type="dxa"/>
          </w:tcPr>
          <w:p w14:paraId="644F009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Российской Федерации</w:t>
            </w:r>
          </w:p>
        </w:tc>
        <w:tc>
          <w:tcPr>
            <w:tcW w:w="4082" w:type="dxa"/>
            <w:vMerge/>
          </w:tcPr>
          <w:p w14:paraId="45D773C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C156AB2" w14:textId="77777777" w:rsidTr="000B5566">
        <w:tc>
          <w:tcPr>
            <w:tcW w:w="825" w:type="dxa"/>
          </w:tcPr>
          <w:p w14:paraId="62E5393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4144" w:type="dxa"/>
          </w:tcPr>
          <w:p w14:paraId="0ED0132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район, </w:t>
            </w: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4082" w:type="dxa"/>
            <w:vMerge w:val="restart"/>
          </w:tcPr>
          <w:p w14:paraId="5F7B666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2E289E2" w14:textId="77777777" w:rsidTr="000B5566">
        <w:tc>
          <w:tcPr>
            <w:tcW w:w="825" w:type="dxa"/>
          </w:tcPr>
          <w:p w14:paraId="7CAAF53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4144" w:type="dxa"/>
          </w:tcPr>
          <w:p w14:paraId="458F4FC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4082" w:type="dxa"/>
            <w:vMerge/>
          </w:tcPr>
          <w:p w14:paraId="25F4295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2C158A8" w14:textId="77777777" w:rsidTr="000B5566">
        <w:tc>
          <w:tcPr>
            <w:tcW w:w="825" w:type="dxa"/>
          </w:tcPr>
          <w:p w14:paraId="67D05B1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4144" w:type="dxa"/>
          </w:tcPr>
          <w:p w14:paraId="3F42B5A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082" w:type="dxa"/>
            <w:vMerge/>
          </w:tcPr>
          <w:p w14:paraId="7D409C8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E6B7AEF" w14:textId="77777777" w:rsidTr="000B5566">
        <w:tc>
          <w:tcPr>
            <w:tcW w:w="825" w:type="dxa"/>
          </w:tcPr>
          <w:p w14:paraId="3E7303A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4144" w:type="dxa"/>
          </w:tcPr>
          <w:p w14:paraId="5D607A6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 планировочной структуры</w:t>
            </w:r>
          </w:p>
        </w:tc>
        <w:tc>
          <w:tcPr>
            <w:tcW w:w="4082" w:type="dxa"/>
            <w:vMerge/>
          </w:tcPr>
          <w:p w14:paraId="5944C5F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07121C7" w14:textId="77777777" w:rsidTr="000B5566">
        <w:tc>
          <w:tcPr>
            <w:tcW w:w="825" w:type="dxa"/>
          </w:tcPr>
          <w:p w14:paraId="3C57F35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8.6.</w:t>
            </w:r>
          </w:p>
        </w:tc>
        <w:tc>
          <w:tcPr>
            <w:tcW w:w="4144" w:type="dxa"/>
          </w:tcPr>
          <w:p w14:paraId="1520677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 улично-дорожной сети</w:t>
            </w:r>
          </w:p>
        </w:tc>
        <w:tc>
          <w:tcPr>
            <w:tcW w:w="4082" w:type="dxa"/>
            <w:vMerge/>
          </w:tcPr>
          <w:p w14:paraId="172E25E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78E5AA1" w14:textId="77777777" w:rsidTr="000B5566">
        <w:tc>
          <w:tcPr>
            <w:tcW w:w="825" w:type="dxa"/>
          </w:tcPr>
          <w:p w14:paraId="6F29A9B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8.7.</w:t>
            </w:r>
          </w:p>
        </w:tc>
        <w:tc>
          <w:tcPr>
            <w:tcW w:w="4144" w:type="dxa"/>
          </w:tcPr>
          <w:p w14:paraId="2C614DF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(строение), сооружение</w:t>
            </w:r>
          </w:p>
        </w:tc>
        <w:tc>
          <w:tcPr>
            <w:tcW w:w="4082" w:type="dxa"/>
            <w:vMerge/>
          </w:tcPr>
          <w:p w14:paraId="2BF9C1D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FD67865" w14:textId="77777777" w:rsidTr="000B5566">
        <w:tc>
          <w:tcPr>
            <w:tcW w:w="825" w:type="dxa"/>
          </w:tcPr>
          <w:p w14:paraId="1B37A03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8.8.</w:t>
            </w:r>
          </w:p>
        </w:tc>
        <w:tc>
          <w:tcPr>
            <w:tcW w:w="4144" w:type="dxa"/>
          </w:tcPr>
          <w:p w14:paraId="4009392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4082" w:type="dxa"/>
            <w:vMerge/>
          </w:tcPr>
          <w:p w14:paraId="3CE1DC8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1C3CEC1" w14:textId="77777777" w:rsidTr="000B5566">
        <w:tc>
          <w:tcPr>
            <w:tcW w:w="825" w:type="dxa"/>
          </w:tcPr>
          <w:p w14:paraId="21D5818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</w:t>
            </w:r>
          </w:p>
        </w:tc>
        <w:tc>
          <w:tcPr>
            <w:tcW w:w="4144" w:type="dxa"/>
          </w:tcPr>
          <w:p w14:paraId="16D5D7E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4082" w:type="dxa"/>
            <w:vMerge/>
          </w:tcPr>
          <w:p w14:paraId="24C9836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BBDC219" w14:textId="77777777" w:rsidTr="000B5566">
        <w:tc>
          <w:tcPr>
            <w:tcW w:w="825" w:type="dxa"/>
          </w:tcPr>
          <w:p w14:paraId="2FDF9A0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44" w:type="dxa"/>
          </w:tcPr>
          <w:p w14:paraId="3023F4A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4082" w:type="dxa"/>
          </w:tcPr>
          <w:p w14:paraId="6E6E624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D6954E7" w14:textId="77777777" w:rsidTr="000B5566">
        <w:tc>
          <w:tcPr>
            <w:tcW w:w="825" w:type="dxa"/>
          </w:tcPr>
          <w:p w14:paraId="59CBED7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144" w:type="dxa"/>
          </w:tcPr>
          <w:p w14:paraId="7F617A1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уполномоченного лица</w:t>
            </w:r>
          </w:p>
        </w:tc>
        <w:tc>
          <w:tcPr>
            <w:tcW w:w="4082" w:type="dxa"/>
          </w:tcPr>
          <w:p w14:paraId="5994D2D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F87A895" w14:textId="77777777" w:rsidTr="000B5566">
        <w:tc>
          <w:tcPr>
            <w:tcW w:w="825" w:type="dxa"/>
          </w:tcPr>
          <w:p w14:paraId="0CEAF0B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144" w:type="dxa"/>
          </w:tcPr>
          <w:p w14:paraId="2C22862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компания (да или нет)</w:t>
            </w:r>
          </w:p>
        </w:tc>
        <w:tc>
          <w:tcPr>
            <w:tcW w:w="4082" w:type="dxa"/>
          </w:tcPr>
          <w:p w14:paraId="4381A44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5EA467F" w14:textId="77777777" w:rsidTr="000B5566">
        <w:tc>
          <w:tcPr>
            <w:tcW w:w="825" w:type="dxa"/>
          </w:tcPr>
          <w:p w14:paraId="725B3AD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144" w:type="dxa"/>
          </w:tcPr>
          <w:p w14:paraId="30ED145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внешнеэкономической деятельности (да или нет)</w:t>
            </w:r>
          </w:p>
        </w:tc>
        <w:tc>
          <w:tcPr>
            <w:tcW w:w="4082" w:type="dxa"/>
          </w:tcPr>
          <w:p w14:paraId="1232E79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79F3F0B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258B8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II. Сведения о проекте</w:t>
      </w:r>
    </w:p>
    <w:p w14:paraId="63526EDF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144"/>
        <w:gridCol w:w="4082"/>
      </w:tblGrid>
      <w:tr w:rsidR="000B5566" w:rsidRPr="00FB767C" w14:paraId="37F034A0" w14:textId="77777777" w:rsidTr="000B5566">
        <w:tc>
          <w:tcPr>
            <w:tcW w:w="825" w:type="dxa"/>
          </w:tcPr>
          <w:p w14:paraId="6C744DA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4" w:type="dxa"/>
          </w:tcPr>
          <w:p w14:paraId="44D40E6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общая характеристика проекта</w:t>
            </w:r>
          </w:p>
        </w:tc>
        <w:tc>
          <w:tcPr>
            <w:tcW w:w="4082" w:type="dxa"/>
          </w:tcPr>
          <w:p w14:paraId="163986A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56715F8" w14:textId="77777777" w:rsidTr="000B5566">
        <w:tc>
          <w:tcPr>
            <w:tcW w:w="825" w:type="dxa"/>
          </w:tcPr>
          <w:p w14:paraId="151FA43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4" w:type="dxa"/>
          </w:tcPr>
          <w:p w14:paraId="79EA728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082" w:type="dxa"/>
          </w:tcPr>
          <w:p w14:paraId="323925A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848E136" w14:textId="77777777" w:rsidTr="000B5566">
        <w:tc>
          <w:tcPr>
            <w:tcW w:w="825" w:type="dxa"/>
          </w:tcPr>
          <w:p w14:paraId="6EC2A6C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4" w:type="dxa"/>
          </w:tcPr>
          <w:p w14:paraId="3C86134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срок и этапы реализации проекта, а также сроки реализации каждого этапа </w:t>
            </w:r>
            <w:hyperlink w:anchor="P718">
              <w:r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&lt;1&gt;</w:t>
              </w:r>
            </w:hyperlink>
          </w:p>
        </w:tc>
        <w:tc>
          <w:tcPr>
            <w:tcW w:w="4082" w:type="dxa"/>
          </w:tcPr>
          <w:p w14:paraId="7E9DD6D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2D9FC24" w14:textId="77777777" w:rsidTr="000B5566">
        <w:tc>
          <w:tcPr>
            <w:tcW w:w="825" w:type="dxa"/>
          </w:tcPr>
          <w:p w14:paraId="6EF4911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144" w:type="dxa"/>
          </w:tcPr>
          <w:p w14:paraId="376EC2D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082" w:type="dxa"/>
          </w:tcPr>
          <w:p w14:paraId="2F36C2C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E2453F7" w14:textId="77777777" w:rsidTr="000B5566">
        <w:tc>
          <w:tcPr>
            <w:tcW w:w="825" w:type="dxa"/>
          </w:tcPr>
          <w:p w14:paraId="5FAADA5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4" w:type="dxa"/>
          </w:tcPr>
          <w:p w14:paraId="3887906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Российской Федерации в соглашении (да или нет)</w:t>
            </w:r>
          </w:p>
        </w:tc>
        <w:tc>
          <w:tcPr>
            <w:tcW w:w="4082" w:type="dxa"/>
          </w:tcPr>
          <w:p w14:paraId="43BB93D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66AE7DD7" w14:textId="77777777" w:rsidTr="000B5566">
        <w:tc>
          <w:tcPr>
            <w:tcW w:w="825" w:type="dxa"/>
          </w:tcPr>
          <w:p w14:paraId="22B5D39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4" w:type="dxa"/>
          </w:tcPr>
          <w:p w14:paraId="34823B4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4082" w:type="dxa"/>
          </w:tcPr>
          <w:p w14:paraId="0329690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05ACD41C" w14:textId="77777777" w:rsidTr="000B5566">
        <w:tc>
          <w:tcPr>
            <w:tcW w:w="825" w:type="dxa"/>
          </w:tcPr>
          <w:p w14:paraId="4F1E949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4" w:type="dxa"/>
          </w:tcPr>
          <w:p w14:paraId="6336925C" w14:textId="47BA06EE" w:rsidR="000B5566" w:rsidRPr="00FB767C" w:rsidRDefault="000B5566" w:rsidP="007371F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 (в соответствии с </w:t>
            </w:r>
            <w:hyperlink w:anchor="P146">
              <w:r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 xml:space="preserve">подпунктом </w:t>
              </w:r>
              <w:r w:rsidR="007371F4"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«</w:t>
              </w:r>
              <w:r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ж</w:t>
              </w:r>
              <w:r w:rsidR="007371F4"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»</w:t>
              </w:r>
              <w:r w:rsidRPr="00FB767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 xml:space="preserve"> пункта 11</w:t>
              </w:r>
            </w:hyperlink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Правил)</w:t>
            </w:r>
          </w:p>
        </w:tc>
        <w:tc>
          <w:tcPr>
            <w:tcW w:w="4082" w:type="dxa"/>
          </w:tcPr>
          <w:p w14:paraId="3F99ADC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B346460" w14:textId="77777777" w:rsidTr="000B5566">
        <w:tc>
          <w:tcPr>
            <w:tcW w:w="825" w:type="dxa"/>
          </w:tcPr>
          <w:p w14:paraId="5251F2B7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44" w:type="dxa"/>
          </w:tcPr>
          <w:p w14:paraId="2CD9275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4082" w:type="dxa"/>
          </w:tcPr>
          <w:p w14:paraId="21C69AF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52B4DB8" w14:textId="77777777" w:rsidTr="000B5566">
        <w:tc>
          <w:tcPr>
            <w:tcW w:w="825" w:type="dxa"/>
          </w:tcPr>
          <w:p w14:paraId="03FBA4E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44" w:type="dxa"/>
          </w:tcPr>
          <w:p w14:paraId="67F0CB5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4082" w:type="dxa"/>
          </w:tcPr>
          <w:p w14:paraId="1BB68C2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93439BB" w14:textId="77777777" w:rsidTr="000B5566">
        <w:tc>
          <w:tcPr>
            <w:tcW w:w="825" w:type="dxa"/>
          </w:tcPr>
          <w:p w14:paraId="2951635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144" w:type="dxa"/>
          </w:tcPr>
          <w:p w14:paraId="325DA04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капитальных вложений (инвестиций) (руб.)</w:t>
            </w:r>
          </w:p>
        </w:tc>
        <w:tc>
          <w:tcPr>
            <w:tcW w:w="4082" w:type="dxa"/>
          </w:tcPr>
          <w:p w14:paraId="4CD9C3A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23989526" w14:textId="77777777" w:rsidTr="000B5566">
        <w:tc>
          <w:tcPr>
            <w:tcW w:w="825" w:type="dxa"/>
          </w:tcPr>
          <w:p w14:paraId="4397A72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144" w:type="dxa"/>
          </w:tcPr>
          <w:p w14:paraId="2BF381E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4082" w:type="dxa"/>
          </w:tcPr>
          <w:p w14:paraId="37CBE18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B48F9F6" w14:textId="77777777" w:rsidTr="000B5566">
        <w:tc>
          <w:tcPr>
            <w:tcW w:w="825" w:type="dxa"/>
          </w:tcPr>
          <w:p w14:paraId="2F9E8BC0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144" w:type="dxa"/>
          </w:tcPr>
          <w:p w14:paraId="7064206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4082" w:type="dxa"/>
          </w:tcPr>
          <w:p w14:paraId="4C3B556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4E1B6770" w14:textId="77777777" w:rsidTr="000B5566">
        <w:tc>
          <w:tcPr>
            <w:tcW w:w="825" w:type="dxa"/>
          </w:tcPr>
          <w:p w14:paraId="59AA1128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144" w:type="dxa"/>
          </w:tcPr>
          <w:p w14:paraId="6C610D9C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планируемых к возмещению затрат (по видам), планируемые </w:t>
            </w: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сроки их возмещения (период), формы возмещения</w:t>
            </w:r>
          </w:p>
        </w:tc>
        <w:tc>
          <w:tcPr>
            <w:tcW w:w="4082" w:type="dxa"/>
          </w:tcPr>
          <w:p w14:paraId="625410F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76EF4F83" w14:textId="77777777" w:rsidTr="000B5566">
        <w:tc>
          <w:tcPr>
            <w:tcW w:w="825" w:type="dxa"/>
          </w:tcPr>
          <w:p w14:paraId="0C5C04C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144" w:type="dxa"/>
          </w:tcPr>
          <w:p w14:paraId="412F74D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Новые рабочие места (количество)</w:t>
            </w:r>
          </w:p>
        </w:tc>
        <w:tc>
          <w:tcPr>
            <w:tcW w:w="4082" w:type="dxa"/>
          </w:tcPr>
          <w:p w14:paraId="54A271A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68CBE42" w14:textId="77777777" w:rsidTr="000B5566">
        <w:tc>
          <w:tcPr>
            <w:tcW w:w="825" w:type="dxa"/>
          </w:tcPr>
          <w:p w14:paraId="55CA3CB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144" w:type="dxa"/>
          </w:tcPr>
          <w:p w14:paraId="4A890B1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места на этапе строительства (количество)</w:t>
            </w:r>
          </w:p>
        </w:tc>
        <w:tc>
          <w:tcPr>
            <w:tcW w:w="4082" w:type="dxa"/>
          </w:tcPr>
          <w:p w14:paraId="067AF81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06BC863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F352B5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Приложения: __________ на ______ листах </w:t>
      </w:r>
      <w:hyperlink w:anchor="P719">
        <w:r w:rsidRPr="00FB767C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&lt;2&gt;</w:t>
        </w:r>
      </w:hyperlink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B8D44C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-----------</w:t>
      </w:r>
    </w:p>
    <w:p w14:paraId="13B5730E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705EA" w14:textId="250D10BA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Подписание   настоящего   заявления   означает  согласие  заявителя  на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осуществление  в  целях  ведения  реестра  соглашений  о защите и поощрении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капиталовложений, заключения, изменения, прекращения действия (расторжения)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соглашения,  заключения дополнительных соглашений к нему и в соответствии с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требованиями  законодательства  Российской Федерации обработки (в том числе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сбора, записи, систематизации, накопления, хранения, уточнения (обновления,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изменения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), извлечения, использования, передачи, обезличивания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персональных  данных  физических  лиц,  информация  о  которых представлена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заявителем,  сведений  о  заявителе, о проекте, о заключаемом соглашении, о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дополнительных  соглашениях  к  нему  и  информации о действиях (решениях),</w:t>
      </w:r>
      <w:r w:rsidR="002648A7"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B76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связанных с исполнением указанных соглашений.</w:t>
      </w:r>
    </w:p>
    <w:p w14:paraId="7FAACF06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1984"/>
        <w:gridCol w:w="340"/>
        <w:gridCol w:w="3685"/>
      </w:tblGrid>
      <w:tr w:rsidR="000B5566" w:rsidRPr="00FB767C" w14:paraId="01DE86B8" w14:textId="77777777" w:rsidTr="000B556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246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E22369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75627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502C1A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8C15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53DCF66A" w14:textId="77777777" w:rsidTr="000B5566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FF55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6A4C74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03D03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56974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76B51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39F9C0CB" w14:textId="77777777" w:rsidTr="000B5566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6213D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960E1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7FFB2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0919F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064E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66" w:rsidRPr="00FB767C" w14:paraId="1093A626" w14:textId="77777777" w:rsidTr="000B5566">
        <w:tblPrEx>
          <w:tblBorders>
            <w:insideH w:val="single" w:sz="4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5F926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13F2A3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003CB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AE85D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2910F" w14:textId="77777777" w:rsidR="000B5566" w:rsidRPr="00FB767C" w:rsidRDefault="000B5566" w:rsidP="000B556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0B59AE0A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0"/>
        <w:rPr>
          <w:rFonts w:ascii="Calibri" w:eastAsia="Times New Roman" w:hAnsi="Calibri" w:cs="Calibri"/>
          <w:lang w:eastAsia="ru-RU"/>
        </w:rPr>
      </w:pPr>
    </w:p>
    <w:p w14:paraId="0A766BE2" w14:textId="77777777" w:rsidR="000B5566" w:rsidRPr="00FB767C" w:rsidRDefault="000B5566" w:rsidP="000B5566">
      <w:pPr>
        <w:widowControl w:val="0"/>
        <w:autoSpaceDE w:val="0"/>
        <w:autoSpaceDN w:val="0"/>
        <w:spacing w:line="240" w:lineRule="auto"/>
        <w:ind w:firstLine="540"/>
        <w:rPr>
          <w:rFonts w:ascii="Calibri" w:eastAsia="Times New Roman" w:hAnsi="Calibri" w:cs="Calibri"/>
          <w:lang w:eastAsia="ru-RU"/>
        </w:rPr>
      </w:pPr>
      <w:r w:rsidRPr="00FB767C">
        <w:rPr>
          <w:rFonts w:ascii="Calibri" w:eastAsia="Times New Roman" w:hAnsi="Calibri" w:cs="Calibri"/>
          <w:lang w:eastAsia="ru-RU"/>
        </w:rPr>
        <w:t>--------------------------------</w:t>
      </w:r>
    </w:p>
    <w:p w14:paraId="7C15840E" w14:textId="77777777" w:rsidR="000B5566" w:rsidRPr="00FB767C" w:rsidRDefault="000B5566" w:rsidP="000B5566">
      <w:pPr>
        <w:widowControl w:val="0"/>
        <w:autoSpaceDE w:val="0"/>
        <w:autoSpaceDN w:val="0"/>
        <w:spacing w:before="22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bookmarkStart w:id="4" w:name="P718"/>
      <w:bookmarkEnd w:id="4"/>
      <w:r w:rsidRPr="00FB767C">
        <w:rPr>
          <w:rFonts w:ascii="Times New Roman" w:eastAsia="Times New Roman" w:hAnsi="Times New Roman" w:cs="Times New Roman"/>
          <w:lang w:eastAsia="ru-RU"/>
        </w:rPr>
        <w:t>&lt;1&gt; В случае если реализуется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применимо).</w:t>
      </w:r>
    </w:p>
    <w:p w14:paraId="60780DD0" w14:textId="77777777" w:rsidR="000B5566" w:rsidRPr="00FB767C" w:rsidRDefault="000B5566" w:rsidP="000B5566">
      <w:pPr>
        <w:widowControl w:val="0"/>
        <w:autoSpaceDE w:val="0"/>
        <w:autoSpaceDN w:val="0"/>
        <w:spacing w:before="22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bookmarkStart w:id="5" w:name="P719"/>
      <w:bookmarkEnd w:id="5"/>
      <w:r w:rsidRPr="00FB767C">
        <w:rPr>
          <w:rFonts w:ascii="Times New Roman" w:eastAsia="Times New Roman" w:hAnsi="Times New Roman" w:cs="Times New Roman"/>
          <w:lang w:eastAsia="ru-RU"/>
        </w:rPr>
        <w:t>&lt;2&gt; Указываются все приложенные к заявлению документы и материалы.</w:t>
      </w:r>
    </w:p>
    <w:p w14:paraId="0A54ABF8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56057C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1D4F53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78DE92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FF6274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70C6B3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836A3D" w14:textId="77777777" w:rsidR="000B5566" w:rsidRPr="00FB767C" w:rsidRDefault="000B5566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6C7C16" w14:textId="77777777" w:rsidR="008A6342" w:rsidRPr="00FB767C" w:rsidRDefault="008A6342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E12ED5" w14:textId="77777777" w:rsidR="008A6342" w:rsidRPr="00FB767C" w:rsidRDefault="008A6342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8F7C42" w14:textId="26C81A0F" w:rsidR="000B5566" w:rsidRPr="00FB767C" w:rsidRDefault="007371F4" w:rsidP="007371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Приложение 2</w:t>
      </w:r>
      <w:r w:rsidR="00EC376C" w:rsidRPr="00FB767C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7AAB15B9" w14:textId="77777777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6D534B" w14:textId="43C73D66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67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4D212C1A" w14:textId="511DFF1B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67C">
        <w:rPr>
          <w:rFonts w:ascii="Times New Roman" w:hAnsi="Times New Roman" w:cs="Times New Roman"/>
          <w:b/>
          <w:sz w:val="26"/>
          <w:szCs w:val="26"/>
        </w:rPr>
        <w:t xml:space="preserve">главы </w:t>
      </w:r>
      <w:r w:rsidR="00A36906" w:rsidRPr="00FB767C">
        <w:rPr>
          <w:rFonts w:ascii="Times New Roman" w:hAnsi="Times New Roman" w:cs="Times New Roman"/>
          <w:b/>
          <w:sz w:val="26"/>
          <w:szCs w:val="26"/>
        </w:rPr>
        <w:t xml:space="preserve">города </w:t>
      </w:r>
      <w:proofErr w:type="spellStart"/>
      <w:r w:rsidR="00A36906" w:rsidRPr="00FB767C">
        <w:rPr>
          <w:rFonts w:ascii="Times New Roman" w:hAnsi="Times New Roman" w:cs="Times New Roman"/>
          <w:b/>
          <w:sz w:val="26"/>
          <w:szCs w:val="26"/>
        </w:rPr>
        <w:t>Пыть-Яха</w:t>
      </w:r>
      <w:proofErr w:type="spellEnd"/>
      <w:r w:rsidRPr="00FB767C">
        <w:rPr>
          <w:rFonts w:ascii="Times New Roman" w:hAnsi="Times New Roman" w:cs="Times New Roman"/>
          <w:b/>
          <w:sz w:val="26"/>
          <w:szCs w:val="26"/>
        </w:rPr>
        <w:t>, подтверждающее его</w:t>
      </w:r>
    </w:p>
    <w:p w14:paraId="0CA5C2B5" w14:textId="7469DC2C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67C">
        <w:rPr>
          <w:rFonts w:ascii="Times New Roman" w:hAnsi="Times New Roman" w:cs="Times New Roman"/>
          <w:b/>
          <w:sz w:val="26"/>
          <w:szCs w:val="26"/>
        </w:rPr>
        <w:t>согласие на заключение (присоединение) к соглашению о защите</w:t>
      </w:r>
    </w:p>
    <w:p w14:paraId="4E2B4463" w14:textId="1C3067DE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67C">
        <w:rPr>
          <w:rFonts w:ascii="Times New Roman" w:hAnsi="Times New Roman" w:cs="Times New Roman"/>
          <w:b/>
          <w:sz w:val="26"/>
          <w:szCs w:val="26"/>
        </w:rPr>
        <w:t>и поощрении капиталовложений</w:t>
      </w:r>
    </w:p>
    <w:p w14:paraId="6CEB715D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F68F01A" w14:textId="0D8D4DC9" w:rsidR="003C4236" w:rsidRPr="00FB767C" w:rsidRDefault="003C4236" w:rsidP="003C4236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17CFDDE7" w14:textId="50A97975" w:rsidR="003C4236" w:rsidRPr="00FB767C" w:rsidRDefault="003C4236" w:rsidP="003C4236">
      <w:pPr>
        <w:pStyle w:val="ConsPlusNonformat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B767C">
        <w:rPr>
          <w:rFonts w:ascii="Times New Roman" w:hAnsi="Times New Roman" w:cs="Times New Roman"/>
          <w:i/>
        </w:rPr>
        <w:t>(глава муниципального образования)</w:t>
      </w:r>
    </w:p>
    <w:p w14:paraId="1C80B333" w14:textId="4EEBFAED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действующий от имени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0675B8F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767C">
        <w:rPr>
          <w:rFonts w:ascii="Times New Roman" w:hAnsi="Times New Roman" w:cs="Times New Roman"/>
          <w:i/>
        </w:rPr>
        <w:t>(наименование муниципального образования)</w:t>
      </w:r>
    </w:p>
    <w:p w14:paraId="683040FB" w14:textId="5D0E0B82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В лице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1E39DAB1" w14:textId="2B95FCD3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(должность, фамилия, имя, отчество (последнее - при наличии)</w:t>
      </w:r>
    </w:p>
    <w:p w14:paraId="2C87754B" w14:textId="4035C165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уполномоченного лица)</w:t>
      </w:r>
    </w:p>
    <w:p w14:paraId="63AB928A" w14:textId="24A53610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________________________________________________________________,</w:t>
      </w:r>
    </w:p>
    <w:p w14:paraId="456B3506" w14:textId="3C4F106C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i/>
        </w:rPr>
        <w:t>(положение об органе местного самоуправления, доверенность, приказ или иной документ, удостоверяющий полномочия)</w:t>
      </w:r>
    </w:p>
    <w:p w14:paraId="2E4C924C" w14:textId="07792D73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именуемый   в дальнейшем муниципальным образованием, подтверждает свое согласие на присоединение &lt;1&gt;:</w:t>
      </w:r>
    </w:p>
    <w:p w14:paraId="4A9536F7" w14:textId="77777777" w:rsidR="003C4236" w:rsidRPr="00FB767C" w:rsidRDefault="003C4236" w:rsidP="003C4236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</w:p>
    <w:p w14:paraId="596A74E6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вариант 1:</w:t>
      </w:r>
    </w:p>
    <w:p w14:paraId="64138D38" w14:textId="5094C946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к заключаемому соглашению о защите и поощрении капиталовложений для</w:t>
      </w:r>
    </w:p>
    <w:p w14:paraId="5D1D8C3C" w14:textId="654750E5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реализации инвестиционного проекта</w:t>
      </w:r>
      <w:r w:rsidRPr="00FB767C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«________________________________________________________________»,</w:t>
      </w:r>
    </w:p>
    <w:p w14:paraId="5199D368" w14:textId="7BF7539B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</w:rPr>
      </w:pPr>
      <w:r w:rsidRPr="00FB767C">
        <w:rPr>
          <w:rFonts w:ascii="Times New Roman" w:hAnsi="Times New Roman" w:cs="Times New Roman"/>
        </w:rPr>
        <w:t>(наименование инвестиционного проекта)</w:t>
      </w:r>
    </w:p>
    <w:p w14:paraId="15500F0E" w14:textId="4D8C7D0A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стороной которого является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1E5B403B" w14:textId="71EE2D6D" w:rsidR="003C4236" w:rsidRPr="00FB767C" w:rsidRDefault="003C4236" w:rsidP="003C4236">
      <w:pPr>
        <w:pStyle w:val="ConsPlusNonformat"/>
        <w:rPr>
          <w:rFonts w:ascii="Times New Roman" w:hAnsi="Times New Roman" w:cs="Times New Roman"/>
          <w:i/>
        </w:rPr>
      </w:pPr>
      <w:r w:rsidRPr="00FB767C">
        <w:rPr>
          <w:rFonts w:ascii="Times New Roman" w:hAnsi="Times New Roman" w:cs="Times New Roman"/>
          <w:sz w:val="28"/>
          <w:szCs w:val="28"/>
        </w:rPr>
        <w:t xml:space="preserve"> </w:t>
      </w:r>
      <w:r w:rsidRPr="00FB767C">
        <w:rPr>
          <w:rFonts w:ascii="Times New Roman" w:hAnsi="Times New Roman" w:cs="Times New Roman"/>
          <w:i/>
        </w:rPr>
        <w:t>(наименование организации, реализующей проект, ИНН, ОГРН, адрес) (далее - организация)</w:t>
      </w:r>
      <w:r w:rsidRPr="00FB767C">
        <w:rPr>
          <w:rFonts w:ascii="Times New Roman" w:hAnsi="Times New Roman" w:cs="Times New Roman"/>
          <w:sz w:val="28"/>
          <w:szCs w:val="28"/>
        </w:rPr>
        <w:t>;</w:t>
      </w:r>
    </w:p>
    <w:p w14:paraId="2DBBC73D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7D744A8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вариант 2:</w:t>
      </w:r>
    </w:p>
    <w:p w14:paraId="38719E2C" w14:textId="1CA53117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к соглашению о защите и поощрении капиталовложений от ___________,</w:t>
      </w:r>
    </w:p>
    <w:p w14:paraId="79CDE036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>регистрационный номер ______________ для реализации инвестиционного проекта</w:t>
      </w:r>
    </w:p>
    <w:p w14:paraId="6A1F7CD6" w14:textId="272335F9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«_____________________________________________________________»,</w:t>
      </w:r>
    </w:p>
    <w:p w14:paraId="55051C72" w14:textId="55A9DCED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</w:rPr>
      </w:pPr>
      <w:r w:rsidRPr="00FB767C">
        <w:rPr>
          <w:rFonts w:ascii="Times New Roman" w:hAnsi="Times New Roman" w:cs="Times New Roman"/>
        </w:rPr>
        <w:t>(наименование инвестиционного проекта)</w:t>
      </w:r>
    </w:p>
    <w:p w14:paraId="4021212C" w14:textId="056C8499" w:rsidR="003C4236" w:rsidRPr="00FB767C" w:rsidRDefault="003C4236" w:rsidP="003C4236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6"/>
          <w:szCs w:val="26"/>
        </w:rPr>
        <w:t>стороной которого является</w:t>
      </w:r>
      <w:r w:rsidRPr="00FB76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858F7C8" w14:textId="67898799" w:rsidR="003C4236" w:rsidRPr="00FB767C" w:rsidRDefault="003C4236" w:rsidP="003C4236">
      <w:pPr>
        <w:pStyle w:val="ConsPlusNonformat"/>
        <w:jc w:val="center"/>
        <w:rPr>
          <w:rFonts w:ascii="Times New Roman" w:hAnsi="Times New Roman" w:cs="Times New Roman"/>
        </w:rPr>
      </w:pPr>
      <w:r w:rsidRPr="00FB767C">
        <w:rPr>
          <w:rFonts w:ascii="Times New Roman" w:hAnsi="Times New Roman" w:cs="Times New Roman"/>
        </w:rPr>
        <w:t>(наименование организации, реализующей проект, ИНН, ОГРН, адрес) (далее   -  организация),</w:t>
      </w:r>
    </w:p>
    <w:p w14:paraId="67B72206" w14:textId="2D3DC7F3" w:rsidR="003C4236" w:rsidRPr="00FB767C" w:rsidRDefault="003C4236" w:rsidP="007E6FB2">
      <w:pPr>
        <w:pStyle w:val="ConsPlusNonformat"/>
        <w:ind w:firstLine="0"/>
        <w:rPr>
          <w:rFonts w:ascii="Times New Roman" w:hAnsi="Times New Roman" w:cs="Times New Roman"/>
          <w:sz w:val="26"/>
          <w:szCs w:val="26"/>
        </w:rPr>
      </w:pPr>
      <w:r w:rsidRPr="00FB767C">
        <w:rPr>
          <w:rFonts w:ascii="Times New Roman" w:hAnsi="Times New Roman" w:cs="Times New Roman"/>
          <w:sz w:val="26"/>
          <w:szCs w:val="26"/>
        </w:rPr>
        <w:t xml:space="preserve">и  на  выполнение  обязательств,  возникающих  у муниципального образования в связи с участием в указанном соглашении, в том числе  обязательств  по  применению  в  отношении организации муниципальных правовых  актов  (решений) с учетом особенностей, предусмотренных статьей 9 Федерального  закона  «О  защите  и поощрении капиталовложений в Российской Федерации»  и  законодательством Российской Федерации о налогах и сборах, а также  обязательств  по  возмещению  </w:t>
      </w:r>
      <w:r w:rsidRPr="00FB767C">
        <w:rPr>
          <w:rFonts w:ascii="Times New Roman" w:hAnsi="Times New Roman" w:cs="Times New Roman"/>
          <w:sz w:val="26"/>
          <w:szCs w:val="26"/>
        </w:rPr>
        <w:lastRenderedPageBreak/>
        <w:t>затрат,  указанных в части 1 статьи 15 Федерального  закона  "О  защите  и поощрении капиталовложений в Российской Федерации», в пределах земельного налога &lt;2&gt;.</w:t>
      </w:r>
    </w:p>
    <w:p w14:paraId="77A12734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C69ECB9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B6A9584" w14:textId="77777777" w:rsidR="00800D7B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(дата)</w:t>
      </w:r>
      <w:r w:rsidRPr="00FB767C">
        <w:rPr>
          <w:rFonts w:ascii="Times New Roman" w:hAnsi="Times New Roman" w:cs="Times New Roman"/>
          <w:sz w:val="22"/>
          <w:szCs w:val="22"/>
        </w:rPr>
        <w:tab/>
      </w:r>
      <w:r w:rsidRPr="00FB767C">
        <w:rPr>
          <w:rFonts w:ascii="Times New Roman" w:hAnsi="Times New Roman" w:cs="Times New Roman"/>
          <w:sz w:val="22"/>
          <w:szCs w:val="22"/>
        </w:rPr>
        <w:tab/>
      </w:r>
    </w:p>
    <w:p w14:paraId="06AB78B6" w14:textId="42F6EE1A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ab/>
      </w:r>
      <w:r w:rsidRPr="00FB767C">
        <w:rPr>
          <w:rFonts w:ascii="Times New Roman" w:hAnsi="Times New Roman" w:cs="Times New Roman"/>
          <w:sz w:val="22"/>
          <w:szCs w:val="22"/>
        </w:rPr>
        <w:tab/>
      </w:r>
    </w:p>
    <w:p w14:paraId="7B428933" w14:textId="0159463C" w:rsidR="003C4236" w:rsidRPr="00FB767C" w:rsidRDefault="003C4236" w:rsidP="00800D7B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5700"/>
          <w:tab w:val="left" w:pos="6555"/>
        </w:tabs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B767C">
        <w:rPr>
          <w:rFonts w:ascii="Times New Roman" w:hAnsi="Times New Roman" w:cs="Times New Roman"/>
          <w:sz w:val="22"/>
          <w:szCs w:val="22"/>
          <w:u w:val="single"/>
        </w:rPr>
        <w:tab/>
      </w:r>
      <w:r w:rsidR="00800D7B" w:rsidRPr="00FB767C">
        <w:rPr>
          <w:rFonts w:ascii="Times New Roman" w:hAnsi="Times New Roman" w:cs="Times New Roman"/>
          <w:sz w:val="22"/>
          <w:szCs w:val="22"/>
        </w:rPr>
        <w:t>______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                __________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       _________________</w:t>
      </w:r>
    </w:p>
    <w:p w14:paraId="42965460" w14:textId="1E955699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(должность уп</w:t>
      </w:r>
      <w:r w:rsidR="00800D7B" w:rsidRPr="00FB767C">
        <w:rPr>
          <w:rFonts w:ascii="Times New Roman" w:hAnsi="Times New Roman" w:cs="Times New Roman"/>
          <w:sz w:val="22"/>
          <w:szCs w:val="22"/>
        </w:rPr>
        <w:t xml:space="preserve">олномоченного </w:t>
      </w:r>
      <w:proofErr w:type="gramStart"/>
      <w:r w:rsidR="00800D7B" w:rsidRPr="00FB767C">
        <w:rPr>
          <w:rFonts w:ascii="Times New Roman" w:hAnsi="Times New Roman" w:cs="Times New Roman"/>
          <w:sz w:val="22"/>
          <w:szCs w:val="22"/>
        </w:rPr>
        <w:t>лица)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800D7B" w:rsidRPr="00FB767C">
        <w:rPr>
          <w:rFonts w:ascii="Times New Roman" w:hAnsi="Times New Roman" w:cs="Times New Roman"/>
          <w:sz w:val="22"/>
          <w:szCs w:val="22"/>
        </w:rPr>
        <w:t xml:space="preserve">       (подпись)</w:t>
      </w:r>
      <w:r w:rsidR="00800D7B" w:rsidRPr="00FB767C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FB767C">
        <w:rPr>
          <w:rFonts w:ascii="Times New Roman" w:hAnsi="Times New Roman" w:cs="Times New Roman"/>
          <w:sz w:val="22"/>
          <w:szCs w:val="22"/>
        </w:rPr>
        <w:t>(</w:t>
      </w:r>
      <w:r w:rsidR="00800D7B" w:rsidRPr="00FB767C">
        <w:rPr>
          <w:rFonts w:ascii="Times New Roman" w:hAnsi="Times New Roman" w:cs="Times New Roman"/>
          <w:sz w:val="22"/>
          <w:szCs w:val="22"/>
        </w:rPr>
        <w:t>ФИО</w:t>
      </w:r>
      <w:r w:rsidRPr="00FB767C">
        <w:rPr>
          <w:rFonts w:ascii="Times New Roman" w:hAnsi="Times New Roman" w:cs="Times New Roman"/>
          <w:sz w:val="22"/>
          <w:szCs w:val="22"/>
        </w:rPr>
        <w:t xml:space="preserve"> уполномоченного лица)</w:t>
      </w:r>
    </w:p>
    <w:p w14:paraId="1C2FC19E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F237C99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B767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F6FEE3F" w14:textId="77777777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>&lt;1&gt; В настоящем заявлении указывается вариант 1 или вариант 2.</w:t>
      </w:r>
    </w:p>
    <w:p w14:paraId="37871094" w14:textId="598D793D" w:rsidR="003C4236" w:rsidRPr="00FB767C" w:rsidRDefault="003C4236" w:rsidP="003C42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767C">
        <w:rPr>
          <w:rFonts w:ascii="Times New Roman" w:hAnsi="Times New Roman" w:cs="Times New Roman"/>
          <w:sz w:val="22"/>
          <w:szCs w:val="22"/>
        </w:rPr>
        <w:t xml:space="preserve">&lt;2&gt; Обязательство муниципального образования по возмещению затрат, указанных в части 1 статьи 15 Федерального закона </w:t>
      </w:r>
      <w:r w:rsidR="00800D7B" w:rsidRPr="00FB767C">
        <w:rPr>
          <w:rFonts w:ascii="Times New Roman" w:hAnsi="Times New Roman" w:cs="Times New Roman"/>
          <w:sz w:val="22"/>
          <w:szCs w:val="22"/>
        </w:rPr>
        <w:t>«</w:t>
      </w:r>
      <w:r w:rsidRPr="00FB767C">
        <w:rPr>
          <w:rFonts w:ascii="Times New Roman" w:hAnsi="Times New Roman" w:cs="Times New Roman"/>
          <w:sz w:val="22"/>
          <w:szCs w:val="22"/>
        </w:rPr>
        <w:t>О защите и поощрении капиталовложений в Российской Федерации</w:t>
      </w:r>
      <w:r w:rsidR="00800D7B" w:rsidRPr="00FB767C">
        <w:rPr>
          <w:rFonts w:ascii="Times New Roman" w:hAnsi="Times New Roman" w:cs="Times New Roman"/>
          <w:sz w:val="22"/>
          <w:szCs w:val="22"/>
        </w:rPr>
        <w:t>»</w:t>
      </w:r>
      <w:r w:rsidRPr="00FB767C">
        <w:rPr>
          <w:rFonts w:ascii="Times New Roman" w:hAnsi="Times New Roman" w:cs="Times New Roman"/>
          <w:sz w:val="22"/>
          <w:szCs w:val="22"/>
        </w:rPr>
        <w:t>, в пределах земельного налога указывается в настоящем заявлении только в том случае, если муниципальное образование согласно взять на себя обязательство по возмещению организации затрат в пределах уплачиваемого организацией в местный бюджет земельного налога.</w:t>
      </w:r>
    </w:p>
    <w:p w14:paraId="72F494DE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BFFF55F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5750692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89C656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18AAD0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01CD2F0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CD52284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79A2049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ED54D9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80E4EC2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7F02518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2CBE188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2981A1D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02EA01A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7C0EFEA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FC0E87B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6A395EA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CBB2D0B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3BBBC3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304CD0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FFC8A9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EC1FA66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AFF06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A64EA0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23143C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9CC1FE8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6F0FD85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63AA313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8EB585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7D669D7" w14:textId="77777777" w:rsidR="003C4236" w:rsidRPr="00FB767C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7A70B43" w14:textId="77777777" w:rsidR="003C4236" w:rsidRDefault="003C4236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042D04D" w14:textId="77777777" w:rsidR="00101CA6" w:rsidRDefault="00101CA6" w:rsidP="00962BDE">
      <w:pPr>
        <w:keepNext/>
        <w:autoSpaceDE w:val="0"/>
        <w:autoSpaceDN w:val="0"/>
        <w:adjustRightInd w:val="0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7420778" w14:textId="192C9F0B" w:rsidR="005F1344" w:rsidRPr="00FC4E03" w:rsidRDefault="005F1344" w:rsidP="00612F4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F1344" w:rsidRPr="00FC4E03" w:rsidSect="00A70B5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A7315" w14:textId="77777777" w:rsidR="00A647FE" w:rsidRDefault="00A647FE" w:rsidP="00A70B5B">
      <w:pPr>
        <w:spacing w:line="240" w:lineRule="auto"/>
      </w:pPr>
      <w:r>
        <w:separator/>
      </w:r>
    </w:p>
  </w:endnote>
  <w:endnote w:type="continuationSeparator" w:id="0">
    <w:p w14:paraId="01C38B82" w14:textId="77777777" w:rsidR="00A647FE" w:rsidRDefault="00A647FE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8A010" w14:textId="77777777" w:rsidR="00A647FE" w:rsidRDefault="00A647FE" w:rsidP="00A70B5B">
      <w:pPr>
        <w:spacing w:line="240" w:lineRule="auto"/>
      </w:pPr>
      <w:r>
        <w:separator/>
      </w:r>
    </w:p>
  </w:footnote>
  <w:footnote w:type="continuationSeparator" w:id="0">
    <w:p w14:paraId="6D34436E" w14:textId="77777777" w:rsidR="00A647FE" w:rsidRDefault="00A647FE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/>
    <w:sdtContent>
      <w:p w14:paraId="49888C3F" w14:textId="43957F4C" w:rsidR="00573EDD" w:rsidRDefault="00573EDD" w:rsidP="00A70B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BD7">
          <w:rPr>
            <w:noProof/>
          </w:rPr>
          <w:t>12</w:t>
        </w:r>
        <w:r>
          <w:fldChar w:fldCharType="end"/>
        </w:r>
      </w:p>
    </w:sdtContent>
  </w:sdt>
  <w:p w14:paraId="66F8FE77" w14:textId="77777777" w:rsidR="00573EDD" w:rsidRDefault="00573E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04" w:hanging="1395"/>
      </w:pPr>
    </w:lvl>
    <w:lvl w:ilvl="2">
      <w:start w:val="1"/>
      <w:numFmt w:val="decimal"/>
      <w:isLgl/>
      <w:lvlText w:val="%1.%2.%3."/>
      <w:lvlJc w:val="left"/>
      <w:pPr>
        <w:ind w:left="2453" w:hanging="1395"/>
      </w:pPr>
    </w:lvl>
    <w:lvl w:ilvl="3">
      <w:start w:val="1"/>
      <w:numFmt w:val="decimal"/>
      <w:isLgl/>
      <w:lvlText w:val="%1.%2.%3.%4."/>
      <w:lvlJc w:val="left"/>
      <w:pPr>
        <w:ind w:left="2802" w:hanging="1395"/>
      </w:pPr>
    </w:lvl>
    <w:lvl w:ilvl="4">
      <w:start w:val="1"/>
      <w:numFmt w:val="decimal"/>
      <w:isLgl/>
      <w:lvlText w:val="%1.%2.%3.%4.%5."/>
      <w:lvlJc w:val="left"/>
      <w:pPr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21"/>
  </w:num>
  <w:num w:numId="13">
    <w:abstractNumId w:val="19"/>
  </w:num>
  <w:num w:numId="14">
    <w:abstractNumId w:val="13"/>
  </w:num>
  <w:num w:numId="15">
    <w:abstractNumId w:val="1"/>
  </w:num>
  <w:num w:numId="16">
    <w:abstractNumId w:val="5"/>
  </w:num>
  <w:num w:numId="17">
    <w:abstractNumId w:val="20"/>
  </w:num>
  <w:num w:numId="18">
    <w:abstractNumId w:val="4"/>
  </w:num>
  <w:num w:numId="19">
    <w:abstractNumId w:val="12"/>
  </w:num>
  <w:num w:numId="20">
    <w:abstractNumId w:val="16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13F77"/>
    <w:rsid w:val="00014143"/>
    <w:rsid w:val="000205E2"/>
    <w:rsid w:val="00020BF6"/>
    <w:rsid w:val="00023842"/>
    <w:rsid w:val="00031A9D"/>
    <w:rsid w:val="0003514B"/>
    <w:rsid w:val="00057785"/>
    <w:rsid w:val="000649C5"/>
    <w:rsid w:val="00073472"/>
    <w:rsid w:val="000A13E5"/>
    <w:rsid w:val="000A5604"/>
    <w:rsid w:val="000A65F8"/>
    <w:rsid w:val="000B215F"/>
    <w:rsid w:val="000B5566"/>
    <w:rsid w:val="000D5957"/>
    <w:rsid w:val="000D701A"/>
    <w:rsid w:val="000D7871"/>
    <w:rsid w:val="00101337"/>
    <w:rsid w:val="00101CA6"/>
    <w:rsid w:val="00102E9B"/>
    <w:rsid w:val="00110E2F"/>
    <w:rsid w:val="00111366"/>
    <w:rsid w:val="00116F50"/>
    <w:rsid w:val="00134E7D"/>
    <w:rsid w:val="00147AD9"/>
    <w:rsid w:val="0015251E"/>
    <w:rsid w:val="00170F4B"/>
    <w:rsid w:val="001726DE"/>
    <w:rsid w:val="00172DF1"/>
    <w:rsid w:val="00183A41"/>
    <w:rsid w:val="00187DA1"/>
    <w:rsid w:val="00192A61"/>
    <w:rsid w:val="001972E9"/>
    <w:rsid w:val="001A5EA4"/>
    <w:rsid w:val="001A7B09"/>
    <w:rsid w:val="001B40CE"/>
    <w:rsid w:val="001C6F19"/>
    <w:rsid w:val="001C78CB"/>
    <w:rsid w:val="001D4412"/>
    <w:rsid w:val="001E388F"/>
    <w:rsid w:val="001F020F"/>
    <w:rsid w:val="0021004C"/>
    <w:rsid w:val="00210111"/>
    <w:rsid w:val="002121D3"/>
    <w:rsid w:val="00223426"/>
    <w:rsid w:val="00224434"/>
    <w:rsid w:val="00225400"/>
    <w:rsid w:val="00235A08"/>
    <w:rsid w:val="00237A4C"/>
    <w:rsid w:val="00240D22"/>
    <w:rsid w:val="00251D14"/>
    <w:rsid w:val="002621ED"/>
    <w:rsid w:val="002648A7"/>
    <w:rsid w:val="00266D36"/>
    <w:rsid w:val="00273C87"/>
    <w:rsid w:val="00275C47"/>
    <w:rsid w:val="0028500D"/>
    <w:rsid w:val="00296D64"/>
    <w:rsid w:val="002A3881"/>
    <w:rsid w:val="002C16B5"/>
    <w:rsid w:val="002D0923"/>
    <w:rsid w:val="002D6F62"/>
    <w:rsid w:val="002E631D"/>
    <w:rsid w:val="002F2718"/>
    <w:rsid w:val="002F338E"/>
    <w:rsid w:val="002F3623"/>
    <w:rsid w:val="002F54A8"/>
    <w:rsid w:val="003102A1"/>
    <w:rsid w:val="00325511"/>
    <w:rsid w:val="00325765"/>
    <w:rsid w:val="00331582"/>
    <w:rsid w:val="003337C4"/>
    <w:rsid w:val="00344A30"/>
    <w:rsid w:val="00345FB5"/>
    <w:rsid w:val="00353305"/>
    <w:rsid w:val="0036638D"/>
    <w:rsid w:val="00374F5A"/>
    <w:rsid w:val="00380CD7"/>
    <w:rsid w:val="00382B84"/>
    <w:rsid w:val="00387A75"/>
    <w:rsid w:val="003A2C63"/>
    <w:rsid w:val="003A3F38"/>
    <w:rsid w:val="003A49B8"/>
    <w:rsid w:val="003C4236"/>
    <w:rsid w:val="003C7F26"/>
    <w:rsid w:val="003D089A"/>
    <w:rsid w:val="003D3870"/>
    <w:rsid w:val="003D552A"/>
    <w:rsid w:val="003D7461"/>
    <w:rsid w:val="003E44EF"/>
    <w:rsid w:val="003E5225"/>
    <w:rsid w:val="003E64B5"/>
    <w:rsid w:val="003F045C"/>
    <w:rsid w:val="00403808"/>
    <w:rsid w:val="00407CBA"/>
    <w:rsid w:val="004106AF"/>
    <w:rsid w:val="00411109"/>
    <w:rsid w:val="00411F09"/>
    <w:rsid w:val="00414982"/>
    <w:rsid w:val="00420112"/>
    <w:rsid w:val="0043396D"/>
    <w:rsid w:val="00452A21"/>
    <w:rsid w:val="004540B9"/>
    <w:rsid w:val="00457246"/>
    <w:rsid w:val="00457AA9"/>
    <w:rsid w:val="0046648F"/>
    <w:rsid w:val="004730A2"/>
    <w:rsid w:val="00493038"/>
    <w:rsid w:val="004A675B"/>
    <w:rsid w:val="004C4C04"/>
    <w:rsid w:val="004E323B"/>
    <w:rsid w:val="004E4E9C"/>
    <w:rsid w:val="004E702E"/>
    <w:rsid w:val="004F567B"/>
    <w:rsid w:val="00500B83"/>
    <w:rsid w:val="00500FC6"/>
    <w:rsid w:val="0051390D"/>
    <w:rsid w:val="00514276"/>
    <w:rsid w:val="0051789F"/>
    <w:rsid w:val="00521AB5"/>
    <w:rsid w:val="00534D06"/>
    <w:rsid w:val="00537557"/>
    <w:rsid w:val="00553F57"/>
    <w:rsid w:val="00573EDD"/>
    <w:rsid w:val="0057565F"/>
    <w:rsid w:val="005774BD"/>
    <w:rsid w:val="00585182"/>
    <w:rsid w:val="00585BEA"/>
    <w:rsid w:val="005956C7"/>
    <w:rsid w:val="005A356A"/>
    <w:rsid w:val="005A676D"/>
    <w:rsid w:val="005A7D85"/>
    <w:rsid w:val="005B6174"/>
    <w:rsid w:val="005D234A"/>
    <w:rsid w:val="005F1344"/>
    <w:rsid w:val="005F29A5"/>
    <w:rsid w:val="005F5A14"/>
    <w:rsid w:val="00602C86"/>
    <w:rsid w:val="00604D59"/>
    <w:rsid w:val="00606AE6"/>
    <w:rsid w:val="00612F4C"/>
    <w:rsid w:val="0062134D"/>
    <w:rsid w:val="00623A11"/>
    <w:rsid w:val="00624899"/>
    <w:rsid w:val="00624F64"/>
    <w:rsid w:val="006314F8"/>
    <w:rsid w:val="00641810"/>
    <w:rsid w:val="00645381"/>
    <w:rsid w:val="00653607"/>
    <w:rsid w:val="006839F3"/>
    <w:rsid w:val="00695AD7"/>
    <w:rsid w:val="00697428"/>
    <w:rsid w:val="006A5533"/>
    <w:rsid w:val="006A5E73"/>
    <w:rsid w:val="006B1D97"/>
    <w:rsid w:val="006C1767"/>
    <w:rsid w:val="006C18AD"/>
    <w:rsid w:val="006C6361"/>
    <w:rsid w:val="006D741D"/>
    <w:rsid w:val="006E3312"/>
    <w:rsid w:val="006F18BF"/>
    <w:rsid w:val="0070497C"/>
    <w:rsid w:val="00705A80"/>
    <w:rsid w:val="0070607C"/>
    <w:rsid w:val="00714297"/>
    <w:rsid w:val="00715323"/>
    <w:rsid w:val="00717149"/>
    <w:rsid w:val="007371F4"/>
    <w:rsid w:val="00737766"/>
    <w:rsid w:val="00750118"/>
    <w:rsid w:val="007542DE"/>
    <w:rsid w:val="00777CA9"/>
    <w:rsid w:val="007A07E3"/>
    <w:rsid w:val="007A44C4"/>
    <w:rsid w:val="007A7F56"/>
    <w:rsid w:val="007C1651"/>
    <w:rsid w:val="007D08F2"/>
    <w:rsid w:val="007D5064"/>
    <w:rsid w:val="007E6FB2"/>
    <w:rsid w:val="007F3776"/>
    <w:rsid w:val="00800D7B"/>
    <w:rsid w:val="0080248A"/>
    <w:rsid w:val="008048E1"/>
    <w:rsid w:val="00812B9C"/>
    <w:rsid w:val="00816255"/>
    <w:rsid w:val="008244F1"/>
    <w:rsid w:val="00845B48"/>
    <w:rsid w:val="008625BE"/>
    <w:rsid w:val="00865EAC"/>
    <w:rsid w:val="00874EFC"/>
    <w:rsid w:val="008776BC"/>
    <w:rsid w:val="00880DEF"/>
    <w:rsid w:val="008858BB"/>
    <w:rsid w:val="00886B89"/>
    <w:rsid w:val="00886BE7"/>
    <w:rsid w:val="0088747E"/>
    <w:rsid w:val="008A6342"/>
    <w:rsid w:val="008B52F2"/>
    <w:rsid w:val="008D5933"/>
    <w:rsid w:val="008E008E"/>
    <w:rsid w:val="008E1203"/>
    <w:rsid w:val="008E35DB"/>
    <w:rsid w:val="008F715A"/>
    <w:rsid w:val="00903498"/>
    <w:rsid w:val="00903A50"/>
    <w:rsid w:val="00903AF9"/>
    <w:rsid w:val="009079FB"/>
    <w:rsid w:val="00913DE4"/>
    <w:rsid w:val="009144A3"/>
    <w:rsid w:val="00914ABD"/>
    <w:rsid w:val="009162D5"/>
    <w:rsid w:val="00922D8F"/>
    <w:rsid w:val="0093654E"/>
    <w:rsid w:val="00937802"/>
    <w:rsid w:val="0095351D"/>
    <w:rsid w:val="00962BDE"/>
    <w:rsid w:val="009675A9"/>
    <w:rsid w:val="00981464"/>
    <w:rsid w:val="00981F39"/>
    <w:rsid w:val="009828DE"/>
    <w:rsid w:val="0098394F"/>
    <w:rsid w:val="00990D34"/>
    <w:rsid w:val="009939FC"/>
    <w:rsid w:val="009A0986"/>
    <w:rsid w:val="009A1061"/>
    <w:rsid w:val="009A3B4F"/>
    <w:rsid w:val="009A624B"/>
    <w:rsid w:val="009B07E8"/>
    <w:rsid w:val="009B62B4"/>
    <w:rsid w:val="009D1427"/>
    <w:rsid w:val="009D6FF3"/>
    <w:rsid w:val="009E63DD"/>
    <w:rsid w:val="009F4B88"/>
    <w:rsid w:val="00A00D2F"/>
    <w:rsid w:val="00A06E70"/>
    <w:rsid w:val="00A11443"/>
    <w:rsid w:val="00A35273"/>
    <w:rsid w:val="00A357E3"/>
    <w:rsid w:val="00A362B5"/>
    <w:rsid w:val="00A36906"/>
    <w:rsid w:val="00A54D74"/>
    <w:rsid w:val="00A568E8"/>
    <w:rsid w:val="00A612D7"/>
    <w:rsid w:val="00A647FE"/>
    <w:rsid w:val="00A70B5B"/>
    <w:rsid w:val="00A772B8"/>
    <w:rsid w:val="00A809D8"/>
    <w:rsid w:val="00A822A0"/>
    <w:rsid w:val="00A92464"/>
    <w:rsid w:val="00A93BD7"/>
    <w:rsid w:val="00AA05C4"/>
    <w:rsid w:val="00AA4B18"/>
    <w:rsid w:val="00AA69F6"/>
    <w:rsid w:val="00AB1711"/>
    <w:rsid w:val="00AC5720"/>
    <w:rsid w:val="00AC6787"/>
    <w:rsid w:val="00AE1EA1"/>
    <w:rsid w:val="00AF5B6A"/>
    <w:rsid w:val="00B07695"/>
    <w:rsid w:val="00B15A60"/>
    <w:rsid w:val="00B31C00"/>
    <w:rsid w:val="00B4410E"/>
    <w:rsid w:val="00B66BA6"/>
    <w:rsid w:val="00B70671"/>
    <w:rsid w:val="00B76BC2"/>
    <w:rsid w:val="00B809E5"/>
    <w:rsid w:val="00B83CD8"/>
    <w:rsid w:val="00B85F6C"/>
    <w:rsid w:val="00B9715E"/>
    <w:rsid w:val="00BA615A"/>
    <w:rsid w:val="00BB2B72"/>
    <w:rsid w:val="00BB5BF5"/>
    <w:rsid w:val="00BE28A4"/>
    <w:rsid w:val="00C01573"/>
    <w:rsid w:val="00C07BCE"/>
    <w:rsid w:val="00C131E0"/>
    <w:rsid w:val="00C1447E"/>
    <w:rsid w:val="00C27B34"/>
    <w:rsid w:val="00C4354E"/>
    <w:rsid w:val="00C475A4"/>
    <w:rsid w:val="00C5593C"/>
    <w:rsid w:val="00C6121F"/>
    <w:rsid w:val="00C84070"/>
    <w:rsid w:val="00C8580A"/>
    <w:rsid w:val="00C9029B"/>
    <w:rsid w:val="00C91839"/>
    <w:rsid w:val="00CA0CC7"/>
    <w:rsid w:val="00CA354F"/>
    <w:rsid w:val="00CA6F39"/>
    <w:rsid w:val="00CB2008"/>
    <w:rsid w:val="00CB5A0B"/>
    <w:rsid w:val="00CB7F39"/>
    <w:rsid w:val="00CC4BE8"/>
    <w:rsid w:val="00CF29CD"/>
    <w:rsid w:val="00CF39F0"/>
    <w:rsid w:val="00CF7A44"/>
    <w:rsid w:val="00D05020"/>
    <w:rsid w:val="00D14602"/>
    <w:rsid w:val="00D226A4"/>
    <w:rsid w:val="00D43B1D"/>
    <w:rsid w:val="00D44F9A"/>
    <w:rsid w:val="00D4572F"/>
    <w:rsid w:val="00D53095"/>
    <w:rsid w:val="00D56644"/>
    <w:rsid w:val="00D639A5"/>
    <w:rsid w:val="00D67548"/>
    <w:rsid w:val="00D7334D"/>
    <w:rsid w:val="00D8348E"/>
    <w:rsid w:val="00D86EF6"/>
    <w:rsid w:val="00D9083F"/>
    <w:rsid w:val="00D91A6B"/>
    <w:rsid w:val="00D9324F"/>
    <w:rsid w:val="00D93723"/>
    <w:rsid w:val="00D964F7"/>
    <w:rsid w:val="00DA7A3F"/>
    <w:rsid w:val="00DB2311"/>
    <w:rsid w:val="00DB6E35"/>
    <w:rsid w:val="00DB774F"/>
    <w:rsid w:val="00DC5303"/>
    <w:rsid w:val="00DD2916"/>
    <w:rsid w:val="00DE3E57"/>
    <w:rsid w:val="00DE5E9D"/>
    <w:rsid w:val="00DF579A"/>
    <w:rsid w:val="00E05CB4"/>
    <w:rsid w:val="00E060F0"/>
    <w:rsid w:val="00E1374C"/>
    <w:rsid w:val="00E16177"/>
    <w:rsid w:val="00E17EA6"/>
    <w:rsid w:val="00E22007"/>
    <w:rsid w:val="00E26ACF"/>
    <w:rsid w:val="00E37666"/>
    <w:rsid w:val="00E43CBD"/>
    <w:rsid w:val="00E45508"/>
    <w:rsid w:val="00E47E42"/>
    <w:rsid w:val="00E60520"/>
    <w:rsid w:val="00E60EBB"/>
    <w:rsid w:val="00E63E78"/>
    <w:rsid w:val="00E7482D"/>
    <w:rsid w:val="00E81F48"/>
    <w:rsid w:val="00EC376C"/>
    <w:rsid w:val="00ED5EC9"/>
    <w:rsid w:val="00EE02FB"/>
    <w:rsid w:val="00EF05FB"/>
    <w:rsid w:val="00F00A99"/>
    <w:rsid w:val="00F15BCA"/>
    <w:rsid w:val="00F219B4"/>
    <w:rsid w:val="00F24CC6"/>
    <w:rsid w:val="00F265C1"/>
    <w:rsid w:val="00F27771"/>
    <w:rsid w:val="00F33CCE"/>
    <w:rsid w:val="00F340DF"/>
    <w:rsid w:val="00F35C1C"/>
    <w:rsid w:val="00F62C6F"/>
    <w:rsid w:val="00F7111E"/>
    <w:rsid w:val="00F76503"/>
    <w:rsid w:val="00F82827"/>
    <w:rsid w:val="00F86257"/>
    <w:rsid w:val="00F86608"/>
    <w:rsid w:val="00F91A9A"/>
    <w:rsid w:val="00F9657D"/>
    <w:rsid w:val="00FB0663"/>
    <w:rsid w:val="00FB767C"/>
    <w:rsid w:val="00FC1C3E"/>
    <w:rsid w:val="00FC4E03"/>
    <w:rsid w:val="00FC6DB3"/>
    <w:rsid w:val="00FC748E"/>
    <w:rsid w:val="00FD23F2"/>
    <w:rsid w:val="00FD7865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5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92EE4101E777743FA7A2954449ED2230086FFC5E632CBCB683D4E4E4F5729AFF2548CB81072AB0B56C24EC2971396BF2CCC9D76A8264C1a7b2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92EE4101E777743FA7BC985225BA2D320131F45F6223EFE9D6D2B3BBA574CFBF654E9EC24326B3B56770B56F2F603ABE87C5D67C9E65C26E3360EAaBb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786808640DD65093545ABD1EE4B090587E98F32BED075EB62A0776D0573E625A9B47E34F32DA70B38AC1B3241BE16BC8069BD1032498DfDG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https://login.consultant.ru/link/?req=doc&amp;base=LAW&amp;n=50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E481-61C8-4505-AB28-D88004AD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Надежда Наумова</cp:lastModifiedBy>
  <cp:revision>59</cp:revision>
  <cp:lastPrinted>2022-11-22T09:25:00Z</cp:lastPrinted>
  <dcterms:created xsi:type="dcterms:W3CDTF">2022-11-22T04:09:00Z</dcterms:created>
  <dcterms:modified xsi:type="dcterms:W3CDTF">2025-09-23T10:33:00Z</dcterms:modified>
</cp:coreProperties>
</file>