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5B" w:rsidRDefault="00EC31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315B" w:rsidRDefault="00EC315B">
      <w:pPr>
        <w:pStyle w:val="ConsPlusNormal"/>
        <w:jc w:val="both"/>
        <w:outlineLvl w:val="0"/>
      </w:pPr>
    </w:p>
    <w:p w:rsidR="00EC315B" w:rsidRDefault="00EC315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C315B" w:rsidRDefault="00EC315B">
      <w:pPr>
        <w:pStyle w:val="ConsPlusTitle"/>
        <w:jc w:val="center"/>
      </w:pPr>
    </w:p>
    <w:p w:rsidR="00EC315B" w:rsidRDefault="00EC315B">
      <w:pPr>
        <w:pStyle w:val="ConsPlusTitle"/>
        <w:jc w:val="center"/>
      </w:pPr>
      <w:r>
        <w:t>ПОСТАНОВЛЕНИЕ</w:t>
      </w:r>
    </w:p>
    <w:p w:rsidR="00EC315B" w:rsidRDefault="00EC315B">
      <w:pPr>
        <w:pStyle w:val="ConsPlusTitle"/>
        <w:jc w:val="center"/>
      </w:pPr>
      <w:r>
        <w:t>от 23 декабря 2020 г. N 2220</w:t>
      </w:r>
    </w:p>
    <w:p w:rsidR="00EC315B" w:rsidRDefault="00EC315B">
      <w:pPr>
        <w:pStyle w:val="ConsPlusTitle"/>
        <w:jc w:val="center"/>
      </w:pPr>
    </w:p>
    <w:p w:rsidR="00EC315B" w:rsidRDefault="00EC315B">
      <w:pPr>
        <w:pStyle w:val="ConsPlusTitle"/>
        <w:jc w:val="center"/>
      </w:pPr>
      <w:r>
        <w:t>ОБ УТВЕРЖДЕНИИ ПРАВИЛ</w:t>
      </w:r>
    </w:p>
    <w:p w:rsidR="00EC315B" w:rsidRDefault="00EC315B">
      <w:pPr>
        <w:pStyle w:val="ConsPlusTitle"/>
        <w:jc w:val="center"/>
      </w:pPr>
      <w:r>
        <w:t>ОПРЕДЕЛЕНИЯ ОРГАНАМИ МЕСТНОГО САМОУПРАВЛЕНИЯ ГРАНИЦ</w:t>
      </w:r>
    </w:p>
    <w:p w:rsidR="00EC315B" w:rsidRDefault="00EC315B">
      <w:pPr>
        <w:pStyle w:val="ConsPlusTitle"/>
        <w:jc w:val="center"/>
      </w:pPr>
      <w:r>
        <w:t>ПРИЛЕГАЮЩИХ ТЕРРИТОРИЙ, НА КОТОРЫХ НЕ ДОПУСКАЕТСЯ РОЗНИЧНАЯ</w:t>
      </w:r>
    </w:p>
    <w:p w:rsidR="00EC315B" w:rsidRDefault="00EC315B">
      <w:pPr>
        <w:pStyle w:val="ConsPlusTitle"/>
        <w:jc w:val="center"/>
      </w:pPr>
      <w:r>
        <w:t>ПРОДАЖА АЛКОГОЛЬНОЙ ПРОДУКЦИИ И РОЗНИЧНАЯ ПРОДАЖА</w:t>
      </w:r>
    </w:p>
    <w:p w:rsidR="00EC315B" w:rsidRDefault="00EC315B">
      <w:pPr>
        <w:pStyle w:val="ConsPlusTitle"/>
        <w:jc w:val="center"/>
      </w:pPr>
      <w:r>
        <w:t>АЛКОГОЛЬНОЙ ПРОДУКЦИИ ПРИ ОКАЗАНИИ УСЛУГ</w:t>
      </w:r>
    </w:p>
    <w:p w:rsidR="00EC315B" w:rsidRDefault="00EC315B">
      <w:pPr>
        <w:pStyle w:val="ConsPlusTitle"/>
        <w:jc w:val="center"/>
      </w:pPr>
      <w:r>
        <w:t>ОБЩЕСТВЕННОГО ПИТАНИЯ</w:t>
      </w:r>
    </w:p>
    <w:p w:rsidR="00EC315B" w:rsidRDefault="00EC315B">
      <w:pPr>
        <w:pStyle w:val="ConsPlusNormal"/>
        <w:ind w:firstLine="540"/>
        <w:jc w:val="both"/>
      </w:pPr>
    </w:p>
    <w:p w:rsidR="00EC315B" w:rsidRDefault="00EC315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8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2. Настоящее постановление вступает силу с 1 января 2021 г. и действует до 1 января 2027 г.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3. Министерству промышленности и торговли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31 января 2022 г.</w:t>
      </w:r>
    </w:p>
    <w:p w:rsidR="00EC315B" w:rsidRDefault="00EC315B">
      <w:pPr>
        <w:pStyle w:val="ConsPlusNormal"/>
        <w:ind w:firstLine="540"/>
        <w:jc w:val="both"/>
      </w:pPr>
    </w:p>
    <w:p w:rsidR="00EC315B" w:rsidRDefault="00EC315B">
      <w:pPr>
        <w:pStyle w:val="ConsPlusNormal"/>
        <w:jc w:val="right"/>
      </w:pPr>
      <w:r>
        <w:t>Председатель Правительства</w:t>
      </w:r>
    </w:p>
    <w:p w:rsidR="00EC315B" w:rsidRDefault="00EC315B">
      <w:pPr>
        <w:pStyle w:val="ConsPlusNormal"/>
        <w:jc w:val="right"/>
      </w:pPr>
      <w:r>
        <w:t>Российской Федерации</w:t>
      </w:r>
    </w:p>
    <w:p w:rsidR="00EC315B" w:rsidRDefault="00EC315B">
      <w:pPr>
        <w:pStyle w:val="ConsPlusNormal"/>
        <w:jc w:val="right"/>
      </w:pPr>
      <w:r>
        <w:t>М.МИШУСТИН</w:t>
      </w:r>
    </w:p>
    <w:p w:rsidR="00EC315B" w:rsidRDefault="00EC315B">
      <w:pPr>
        <w:pStyle w:val="ConsPlusNormal"/>
        <w:ind w:firstLine="540"/>
        <w:jc w:val="both"/>
      </w:pPr>
    </w:p>
    <w:p w:rsidR="00EC315B" w:rsidRDefault="00EC315B">
      <w:pPr>
        <w:pStyle w:val="ConsPlusNormal"/>
        <w:ind w:firstLine="540"/>
        <w:jc w:val="both"/>
      </w:pPr>
    </w:p>
    <w:p w:rsidR="00EC315B" w:rsidRDefault="00EC315B">
      <w:pPr>
        <w:pStyle w:val="ConsPlusNormal"/>
        <w:ind w:firstLine="540"/>
        <w:jc w:val="both"/>
      </w:pPr>
    </w:p>
    <w:p w:rsidR="00EC315B" w:rsidRDefault="00EC315B">
      <w:pPr>
        <w:pStyle w:val="ConsPlusNormal"/>
        <w:ind w:firstLine="540"/>
        <w:jc w:val="both"/>
      </w:pPr>
    </w:p>
    <w:p w:rsidR="00EC315B" w:rsidRDefault="00EC315B">
      <w:pPr>
        <w:pStyle w:val="ConsPlusNormal"/>
        <w:ind w:firstLine="540"/>
        <w:jc w:val="both"/>
      </w:pPr>
    </w:p>
    <w:p w:rsidR="00EC315B" w:rsidRDefault="00EC315B">
      <w:pPr>
        <w:pStyle w:val="ConsPlusNormal"/>
        <w:jc w:val="right"/>
        <w:outlineLvl w:val="0"/>
      </w:pPr>
      <w:r>
        <w:t>Утверждены</w:t>
      </w:r>
    </w:p>
    <w:p w:rsidR="00EC315B" w:rsidRDefault="00EC315B">
      <w:pPr>
        <w:pStyle w:val="ConsPlusNormal"/>
        <w:jc w:val="right"/>
      </w:pPr>
      <w:r>
        <w:t>постановлением Правительства</w:t>
      </w:r>
    </w:p>
    <w:p w:rsidR="00EC315B" w:rsidRDefault="00EC315B">
      <w:pPr>
        <w:pStyle w:val="ConsPlusNormal"/>
        <w:jc w:val="right"/>
      </w:pPr>
      <w:r>
        <w:t>Российской Федерации</w:t>
      </w:r>
    </w:p>
    <w:p w:rsidR="00EC315B" w:rsidRDefault="00EC315B">
      <w:pPr>
        <w:pStyle w:val="ConsPlusNormal"/>
        <w:jc w:val="right"/>
      </w:pPr>
      <w:r>
        <w:t>от 23 декабря 2020 г. N 2220</w:t>
      </w:r>
    </w:p>
    <w:p w:rsidR="00EC315B" w:rsidRDefault="00EC315B">
      <w:pPr>
        <w:pStyle w:val="ConsPlusNormal"/>
        <w:ind w:firstLine="540"/>
        <w:jc w:val="both"/>
      </w:pPr>
    </w:p>
    <w:p w:rsidR="00EC315B" w:rsidRDefault="00EC315B">
      <w:pPr>
        <w:pStyle w:val="ConsPlusTitle"/>
        <w:jc w:val="center"/>
      </w:pPr>
      <w:bookmarkStart w:id="0" w:name="P31"/>
      <w:bookmarkEnd w:id="0"/>
      <w:r>
        <w:t>ПРАВИЛА</w:t>
      </w:r>
    </w:p>
    <w:p w:rsidR="00EC315B" w:rsidRDefault="00EC315B">
      <w:pPr>
        <w:pStyle w:val="ConsPlusTitle"/>
        <w:jc w:val="center"/>
      </w:pPr>
      <w:r>
        <w:t>ОПРЕДЕЛЕНИЯ ОРГАНАМИ МЕСТНОГО САМОУПРАВЛЕНИЯ ГРАНИЦ</w:t>
      </w:r>
    </w:p>
    <w:p w:rsidR="00EC315B" w:rsidRDefault="00EC315B">
      <w:pPr>
        <w:pStyle w:val="ConsPlusTitle"/>
        <w:jc w:val="center"/>
      </w:pPr>
      <w:r>
        <w:t>ПРИЛЕГАЮЩИХ ТЕРРИТОРИЙ, НА КОТОРЫХ НЕ ДОПУСКАЕТСЯ РОЗНИЧНАЯ</w:t>
      </w:r>
    </w:p>
    <w:p w:rsidR="00EC315B" w:rsidRDefault="00EC315B">
      <w:pPr>
        <w:pStyle w:val="ConsPlusTitle"/>
        <w:jc w:val="center"/>
      </w:pPr>
      <w:r>
        <w:t>ПРОДАЖА АЛКОГОЛЬНОЙ ПРОДУКЦИИ И РОЗНИЧНАЯ ПРОДАЖА</w:t>
      </w:r>
    </w:p>
    <w:p w:rsidR="00EC315B" w:rsidRDefault="00EC315B">
      <w:pPr>
        <w:pStyle w:val="ConsPlusTitle"/>
        <w:jc w:val="center"/>
      </w:pPr>
      <w:r>
        <w:t>АЛКОГОЛЬНОЙ ПРОДУКЦИИ ПРИ ОКАЗАНИИ УСЛУГ</w:t>
      </w:r>
    </w:p>
    <w:p w:rsidR="00EC315B" w:rsidRDefault="00EC315B">
      <w:pPr>
        <w:pStyle w:val="ConsPlusTitle"/>
        <w:jc w:val="center"/>
      </w:pPr>
      <w:r>
        <w:t>ОБЩЕСТВЕННОГО ПИТАНИЯ</w:t>
      </w:r>
    </w:p>
    <w:p w:rsidR="00EC315B" w:rsidRDefault="00EC315B">
      <w:pPr>
        <w:pStyle w:val="ConsPlusNormal"/>
        <w:jc w:val="center"/>
      </w:pPr>
    </w:p>
    <w:p w:rsidR="00EC315B" w:rsidRDefault="00EC315B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органами местного самоуправления муниципальных районов и городских округов, органами местного самоуправления внутригородских муниципальных образований гг. Москвы, Санкт-Петербурга и Севастополя (далее - органы местного самоуправления) границ прилегающих территорий, </w:t>
      </w:r>
      <w:r>
        <w:lastRenderedPageBreak/>
        <w:t xml:space="preserve">указанных в </w:t>
      </w:r>
      <w:hyperlink r:id="rId6" w:history="1">
        <w:r>
          <w:rPr>
            <w:color w:val="0000FF"/>
          </w:rPr>
          <w:t>подпункте 10 пункта 2</w:t>
        </w:r>
      </w:hyperlink>
      <w:r>
        <w:t xml:space="preserve"> и </w:t>
      </w:r>
      <w:hyperlink r:id="rId7" w:history="1">
        <w:r>
          <w:rPr>
            <w:color w:val="0000FF"/>
          </w:rPr>
          <w:t>абзаце первом пункта 4.1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2.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EC315B" w:rsidRDefault="00EC315B">
      <w:pPr>
        <w:pStyle w:val="ConsPlusNormal"/>
        <w:spacing w:before="220"/>
        <w:ind w:firstLine="540"/>
        <w:jc w:val="both"/>
      </w:pPr>
      <w:bookmarkStart w:id="1" w:name="P40"/>
      <w:bookmarkEnd w:id="1"/>
      <w:r>
        <w:t>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К указанному в </w:t>
      </w:r>
      <w:hyperlink w:anchor="P40" w:history="1">
        <w:r>
          <w:rPr>
            <w:color w:val="0000FF"/>
          </w:rPr>
          <w:t>абзаце первом</w:t>
        </w:r>
      </w:hyperlink>
      <w:r>
        <w:t xml:space="preserve"> настоящего пункта проекту муниципального правового акта прилагается обоснование, содержащее следующие сведения: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иная информация о возможных последствиях принятия муниципального правового акта, указанного в </w:t>
      </w:r>
      <w:hyperlink w:anchor="P40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EC315B" w:rsidRDefault="00EC315B">
      <w:pPr>
        <w:pStyle w:val="ConsPlusNormal"/>
        <w:spacing w:before="220"/>
        <w:ind w:firstLine="540"/>
        <w:jc w:val="both"/>
      </w:pPr>
      <w:bookmarkStart w:id="2" w:name="P46"/>
      <w:bookmarkEnd w:id="2"/>
      <w:r>
        <w:t>4.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5.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уполномоченный по защите прав предпринимателей в субъекте Российской Федерации в срок не позднее 30 календарных дней со дня поступления проекта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и обоснования в случае, предусмотренном </w:t>
      </w:r>
      <w:hyperlink w:anchor="P40" w:history="1">
        <w:r>
          <w:rPr>
            <w:color w:val="0000FF"/>
          </w:rPr>
          <w:t>пунктом 3</w:t>
        </w:r>
      </w:hyperlink>
      <w:r>
        <w:t xml:space="preserve"> настоящих Правил, направляют заключения на такой проект муниципального правового акта в орган местного самоуправления, осуществляющий его разработку.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образования, охраны </w:t>
      </w:r>
      <w:r>
        <w:lastRenderedPageBreak/>
        <w:t>здоровья, и уполномоченного по защите прав предпринимателей в субъекте Российской Федерации носят рекомендательный характер для органов местного самоуправления.</w:t>
      </w:r>
    </w:p>
    <w:p w:rsidR="00EC315B" w:rsidRDefault="00EC315B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6. В целях оценки рисков, связанных с принятием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органом местного самоуправления создается специальная комиссия.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В состав специальной комиссии включаются представители органов местного самоуправления, заинтересованных физических лиц, проживающих на территориях соответствующих муниципальных образований, представителей организаций культуры, образования и охраны здоровья, расположенных на территории соответствующего муниципального образования, индивидуальных предпринимателей и юридических лиц, осуществляющих торговую деятельность на территории соответствующего муниципального образования, представители некоммерческих организаций, объединяющих хозяйствующих субъектов, осуществляющих торговую деятельность.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Орган местного самоуправления представляет на рассмотрение специальной комиссии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субъекте Российской Федерации.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Решение об одобрении проекта 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принимается специальной комиссией большинством не менее двух третей общего числа членов специальной комиссии.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Специальная комиссия осуществляет следующие функции: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выносит заключение об одобрении проекта муниципального правового акта либо об отказе в его одобрении;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осуществляет иные полномочия.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В случае вынесения специальной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</w:t>
      </w:r>
      <w:hyperlink w:anchor="P40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49" w:history="1">
        <w:r>
          <w:rPr>
            <w:color w:val="0000FF"/>
          </w:rPr>
          <w:t>6</w:t>
        </w:r>
      </w:hyperlink>
      <w:r>
        <w:t xml:space="preserve"> настоящих Правил.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7. После получения заключения об одобрении специальной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По результатам общественного обсуждения орган местного самоуправления принимает муниципальный правовой акт, указанный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8. Орган местного самоуправления не позднее 30 календарных дней со дня принятия </w:t>
      </w:r>
      <w:r>
        <w:lastRenderedPageBreak/>
        <w:t xml:space="preserve">муниципального правового акта, указанного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направляет копию муниципального правового акта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 xml:space="preserve">Муниципальный правовой акт, указанный в </w:t>
      </w:r>
      <w:hyperlink w:anchor="P4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 в информационно-телекоммуникационной сети "Интернет".</w:t>
      </w:r>
    </w:p>
    <w:p w:rsidR="00EC315B" w:rsidRDefault="00EC315B">
      <w:pPr>
        <w:pStyle w:val="ConsPlusNormal"/>
        <w:spacing w:before="220"/>
        <w:ind w:firstLine="540"/>
        <w:jc w:val="both"/>
      </w:pPr>
      <w:r>
        <w:t>9. Муниципальные правовые акты органов местного самоуправления, принятые до вступления в силу настоящих Правил, продолжают применяться до принятия соответствующими органами местного самоуправления решения об установлении новых границ прилегающих территорий в порядке, предусмотренном настоящими Правилами.</w:t>
      </w:r>
    </w:p>
    <w:p w:rsidR="00EC315B" w:rsidRDefault="00EC315B">
      <w:pPr>
        <w:pStyle w:val="ConsPlusNormal"/>
        <w:jc w:val="both"/>
      </w:pPr>
    </w:p>
    <w:p w:rsidR="00EC315B" w:rsidRDefault="00EC315B">
      <w:pPr>
        <w:pStyle w:val="ConsPlusNormal"/>
        <w:jc w:val="both"/>
      </w:pPr>
    </w:p>
    <w:p w:rsidR="00EC315B" w:rsidRDefault="00EC31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73FF" w:rsidRDefault="003273FF">
      <w:bookmarkStart w:id="4" w:name="_GoBack"/>
      <w:bookmarkEnd w:id="4"/>
    </w:p>
    <w:sectPr w:rsidR="003273FF" w:rsidSect="00CC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5B"/>
    <w:rsid w:val="003273FF"/>
    <w:rsid w:val="00E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5AC16-907A-439E-AE34-2965C171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1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3E8A20E28D7D0DE1F0CE96D429F213787C31395A03E85EEDEF5E6BAA635852DDFB3135B6796F2B09888B702X1q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33E8A20E28D7D0DE1F0CE96D429F213781C61C91AE3E85EEDEF5E6BAA635853FDFEB175D6383A6E0C2DFBA021B104061F9E80F03X1q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3E8A20E28D7D0DE1F0CE96D429F213781C61C91AE3E85EEDEF5E6BAA635853FDFEB1F596180F1B38DDEE64448034266F9EA0E1F1C01ECX9qEK" TargetMode="External"/><Relationship Id="rId5" Type="http://schemas.openxmlformats.org/officeDocument/2006/relationships/hyperlink" Target="consultantplus://offline/ref=C333E8A20E28D7D0DE1F0CE96D429F213781C61C91AE3E85EEDEF5E6BAA635853FDFEB175D6783A6E0C2DFBA021B104061F9E80F03X1qF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2</cp:revision>
  <dcterms:created xsi:type="dcterms:W3CDTF">2021-01-26T10:42:00Z</dcterms:created>
  <dcterms:modified xsi:type="dcterms:W3CDTF">2021-01-26T10:43:00Z</dcterms:modified>
</cp:coreProperties>
</file>