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0D" w:rsidRDefault="00B9320D">
      <w:pPr>
        <w:pStyle w:val="a3"/>
        <w:ind w:left="0" w:firstLine="0"/>
        <w:rPr>
          <w:sz w:val="24"/>
        </w:rPr>
      </w:pPr>
      <w:bookmarkStart w:id="0" w:name="_GoBack"/>
      <w:bookmarkEnd w:id="0"/>
    </w:p>
    <w:p w:rsidR="00B9320D" w:rsidRDefault="001D7835">
      <w:pPr>
        <w:ind w:left="1" w:right="1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B9320D" w:rsidRDefault="001D7835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региональном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проекте</w:t>
      </w:r>
    </w:p>
    <w:p w:rsidR="00B9320D" w:rsidRDefault="001D7835">
      <w:pPr>
        <w:ind w:right="1"/>
        <w:jc w:val="center"/>
        <w:rPr>
          <w:b/>
          <w:sz w:val="28"/>
        </w:rPr>
      </w:pPr>
      <w:r>
        <w:rPr>
          <w:b/>
          <w:spacing w:val="-2"/>
          <w:sz w:val="28"/>
        </w:rPr>
        <w:t>«#ЮграЗаОхрануТруда»</w:t>
      </w:r>
    </w:p>
    <w:p w:rsidR="00B9320D" w:rsidRDefault="001D7835">
      <w:pPr>
        <w:pStyle w:val="a4"/>
        <w:numPr>
          <w:ilvl w:val="0"/>
          <w:numId w:val="6"/>
        </w:numPr>
        <w:tabs>
          <w:tab w:val="left" w:pos="3838"/>
        </w:tabs>
        <w:spacing w:before="240"/>
        <w:ind w:left="3838" w:hanging="248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</w:tabs>
        <w:spacing w:before="240" w:line="276" w:lineRule="auto"/>
        <w:ind w:right="140" w:firstLine="567"/>
        <w:jc w:val="both"/>
        <w:rPr>
          <w:sz w:val="28"/>
        </w:rPr>
      </w:pPr>
      <w:r>
        <w:rPr>
          <w:sz w:val="28"/>
        </w:rPr>
        <w:t>Настоящее Положение определяет цели и задачи регионального проекта «#ЮграЗаОхрануТруда» (далее – проект), устанавливает порядок его организации и проведения в социальной сети «ВКонтакте».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</w:tabs>
        <w:spacing w:line="276" w:lineRule="auto"/>
        <w:ind w:right="140" w:firstLine="567"/>
        <w:jc w:val="both"/>
        <w:rPr>
          <w:sz w:val="28"/>
        </w:rPr>
      </w:pPr>
      <w:r>
        <w:rPr>
          <w:sz w:val="28"/>
        </w:rPr>
        <w:t>Организатором проекта является Департамент труда и занятости населения</w:t>
      </w:r>
      <w:r w:rsidR="00D45164">
        <w:rPr>
          <w:spacing w:val="80"/>
          <w:w w:val="150"/>
          <w:sz w:val="28"/>
        </w:rPr>
        <w:t xml:space="preserve"> </w:t>
      </w:r>
      <w:r>
        <w:rPr>
          <w:sz w:val="28"/>
        </w:rPr>
        <w:t>Ханты-Мансийского</w:t>
      </w:r>
      <w:r w:rsidR="00D45164">
        <w:rPr>
          <w:spacing w:val="80"/>
          <w:w w:val="150"/>
          <w:sz w:val="28"/>
        </w:rPr>
        <w:t xml:space="preserve"> </w:t>
      </w:r>
      <w:r>
        <w:rPr>
          <w:sz w:val="28"/>
        </w:rPr>
        <w:t>автономного</w:t>
      </w:r>
      <w:r w:rsidR="00D45164">
        <w:rPr>
          <w:spacing w:val="80"/>
          <w:w w:val="150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Югры (далее ‒ Департамент).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</w:tabs>
        <w:spacing w:line="276" w:lineRule="auto"/>
        <w:ind w:right="141" w:firstLine="567"/>
        <w:jc w:val="both"/>
        <w:rPr>
          <w:sz w:val="28"/>
        </w:rPr>
      </w:pPr>
      <w:r>
        <w:rPr>
          <w:sz w:val="28"/>
        </w:rPr>
        <w:t>Проект базируется на принципах общедоступности и творческого самовыражения его участников.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</w:tabs>
        <w:ind w:left="1199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проекта: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8" w:line="276" w:lineRule="auto"/>
        <w:ind w:right="140" w:firstLine="283"/>
        <w:rPr>
          <w:rFonts w:ascii="Arial" w:hAnsi="Arial"/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80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популяризация культуры безопасного труда у населения;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ind w:left="849" w:hanging="424"/>
        <w:rPr>
          <w:rFonts w:ascii="Arial" w:hAnsi="Arial"/>
          <w:sz w:val="28"/>
        </w:rPr>
      </w:pP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-2"/>
          <w:sz w:val="28"/>
        </w:rPr>
        <w:t xml:space="preserve"> </w:t>
      </w:r>
      <w:r w:rsidR="00D45164">
        <w:rPr>
          <w:sz w:val="28"/>
        </w:rPr>
        <w:t>профес</w:t>
      </w:r>
      <w:r>
        <w:rPr>
          <w:sz w:val="28"/>
        </w:rPr>
        <w:t>сий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2"/>
          <w:sz w:val="28"/>
        </w:rPr>
        <w:t xml:space="preserve"> труда;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8"/>
        <w:ind w:left="849" w:hanging="424"/>
        <w:rPr>
          <w:rFonts w:ascii="Arial" w:hAnsi="Arial"/>
          <w:sz w:val="28"/>
        </w:rPr>
      </w:pPr>
      <w:r>
        <w:rPr>
          <w:sz w:val="28"/>
        </w:rPr>
        <w:t>демонстрация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424"/>
        <w:rPr>
          <w:rFonts w:ascii="Arial" w:hAnsi="Arial"/>
          <w:sz w:val="28"/>
        </w:rPr>
      </w:pP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</w:tabs>
        <w:spacing w:before="48"/>
        <w:ind w:left="1199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проекта: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8" w:line="276" w:lineRule="auto"/>
        <w:ind w:right="141" w:firstLine="283"/>
        <w:rPr>
          <w:rFonts w:ascii="Arial" w:hAnsi="Arial"/>
          <w:sz w:val="28"/>
        </w:rPr>
      </w:pPr>
      <w:r>
        <w:rPr>
          <w:sz w:val="28"/>
        </w:rPr>
        <w:t>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осведомленности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рабочих </w:t>
      </w:r>
      <w:r>
        <w:rPr>
          <w:spacing w:val="-2"/>
          <w:sz w:val="28"/>
        </w:rPr>
        <w:t>местах;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ind w:left="849" w:hanging="424"/>
        <w:rPr>
          <w:rFonts w:ascii="Arial" w:hAnsi="Arial"/>
          <w:sz w:val="28"/>
        </w:rPr>
      </w:pPr>
      <w:r>
        <w:rPr>
          <w:sz w:val="28"/>
        </w:rPr>
        <w:t>вовлечение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безопасного </w:t>
      </w:r>
      <w:r>
        <w:rPr>
          <w:spacing w:val="-2"/>
          <w:sz w:val="28"/>
        </w:rPr>
        <w:t>труда;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8"/>
        <w:ind w:left="849" w:hanging="424"/>
        <w:rPr>
          <w:rFonts w:ascii="Arial" w:hAnsi="Arial"/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  <w:tab w:val="left" w:pos="2837"/>
          <w:tab w:val="left" w:pos="4801"/>
          <w:tab w:val="left" w:pos="5947"/>
          <w:tab w:val="left" w:pos="7570"/>
          <w:tab w:val="left" w:pos="7915"/>
        </w:tabs>
        <w:spacing w:before="49" w:line="276" w:lineRule="auto"/>
        <w:ind w:right="14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регионального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приурочено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празднованию </w:t>
      </w:r>
      <w:r>
        <w:rPr>
          <w:sz w:val="28"/>
        </w:rPr>
        <w:t>Всемирного дня охраны труда (28 апреля).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</w:tabs>
        <w:spacing w:line="276" w:lineRule="auto"/>
        <w:ind w:right="139" w:firstLine="567"/>
        <w:rPr>
          <w:sz w:val="28"/>
        </w:rPr>
      </w:pPr>
      <w:r>
        <w:rPr>
          <w:sz w:val="28"/>
        </w:rPr>
        <w:t>Проект проводится в Ханты-Мансийском автономном округе – Югре ежегодно в три этапа: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line="276" w:lineRule="auto"/>
        <w:ind w:right="140" w:firstLine="283"/>
        <w:jc w:val="both"/>
        <w:rPr>
          <w:rFonts w:ascii="Arial" w:hAnsi="Arial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этап – участники размещают свои конкурсные работы (длится две </w:t>
      </w:r>
      <w:r>
        <w:rPr>
          <w:spacing w:val="-2"/>
          <w:sz w:val="28"/>
        </w:rPr>
        <w:t>недели);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  <w:tab w:val="left" w:pos="1273"/>
          <w:tab w:val="left" w:pos="3732"/>
          <w:tab w:val="left" w:pos="5673"/>
          <w:tab w:val="left" w:pos="8205"/>
        </w:tabs>
        <w:spacing w:line="276" w:lineRule="auto"/>
        <w:ind w:right="140" w:firstLine="283"/>
        <w:jc w:val="both"/>
        <w:rPr>
          <w:rFonts w:ascii="Arial" w:hAnsi="Arial"/>
        </w:rPr>
      </w:pP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этап – проводится голосование среди пользователей социальной сети </w:t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официальной</w:t>
      </w:r>
      <w:r>
        <w:rPr>
          <w:sz w:val="28"/>
        </w:rPr>
        <w:tab/>
      </w:r>
      <w:r>
        <w:rPr>
          <w:spacing w:val="-2"/>
          <w:sz w:val="28"/>
        </w:rPr>
        <w:t>странице</w:t>
      </w:r>
      <w:r>
        <w:rPr>
          <w:sz w:val="28"/>
        </w:rPr>
        <w:tab/>
      </w:r>
      <w:r>
        <w:rPr>
          <w:spacing w:val="-2"/>
          <w:sz w:val="28"/>
        </w:rPr>
        <w:t>Департамента</w:t>
      </w:r>
      <w:r>
        <w:rPr>
          <w:sz w:val="28"/>
        </w:rPr>
        <w:tab/>
      </w:r>
      <w:r>
        <w:rPr>
          <w:spacing w:val="-2"/>
          <w:sz w:val="28"/>
        </w:rPr>
        <w:t xml:space="preserve">ВКонтакте» </w:t>
      </w:r>
      <w:hyperlink r:id="rId7">
        <w:r>
          <w:rPr>
            <w:sz w:val="28"/>
          </w:rPr>
          <w:t>https://vk.com/deptrudaugra (в течение недели с даты размещения голосования)</w:t>
        </w:r>
      </w:hyperlink>
      <w:r>
        <w:rPr>
          <w:sz w:val="28"/>
        </w:rPr>
        <w:t>;</w:t>
      </w:r>
    </w:p>
    <w:p w:rsidR="00B9320D" w:rsidRDefault="00B9320D">
      <w:pPr>
        <w:pStyle w:val="a4"/>
        <w:spacing w:line="276" w:lineRule="auto"/>
        <w:jc w:val="both"/>
        <w:rPr>
          <w:rFonts w:ascii="Arial" w:hAnsi="Arial"/>
        </w:rPr>
        <w:sectPr w:rsidR="00B9320D">
          <w:headerReference w:type="default" r:id="rId8"/>
          <w:pgSz w:w="11910" w:h="16840"/>
          <w:pgMar w:top="980" w:right="708" w:bottom="280" w:left="1417" w:header="719" w:footer="0" w:gutter="0"/>
          <w:pgNumType w:start="2"/>
          <w:cols w:space="720"/>
        </w:sectPr>
      </w:pP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276" w:line="276" w:lineRule="auto"/>
        <w:ind w:right="141" w:firstLine="283"/>
        <w:rPr>
          <w:rFonts w:ascii="Arial" w:hAnsi="Arial"/>
        </w:rPr>
      </w:pPr>
      <w:r>
        <w:rPr>
          <w:sz w:val="28"/>
        </w:rPr>
        <w:lastRenderedPageBreak/>
        <w:t>III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даты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окончания голосования).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</w:tabs>
        <w:spacing w:line="276" w:lineRule="auto"/>
        <w:ind w:right="141" w:firstLine="567"/>
        <w:rPr>
          <w:sz w:val="28"/>
        </w:rPr>
      </w:pPr>
      <w:r>
        <w:rPr>
          <w:sz w:val="28"/>
        </w:rPr>
        <w:t>Датой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дата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40"/>
          <w:sz w:val="28"/>
        </w:rPr>
        <w:t xml:space="preserve"> </w:t>
      </w:r>
      <w:r>
        <w:rPr>
          <w:sz w:val="28"/>
        </w:rPr>
        <w:t>анонса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проекта на официальной странице Департамента «ВКонтакте».</w:t>
      </w:r>
    </w:p>
    <w:p w:rsidR="00B9320D" w:rsidRDefault="001D7835">
      <w:pPr>
        <w:pStyle w:val="a4"/>
        <w:numPr>
          <w:ilvl w:val="1"/>
          <w:numId w:val="5"/>
        </w:numPr>
        <w:tabs>
          <w:tab w:val="left" w:pos="1199"/>
          <w:tab w:val="left" w:pos="1942"/>
          <w:tab w:val="left" w:pos="3487"/>
          <w:tab w:val="left" w:pos="4732"/>
          <w:tab w:val="left" w:pos="6608"/>
          <w:tab w:val="left" w:pos="7040"/>
          <w:tab w:val="left" w:pos="8630"/>
        </w:tabs>
        <w:spacing w:line="276" w:lineRule="auto"/>
        <w:ind w:right="141" w:firstLine="567"/>
        <w:rPr>
          <w:sz w:val="28"/>
        </w:rPr>
      </w:pP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соглашаются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условиями</w:t>
      </w:r>
      <w:r>
        <w:rPr>
          <w:sz w:val="28"/>
        </w:rPr>
        <w:tab/>
      </w:r>
      <w:r>
        <w:rPr>
          <w:spacing w:val="-2"/>
          <w:sz w:val="28"/>
        </w:rPr>
        <w:t xml:space="preserve">проекта, </w:t>
      </w:r>
      <w:r>
        <w:rPr>
          <w:sz w:val="28"/>
        </w:rPr>
        <w:t>указанными в данном Положении, в том числе дают согласие на: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line="276" w:lineRule="auto"/>
        <w:ind w:right="140" w:firstLine="283"/>
        <w:rPr>
          <w:rFonts w:ascii="Arial" w:hAnsi="Arial"/>
        </w:rPr>
      </w:pPr>
      <w:r>
        <w:rPr>
          <w:sz w:val="28"/>
        </w:rPr>
        <w:t>размещение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80"/>
          <w:sz w:val="28"/>
        </w:rPr>
        <w:t xml:space="preserve"> </w:t>
      </w:r>
      <w:r>
        <w:rPr>
          <w:sz w:val="28"/>
        </w:rPr>
        <w:t>Дептруда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занятости населения Югры </w:t>
      </w:r>
      <w:hyperlink r:id="rId9">
        <w:r>
          <w:rPr>
            <w:sz w:val="28"/>
          </w:rPr>
          <w:t>https://vk.com/deptrudaugra;</w:t>
        </w:r>
      </w:hyperlink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ind w:left="849" w:hanging="424"/>
        <w:rPr>
          <w:rFonts w:ascii="Arial" w:hAnsi="Arial"/>
        </w:rPr>
      </w:pPr>
      <w:r>
        <w:rPr>
          <w:sz w:val="28"/>
        </w:rPr>
        <w:t>публикацию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  <w:tab w:val="left" w:pos="2831"/>
          <w:tab w:val="left" w:pos="3719"/>
          <w:tab w:val="left" w:pos="4071"/>
          <w:tab w:val="left" w:pos="5537"/>
          <w:tab w:val="left" w:pos="5906"/>
          <w:tab w:val="left" w:pos="7377"/>
          <w:tab w:val="left" w:pos="7728"/>
          <w:tab w:val="left" w:pos="9488"/>
        </w:tabs>
        <w:spacing w:before="48" w:line="276" w:lineRule="auto"/>
        <w:ind w:right="141" w:firstLine="283"/>
        <w:rPr>
          <w:rFonts w:ascii="Arial" w:hAnsi="Arial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4"/>
          <w:sz w:val="28"/>
        </w:rPr>
        <w:t>работ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сборниках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брошюрах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электронном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печатном виде.</w:t>
      </w:r>
    </w:p>
    <w:p w:rsidR="00B9320D" w:rsidRDefault="001D7835">
      <w:pPr>
        <w:pStyle w:val="1"/>
        <w:numPr>
          <w:ilvl w:val="0"/>
          <w:numId w:val="6"/>
        </w:numPr>
        <w:tabs>
          <w:tab w:val="left" w:pos="3437"/>
        </w:tabs>
        <w:ind w:left="3437" w:hanging="357"/>
        <w:jc w:val="left"/>
      </w:pPr>
      <w:r>
        <w:t>Предмет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B9320D" w:rsidRDefault="001D7835">
      <w:pPr>
        <w:pStyle w:val="a4"/>
        <w:numPr>
          <w:ilvl w:val="1"/>
          <w:numId w:val="3"/>
        </w:numPr>
        <w:tabs>
          <w:tab w:val="left" w:pos="1199"/>
          <w:tab w:val="left" w:pos="2808"/>
          <w:tab w:val="left" w:pos="4005"/>
          <w:tab w:val="left" w:pos="5379"/>
          <w:tab w:val="left" w:pos="7070"/>
          <w:tab w:val="left" w:pos="7462"/>
          <w:tab w:val="left" w:pos="9116"/>
        </w:tabs>
        <w:spacing w:before="48"/>
        <w:rPr>
          <w:sz w:val="28"/>
        </w:rPr>
      </w:pPr>
      <w:r>
        <w:rPr>
          <w:spacing w:val="-2"/>
          <w:sz w:val="28"/>
        </w:rPr>
        <w:t>Предметом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публикации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4"/>
          <w:sz w:val="28"/>
        </w:rPr>
        <w:t>сети</w:t>
      </w:r>
    </w:p>
    <w:p w:rsidR="00B9320D" w:rsidRDefault="001D7835">
      <w:pPr>
        <w:pStyle w:val="a3"/>
        <w:spacing w:before="48" w:line="276" w:lineRule="auto"/>
        <w:ind w:firstLine="0"/>
      </w:pPr>
      <w:r>
        <w:t>«ВКонтакте»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тему</w:t>
      </w:r>
      <w:r>
        <w:rPr>
          <w:spacing w:val="80"/>
        </w:rPr>
        <w:t xml:space="preserve"> </w:t>
      </w:r>
      <w:r>
        <w:t>сохранения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 трудовой деятельности.</w:t>
      </w:r>
    </w:p>
    <w:p w:rsidR="00B9320D" w:rsidRDefault="001D7835">
      <w:pPr>
        <w:pStyle w:val="a4"/>
        <w:numPr>
          <w:ilvl w:val="1"/>
          <w:numId w:val="3"/>
        </w:numPr>
        <w:tabs>
          <w:tab w:val="left" w:pos="1199"/>
        </w:tabs>
        <w:rPr>
          <w:sz w:val="28"/>
        </w:rPr>
      </w:pPr>
      <w:r>
        <w:rPr>
          <w:sz w:val="28"/>
        </w:rPr>
        <w:t>В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пользователи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4"/>
          <w:w w:val="150"/>
          <w:sz w:val="28"/>
        </w:rPr>
        <w:t xml:space="preserve"> </w:t>
      </w:r>
      <w:r>
        <w:rPr>
          <w:spacing w:val="-4"/>
          <w:sz w:val="28"/>
        </w:rPr>
        <w:t>сети</w:t>
      </w:r>
    </w:p>
    <w:p w:rsidR="00B9320D" w:rsidRDefault="001D7835">
      <w:pPr>
        <w:pStyle w:val="a3"/>
        <w:spacing w:before="49"/>
        <w:ind w:firstLine="0"/>
      </w:pPr>
      <w:r>
        <w:t>«ВКонтакте»,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индивидуально,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соавторстве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участниками.</w:t>
      </w:r>
    </w:p>
    <w:p w:rsidR="00B9320D" w:rsidRDefault="001D7835">
      <w:pPr>
        <w:pStyle w:val="1"/>
        <w:numPr>
          <w:ilvl w:val="0"/>
          <w:numId w:val="6"/>
        </w:numPr>
        <w:tabs>
          <w:tab w:val="left" w:pos="3311"/>
        </w:tabs>
        <w:spacing w:before="48"/>
        <w:ind w:left="3311" w:hanging="464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проекте</w:t>
      </w:r>
    </w:p>
    <w:p w:rsidR="00B9320D" w:rsidRDefault="001D7835">
      <w:pPr>
        <w:pStyle w:val="a4"/>
        <w:numPr>
          <w:ilvl w:val="1"/>
          <w:numId w:val="2"/>
        </w:numPr>
        <w:tabs>
          <w:tab w:val="left" w:pos="1199"/>
          <w:tab w:val="left" w:pos="2732"/>
          <w:tab w:val="left" w:pos="3907"/>
          <w:tab w:val="left" w:pos="4948"/>
          <w:tab w:val="left" w:pos="6786"/>
          <w:tab w:val="left" w:pos="7881"/>
          <w:tab w:val="left" w:pos="8252"/>
        </w:tabs>
        <w:spacing w:before="48" w:line="276" w:lineRule="auto"/>
        <w:ind w:right="141" w:firstLine="567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вправе</w:t>
      </w:r>
      <w:r>
        <w:rPr>
          <w:sz w:val="28"/>
        </w:rPr>
        <w:tab/>
      </w:r>
      <w:r>
        <w:rPr>
          <w:spacing w:val="-2"/>
          <w:sz w:val="28"/>
        </w:rPr>
        <w:t>предоставить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следующих </w:t>
      </w:r>
      <w:r>
        <w:rPr>
          <w:sz w:val="28"/>
        </w:rPr>
        <w:t>творческих форматах:</w:t>
      </w:r>
    </w:p>
    <w:p w:rsidR="00B9320D" w:rsidRDefault="001D7835">
      <w:pPr>
        <w:pStyle w:val="a4"/>
        <w:numPr>
          <w:ilvl w:val="2"/>
          <w:numId w:val="2"/>
        </w:numPr>
        <w:tabs>
          <w:tab w:val="left" w:pos="1409"/>
        </w:tabs>
        <w:rPr>
          <w:sz w:val="28"/>
        </w:rPr>
      </w:pPr>
      <w:r>
        <w:rPr>
          <w:spacing w:val="-2"/>
          <w:sz w:val="28"/>
        </w:rPr>
        <w:t>Видеоролик:</w:t>
      </w:r>
    </w:p>
    <w:p w:rsidR="00B9320D" w:rsidRDefault="001D7835">
      <w:pPr>
        <w:pStyle w:val="a3"/>
        <w:spacing w:before="49" w:line="276" w:lineRule="auto"/>
        <w:ind w:right="140"/>
      </w:pPr>
      <w:r>
        <w:t>Требования к видеоролику: длительность не более 3 минут; размер видео не менее 1280 х 720 пикселей (HD).</w:t>
      </w:r>
    </w:p>
    <w:p w:rsidR="00B9320D" w:rsidRDefault="001D7835">
      <w:pPr>
        <w:pStyle w:val="a3"/>
        <w:tabs>
          <w:tab w:val="left" w:pos="1611"/>
          <w:tab w:val="left" w:pos="3445"/>
          <w:tab w:val="left" w:pos="4920"/>
          <w:tab w:val="left" w:pos="6094"/>
          <w:tab w:val="left" w:pos="7753"/>
        </w:tabs>
        <w:ind w:left="709" w:firstLine="0"/>
      </w:pPr>
      <w:r>
        <w:rPr>
          <w:spacing w:val="-4"/>
        </w:rPr>
        <w:t>Жанр</w:t>
      </w:r>
      <w:r>
        <w:tab/>
      </w:r>
      <w:r>
        <w:rPr>
          <w:spacing w:val="-2"/>
        </w:rPr>
        <w:t>видеоролика:</w:t>
      </w:r>
      <w:r w:rsidR="00D45164">
        <w:t xml:space="preserve"> </w:t>
      </w:r>
      <w:r>
        <w:rPr>
          <w:spacing w:val="-2"/>
        </w:rPr>
        <w:t>участники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2"/>
        </w:rPr>
        <w:t>определяют</w:t>
      </w:r>
      <w:r>
        <w:tab/>
      </w:r>
      <w:r>
        <w:rPr>
          <w:spacing w:val="-2"/>
        </w:rPr>
        <w:t>самостоятельно</w:t>
      </w:r>
    </w:p>
    <w:p w:rsidR="00B9320D" w:rsidRDefault="001D7835">
      <w:pPr>
        <w:pStyle w:val="a3"/>
        <w:spacing w:before="48"/>
        <w:ind w:firstLine="0"/>
      </w:pPr>
      <w:r>
        <w:t>(интервью,</w:t>
      </w:r>
      <w:r>
        <w:rPr>
          <w:spacing w:val="-5"/>
        </w:rPr>
        <w:t xml:space="preserve"> </w:t>
      </w:r>
      <w:r>
        <w:t>репортаж,</w:t>
      </w:r>
      <w:r>
        <w:rPr>
          <w:spacing w:val="-3"/>
        </w:rPr>
        <w:t xml:space="preserve"> </w:t>
      </w:r>
      <w:r>
        <w:t>видеоклип,</w:t>
      </w:r>
      <w:r>
        <w:rPr>
          <w:spacing w:val="-2"/>
        </w:rPr>
        <w:t xml:space="preserve"> </w:t>
      </w:r>
      <w:r>
        <w:t>мультфильм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др.).</w:t>
      </w:r>
    </w:p>
    <w:p w:rsidR="00B9320D" w:rsidRDefault="001D7835">
      <w:pPr>
        <w:pStyle w:val="a4"/>
        <w:numPr>
          <w:ilvl w:val="2"/>
          <w:numId w:val="2"/>
        </w:numPr>
        <w:tabs>
          <w:tab w:val="left" w:pos="1409"/>
        </w:tabs>
        <w:spacing w:before="48"/>
        <w:rPr>
          <w:sz w:val="28"/>
        </w:rPr>
      </w:pPr>
      <w:r>
        <w:rPr>
          <w:spacing w:val="-2"/>
          <w:sz w:val="28"/>
        </w:rPr>
        <w:t>Фотография:</w:t>
      </w:r>
    </w:p>
    <w:p w:rsidR="00B9320D" w:rsidRDefault="001D7835">
      <w:pPr>
        <w:pStyle w:val="a3"/>
        <w:spacing w:before="48" w:line="276" w:lineRule="auto"/>
      </w:pPr>
      <w:r>
        <w:t>Требования к фотографии: размер фотографии не менее 1000 пикселей по меньшей стороне.</w:t>
      </w:r>
    </w:p>
    <w:p w:rsidR="00B9320D" w:rsidRDefault="001D7835">
      <w:pPr>
        <w:pStyle w:val="a3"/>
        <w:tabs>
          <w:tab w:val="left" w:pos="1675"/>
          <w:tab w:val="left" w:pos="3438"/>
          <w:tab w:val="left" w:pos="4915"/>
          <w:tab w:val="left" w:pos="6092"/>
          <w:tab w:val="left" w:pos="7753"/>
        </w:tabs>
        <w:spacing w:line="276" w:lineRule="auto"/>
        <w:ind w:right="140"/>
      </w:pPr>
      <w:r>
        <w:rPr>
          <w:spacing w:val="-4"/>
        </w:rPr>
        <w:t>Стиль</w:t>
      </w:r>
      <w:r>
        <w:tab/>
      </w:r>
      <w:r>
        <w:rPr>
          <w:spacing w:val="-2"/>
        </w:rPr>
        <w:t>фотографии:</w:t>
      </w:r>
      <w:r w:rsidR="00D45164">
        <w:t xml:space="preserve"> </w:t>
      </w:r>
      <w:r>
        <w:rPr>
          <w:spacing w:val="-2"/>
        </w:rPr>
        <w:t>участники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2"/>
        </w:rPr>
        <w:t>определяют</w:t>
      </w:r>
      <w:r>
        <w:tab/>
      </w:r>
      <w:r>
        <w:rPr>
          <w:spacing w:val="-2"/>
        </w:rPr>
        <w:t xml:space="preserve">самостоятельно </w:t>
      </w:r>
      <w:r>
        <w:t>(черно-белая, жанровая фотография, репортажная фотография и др.).</w:t>
      </w:r>
    </w:p>
    <w:p w:rsidR="00B9320D" w:rsidRDefault="001D7835">
      <w:pPr>
        <w:pStyle w:val="a4"/>
        <w:numPr>
          <w:ilvl w:val="1"/>
          <w:numId w:val="2"/>
        </w:numPr>
        <w:tabs>
          <w:tab w:val="left" w:pos="1199"/>
        </w:tabs>
        <w:ind w:left="1199"/>
        <w:rPr>
          <w:sz w:val="28"/>
        </w:rPr>
      </w:pPr>
      <w:r>
        <w:rPr>
          <w:sz w:val="28"/>
        </w:rPr>
        <w:t>Для участия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проекте </w:t>
      </w:r>
      <w:r>
        <w:rPr>
          <w:spacing w:val="-2"/>
          <w:sz w:val="28"/>
        </w:rPr>
        <w:t>необходимо: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9" w:line="276" w:lineRule="auto"/>
        <w:ind w:right="141" w:firstLine="283"/>
        <w:jc w:val="both"/>
        <w:rPr>
          <w:rFonts w:ascii="Arial" w:hAnsi="Arial"/>
        </w:rPr>
      </w:pPr>
      <w:r>
        <w:rPr>
          <w:sz w:val="28"/>
        </w:rPr>
        <w:t>на стене личной страницы или страницы организации разместить публикацию, отображающую безопасный труд, улучшение состояния условий труда, снижение риска возникновения аварийных и иных нештатных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ind w:left="849" w:hanging="424"/>
        <w:jc w:val="both"/>
        <w:rPr>
          <w:rFonts w:ascii="Arial" w:hAnsi="Arial"/>
        </w:rPr>
      </w:pPr>
      <w:r>
        <w:rPr>
          <w:sz w:val="28"/>
        </w:rPr>
        <w:t>прописать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хэштег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#ЮграЗаОхрануТруда;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8" w:line="276" w:lineRule="auto"/>
        <w:ind w:right="140" w:firstLine="283"/>
        <w:jc w:val="both"/>
        <w:rPr>
          <w:rFonts w:ascii="Arial" w:hAnsi="Arial"/>
        </w:rPr>
      </w:pPr>
      <w:r>
        <w:rPr>
          <w:sz w:val="28"/>
        </w:rPr>
        <w:t>на период проведения проекта страница участника в социальной сети должна быть открытой.</w:t>
      </w:r>
    </w:p>
    <w:p w:rsidR="00B9320D" w:rsidRDefault="00B9320D">
      <w:pPr>
        <w:pStyle w:val="a4"/>
        <w:spacing w:line="276" w:lineRule="auto"/>
        <w:jc w:val="both"/>
        <w:rPr>
          <w:rFonts w:ascii="Arial" w:hAnsi="Arial"/>
        </w:rPr>
        <w:sectPr w:rsidR="00B9320D">
          <w:pgSz w:w="11910" w:h="16840"/>
          <w:pgMar w:top="980" w:right="708" w:bottom="280" w:left="1417" w:header="719" w:footer="0" w:gutter="0"/>
          <w:cols w:space="720"/>
        </w:sectPr>
      </w:pPr>
    </w:p>
    <w:p w:rsidR="00B9320D" w:rsidRDefault="001D7835">
      <w:pPr>
        <w:pStyle w:val="a4"/>
        <w:numPr>
          <w:ilvl w:val="1"/>
          <w:numId w:val="2"/>
        </w:numPr>
        <w:tabs>
          <w:tab w:val="left" w:pos="1199"/>
          <w:tab w:val="left" w:pos="1925"/>
          <w:tab w:val="left" w:pos="1979"/>
          <w:tab w:val="left" w:pos="3625"/>
          <w:tab w:val="left" w:pos="3818"/>
          <w:tab w:val="left" w:pos="4529"/>
          <w:tab w:val="left" w:pos="4887"/>
          <w:tab w:val="left" w:pos="5204"/>
          <w:tab w:val="left" w:pos="5992"/>
          <w:tab w:val="left" w:pos="7116"/>
          <w:tab w:val="left" w:pos="7376"/>
          <w:tab w:val="left" w:pos="7485"/>
          <w:tab w:val="left" w:pos="9056"/>
          <w:tab w:val="left" w:pos="9117"/>
        </w:tabs>
        <w:spacing w:before="276" w:line="276" w:lineRule="auto"/>
        <w:ind w:right="140" w:firstLine="567"/>
        <w:rPr>
          <w:sz w:val="28"/>
        </w:rPr>
      </w:pPr>
      <w:r>
        <w:rPr>
          <w:spacing w:val="-4"/>
          <w:sz w:val="28"/>
        </w:rPr>
        <w:lastRenderedPageBreak/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личной</w:t>
      </w:r>
      <w:r>
        <w:rPr>
          <w:sz w:val="28"/>
        </w:rPr>
        <w:tab/>
      </w:r>
      <w:r>
        <w:rPr>
          <w:spacing w:val="-2"/>
          <w:sz w:val="28"/>
        </w:rPr>
        <w:t>страницы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4"/>
          <w:sz w:val="28"/>
        </w:rPr>
        <w:t xml:space="preserve">быть </w:t>
      </w:r>
      <w:r>
        <w:rPr>
          <w:spacing w:val="-2"/>
          <w:sz w:val="28"/>
        </w:rPr>
        <w:t>подписчиком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официальной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страницы</w:t>
      </w:r>
      <w:r>
        <w:rPr>
          <w:sz w:val="28"/>
        </w:rPr>
        <w:tab/>
      </w:r>
      <w:r>
        <w:rPr>
          <w:spacing w:val="-2"/>
          <w:sz w:val="28"/>
        </w:rPr>
        <w:t>Департамента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сети</w:t>
      </w:r>
    </w:p>
    <w:p w:rsidR="00B9320D" w:rsidRDefault="001D7835">
      <w:pPr>
        <w:pStyle w:val="a3"/>
        <w:ind w:firstLine="0"/>
      </w:pPr>
      <w:r>
        <w:t xml:space="preserve">«ВКонтакте» </w:t>
      </w:r>
      <w:hyperlink r:id="rId10">
        <w:r>
          <w:rPr>
            <w:spacing w:val="-2"/>
          </w:rPr>
          <w:t>https://vk.com/deptrudaugra.</w:t>
        </w:r>
      </w:hyperlink>
    </w:p>
    <w:p w:rsidR="00B9320D" w:rsidRDefault="001D7835">
      <w:pPr>
        <w:pStyle w:val="a4"/>
        <w:numPr>
          <w:ilvl w:val="1"/>
          <w:numId w:val="2"/>
        </w:numPr>
        <w:tabs>
          <w:tab w:val="left" w:pos="1199"/>
        </w:tabs>
        <w:spacing w:before="48"/>
        <w:ind w:left="1199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работы: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8"/>
        <w:ind w:left="849" w:hanging="424"/>
        <w:jc w:val="both"/>
        <w:rPr>
          <w:rFonts w:ascii="Arial" w:hAnsi="Arial"/>
        </w:rPr>
      </w:pPr>
      <w:r>
        <w:rPr>
          <w:sz w:val="28"/>
        </w:rPr>
        <w:t>не соответствующие пунктам 3.1.1.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3.1.2. </w:t>
      </w:r>
      <w:r>
        <w:rPr>
          <w:spacing w:val="-2"/>
          <w:sz w:val="28"/>
        </w:rPr>
        <w:t>Положения;</w:t>
      </w:r>
    </w:p>
    <w:p w:rsidR="00B9320D" w:rsidRDefault="001D7835">
      <w:pPr>
        <w:pStyle w:val="a4"/>
        <w:numPr>
          <w:ilvl w:val="0"/>
          <w:numId w:val="4"/>
        </w:numPr>
        <w:tabs>
          <w:tab w:val="left" w:pos="849"/>
        </w:tabs>
        <w:spacing w:before="49" w:line="276" w:lineRule="auto"/>
        <w:ind w:right="140" w:firstLine="283"/>
        <w:jc w:val="both"/>
        <w:rPr>
          <w:rFonts w:ascii="Arial" w:hAnsi="Arial"/>
        </w:rPr>
      </w:pPr>
      <w:r>
        <w:rPr>
          <w:sz w:val="28"/>
        </w:rPr>
        <w:t>противоречащие морально-этическим нормам, содержащие элементы насилия, расовой, национальной или религиозной нетерпимости, демонстрирующие процессы курения, употребления наркотических средств, распития</w:t>
      </w:r>
      <w:r>
        <w:rPr>
          <w:spacing w:val="-5"/>
          <w:sz w:val="28"/>
        </w:rPr>
        <w:t xml:space="preserve"> </w:t>
      </w:r>
      <w:r>
        <w:rPr>
          <w:sz w:val="28"/>
        </w:rPr>
        <w:t>алкогольных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5"/>
          <w:sz w:val="28"/>
        </w:rPr>
        <w:t xml:space="preserve"> </w:t>
      </w:r>
      <w:r>
        <w:rPr>
          <w:sz w:val="28"/>
        </w:rPr>
        <w:t>ненормативную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лексику,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образы и объекты, имеющие ярко выраженный агрессивный подтекст, а также иные действия, нарушающие законодательство Российской Федерации. Также не допускаются показ несовершеннолетних в опасных ситуациях, включая ситуации, побуждающие к совершению действий, представляющих угрозу их жизни и (или) здоровью, в том числе к причинению вреда своему здоровью.</w:t>
      </w:r>
    </w:p>
    <w:p w:rsidR="00B9320D" w:rsidRDefault="001D7835">
      <w:pPr>
        <w:pStyle w:val="a4"/>
        <w:numPr>
          <w:ilvl w:val="1"/>
          <w:numId w:val="2"/>
        </w:numPr>
        <w:tabs>
          <w:tab w:val="left" w:pos="1199"/>
        </w:tabs>
        <w:spacing w:line="276" w:lineRule="auto"/>
        <w:ind w:right="140" w:firstLine="567"/>
        <w:jc w:val="both"/>
        <w:rPr>
          <w:sz w:val="28"/>
        </w:rPr>
      </w:pPr>
      <w:r>
        <w:rPr>
          <w:sz w:val="28"/>
        </w:rPr>
        <w:t>Работы, их содержание, сюжет, действия лиц и персонажей не должны противоречить законодательству Российской Федерации.</w:t>
      </w:r>
    </w:p>
    <w:p w:rsidR="00B9320D" w:rsidRDefault="001D7835">
      <w:pPr>
        <w:pStyle w:val="a4"/>
        <w:numPr>
          <w:ilvl w:val="1"/>
          <w:numId w:val="2"/>
        </w:numPr>
        <w:tabs>
          <w:tab w:val="left" w:pos="1199"/>
        </w:tabs>
        <w:spacing w:line="276" w:lineRule="auto"/>
        <w:ind w:right="140" w:firstLine="567"/>
        <w:jc w:val="both"/>
        <w:rPr>
          <w:sz w:val="28"/>
        </w:rPr>
      </w:pPr>
      <w:r>
        <w:rPr>
          <w:sz w:val="28"/>
        </w:rPr>
        <w:t>Общее количество фотографий/видеороликов, присылаемых для участия в проекте одним автором или группой авторов, не может составлять более 1 единицы для каждого формата.</w:t>
      </w:r>
    </w:p>
    <w:p w:rsidR="00B9320D" w:rsidRDefault="001D7835">
      <w:pPr>
        <w:pStyle w:val="1"/>
        <w:numPr>
          <w:ilvl w:val="0"/>
          <w:numId w:val="6"/>
        </w:numPr>
        <w:tabs>
          <w:tab w:val="left" w:pos="4590"/>
        </w:tabs>
        <w:ind w:left="4590" w:hanging="451"/>
        <w:jc w:val="both"/>
      </w:pPr>
      <w:r>
        <w:rPr>
          <w:spacing w:val="-2"/>
        </w:rPr>
        <w:t>Голосование</w:t>
      </w:r>
    </w:p>
    <w:p w:rsidR="00B9320D" w:rsidRDefault="001D7835">
      <w:pPr>
        <w:pStyle w:val="a4"/>
        <w:numPr>
          <w:ilvl w:val="1"/>
          <w:numId w:val="7"/>
        </w:numPr>
        <w:tabs>
          <w:tab w:val="left" w:pos="1199"/>
        </w:tabs>
        <w:spacing w:before="48" w:line="276" w:lineRule="auto"/>
        <w:ind w:right="140" w:firstLine="567"/>
        <w:jc w:val="both"/>
        <w:rPr>
          <w:sz w:val="28"/>
        </w:rPr>
      </w:pPr>
      <w:r>
        <w:rPr>
          <w:sz w:val="28"/>
        </w:rPr>
        <w:t>Оценка работ будет произведена при помощи онлайн – голосования граждан, оставляющих в период проведения второго этапа проекта свои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голоса за понравившуюся работу. Для этого на официальной странице Департамента в социальной сети «ВКонтакте» после окончания первого этапа проекта будут размещены данные участников с указанием ссылок на их работы и опросник для голосования.</w:t>
      </w:r>
    </w:p>
    <w:p w:rsidR="00B9320D" w:rsidRDefault="001D7835">
      <w:pPr>
        <w:pStyle w:val="a4"/>
        <w:numPr>
          <w:ilvl w:val="1"/>
          <w:numId w:val="7"/>
        </w:numPr>
        <w:tabs>
          <w:tab w:val="left" w:pos="1199"/>
        </w:tabs>
        <w:spacing w:line="276" w:lineRule="auto"/>
        <w:ind w:right="140" w:firstLine="567"/>
        <w:jc w:val="both"/>
        <w:rPr>
          <w:sz w:val="28"/>
        </w:rPr>
      </w:pPr>
      <w:r>
        <w:rPr>
          <w:sz w:val="28"/>
        </w:rPr>
        <w:t>Организаторы проекта оставляют за собой право не допускать до голосования работы, которые не относятся к тематике и формату проекта.</w:t>
      </w:r>
    </w:p>
    <w:p w:rsidR="00B9320D" w:rsidRDefault="001D7835">
      <w:pPr>
        <w:pStyle w:val="a4"/>
        <w:numPr>
          <w:ilvl w:val="1"/>
          <w:numId w:val="7"/>
        </w:numPr>
        <w:tabs>
          <w:tab w:val="left" w:pos="1199"/>
        </w:tabs>
        <w:spacing w:line="276" w:lineRule="auto"/>
        <w:ind w:right="140" w:firstLine="567"/>
        <w:jc w:val="both"/>
        <w:rPr>
          <w:sz w:val="28"/>
        </w:rPr>
      </w:pPr>
      <w:r>
        <w:rPr>
          <w:sz w:val="28"/>
        </w:rPr>
        <w:t xml:space="preserve">Начало и окончание срока голосования определено вторым этапом </w:t>
      </w:r>
      <w:r>
        <w:rPr>
          <w:spacing w:val="-2"/>
          <w:sz w:val="28"/>
        </w:rPr>
        <w:t>проекта.</w:t>
      </w:r>
    </w:p>
    <w:p w:rsidR="00B9320D" w:rsidRDefault="001D7835">
      <w:pPr>
        <w:pStyle w:val="a4"/>
        <w:numPr>
          <w:ilvl w:val="1"/>
          <w:numId w:val="7"/>
        </w:numPr>
        <w:tabs>
          <w:tab w:val="left" w:pos="1199"/>
        </w:tabs>
        <w:ind w:left="1199" w:hanging="490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накруток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голосовании.</w:t>
      </w:r>
    </w:p>
    <w:p w:rsidR="00B9320D" w:rsidRDefault="001D7835">
      <w:pPr>
        <w:pStyle w:val="1"/>
        <w:numPr>
          <w:ilvl w:val="0"/>
          <w:numId w:val="6"/>
        </w:numPr>
        <w:tabs>
          <w:tab w:val="left" w:pos="3591"/>
        </w:tabs>
        <w:spacing w:before="48"/>
        <w:ind w:left="3591" w:hanging="342"/>
        <w:jc w:val="both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</w:p>
    <w:p w:rsidR="00B9320D" w:rsidRDefault="001D7835">
      <w:pPr>
        <w:pStyle w:val="a4"/>
        <w:numPr>
          <w:ilvl w:val="1"/>
          <w:numId w:val="1"/>
        </w:numPr>
        <w:tabs>
          <w:tab w:val="left" w:pos="1199"/>
        </w:tabs>
        <w:spacing w:before="48" w:line="276" w:lineRule="auto"/>
        <w:ind w:right="140" w:firstLine="567"/>
        <w:jc w:val="both"/>
        <w:rPr>
          <w:sz w:val="28"/>
        </w:rPr>
      </w:pPr>
      <w:r>
        <w:rPr>
          <w:sz w:val="28"/>
        </w:rPr>
        <w:t>Итоги проекта должны быть подведены и объявлены путем размещения информации на официальном сайте Департамента и на официальной странице в социальной сети «ВКонтакте».</w:t>
      </w:r>
    </w:p>
    <w:p w:rsidR="00B9320D" w:rsidRDefault="001D7835">
      <w:pPr>
        <w:pStyle w:val="a4"/>
        <w:numPr>
          <w:ilvl w:val="1"/>
          <w:numId w:val="1"/>
        </w:numPr>
        <w:tabs>
          <w:tab w:val="left" w:pos="1199"/>
        </w:tabs>
        <w:spacing w:line="276" w:lineRule="auto"/>
        <w:ind w:right="140" w:firstLine="567"/>
        <w:jc w:val="both"/>
        <w:rPr>
          <w:sz w:val="28"/>
        </w:rPr>
      </w:pPr>
      <w:r>
        <w:rPr>
          <w:color w:val="00000A"/>
          <w:sz w:val="28"/>
        </w:rPr>
        <w:t xml:space="preserve">Победителями считаются участники, набравшие наибольшее количество голосов. Призерами – участники, занявшие 2 и 3 места. </w:t>
      </w:r>
      <w:r>
        <w:rPr>
          <w:sz w:val="28"/>
        </w:rPr>
        <w:t xml:space="preserve">Победители и призеры </w:t>
      </w:r>
      <w:r>
        <w:rPr>
          <w:color w:val="00000A"/>
          <w:sz w:val="28"/>
        </w:rPr>
        <w:t xml:space="preserve">награждаются </w:t>
      </w:r>
      <w:r>
        <w:rPr>
          <w:sz w:val="28"/>
        </w:rPr>
        <w:t>ценными подарками.</w:t>
      </w:r>
    </w:p>
    <w:p w:rsidR="00B9320D" w:rsidRDefault="00B9320D">
      <w:pPr>
        <w:pStyle w:val="a4"/>
        <w:spacing w:line="276" w:lineRule="auto"/>
        <w:jc w:val="both"/>
        <w:rPr>
          <w:sz w:val="28"/>
        </w:rPr>
        <w:sectPr w:rsidR="00B9320D">
          <w:pgSz w:w="11910" w:h="16840"/>
          <w:pgMar w:top="980" w:right="708" w:bottom="280" w:left="1417" w:header="719" w:footer="0" w:gutter="0"/>
          <w:cols w:space="720"/>
        </w:sectPr>
      </w:pPr>
    </w:p>
    <w:p w:rsidR="00B9320D" w:rsidRPr="002813E8" w:rsidRDefault="001D7835" w:rsidP="002813E8">
      <w:pPr>
        <w:pStyle w:val="a4"/>
        <w:numPr>
          <w:ilvl w:val="1"/>
          <w:numId w:val="1"/>
        </w:numPr>
        <w:tabs>
          <w:tab w:val="left" w:pos="1199"/>
        </w:tabs>
        <w:spacing w:before="276" w:line="276" w:lineRule="auto"/>
        <w:ind w:right="140" w:firstLine="567"/>
        <w:jc w:val="both"/>
        <w:rPr>
          <w:sz w:val="28"/>
        </w:rPr>
      </w:pPr>
      <w:r>
        <w:rPr>
          <w:sz w:val="28"/>
        </w:rPr>
        <w:lastRenderedPageBreak/>
        <w:t>Участники проекта награждаются благодарственными письма Департамента труда и занятости населения Ханты-Мансийского автономного округа – Югры.</w:t>
      </w:r>
    </w:p>
    <w:sectPr w:rsidR="00B9320D" w:rsidRPr="002813E8">
      <w:pgSz w:w="11910" w:h="16840"/>
      <w:pgMar w:top="980" w:right="708" w:bottom="280" w:left="1417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25" w:rsidRDefault="001D6A25">
      <w:r>
        <w:separator/>
      </w:r>
    </w:p>
  </w:endnote>
  <w:endnote w:type="continuationSeparator" w:id="0">
    <w:p w:rsidR="001D6A25" w:rsidRDefault="001D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25" w:rsidRDefault="001D6A25">
      <w:r>
        <w:separator/>
      </w:r>
    </w:p>
  </w:footnote>
  <w:footnote w:type="continuationSeparator" w:id="0">
    <w:p w:rsidR="001D6A25" w:rsidRDefault="001D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0D" w:rsidRDefault="001D783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3928745</wp:posOffset>
              </wp:positionH>
              <wp:positionV relativeFrom="page">
                <wp:posOffset>443987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320D" w:rsidRDefault="001D783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1796C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9.35pt;margin-top:34.95pt;width:13pt;height:15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" filled="f" stroked="f">
              <v:path arrowok="t"/>
              <v:textbox inset="0,0,0,0">
                <w:txbxContent>
                  <w:p w:rsidR="00B9320D" w:rsidRDefault="001D783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1796C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43F5"/>
    <w:multiLevelType w:val="multilevel"/>
    <w:tmpl w:val="BA0A9060"/>
    <w:lvl w:ilvl="0">
      <w:start w:val="1"/>
      <w:numFmt w:val="decimal"/>
      <w:lvlText w:val="%1"/>
      <w:lvlJc w:val="left"/>
      <w:pPr>
        <w:ind w:left="14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36FE6599"/>
    <w:multiLevelType w:val="hybridMultilevel"/>
    <w:tmpl w:val="D0365228"/>
    <w:lvl w:ilvl="0" w:tplc="5ADC1DB2">
      <w:numFmt w:val="bullet"/>
      <w:lvlText w:val="–"/>
      <w:lvlJc w:val="left"/>
      <w:pPr>
        <w:ind w:left="142" w:hanging="426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B69E5B68">
      <w:numFmt w:val="bullet"/>
      <w:lvlText w:val="•"/>
      <w:lvlJc w:val="left"/>
      <w:pPr>
        <w:ind w:left="1104" w:hanging="426"/>
      </w:pPr>
      <w:rPr>
        <w:rFonts w:hint="default"/>
        <w:lang w:val="ru-RU" w:eastAsia="en-US" w:bidi="ar-SA"/>
      </w:rPr>
    </w:lvl>
    <w:lvl w:ilvl="2" w:tplc="10E8FBBC">
      <w:numFmt w:val="bullet"/>
      <w:lvlText w:val="•"/>
      <w:lvlJc w:val="left"/>
      <w:pPr>
        <w:ind w:left="2068" w:hanging="426"/>
      </w:pPr>
      <w:rPr>
        <w:rFonts w:hint="default"/>
        <w:lang w:val="ru-RU" w:eastAsia="en-US" w:bidi="ar-SA"/>
      </w:rPr>
    </w:lvl>
    <w:lvl w:ilvl="3" w:tplc="20DACFCC">
      <w:numFmt w:val="bullet"/>
      <w:lvlText w:val="•"/>
      <w:lvlJc w:val="left"/>
      <w:pPr>
        <w:ind w:left="3032" w:hanging="426"/>
      </w:pPr>
      <w:rPr>
        <w:rFonts w:hint="default"/>
        <w:lang w:val="ru-RU" w:eastAsia="en-US" w:bidi="ar-SA"/>
      </w:rPr>
    </w:lvl>
    <w:lvl w:ilvl="4" w:tplc="6DF8313A">
      <w:numFmt w:val="bullet"/>
      <w:lvlText w:val="•"/>
      <w:lvlJc w:val="left"/>
      <w:pPr>
        <w:ind w:left="3996" w:hanging="426"/>
      </w:pPr>
      <w:rPr>
        <w:rFonts w:hint="default"/>
        <w:lang w:val="ru-RU" w:eastAsia="en-US" w:bidi="ar-SA"/>
      </w:rPr>
    </w:lvl>
    <w:lvl w:ilvl="5" w:tplc="CDA6FEBC">
      <w:numFmt w:val="bullet"/>
      <w:lvlText w:val="•"/>
      <w:lvlJc w:val="left"/>
      <w:pPr>
        <w:ind w:left="4960" w:hanging="426"/>
      </w:pPr>
      <w:rPr>
        <w:rFonts w:hint="default"/>
        <w:lang w:val="ru-RU" w:eastAsia="en-US" w:bidi="ar-SA"/>
      </w:rPr>
    </w:lvl>
    <w:lvl w:ilvl="6" w:tplc="1C72A32A">
      <w:numFmt w:val="bullet"/>
      <w:lvlText w:val="•"/>
      <w:lvlJc w:val="left"/>
      <w:pPr>
        <w:ind w:left="5924" w:hanging="426"/>
      </w:pPr>
      <w:rPr>
        <w:rFonts w:hint="default"/>
        <w:lang w:val="ru-RU" w:eastAsia="en-US" w:bidi="ar-SA"/>
      </w:rPr>
    </w:lvl>
    <w:lvl w:ilvl="7" w:tplc="1DC8ED1A">
      <w:numFmt w:val="bullet"/>
      <w:lvlText w:val="•"/>
      <w:lvlJc w:val="left"/>
      <w:pPr>
        <w:ind w:left="6888" w:hanging="426"/>
      </w:pPr>
      <w:rPr>
        <w:rFonts w:hint="default"/>
        <w:lang w:val="ru-RU" w:eastAsia="en-US" w:bidi="ar-SA"/>
      </w:rPr>
    </w:lvl>
    <w:lvl w:ilvl="8" w:tplc="B466277C">
      <w:numFmt w:val="bullet"/>
      <w:lvlText w:val="•"/>
      <w:lvlJc w:val="left"/>
      <w:pPr>
        <w:ind w:left="7852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37D9463F"/>
    <w:multiLevelType w:val="multilevel"/>
    <w:tmpl w:val="46ACC6B0"/>
    <w:lvl w:ilvl="0">
      <w:start w:val="1"/>
      <w:numFmt w:val="decimal"/>
      <w:lvlText w:val="%1."/>
      <w:lvlJc w:val="left"/>
      <w:pPr>
        <w:ind w:left="127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3F707B32"/>
    <w:multiLevelType w:val="multilevel"/>
    <w:tmpl w:val="E814E534"/>
    <w:lvl w:ilvl="0">
      <w:start w:val="5"/>
      <w:numFmt w:val="decimal"/>
      <w:lvlText w:val="%1"/>
      <w:lvlJc w:val="left"/>
      <w:pPr>
        <w:ind w:left="14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90"/>
      </w:pPr>
      <w:rPr>
        <w:rFonts w:hint="default"/>
        <w:lang w:val="ru-RU" w:eastAsia="en-US" w:bidi="ar-SA"/>
      </w:rPr>
    </w:lvl>
  </w:abstractNum>
  <w:abstractNum w:abstractNumId="4" w15:restartNumberingAfterBreak="0">
    <w:nsid w:val="4C27284B"/>
    <w:multiLevelType w:val="multilevel"/>
    <w:tmpl w:val="945612D2"/>
    <w:lvl w:ilvl="0">
      <w:start w:val="3"/>
      <w:numFmt w:val="decimal"/>
      <w:lvlText w:val="%1"/>
      <w:lvlJc w:val="left"/>
      <w:pPr>
        <w:ind w:left="14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2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7AAE3B8D"/>
    <w:multiLevelType w:val="multilevel"/>
    <w:tmpl w:val="64F8E7C0"/>
    <w:lvl w:ilvl="0">
      <w:start w:val="2"/>
      <w:numFmt w:val="decimal"/>
      <w:lvlText w:val="%1"/>
      <w:lvlJc w:val="left"/>
      <w:pPr>
        <w:ind w:left="119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7B373A06"/>
    <w:multiLevelType w:val="hybridMultilevel"/>
    <w:tmpl w:val="576651B6"/>
    <w:lvl w:ilvl="0" w:tplc="211A3962">
      <w:start w:val="1"/>
      <w:numFmt w:val="upperRoman"/>
      <w:lvlText w:val="%1."/>
      <w:lvlJc w:val="left"/>
      <w:pPr>
        <w:ind w:left="3839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2A495A">
      <w:numFmt w:val="bullet"/>
      <w:lvlText w:val="•"/>
      <w:lvlJc w:val="left"/>
      <w:pPr>
        <w:ind w:left="4434" w:hanging="249"/>
      </w:pPr>
      <w:rPr>
        <w:rFonts w:hint="default"/>
        <w:lang w:val="ru-RU" w:eastAsia="en-US" w:bidi="ar-SA"/>
      </w:rPr>
    </w:lvl>
    <w:lvl w:ilvl="2" w:tplc="6A8E6ADA">
      <w:numFmt w:val="bullet"/>
      <w:lvlText w:val="•"/>
      <w:lvlJc w:val="left"/>
      <w:pPr>
        <w:ind w:left="5028" w:hanging="249"/>
      </w:pPr>
      <w:rPr>
        <w:rFonts w:hint="default"/>
        <w:lang w:val="ru-RU" w:eastAsia="en-US" w:bidi="ar-SA"/>
      </w:rPr>
    </w:lvl>
    <w:lvl w:ilvl="3" w:tplc="95F8C3F2">
      <w:numFmt w:val="bullet"/>
      <w:lvlText w:val="•"/>
      <w:lvlJc w:val="left"/>
      <w:pPr>
        <w:ind w:left="5622" w:hanging="249"/>
      </w:pPr>
      <w:rPr>
        <w:rFonts w:hint="default"/>
        <w:lang w:val="ru-RU" w:eastAsia="en-US" w:bidi="ar-SA"/>
      </w:rPr>
    </w:lvl>
    <w:lvl w:ilvl="4" w:tplc="B52CE1FE">
      <w:numFmt w:val="bullet"/>
      <w:lvlText w:val="•"/>
      <w:lvlJc w:val="left"/>
      <w:pPr>
        <w:ind w:left="6216" w:hanging="249"/>
      </w:pPr>
      <w:rPr>
        <w:rFonts w:hint="default"/>
        <w:lang w:val="ru-RU" w:eastAsia="en-US" w:bidi="ar-SA"/>
      </w:rPr>
    </w:lvl>
    <w:lvl w:ilvl="5" w:tplc="6256E08C">
      <w:numFmt w:val="bullet"/>
      <w:lvlText w:val="•"/>
      <w:lvlJc w:val="left"/>
      <w:pPr>
        <w:ind w:left="6810" w:hanging="249"/>
      </w:pPr>
      <w:rPr>
        <w:rFonts w:hint="default"/>
        <w:lang w:val="ru-RU" w:eastAsia="en-US" w:bidi="ar-SA"/>
      </w:rPr>
    </w:lvl>
    <w:lvl w:ilvl="6" w:tplc="0D7C93B2">
      <w:numFmt w:val="bullet"/>
      <w:lvlText w:val="•"/>
      <w:lvlJc w:val="left"/>
      <w:pPr>
        <w:ind w:left="7404" w:hanging="249"/>
      </w:pPr>
      <w:rPr>
        <w:rFonts w:hint="default"/>
        <w:lang w:val="ru-RU" w:eastAsia="en-US" w:bidi="ar-SA"/>
      </w:rPr>
    </w:lvl>
    <w:lvl w:ilvl="7" w:tplc="A99A0D1E">
      <w:numFmt w:val="bullet"/>
      <w:lvlText w:val="•"/>
      <w:lvlJc w:val="left"/>
      <w:pPr>
        <w:ind w:left="7998" w:hanging="249"/>
      </w:pPr>
      <w:rPr>
        <w:rFonts w:hint="default"/>
        <w:lang w:val="ru-RU" w:eastAsia="en-US" w:bidi="ar-SA"/>
      </w:rPr>
    </w:lvl>
    <w:lvl w:ilvl="8" w:tplc="AE3806CE">
      <w:numFmt w:val="bullet"/>
      <w:lvlText w:val="•"/>
      <w:lvlJc w:val="left"/>
      <w:pPr>
        <w:ind w:left="8592" w:hanging="2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320D"/>
    <w:rsid w:val="001D6A25"/>
    <w:rsid w:val="001D7835"/>
    <w:rsid w:val="002813E8"/>
    <w:rsid w:val="0061796C"/>
    <w:rsid w:val="00A71F20"/>
    <w:rsid w:val="00B9320D"/>
    <w:rsid w:val="00D45164"/>
    <w:rsid w:val="00D572AE"/>
    <w:rsid w:val="00F1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974063-9654-420C-8F25-975DF71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56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5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51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16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451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16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deptrudaug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deptrudaug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eptrudau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Наталья Саблукова</cp:lastModifiedBy>
  <cp:revision>5</cp:revision>
  <dcterms:created xsi:type="dcterms:W3CDTF">2026-02-24T06:34:00Z</dcterms:created>
  <dcterms:modified xsi:type="dcterms:W3CDTF">2026-03-03T03:52:00Z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Р7-Офис/7.3.3.220</vt:lpwstr>
  </property>
  <property fmtid="{D5CDD505-2E9C-101B-9397-08002B2CF9AE}" pid="4" name="LastSaved">
    <vt:filetime>2026-02-24T00:00:00Z</vt:filetime>
  </property>
  <property fmtid="{D5CDD505-2E9C-101B-9397-08002B2CF9AE}" pid="5" name="Producer">
    <vt:lpwstr>3-Heights(TM) PDF Security Shell 4.8.25.2 (http://www.pdf-tools.com)</vt:lpwstr>
  </property>
</Properties>
</file>