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2F" w:rsidRPr="0049583C" w:rsidRDefault="008A6D52" w:rsidP="008A6D52">
      <w:pPr>
        <w:pStyle w:val="15"/>
        <w:spacing w:after="120"/>
        <w:contextualSpacing/>
        <w:jc w:val="center"/>
        <w:rPr>
          <w:b/>
          <w:sz w:val="28"/>
          <w:szCs w:val="28"/>
        </w:rPr>
      </w:pPr>
      <w:bookmarkStart w:id="0" w:name="_Hlk158293672"/>
      <w:bookmarkStart w:id="1" w:name="_GoBack"/>
      <w:bookmarkEnd w:id="1"/>
      <w:r w:rsidRPr="008A6D52">
        <w:rPr>
          <w:b/>
          <w:sz w:val="28"/>
          <w:szCs w:val="28"/>
        </w:rPr>
        <w:t>Мультимодальные маршруты и единый билет: как путешествовать с максимальным комфортом</w:t>
      </w:r>
      <w:r w:rsidR="00894E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6355080" cy="7620"/>
                <wp:effectExtent l="0" t="0" r="26670" b="3048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50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8075"/>
                          </a:solidFill>
                          <a:miter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C33A8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9.2pt,35pt" to="949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" strokecolor="#1f8075" strokeweight=".5pt">
                <v:stroke joinstyle="miter"/>
                <w10:wrap anchorx="margin"/>
              </v:line>
            </w:pict>
          </mc:Fallback>
        </mc:AlternateContent>
      </w:r>
    </w:p>
    <w:p w:rsidR="008A6D52" w:rsidRPr="008A6D52" w:rsidRDefault="008A6D5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  <w:r w:rsidRPr="008A6D52">
        <w:rPr>
          <w:rFonts w:ascii="Times New Roman" w:hAnsi="Times New Roman" w:cs="Times New Roman"/>
          <w:bCs/>
          <w:color w:val="auto"/>
        </w:rPr>
        <w:t xml:space="preserve">Сделать путешествия по России комфортными, доступными и безопасными </w:t>
      </w:r>
      <w:r w:rsidR="00EA1282" w:rsidRPr="008A6D52">
        <w:rPr>
          <w:rFonts w:ascii="Times New Roman" w:hAnsi="Times New Roman" w:cs="Times New Roman"/>
        </w:rPr>
        <w:t>—</w:t>
      </w:r>
      <w:r w:rsidRPr="008A6D52">
        <w:rPr>
          <w:rFonts w:ascii="Times New Roman" w:hAnsi="Times New Roman" w:cs="Times New Roman"/>
          <w:bCs/>
          <w:color w:val="auto"/>
        </w:rPr>
        <w:t xml:space="preserve"> ключевая задача </w:t>
      </w:r>
      <w:r w:rsidRPr="008A6D52">
        <w:rPr>
          <w:rFonts w:ascii="Times New Roman" w:hAnsi="Times New Roman" w:cs="Times New Roman"/>
          <w:b/>
          <w:bCs/>
          <w:color w:val="auto"/>
        </w:rPr>
        <w:t>национального проекта «Туризм и гостеприимство»</w:t>
      </w:r>
      <w:r w:rsidRPr="008A6D52">
        <w:rPr>
          <w:rFonts w:ascii="Times New Roman" w:hAnsi="Times New Roman" w:cs="Times New Roman"/>
          <w:bCs/>
          <w:color w:val="auto"/>
        </w:rPr>
        <w:t>.</w:t>
      </w:r>
      <w:r w:rsidR="00EA1282">
        <w:rPr>
          <w:rFonts w:ascii="Times New Roman" w:hAnsi="Times New Roman" w:cs="Times New Roman"/>
          <w:bCs/>
          <w:color w:val="auto"/>
        </w:rPr>
        <w:t xml:space="preserve"> </w:t>
      </w:r>
      <w:r w:rsidRPr="008A6D52">
        <w:rPr>
          <w:rFonts w:ascii="Times New Roman" w:hAnsi="Times New Roman" w:cs="Times New Roman"/>
          <w:bCs/>
          <w:color w:val="auto"/>
        </w:rPr>
        <w:t xml:space="preserve">Одним из главных приоритетов туриста является быстрая, качественная, безопасная и недорогая поездка. Причем важна не просто перевозочная (транспортная) услуга между двумя остановочными пунктами: путешественнику важно добраться «от двери до двери» с максимальным комфортом. Каждая непродуманная пересадка – потеря времени и стресс для пассажира. Чтобы обеспечить бесшовность поездок нашим гражданам, в России действует </w:t>
      </w:r>
      <w:r w:rsidRPr="008A6D52">
        <w:rPr>
          <w:rFonts w:ascii="Times New Roman" w:hAnsi="Times New Roman" w:cs="Times New Roman"/>
          <w:b/>
          <w:bCs/>
          <w:color w:val="auto"/>
        </w:rPr>
        <w:t>система мультимодальных маршрутов</w:t>
      </w:r>
      <w:r>
        <w:rPr>
          <w:rFonts w:ascii="Times New Roman" w:hAnsi="Times New Roman" w:cs="Times New Roman"/>
          <w:bCs/>
          <w:color w:val="auto"/>
        </w:rPr>
        <w:t>: п</w:t>
      </w:r>
      <w:r w:rsidRPr="008A6D52">
        <w:rPr>
          <w:rFonts w:ascii="Times New Roman" w:hAnsi="Times New Roman" w:cs="Times New Roman"/>
          <w:bCs/>
          <w:color w:val="auto"/>
        </w:rPr>
        <w:t xml:space="preserve">ассажир покупает </w:t>
      </w:r>
      <w:r w:rsidRPr="008A6D52">
        <w:rPr>
          <w:rFonts w:ascii="Times New Roman" w:hAnsi="Times New Roman" w:cs="Times New Roman"/>
          <w:b/>
          <w:bCs/>
          <w:color w:val="auto"/>
        </w:rPr>
        <w:t>единый билет</w:t>
      </w:r>
      <w:r w:rsidRPr="008A6D52">
        <w:rPr>
          <w:rFonts w:ascii="Times New Roman" w:hAnsi="Times New Roman" w:cs="Times New Roman"/>
          <w:bCs/>
          <w:color w:val="auto"/>
        </w:rPr>
        <w:t xml:space="preserve"> и по нему добирается до пункта назначения, не подгадывая пересадки. Единый билет </w:t>
      </w:r>
      <w:r w:rsidR="00EA1282" w:rsidRPr="008A6D52">
        <w:rPr>
          <w:rFonts w:ascii="Times New Roman" w:hAnsi="Times New Roman" w:cs="Times New Roman"/>
        </w:rPr>
        <w:t>—</w:t>
      </w:r>
      <w:r w:rsidRPr="008A6D52">
        <w:rPr>
          <w:rFonts w:ascii="Times New Roman" w:hAnsi="Times New Roman" w:cs="Times New Roman"/>
          <w:bCs/>
          <w:color w:val="auto"/>
        </w:rPr>
        <w:t xml:space="preserve"> это единый транспортный документ на весь маршрут поездки с использованием разных видов транспорта, например, «поезд + автобус» или «самолет + автобус». Оформить единый билет «поезд + автобус» можно в кассах любого железнодорожного вокзала, а также на сайте и в приложении ОАО «РЖД». Билет «самолет + автобус» оформляется через сервисы для покупки авиабилетов онлайн и кассы транспортно-туристических агентств.</w:t>
      </w:r>
    </w:p>
    <w:p w:rsidR="00EA1282" w:rsidRDefault="00EA128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</w:p>
    <w:p w:rsidR="00EA1282" w:rsidRDefault="008A6D5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  <w:r w:rsidRPr="008A6D52">
        <w:rPr>
          <w:rFonts w:ascii="Times New Roman" w:hAnsi="Times New Roman" w:cs="Times New Roman"/>
          <w:bCs/>
          <w:color w:val="auto"/>
        </w:rPr>
        <w:t xml:space="preserve">В рамках государственной программы «Развитие транспортной системы» сегодня организовано </w:t>
      </w:r>
      <w:r w:rsidRPr="008A6D52">
        <w:rPr>
          <w:rFonts w:ascii="Times New Roman" w:hAnsi="Times New Roman" w:cs="Times New Roman"/>
          <w:b/>
          <w:bCs/>
          <w:color w:val="auto"/>
        </w:rPr>
        <w:t>56 мультимодальных маршрутов на территории девяти регионов России</w:t>
      </w:r>
      <w:r w:rsidRPr="008A6D52">
        <w:rPr>
          <w:rFonts w:ascii="Times New Roman" w:hAnsi="Times New Roman" w:cs="Times New Roman"/>
          <w:bCs/>
          <w:color w:val="auto"/>
        </w:rPr>
        <w:t xml:space="preserve"> и </w:t>
      </w:r>
      <w:r w:rsidRPr="008A6D52">
        <w:rPr>
          <w:rFonts w:ascii="Times New Roman" w:hAnsi="Times New Roman" w:cs="Times New Roman"/>
          <w:b/>
          <w:bCs/>
          <w:color w:val="auto"/>
        </w:rPr>
        <w:t>пять мультимодальных маршрутов в Абхазии</w:t>
      </w:r>
      <w:r w:rsidRPr="008A6D52">
        <w:rPr>
          <w:rFonts w:ascii="Times New Roman" w:hAnsi="Times New Roman" w:cs="Times New Roman"/>
          <w:bCs/>
          <w:color w:val="auto"/>
        </w:rPr>
        <w:t xml:space="preserve">. Перевозки осуществляются на все основные горнолыжные курорты России: </w:t>
      </w:r>
      <w:r w:rsidRPr="00EA1282">
        <w:rPr>
          <w:rFonts w:ascii="Times New Roman" w:hAnsi="Times New Roman" w:cs="Times New Roman"/>
          <w:b/>
          <w:bCs/>
          <w:color w:val="auto"/>
        </w:rPr>
        <w:t>Северный Кавказ</w:t>
      </w:r>
      <w:r w:rsidRPr="008A6D52">
        <w:rPr>
          <w:rFonts w:ascii="Times New Roman" w:hAnsi="Times New Roman" w:cs="Times New Roman"/>
          <w:bCs/>
          <w:color w:val="auto"/>
        </w:rPr>
        <w:t xml:space="preserve"> (Приэльбрусье, Домбай, Архыз), </w:t>
      </w:r>
      <w:r w:rsidRPr="00EA1282">
        <w:rPr>
          <w:rFonts w:ascii="Times New Roman" w:hAnsi="Times New Roman" w:cs="Times New Roman"/>
          <w:b/>
          <w:bCs/>
          <w:color w:val="auto"/>
        </w:rPr>
        <w:t xml:space="preserve">Кузбасс </w:t>
      </w:r>
      <w:r w:rsidRPr="008A6D52">
        <w:rPr>
          <w:rFonts w:ascii="Times New Roman" w:hAnsi="Times New Roman" w:cs="Times New Roman"/>
          <w:bCs/>
          <w:color w:val="auto"/>
        </w:rPr>
        <w:t xml:space="preserve">(Шерегеш), в летний сезон это </w:t>
      </w:r>
      <w:r w:rsidRPr="00EA1282">
        <w:rPr>
          <w:rFonts w:ascii="Times New Roman" w:hAnsi="Times New Roman" w:cs="Times New Roman"/>
          <w:b/>
          <w:bCs/>
          <w:color w:val="auto"/>
        </w:rPr>
        <w:t>курорты Абхазии</w:t>
      </w:r>
      <w:r w:rsidRPr="008A6D52">
        <w:rPr>
          <w:rFonts w:ascii="Times New Roman" w:hAnsi="Times New Roman" w:cs="Times New Roman"/>
          <w:bCs/>
          <w:color w:val="auto"/>
        </w:rPr>
        <w:t xml:space="preserve">. Также по единому билету можно поехать на побережье Балтийского моря </w:t>
      </w:r>
      <w:r w:rsidR="00EA1282" w:rsidRPr="00EA1282">
        <w:rPr>
          <w:rFonts w:ascii="Times New Roman" w:hAnsi="Times New Roman" w:cs="Times New Roman"/>
          <w:bCs/>
          <w:color w:val="auto"/>
        </w:rPr>
        <w:t>под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 xml:space="preserve"> Калининградом</w:t>
      </w:r>
      <w:r w:rsidRPr="008A6D52">
        <w:rPr>
          <w:rFonts w:ascii="Times New Roman" w:hAnsi="Times New Roman" w:cs="Times New Roman"/>
          <w:bCs/>
          <w:color w:val="auto"/>
        </w:rPr>
        <w:t xml:space="preserve"> и в </w:t>
      </w:r>
      <w:r w:rsidR="00EA1282">
        <w:rPr>
          <w:rFonts w:ascii="Times New Roman" w:hAnsi="Times New Roman" w:cs="Times New Roman"/>
          <w:bCs/>
          <w:color w:val="auto"/>
        </w:rPr>
        <w:t xml:space="preserve">другие </w:t>
      </w:r>
      <w:r w:rsidRPr="008A6D52">
        <w:rPr>
          <w:rFonts w:ascii="Times New Roman" w:hAnsi="Times New Roman" w:cs="Times New Roman"/>
          <w:bCs/>
          <w:color w:val="auto"/>
        </w:rPr>
        <w:t>регионы России</w:t>
      </w:r>
      <w:r w:rsidR="00EA1282">
        <w:rPr>
          <w:rFonts w:ascii="Times New Roman" w:hAnsi="Times New Roman" w:cs="Times New Roman"/>
          <w:bCs/>
          <w:color w:val="auto"/>
        </w:rPr>
        <w:t xml:space="preserve">: </w:t>
      </w:r>
      <w:r w:rsidRPr="00EA1282">
        <w:rPr>
          <w:rFonts w:ascii="Times New Roman" w:hAnsi="Times New Roman" w:cs="Times New Roman"/>
          <w:b/>
          <w:bCs/>
          <w:color w:val="auto"/>
        </w:rPr>
        <w:t>Владимирск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ую</w:t>
      </w:r>
      <w:r w:rsidRPr="008A6D52">
        <w:rPr>
          <w:rFonts w:ascii="Times New Roman" w:hAnsi="Times New Roman" w:cs="Times New Roman"/>
          <w:bCs/>
          <w:color w:val="auto"/>
        </w:rPr>
        <w:t xml:space="preserve"> </w:t>
      </w:r>
      <w:r w:rsidR="00EA1282">
        <w:rPr>
          <w:rFonts w:ascii="Times New Roman" w:hAnsi="Times New Roman" w:cs="Times New Roman"/>
          <w:bCs/>
          <w:color w:val="auto"/>
        </w:rPr>
        <w:t xml:space="preserve">и 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Вологодскую</w:t>
      </w:r>
      <w:r w:rsidR="00EA1282">
        <w:rPr>
          <w:rFonts w:ascii="Times New Roman" w:hAnsi="Times New Roman" w:cs="Times New Roman"/>
          <w:bCs/>
          <w:color w:val="auto"/>
        </w:rPr>
        <w:t xml:space="preserve"> </w:t>
      </w:r>
      <w:r w:rsidRPr="008A6D52">
        <w:rPr>
          <w:rFonts w:ascii="Times New Roman" w:hAnsi="Times New Roman" w:cs="Times New Roman"/>
          <w:bCs/>
          <w:color w:val="auto"/>
        </w:rPr>
        <w:t>област</w:t>
      </w:r>
      <w:r w:rsidR="00EA1282">
        <w:rPr>
          <w:rFonts w:ascii="Times New Roman" w:hAnsi="Times New Roman" w:cs="Times New Roman"/>
          <w:bCs/>
          <w:color w:val="auto"/>
        </w:rPr>
        <w:t>и</w:t>
      </w:r>
      <w:r w:rsidRPr="008A6D52">
        <w:rPr>
          <w:rFonts w:ascii="Times New Roman" w:hAnsi="Times New Roman" w:cs="Times New Roman"/>
          <w:bCs/>
          <w:color w:val="auto"/>
        </w:rPr>
        <w:t xml:space="preserve">, 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Удмуртскую республику</w:t>
      </w:r>
      <w:r w:rsidR="00EA1282">
        <w:rPr>
          <w:rFonts w:ascii="Times New Roman" w:hAnsi="Times New Roman" w:cs="Times New Roman"/>
          <w:bCs/>
          <w:color w:val="auto"/>
        </w:rPr>
        <w:t xml:space="preserve"> и 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Дагестан</w:t>
      </w:r>
      <w:r w:rsidRPr="008A6D52">
        <w:rPr>
          <w:rFonts w:ascii="Times New Roman" w:hAnsi="Times New Roman" w:cs="Times New Roman"/>
          <w:bCs/>
          <w:color w:val="auto"/>
        </w:rPr>
        <w:t>. В мае 202</w:t>
      </w:r>
      <w:r w:rsidR="00EA1282">
        <w:rPr>
          <w:rFonts w:ascii="Times New Roman" w:hAnsi="Times New Roman" w:cs="Times New Roman"/>
          <w:bCs/>
          <w:color w:val="auto"/>
        </w:rPr>
        <w:t>5</w:t>
      </w:r>
      <w:r w:rsidRPr="008A6D52">
        <w:rPr>
          <w:rFonts w:ascii="Times New Roman" w:hAnsi="Times New Roman" w:cs="Times New Roman"/>
          <w:bCs/>
          <w:color w:val="auto"/>
        </w:rPr>
        <w:t xml:space="preserve"> года</w:t>
      </w:r>
      <w:r w:rsidR="00EA1282">
        <w:rPr>
          <w:rFonts w:ascii="Times New Roman" w:hAnsi="Times New Roman" w:cs="Times New Roman"/>
          <w:bCs/>
          <w:color w:val="auto"/>
        </w:rPr>
        <w:t xml:space="preserve"> также</w:t>
      </w:r>
      <w:r w:rsidRPr="008A6D52">
        <w:rPr>
          <w:rFonts w:ascii="Times New Roman" w:hAnsi="Times New Roman" w:cs="Times New Roman"/>
          <w:bCs/>
          <w:color w:val="auto"/>
        </w:rPr>
        <w:t xml:space="preserve"> запустился мультимодальный маршрут </w:t>
      </w:r>
      <w:r w:rsidR="00EA1282">
        <w:rPr>
          <w:rFonts w:ascii="Times New Roman" w:hAnsi="Times New Roman" w:cs="Times New Roman"/>
          <w:bCs/>
          <w:color w:val="auto"/>
        </w:rPr>
        <w:t>по</w:t>
      </w:r>
      <w:r w:rsidRPr="008A6D52">
        <w:rPr>
          <w:rFonts w:ascii="Times New Roman" w:hAnsi="Times New Roman" w:cs="Times New Roman"/>
          <w:bCs/>
          <w:color w:val="auto"/>
        </w:rPr>
        <w:t xml:space="preserve"> </w:t>
      </w:r>
      <w:r w:rsidRPr="00EA1282">
        <w:rPr>
          <w:rFonts w:ascii="Times New Roman" w:hAnsi="Times New Roman" w:cs="Times New Roman"/>
          <w:b/>
          <w:bCs/>
          <w:color w:val="auto"/>
        </w:rPr>
        <w:t>Алтайском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у</w:t>
      </w:r>
      <w:r w:rsidRPr="00EA1282">
        <w:rPr>
          <w:rFonts w:ascii="Times New Roman" w:hAnsi="Times New Roman" w:cs="Times New Roman"/>
          <w:b/>
          <w:bCs/>
          <w:color w:val="auto"/>
        </w:rPr>
        <w:t xml:space="preserve"> кра</w:t>
      </w:r>
      <w:r w:rsidR="00EA1282" w:rsidRPr="00EA1282">
        <w:rPr>
          <w:rFonts w:ascii="Times New Roman" w:hAnsi="Times New Roman" w:cs="Times New Roman"/>
          <w:b/>
          <w:bCs/>
          <w:color w:val="auto"/>
        </w:rPr>
        <w:t>ю</w:t>
      </w:r>
      <w:r w:rsidRPr="008A6D52">
        <w:rPr>
          <w:rFonts w:ascii="Times New Roman" w:hAnsi="Times New Roman" w:cs="Times New Roman"/>
          <w:bCs/>
          <w:color w:val="auto"/>
        </w:rPr>
        <w:t>: от Горно-Алтайска до санаториев «Сибирь», «Алтай-Вест» или «Белокуриха».</w:t>
      </w:r>
      <w:r w:rsidR="00EA1282">
        <w:rPr>
          <w:rFonts w:ascii="Times New Roman" w:hAnsi="Times New Roman" w:cs="Times New Roman"/>
          <w:bCs/>
          <w:color w:val="auto"/>
        </w:rPr>
        <w:t xml:space="preserve"> </w:t>
      </w:r>
    </w:p>
    <w:p w:rsidR="00EA1282" w:rsidRDefault="00EA128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</w:p>
    <w:p w:rsidR="00EA1282" w:rsidRDefault="00EA128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Все подробности </w:t>
      </w:r>
      <w:r w:rsidRPr="008A6D52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bCs/>
          <w:color w:val="auto"/>
        </w:rPr>
        <w:t xml:space="preserve"> на </w:t>
      </w:r>
      <w:r w:rsidRPr="00EA1282">
        <w:rPr>
          <w:rFonts w:ascii="Times New Roman" w:hAnsi="Times New Roman" w:cs="Times New Roman"/>
          <w:b/>
          <w:bCs/>
          <w:color w:val="auto"/>
        </w:rPr>
        <w:t xml:space="preserve">национальном туристическом портале </w:t>
      </w:r>
      <w:hyperlink r:id="rId8" w:history="1">
        <w:r w:rsidRPr="00EA1282">
          <w:rPr>
            <w:rStyle w:val="af6"/>
            <w:rFonts w:ascii="Times New Roman" w:hAnsi="Times New Roman" w:cs="Times New Roman"/>
            <w:b/>
            <w:bCs/>
          </w:rPr>
          <w:t>Путешествуем.РФ</w:t>
        </w:r>
      </w:hyperlink>
      <w:r>
        <w:rPr>
          <w:rFonts w:ascii="Times New Roman" w:hAnsi="Times New Roman" w:cs="Times New Roman"/>
          <w:bCs/>
          <w:color w:val="auto"/>
        </w:rPr>
        <w:t>.</w:t>
      </w:r>
    </w:p>
    <w:p w:rsidR="00EA1282" w:rsidRPr="008A6D52" w:rsidRDefault="00EA1282" w:rsidP="008A6D5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Ссылка на материалы </w:t>
      </w:r>
      <w:r w:rsidRPr="008A6D52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bCs/>
          <w:color w:val="auto"/>
        </w:rPr>
        <w:t xml:space="preserve"> </w:t>
      </w:r>
      <w:hyperlink r:id="rId9" w:history="1">
        <w:r w:rsidRPr="00F1004C">
          <w:rPr>
            <w:rStyle w:val="af6"/>
            <w:rFonts w:ascii="Times New Roman" w:hAnsi="Times New Roman" w:cs="Times New Roman"/>
            <w:bCs/>
          </w:rPr>
          <w:t>https://cloud.nationalpriority.ru/sh/XVM</w:t>
        </w:r>
      </w:hyperlink>
      <w:r>
        <w:rPr>
          <w:rFonts w:ascii="Times New Roman" w:hAnsi="Times New Roman" w:cs="Times New Roman"/>
          <w:bCs/>
          <w:color w:val="auto"/>
        </w:rPr>
        <w:t xml:space="preserve">. </w:t>
      </w:r>
    </w:p>
    <w:p w:rsidR="008A6D52" w:rsidRDefault="008A6D52" w:rsidP="008A6D52">
      <w:pPr>
        <w:spacing w:line="247" w:lineRule="auto"/>
        <w:ind w:left="34" w:right="74" w:hanging="11"/>
        <w:contextualSpacing/>
        <w:rPr>
          <w:rFonts w:ascii="Times New Roman" w:hAnsi="Times New Roman" w:cs="Times New Roman"/>
          <w:b/>
          <w:i/>
        </w:rPr>
      </w:pPr>
    </w:p>
    <w:p w:rsidR="008A6D52" w:rsidRPr="008A6D52" w:rsidRDefault="008A6D52" w:rsidP="008A6D52">
      <w:pPr>
        <w:spacing w:line="247" w:lineRule="auto"/>
        <w:ind w:left="34" w:right="74" w:hanging="11"/>
        <w:contextualSpacing/>
        <w:rPr>
          <w:rFonts w:ascii="Times New Roman" w:hAnsi="Times New Roman" w:cs="Times New Roman"/>
          <w:b/>
          <w:i/>
        </w:rPr>
      </w:pPr>
      <w:r w:rsidRPr="008A6D52">
        <w:rPr>
          <w:rFonts w:ascii="Times New Roman" w:hAnsi="Times New Roman" w:cs="Times New Roman"/>
          <w:b/>
          <w:i/>
        </w:rPr>
        <w:t>Справочная информация</w:t>
      </w:r>
    </w:p>
    <w:p w:rsidR="00EA1282" w:rsidRPr="008A6D52" w:rsidRDefault="008A6D52" w:rsidP="00EA1282">
      <w:pPr>
        <w:spacing w:line="247" w:lineRule="auto"/>
        <w:ind w:left="34" w:right="74" w:hanging="11"/>
        <w:contextualSpacing/>
        <w:rPr>
          <w:rFonts w:ascii="Times New Roman" w:hAnsi="Times New Roman" w:cs="Times New Roman"/>
        </w:rPr>
      </w:pPr>
      <w:r w:rsidRPr="008A6D52">
        <w:rPr>
          <w:rFonts w:ascii="Times New Roman" w:hAnsi="Times New Roman" w:cs="Times New Roman"/>
        </w:rPr>
        <w:t>Национальный проект «Туризм и гостеприимство», реализуемый по решению Президента России, играет особую роль в развитии туризма в стране. Меры и инструменты нацпроекта помогают сделать путешествия по России интереснее, безопаснее, доступнее и комфортнее, туристы получают качественный сервис, а организаторы мест отдыха и туристических маршрутов — всестороннюю поддержку государства. При поддержке нацпроекта строятся отели и глэмпинги, появляются новые курорты и другие точки притяжения, запускаются новые туристические маршруты, благоустраиваются туристические объекты — от пляжей до центров городов. Это позволяет развивать различные направления отдыха — научно-популярный, курортный, гастрономический, экскурсионно-познавательный, экологический, деловой, промышленный и другие виды туризма. В 2024 году благодаря мерам и инструментам нацпроекта жители нашей страны совершили более 90 млн туристических поездок по России. Цель нацпроекта — обеспечить не менее 140 млн таких поездок ежегодно к 2030 году, а долю туристской отрасли в ВВП нашей страны увеличить до 5%</w:t>
      </w:r>
      <w:bookmarkEnd w:id="0"/>
      <w:r>
        <w:rPr>
          <w:rFonts w:ascii="Times New Roman" w:hAnsi="Times New Roman" w:cs="Times New Roman"/>
        </w:rPr>
        <w:t>.</w:t>
      </w:r>
    </w:p>
    <w:sectPr w:rsidR="00EA1282" w:rsidRPr="008A6D52" w:rsidSect="00EA1282">
      <w:headerReference w:type="default" r:id="rId10"/>
      <w:footerReference w:type="default" r:id="rId11"/>
      <w:headerReference w:type="first" r:id="rId12"/>
      <w:footerReference w:type="first" r:id="rId13"/>
      <w:pgSz w:w="12019" w:h="16951"/>
      <w:pgMar w:top="993" w:right="679" w:bottom="426" w:left="1241" w:header="45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2E" w:rsidRDefault="0057562E">
      <w:pPr>
        <w:spacing w:after="0" w:line="240" w:lineRule="auto"/>
      </w:pPr>
      <w:r>
        <w:separator/>
      </w:r>
    </w:p>
  </w:endnote>
  <w:endnote w:type="continuationSeparator" w:id="0">
    <w:p w:rsidR="0057562E" w:rsidRDefault="0057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morant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charset w:val="CC"/>
    <w:family w:val="auto"/>
    <w:pitch w:val="variable"/>
    <w:sig w:usb0="A0000267" w:usb1="00000000" w:usb2="00000000" w:usb3="00000000" w:csb0="0000019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873056"/>
      <w:docPartObj>
        <w:docPartGallery w:val="Page Numbers (Bottom of Page)"/>
        <w:docPartUnique/>
      </w:docPartObj>
    </w:sdtPr>
    <w:sdtEndPr/>
    <w:sdtContent>
      <w:p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267" w:rsidRDefault="0032126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19483"/>
      <w:docPartObj>
        <w:docPartGallery w:val="Page Numbers (Bottom of Page)"/>
        <w:docPartUnique/>
      </w:docPartObj>
    </w:sdtPr>
    <w:sdtEndPr/>
    <w:sdtContent>
      <w:p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267" w:rsidRDefault="0032126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2E" w:rsidRDefault="0057562E">
      <w:pPr>
        <w:spacing w:after="0" w:line="240" w:lineRule="auto"/>
      </w:pPr>
      <w:r>
        <w:separator/>
      </w:r>
    </w:p>
  </w:footnote>
  <w:footnote w:type="continuationSeparator" w:id="0">
    <w:p w:rsidR="0057562E" w:rsidRDefault="0057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67" w:rsidRDefault="006304BD" w:rsidP="0049583C">
    <w:pPr>
      <w:pStyle w:val="af2"/>
      <w:ind w:left="0" w:hanging="426"/>
      <w:jc w:val="left"/>
    </w:pPr>
    <w:r>
      <w:rPr>
        <w:noProof/>
      </w:rPr>
      <w:drawing>
        <wp:inline distT="0" distB="0" distL="0" distR="0">
          <wp:extent cx="1775797" cy="1473200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65" cy="14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E54">
      <w:t xml:space="preserve">  </w:t>
    </w:r>
    <w:r w:rsidR="0049583C">
      <w:t xml:space="preserve">                                                                </w:t>
    </w:r>
    <w:r w:rsidR="00894E54">
      <w:t xml:space="preserve">     </w:t>
    </w:r>
    <w:r w:rsidR="0049583C">
      <w:rPr>
        <w:noProof/>
      </w:rPr>
      <w:drawing>
        <wp:inline distT="0" distB="0" distL="0" distR="0" wp14:anchorId="643BAE9F" wp14:editId="60A6FCC6">
          <wp:extent cx="2372741" cy="647700"/>
          <wp:effectExtent l="0" t="0" r="0" b="0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861" cy="67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267" w:rsidRDefault="00321267">
    <w:pPr>
      <w:pStyle w:val="af2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087"/>
    <w:multiLevelType w:val="hybridMultilevel"/>
    <w:tmpl w:val="90407B12"/>
    <w:lvl w:ilvl="0" w:tplc="BD9A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CE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06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0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E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1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7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FB3"/>
    <w:multiLevelType w:val="hybridMultilevel"/>
    <w:tmpl w:val="33B292F6"/>
    <w:lvl w:ilvl="0" w:tplc="822EA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136E">
      <w:start w:val="1"/>
      <w:numFmt w:val="lowerLetter"/>
      <w:lvlText w:val="%2."/>
      <w:lvlJc w:val="left"/>
      <w:pPr>
        <w:ind w:left="1440" w:hanging="360"/>
      </w:pPr>
    </w:lvl>
    <w:lvl w:ilvl="2" w:tplc="B1DCC508">
      <w:start w:val="1"/>
      <w:numFmt w:val="lowerRoman"/>
      <w:lvlText w:val="%3."/>
      <w:lvlJc w:val="right"/>
      <w:pPr>
        <w:ind w:left="2160" w:hanging="180"/>
      </w:pPr>
    </w:lvl>
    <w:lvl w:ilvl="3" w:tplc="81508094">
      <w:start w:val="1"/>
      <w:numFmt w:val="decimal"/>
      <w:lvlText w:val="%4."/>
      <w:lvlJc w:val="left"/>
      <w:pPr>
        <w:ind w:left="2880" w:hanging="360"/>
      </w:pPr>
    </w:lvl>
    <w:lvl w:ilvl="4" w:tplc="52CE1A0E">
      <w:start w:val="1"/>
      <w:numFmt w:val="lowerLetter"/>
      <w:lvlText w:val="%5."/>
      <w:lvlJc w:val="left"/>
      <w:pPr>
        <w:ind w:left="3600" w:hanging="360"/>
      </w:pPr>
    </w:lvl>
    <w:lvl w:ilvl="5" w:tplc="FC98F63E">
      <w:start w:val="1"/>
      <w:numFmt w:val="lowerRoman"/>
      <w:lvlText w:val="%6."/>
      <w:lvlJc w:val="right"/>
      <w:pPr>
        <w:ind w:left="4320" w:hanging="180"/>
      </w:pPr>
    </w:lvl>
    <w:lvl w:ilvl="6" w:tplc="30A6A840">
      <w:start w:val="1"/>
      <w:numFmt w:val="decimal"/>
      <w:lvlText w:val="%7."/>
      <w:lvlJc w:val="left"/>
      <w:pPr>
        <w:ind w:left="5040" w:hanging="360"/>
      </w:pPr>
    </w:lvl>
    <w:lvl w:ilvl="7" w:tplc="522861DE">
      <w:start w:val="1"/>
      <w:numFmt w:val="lowerLetter"/>
      <w:lvlText w:val="%8."/>
      <w:lvlJc w:val="left"/>
      <w:pPr>
        <w:ind w:left="5760" w:hanging="360"/>
      </w:pPr>
    </w:lvl>
    <w:lvl w:ilvl="8" w:tplc="EFC602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D78"/>
    <w:multiLevelType w:val="hybridMultilevel"/>
    <w:tmpl w:val="2C88EB76"/>
    <w:lvl w:ilvl="0" w:tplc="B4A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A0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0D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E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E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A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D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21DA"/>
    <w:multiLevelType w:val="hybridMultilevel"/>
    <w:tmpl w:val="A2029AC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1B943FC4"/>
    <w:multiLevelType w:val="hybridMultilevel"/>
    <w:tmpl w:val="06D680B6"/>
    <w:lvl w:ilvl="0" w:tplc="4A66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C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8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8E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4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24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55E"/>
    <w:multiLevelType w:val="hybridMultilevel"/>
    <w:tmpl w:val="C2B8A61A"/>
    <w:lvl w:ilvl="0" w:tplc="AC1A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E6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8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61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0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C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C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FCC"/>
    <w:multiLevelType w:val="hybridMultilevel"/>
    <w:tmpl w:val="9AF6668E"/>
    <w:lvl w:ilvl="0" w:tplc="C3EA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20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E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2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E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F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A3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3B4F"/>
    <w:multiLevelType w:val="hybridMultilevel"/>
    <w:tmpl w:val="0434BED8"/>
    <w:lvl w:ilvl="0" w:tplc="DFE031A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95F2C93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F12CAFCA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7A5483E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67A61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4C4BFFA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8D7C30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AB4338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E7949FA6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2AB357CC"/>
    <w:multiLevelType w:val="hybridMultilevel"/>
    <w:tmpl w:val="E626D6B0"/>
    <w:lvl w:ilvl="0" w:tplc="DC4A9298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5330DA7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BDFE4F3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638B3F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3B08F6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A172FF0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7E62FBD4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B9267050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9F477D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2B9E7DD8"/>
    <w:multiLevelType w:val="hybridMultilevel"/>
    <w:tmpl w:val="4634A4C6"/>
    <w:lvl w:ilvl="0" w:tplc="B14E957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B98DA5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26FE43C0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AE490D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6D07A62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918C09A0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CE8A926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B714EF0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D6807422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0" w15:restartNumberingAfterBreak="0">
    <w:nsid w:val="2E5F1E83"/>
    <w:multiLevelType w:val="hybridMultilevel"/>
    <w:tmpl w:val="87E6FD5A"/>
    <w:lvl w:ilvl="0" w:tplc="0F48BD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3D4C8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DCC9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8F4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70E4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860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4049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E42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2ED8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E2552"/>
    <w:multiLevelType w:val="hybridMultilevel"/>
    <w:tmpl w:val="89A2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7D4"/>
    <w:multiLevelType w:val="hybridMultilevel"/>
    <w:tmpl w:val="B3C876F4"/>
    <w:styleLink w:val="1"/>
    <w:lvl w:ilvl="0" w:tplc="CC4632B2">
      <w:start w:val="1"/>
      <w:numFmt w:val="decimal"/>
      <w:pStyle w:val="1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0E2A9EE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7C043A6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A602156A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1F67670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8E4644A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F79256D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9A4207C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4AA8100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3" w15:restartNumberingAfterBreak="0">
    <w:nsid w:val="310009BE"/>
    <w:multiLevelType w:val="hybridMultilevel"/>
    <w:tmpl w:val="0494EECC"/>
    <w:lvl w:ilvl="0" w:tplc="8A928D70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240876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5E7F9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7522B9A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A92E86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E30A8F2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C66B76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61AFF5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A5AFA68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4" w15:restartNumberingAfterBreak="0">
    <w:nsid w:val="33FB5CE5"/>
    <w:multiLevelType w:val="hybridMultilevel"/>
    <w:tmpl w:val="1022266A"/>
    <w:lvl w:ilvl="0" w:tplc="FF642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D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5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C8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E2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C9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E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C32C9"/>
    <w:multiLevelType w:val="hybridMultilevel"/>
    <w:tmpl w:val="B3C876F4"/>
    <w:numStyleLink w:val="1"/>
  </w:abstractNum>
  <w:abstractNum w:abstractNumId="16" w15:restartNumberingAfterBreak="0">
    <w:nsid w:val="3C11136C"/>
    <w:multiLevelType w:val="hybridMultilevel"/>
    <w:tmpl w:val="B7FA9454"/>
    <w:lvl w:ilvl="0" w:tplc="E47E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0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E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0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C4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68A"/>
    <w:multiLevelType w:val="hybridMultilevel"/>
    <w:tmpl w:val="C3C60D02"/>
    <w:lvl w:ilvl="0" w:tplc="6938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8B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F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E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A7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6918"/>
    <w:multiLevelType w:val="hybridMultilevel"/>
    <w:tmpl w:val="FC7A6FDC"/>
    <w:lvl w:ilvl="0" w:tplc="A438A16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5C70BA3C">
      <w:start w:val="1"/>
      <w:numFmt w:val="lowerLetter"/>
      <w:lvlText w:val="%2."/>
      <w:lvlJc w:val="left"/>
      <w:pPr>
        <w:ind w:left="1101" w:hanging="360"/>
      </w:pPr>
    </w:lvl>
    <w:lvl w:ilvl="2" w:tplc="2B76AEAE">
      <w:start w:val="1"/>
      <w:numFmt w:val="lowerRoman"/>
      <w:lvlText w:val="%3."/>
      <w:lvlJc w:val="right"/>
      <w:pPr>
        <w:ind w:left="1821" w:hanging="180"/>
      </w:pPr>
    </w:lvl>
    <w:lvl w:ilvl="3" w:tplc="B600A024">
      <w:start w:val="1"/>
      <w:numFmt w:val="decimal"/>
      <w:lvlText w:val="%4."/>
      <w:lvlJc w:val="left"/>
      <w:pPr>
        <w:ind w:left="2541" w:hanging="360"/>
      </w:pPr>
    </w:lvl>
    <w:lvl w:ilvl="4" w:tplc="EFBA6A92">
      <w:start w:val="1"/>
      <w:numFmt w:val="lowerLetter"/>
      <w:lvlText w:val="%5."/>
      <w:lvlJc w:val="left"/>
      <w:pPr>
        <w:ind w:left="3261" w:hanging="360"/>
      </w:pPr>
    </w:lvl>
    <w:lvl w:ilvl="5" w:tplc="F110A672">
      <w:start w:val="1"/>
      <w:numFmt w:val="lowerRoman"/>
      <w:lvlText w:val="%6."/>
      <w:lvlJc w:val="right"/>
      <w:pPr>
        <w:ind w:left="3981" w:hanging="180"/>
      </w:pPr>
    </w:lvl>
    <w:lvl w:ilvl="6" w:tplc="07CEC394">
      <w:start w:val="1"/>
      <w:numFmt w:val="decimal"/>
      <w:lvlText w:val="%7."/>
      <w:lvlJc w:val="left"/>
      <w:pPr>
        <w:ind w:left="4701" w:hanging="360"/>
      </w:pPr>
    </w:lvl>
    <w:lvl w:ilvl="7" w:tplc="A8F67CF0">
      <w:start w:val="1"/>
      <w:numFmt w:val="lowerLetter"/>
      <w:lvlText w:val="%8."/>
      <w:lvlJc w:val="left"/>
      <w:pPr>
        <w:ind w:left="5421" w:hanging="360"/>
      </w:pPr>
    </w:lvl>
    <w:lvl w:ilvl="8" w:tplc="81B80CD0">
      <w:start w:val="1"/>
      <w:numFmt w:val="lowerRoman"/>
      <w:lvlText w:val="%9."/>
      <w:lvlJc w:val="right"/>
      <w:pPr>
        <w:ind w:left="6141" w:hanging="180"/>
      </w:pPr>
    </w:lvl>
  </w:abstractNum>
  <w:abstractNum w:abstractNumId="19" w15:restartNumberingAfterBreak="0">
    <w:nsid w:val="404012BD"/>
    <w:multiLevelType w:val="hybridMultilevel"/>
    <w:tmpl w:val="2C54FE82"/>
    <w:lvl w:ilvl="0" w:tplc="80B8BA96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C53E5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F03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064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50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9E2B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A0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10A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600E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2015051"/>
    <w:multiLevelType w:val="hybridMultilevel"/>
    <w:tmpl w:val="045235FC"/>
    <w:lvl w:ilvl="0" w:tplc="85FA5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E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2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6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6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CB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5508"/>
    <w:multiLevelType w:val="hybridMultilevel"/>
    <w:tmpl w:val="D58C0344"/>
    <w:lvl w:ilvl="0" w:tplc="9C50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4E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E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5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C4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2C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C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5741"/>
    <w:multiLevelType w:val="hybridMultilevel"/>
    <w:tmpl w:val="47307F12"/>
    <w:lvl w:ilvl="0" w:tplc="793C9602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8BE07C0">
      <w:start w:val="1"/>
      <w:numFmt w:val="lowerLetter"/>
      <w:lvlText w:val="%2."/>
      <w:lvlJc w:val="left"/>
      <w:pPr>
        <w:ind w:left="1440" w:hanging="360"/>
      </w:pPr>
    </w:lvl>
    <w:lvl w:ilvl="2" w:tplc="C5481576">
      <w:start w:val="1"/>
      <w:numFmt w:val="lowerRoman"/>
      <w:lvlText w:val="%3."/>
      <w:lvlJc w:val="right"/>
      <w:pPr>
        <w:ind w:left="2160" w:hanging="180"/>
      </w:pPr>
    </w:lvl>
    <w:lvl w:ilvl="3" w:tplc="CFA2FF92">
      <w:start w:val="1"/>
      <w:numFmt w:val="decimal"/>
      <w:lvlText w:val="%4."/>
      <w:lvlJc w:val="left"/>
      <w:pPr>
        <w:ind w:left="2880" w:hanging="360"/>
      </w:pPr>
    </w:lvl>
    <w:lvl w:ilvl="4" w:tplc="4CD03C94">
      <w:start w:val="1"/>
      <w:numFmt w:val="lowerLetter"/>
      <w:lvlText w:val="%5."/>
      <w:lvlJc w:val="left"/>
      <w:pPr>
        <w:ind w:left="3600" w:hanging="360"/>
      </w:pPr>
    </w:lvl>
    <w:lvl w:ilvl="5" w:tplc="5ECC30B6">
      <w:start w:val="1"/>
      <w:numFmt w:val="lowerRoman"/>
      <w:lvlText w:val="%6."/>
      <w:lvlJc w:val="right"/>
      <w:pPr>
        <w:ind w:left="4320" w:hanging="180"/>
      </w:pPr>
    </w:lvl>
    <w:lvl w:ilvl="6" w:tplc="0DD29BEC">
      <w:start w:val="1"/>
      <w:numFmt w:val="decimal"/>
      <w:lvlText w:val="%7."/>
      <w:lvlJc w:val="left"/>
      <w:pPr>
        <w:ind w:left="5040" w:hanging="360"/>
      </w:pPr>
    </w:lvl>
    <w:lvl w:ilvl="7" w:tplc="33687602">
      <w:start w:val="1"/>
      <w:numFmt w:val="lowerLetter"/>
      <w:lvlText w:val="%8."/>
      <w:lvlJc w:val="left"/>
      <w:pPr>
        <w:ind w:left="5760" w:hanging="360"/>
      </w:pPr>
    </w:lvl>
    <w:lvl w:ilvl="8" w:tplc="87CC05F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81611"/>
    <w:multiLevelType w:val="hybridMultilevel"/>
    <w:tmpl w:val="91981CCC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4" w15:restartNumberingAfterBreak="0">
    <w:nsid w:val="4C523252"/>
    <w:multiLevelType w:val="hybridMultilevel"/>
    <w:tmpl w:val="7B68E046"/>
    <w:lvl w:ilvl="0" w:tplc="6EE85730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23D4FE2E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 w:hint="default"/>
      </w:rPr>
    </w:lvl>
    <w:lvl w:ilvl="2" w:tplc="D88A9FAC">
      <w:start w:val="1"/>
      <w:numFmt w:val="bullet"/>
      <w:lvlText w:val="§"/>
      <w:lvlJc w:val="left"/>
      <w:pPr>
        <w:ind w:left="2170" w:hanging="360"/>
      </w:pPr>
      <w:rPr>
        <w:rFonts w:ascii="Wingdings" w:eastAsia="Wingdings" w:hAnsi="Wingdings" w:cs="Wingdings" w:hint="default"/>
      </w:rPr>
    </w:lvl>
    <w:lvl w:ilvl="3" w:tplc="1366ADF8">
      <w:start w:val="1"/>
      <w:numFmt w:val="bullet"/>
      <w:lvlText w:val="·"/>
      <w:lvlJc w:val="left"/>
      <w:pPr>
        <w:ind w:left="2890" w:hanging="360"/>
      </w:pPr>
      <w:rPr>
        <w:rFonts w:ascii="Symbol" w:eastAsia="Symbol" w:hAnsi="Symbol" w:cs="Symbol" w:hint="default"/>
      </w:rPr>
    </w:lvl>
    <w:lvl w:ilvl="4" w:tplc="876A53E2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 w:hint="default"/>
      </w:rPr>
    </w:lvl>
    <w:lvl w:ilvl="5" w:tplc="907E994A">
      <w:start w:val="1"/>
      <w:numFmt w:val="bullet"/>
      <w:lvlText w:val="§"/>
      <w:lvlJc w:val="left"/>
      <w:pPr>
        <w:ind w:left="4330" w:hanging="360"/>
      </w:pPr>
      <w:rPr>
        <w:rFonts w:ascii="Wingdings" w:eastAsia="Wingdings" w:hAnsi="Wingdings" w:cs="Wingdings" w:hint="default"/>
      </w:rPr>
    </w:lvl>
    <w:lvl w:ilvl="6" w:tplc="2026CE68">
      <w:start w:val="1"/>
      <w:numFmt w:val="bullet"/>
      <w:lvlText w:val="·"/>
      <w:lvlJc w:val="left"/>
      <w:pPr>
        <w:ind w:left="5050" w:hanging="360"/>
      </w:pPr>
      <w:rPr>
        <w:rFonts w:ascii="Symbol" w:eastAsia="Symbol" w:hAnsi="Symbol" w:cs="Symbol" w:hint="default"/>
      </w:rPr>
    </w:lvl>
    <w:lvl w:ilvl="7" w:tplc="F10E6832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 w:hint="default"/>
      </w:rPr>
    </w:lvl>
    <w:lvl w:ilvl="8" w:tplc="B4047A4C">
      <w:start w:val="1"/>
      <w:numFmt w:val="bullet"/>
      <w:lvlText w:val="§"/>
      <w:lvlJc w:val="left"/>
      <w:pPr>
        <w:ind w:left="649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CE11574"/>
    <w:multiLevelType w:val="hybridMultilevel"/>
    <w:tmpl w:val="6FF8FA34"/>
    <w:lvl w:ilvl="0" w:tplc="5AA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2B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0D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2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1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2C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7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A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9013C"/>
    <w:multiLevelType w:val="hybridMultilevel"/>
    <w:tmpl w:val="25CC541A"/>
    <w:lvl w:ilvl="0" w:tplc="01CC5AA8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56CC2F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FC67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92D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9C6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42B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322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82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E0D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1643356"/>
    <w:multiLevelType w:val="hybridMultilevel"/>
    <w:tmpl w:val="3A8693FE"/>
    <w:lvl w:ilvl="0" w:tplc="06A400F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7DC64B2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5D9A4E6C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1010939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3B324F4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542A3432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1E2305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FCDE896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0E202206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8" w15:restartNumberingAfterBreak="0">
    <w:nsid w:val="5B0C3106"/>
    <w:multiLevelType w:val="hybridMultilevel"/>
    <w:tmpl w:val="F2E6F64A"/>
    <w:lvl w:ilvl="0" w:tplc="1064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24FDA">
      <w:start w:val="1"/>
      <w:numFmt w:val="lowerLetter"/>
      <w:lvlText w:val="%2."/>
      <w:lvlJc w:val="left"/>
      <w:pPr>
        <w:ind w:left="1440" w:hanging="360"/>
      </w:pPr>
    </w:lvl>
    <w:lvl w:ilvl="2" w:tplc="C0BC6D42">
      <w:start w:val="1"/>
      <w:numFmt w:val="lowerRoman"/>
      <w:lvlText w:val="%3."/>
      <w:lvlJc w:val="right"/>
      <w:pPr>
        <w:ind w:left="2160" w:hanging="180"/>
      </w:pPr>
    </w:lvl>
    <w:lvl w:ilvl="3" w:tplc="107A6D14">
      <w:start w:val="1"/>
      <w:numFmt w:val="decimal"/>
      <w:lvlText w:val="%4."/>
      <w:lvlJc w:val="left"/>
      <w:pPr>
        <w:ind w:left="2880" w:hanging="360"/>
      </w:pPr>
    </w:lvl>
    <w:lvl w:ilvl="4" w:tplc="26866196">
      <w:start w:val="1"/>
      <w:numFmt w:val="lowerLetter"/>
      <w:lvlText w:val="%5."/>
      <w:lvlJc w:val="left"/>
      <w:pPr>
        <w:ind w:left="3600" w:hanging="360"/>
      </w:pPr>
    </w:lvl>
    <w:lvl w:ilvl="5" w:tplc="41829EDC">
      <w:start w:val="1"/>
      <w:numFmt w:val="lowerRoman"/>
      <w:lvlText w:val="%6."/>
      <w:lvlJc w:val="right"/>
      <w:pPr>
        <w:ind w:left="4320" w:hanging="180"/>
      </w:pPr>
    </w:lvl>
    <w:lvl w:ilvl="6" w:tplc="D7F439F6">
      <w:start w:val="1"/>
      <w:numFmt w:val="decimal"/>
      <w:lvlText w:val="%7."/>
      <w:lvlJc w:val="left"/>
      <w:pPr>
        <w:ind w:left="5040" w:hanging="360"/>
      </w:pPr>
    </w:lvl>
    <w:lvl w:ilvl="7" w:tplc="099ABBCE">
      <w:start w:val="1"/>
      <w:numFmt w:val="lowerLetter"/>
      <w:lvlText w:val="%8."/>
      <w:lvlJc w:val="left"/>
      <w:pPr>
        <w:ind w:left="5760" w:hanging="360"/>
      </w:pPr>
    </w:lvl>
    <w:lvl w:ilvl="8" w:tplc="75B4F97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923AA"/>
    <w:multiLevelType w:val="hybridMultilevel"/>
    <w:tmpl w:val="D1B6E25A"/>
    <w:lvl w:ilvl="0" w:tplc="372E2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2C4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C0B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7CF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6400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DED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7A9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C3F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EA0E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F296974"/>
    <w:multiLevelType w:val="hybridMultilevel"/>
    <w:tmpl w:val="B42CA41A"/>
    <w:lvl w:ilvl="0" w:tplc="E1DE9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827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48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0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EE6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2E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C2A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EA3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45E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39CB"/>
    <w:multiLevelType w:val="hybridMultilevel"/>
    <w:tmpl w:val="B6CC3864"/>
    <w:lvl w:ilvl="0" w:tplc="E7680F38">
      <w:start w:val="82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E684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C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A5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1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AE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41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E7A95"/>
    <w:multiLevelType w:val="hybridMultilevel"/>
    <w:tmpl w:val="13FAC3C4"/>
    <w:lvl w:ilvl="0" w:tplc="B5F4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E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E9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A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8E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5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27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32184"/>
    <w:multiLevelType w:val="hybridMultilevel"/>
    <w:tmpl w:val="20386F10"/>
    <w:lvl w:ilvl="0" w:tplc="3F38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E8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E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C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E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8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8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15DEF"/>
    <w:multiLevelType w:val="hybridMultilevel"/>
    <w:tmpl w:val="B998AFF0"/>
    <w:lvl w:ilvl="0" w:tplc="1F6830FA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4C221FA">
      <w:start w:val="1"/>
      <w:numFmt w:val="lowerLetter"/>
      <w:lvlText w:val="%2."/>
      <w:lvlJc w:val="left"/>
      <w:pPr>
        <w:ind w:left="1440" w:hanging="360"/>
      </w:pPr>
    </w:lvl>
    <w:lvl w:ilvl="2" w:tplc="DA1C0784">
      <w:start w:val="1"/>
      <w:numFmt w:val="lowerRoman"/>
      <w:lvlText w:val="%3."/>
      <w:lvlJc w:val="right"/>
      <w:pPr>
        <w:ind w:left="2160" w:hanging="180"/>
      </w:pPr>
    </w:lvl>
    <w:lvl w:ilvl="3" w:tplc="B6685CFC">
      <w:start w:val="1"/>
      <w:numFmt w:val="decimal"/>
      <w:lvlText w:val="%4."/>
      <w:lvlJc w:val="left"/>
      <w:pPr>
        <w:ind w:left="2880" w:hanging="360"/>
      </w:pPr>
    </w:lvl>
    <w:lvl w:ilvl="4" w:tplc="9544DA78">
      <w:start w:val="1"/>
      <w:numFmt w:val="lowerLetter"/>
      <w:lvlText w:val="%5."/>
      <w:lvlJc w:val="left"/>
      <w:pPr>
        <w:ind w:left="3600" w:hanging="360"/>
      </w:pPr>
    </w:lvl>
    <w:lvl w:ilvl="5" w:tplc="DB806974">
      <w:start w:val="1"/>
      <w:numFmt w:val="lowerRoman"/>
      <w:lvlText w:val="%6."/>
      <w:lvlJc w:val="right"/>
      <w:pPr>
        <w:ind w:left="4320" w:hanging="180"/>
      </w:pPr>
    </w:lvl>
    <w:lvl w:ilvl="6" w:tplc="22CC5716">
      <w:start w:val="1"/>
      <w:numFmt w:val="decimal"/>
      <w:lvlText w:val="%7."/>
      <w:lvlJc w:val="left"/>
      <w:pPr>
        <w:ind w:left="5040" w:hanging="360"/>
      </w:pPr>
    </w:lvl>
    <w:lvl w:ilvl="7" w:tplc="5394D5BA">
      <w:start w:val="1"/>
      <w:numFmt w:val="lowerLetter"/>
      <w:lvlText w:val="%8."/>
      <w:lvlJc w:val="left"/>
      <w:pPr>
        <w:ind w:left="5760" w:hanging="360"/>
      </w:pPr>
    </w:lvl>
    <w:lvl w:ilvl="8" w:tplc="CA1887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47B36"/>
    <w:multiLevelType w:val="hybridMultilevel"/>
    <w:tmpl w:val="5942AC10"/>
    <w:lvl w:ilvl="0" w:tplc="6F7426A2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7AA63C8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51129E60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CF4327E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15C34D8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A1E8280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240D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7540B61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7FE868A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6" w15:restartNumberingAfterBreak="0">
    <w:nsid w:val="7448336A"/>
    <w:multiLevelType w:val="hybridMultilevel"/>
    <w:tmpl w:val="302A19A6"/>
    <w:lvl w:ilvl="0" w:tplc="395CFE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4E4C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E0552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05C1A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F3C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A4670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C8829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400CF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D09A8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B31689"/>
    <w:multiLevelType w:val="hybridMultilevel"/>
    <w:tmpl w:val="7084E046"/>
    <w:lvl w:ilvl="0" w:tplc="611ABBE2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 w:tplc="60DEB8C0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 w:tplc="1A14C2C8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 w:tplc="00ECAF9A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 w:tplc="2A3A5E0C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 w:tplc="740EBFFA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 w:tplc="5554DD10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 w:tplc="48E2640C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 w:tplc="AD341A14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38" w15:restartNumberingAfterBreak="0">
    <w:nsid w:val="770F406F"/>
    <w:multiLevelType w:val="hybridMultilevel"/>
    <w:tmpl w:val="4822D31A"/>
    <w:lvl w:ilvl="0" w:tplc="4C40A79E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CD4C90B6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7404AAE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EF07ED2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A186FE5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5D50412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A44D72A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EB388232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3854549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33"/>
  </w:num>
  <w:num w:numId="4">
    <w:abstractNumId w:val="31"/>
  </w:num>
  <w:num w:numId="5">
    <w:abstractNumId w:val="30"/>
  </w:num>
  <w:num w:numId="6">
    <w:abstractNumId w:val="2"/>
  </w:num>
  <w:num w:numId="7">
    <w:abstractNumId w:val="17"/>
  </w:num>
  <w:num w:numId="8">
    <w:abstractNumId w:val="10"/>
  </w:num>
  <w:num w:numId="9">
    <w:abstractNumId w:val="12"/>
  </w:num>
  <w:num w:numId="10">
    <w:abstractNumId w:val="15"/>
  </w:num>
  <w:num w:numId="11">
    <w:abstractNumId w:val="15"/>
    <w:lvlOverride w:ilvl="0">
      <w:lvl w:ilvl="0" w:tplc="EE9A20BA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348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DEBEC7FA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92" w:hanging="312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42788814">
        <w:start w:val="1"/>
        <w:numFmt w:val="lowerRoman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4" w:hanging="264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F0C68290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10" w:hanging="29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5936E370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19" w:hanging="279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F87C61EC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0" w:hanging="23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10F258F8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36" w:hanging="256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A596FD04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45" w:hanging="2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46382B42">
        <w:start w:val="1"/>
        <w:numFmt w:val="lowerRoman"/>
        <w:suff w:val="nothing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05" w:hanging="1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27"/>
  </w:num>
  <w:num w:numId="14">
    <w:abstractNumId w:val="34"/>
  </w:num>
  <w:num w:numId="15">
    <w:abstractNumId w:val="22"/>
  </w:num>
  <w:num w:numId="16">
    <w:abstractNumId w:val="5"/>
  </w:num>
  <w:num w:numId="17">
    <w:abstractNumId w:val="28"/>
  </w:num>
  <w:num w:numId="18">
    <w:abstractNumId w:val="1"/>
  </w:num>
  <w:num w:numId="19">
    <w:abstractNumId w:val="38"/>
  </w:num>
  <w:num w:numId="20">
    <w:abstractNumId w:val="35"/>
  </w:num>
  <w:num w:numId="21">
    <w:abstractNumId w:val="0"/>
  </w:num>
  <w:num w:numId="22">
    <w:abstractNumId w:val="25"/>
  </w:num>
  <w:num w:numId="23">
    <w:abstractNumId w:val="4"/>
  </w:num>
  <w:num w:numId="24">
    <w:abstractNumId w:val="13"/>
  </w:num>
  <w:num w:numId="25">
    <w:abstractNumId w:val="18"/>
  </w:num>
  <w:num w:numId="26">
    <w:abstractNumId w:val="7"/>
  </w:num>
  <w:num w:numId="27">
    <w:abstractNumId w:val="16"/>
  </w:num>
  <w:num w:numId="28">
    <w:abstractNumId w:val="36"/>
  </w:num>
  <w:num w:numId="29">
    <w:abstractNumId w:val="14"/>
  </w:num>
  <w:num w:numId="30">
    <w:abstractNumId w:val="6"/>
  </w:num>
  <w:num w:numId="31">
    <w:abstractNumId w:val="20"/>
  </w:num>
  <w:num w:numId="32">
    <w:abstractNumId w:val="32"/>
  </w:num>
  <w:num w:numId="33">
    <w:abstractNumId w:val="8"/>
  </w:num>
  <w:num w:numId="34">
    <w:abstractNumId w:val="29"/>
  </w:num>
  <w:num w:numId="35">
    <w:abstractNumId w:val="24"/>
  </w:num>
  <w:num w:numId="36">
    <w:abstractNumId w:val="26"/>
  </w:num>
  <w:num w:numId="37">
    <w:abstractNumId w:val="19"/>
  </w:num>
  <w:num w:numId="38">
    <w:abstractNumId w:val="23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67"/>
    <w:rsid w:val="00056EFC"/>
    <w:rsid w:val="000729B1"/>
    <w:rsid w:val="000A61A1"/>
    <w:rsid w:val="001011C0"/>
    <w:rsid w:val="002B67C9"/>
    <w:rsid w:val="00321267"/>
    <w:rsid w:val="003B667C"/>
    <w:rsid w:val="003E1F43"/>
    <w:rsid w:val="003E5747"/>
    <w:rsid w:val="0049583C"/>
    <w:rsid w:val="004971C2"/>
    <w:rsid w:val="00557DA1"/>
    <w:rsid w:val="00560E0C"/>
    <w:rsid w:val="0057562E"/>
    <w:rsid w:val="005930D4"/>
    <w:rsid w:val="005E5037"/>
    <w:rsid w:val="006304BD"/>
    <w:rsid w:val="006662B1"/>
    <w:rsid w:val="00687F45"/>
    <w:rsid w:val="006973EB"/>
    <w:rsid w:val="006B1C26"/>
    <w:rsid w:val="00807E84"/>
    <w:rsid w:val="0086756E"/>
    <w:rsid w:val="0087166F"/>
    <w:rsid w:val="00894E54"/>
    <w:rsid w:val="008A6D52"/>
    <w:rsid w:val="00920F01"/>
    <w:rsid w:val="00956D4E"/>
    <w:rsid w:val="00A6620D"/>
    <w:rsid w:val="00A76C98"/>
    <w:rsid w:val="00AF0532"/>
    <w:rsid w:val="00B95CB6"/>
    <w:rsid w:val="00BE4D90"/>
    <w:rsid w:val="00C2038F"/>
    <w:rsid w:val="00C61012"/>
    <w:rsid w:val="00C73944"/>
    <w:rsid w:val="00E03B9B"/>
    <w:rsid w:val="00E756A5"/>
    <w:rsid w:val="00EA0DF9"/>
    <w:rsid w:val="00EA1282"/>
    <w:rsid w:val="00EE532F"/>
    <w:rsid w:val="00F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EB57F-0379-4806-9963-408FD102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Calibri"/>
      <w:color w:val="181717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Calibri"/>
      <w:color w:val="181717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c">
    <w:name w:val="Без интервала Знак"/>
    <w:link w:val="afb"/>
    <w:uiPriority w:val="1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-11">
    <w:name w:val="Grid Table 1 Light Accent 1"/>
    <w:basedOn w:val="a1"/>
    <w:uiPriority w:val="46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5">
    <w:name w:val="Обычный1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</w:style>
  <w:style w:type="paragraph" w:styleId="afd">
    <w:name w:val="Revision"/>
    <w:hidden/>
    <w:uiPriority w:val="99"/>
    <w:semiHidden/>
    <w:pPr>
      <w:spacing w:after="0" w:line="240" w:lineRule="auto"/>
      <w:ind w:left="0" w:right="0" w:firstLine="0"/>
      <w:jc w:val="left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af9">
    <w:name w:val="Абзац списка Знак"/>
    <w:link w:val="af8"/>
    <w:uiPriority w:val="34"/>
  </w:style>
  <w:style w:type="character" w:customStyle="1" w:styleId="aff6">
    <w:name w:val="Нет"/>
  </w:style>
  <w:style w:type="character" w:customStyle="1" w:styleId="Hyperlink0">
    <w:name w:val="Hyperlink.0"/>
    <w:basedOn w:val="aff6"/>
    <w:rPr>
      <w:color w:val="0000FF"/>
      <w:sz w:val="26"/>
      <w:szCs w:val="26"/>
      <w:u w:val="single"/>
    </w:rPr>
  </w:style>
  <w:style w:type="paragraph" w:styleId="aff7">
    <w:name w:val="Body Text"/>
    <w:link w:val="af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8">
    <w:name w:val="Основной текст Знак"/>
    <w:basedOn w:val="a0"/>
    <w:link w:val="aff7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f6"/>
    <w:rPr>
      <w:color w:val="0000FF"/>
      <w:u w:val="single"/>
    </w:rPr>
  </w:style>
  <w:style w:type="numbering" w:customStyle="1" w:styleId="1">
    <w:name w:val="Импортированный стиль 1"/>
    <w:pPr>
      <w:numPr>
        <w:numId w:val="9"/>
      </w:numPr>
    </w:pPr>
  </w:style>
  <w:style w:type="character" w:styleId="a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a">
    <w:name w:val="Strong"/>
    <w:basedOn w:val="a0"/>
    <w:uiPriority w:val="22"/>
    <w:qFormat/>
    <w:rPr>
      <w:b/>
      <w:bCs/>
    </w:rPr>
  </w:style>
  <w:style w:type="table" w:styleId="af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ab9anqfdfg9c.xn--p1ai/article/multimodalnoe-puteshestvie-udobno-komfortno-i-bezopasn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.nationalpriority.ru/sh/XV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F188F-5E1B-4775-BDB1-DD9AC1C7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Божко</dc:creator>
  <cp:lastModifiedBy>Калинкина Ксения Сергеевна</cp:lastModifiedBy>
  <cp:revision>2</cp:revision>
  <dcterms:created xsi:type="dcterms:W3CDTF">2025-06-18T12:16:00Z</dcterms:created>
  <dcterms:modified xsi:type="dcterms:W3CDTF">2025-06-18T12:16:00Z</dcterms:modified>
</cp:coreProperties>
</file>