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E9D1F" w14:textId="6AEDA1B2" w:rsidR="005B2AB1" w:rsidRPr="00120E63" w:rsidRDefault="00F22D85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2040"/>
      <w:bookmarkEnd w:id="0"/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налитическ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F4E701F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 ходе реализации муниципальной программы</w:t>
      </w:r>
    </w:p>
    <w:p w14:paraId="7F30487F" w14:textId="11CBA330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«Укрепление межнационального и межконфессионального согласия, профилактика экстремизма в городе Пыть-Яхе»</w:t>
      </w:r>
    </w:p>
    <w:p w14:paraId="7A5A3E6C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FD166C" w14:textId="77777777" w:rsidR="0016776B" w:rsidRPr="0016776B" w:rsidRDefault="0016776B" w:rsidP="0016776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GoBack"/>
      <w:r w:rsidRPr="0016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Pr="0016776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9</w:t>
      </w:r>
      <w:r w:rsidRPr="00167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2025 года</w:t>
      </w:r>
    </w:p>
    <w:bookmarkEnd w:id="1"/>
    <w:p w14:paraId="3BF65F93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D5541" w14:textId="29AFDFB2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1.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46F40BE6" w14:textId="127ADA07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</w:t>
      </w:r>
      <w:r w:rsidR="008771F4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достижение показателей составит 100%.</w:t>
      </w:r>
    </w:p>
    <w:p w14:paraId="32C4DD89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B7C8A0F" w14:textId="0DC752EC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2.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структурных элементах, реализация которых осуществляется с нарушением установленных параметров и сроков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62255A58" w14:textId="6C4A376B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элементы, реализация которых осуществляется с нарушением отсутствуют.</w:t>
      </w:r>
    </w:p>
    <w:p w14:paraId="687FE6D4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3C94D91" w14:textId="77789884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3.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Анализ факторов (рисков), повлиявших на реализацию муниципальной программы, и мер, направленных на их устранение.</w:t>
      </w:r>
    </w:p>
    <w:p w14:paraId="6F6D8674" w14:textId="7A9772AC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14:paraId="0F5C6B71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1B814" w14:textId="5C42F275" w:rsidR="005B2AB1" w:rsidRPr="000F439A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4.</w:t>
      </w:r>
      <w:r w:rsidR="00F22D85"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3870EF48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87C3D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p w14:paraId="4029B4D9" w14:textId="77777777" w:rsidR="005B2AB1" w:rsidRPr="00F22D8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557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992"/>
        <w:gridCol w:w="1134"/>
        <w:gridCol w:w="855"/>
        <w:gridCol w:w="851"/>
        <w:gridCol w:w="1985"/>
        <w:gridCol w:w="1626"/>
      </w:tblGrid>
      <w:tr w:rsidR="005B2AB1" w:rsidRPr="005B2AB1" w14:paraId="4EB3F45D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D196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186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22A" w14:textId="659B053B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C150" w14:textId="48BF7ABF" w:rsidR="005B2AB1" w:rsidRPr="005B2AB1" w:rsidRDefault="005B2AB1" w:rsidP="00EA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План </w:t>
            </w:r>
            <w:r w:rsid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 w:rsidR="00EA417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B8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 за отчетный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809F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9C8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A536" w14:textId="659C5F4E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E16B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Причины </w:t>
            </w:r>
            <w:r w:rsidR="00EA4179" w:rsidRPr="00E16B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достижения</w:t>
            </w:r>
            <w:r w:rsidRPr="00E16B0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показателя</w:t>
            </w:r>
          </w:p>
        </w:tc>
      </w:tr>
      <w:tr w:rsidR="005B2AB1" w:rsidRPr="005B2AB1" w14:paraId="386A613A" w14:textId="77777777" w:rsidTr="001032FA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6A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5759" w14:textId="250BA956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420" w14:textId="3934A352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4CF" w14:textId="58D5E6B4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84,</w:t>
            </w:r>
            <w:r w:rsidR="0020284C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  <w:r w:rsidR="00A700C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ACB3" w14:textId="21006534" w:rsidR="005B2AB1" w:rsidRPr="005B2AB1" w:rsidRDefault="00A700CB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72%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079" w14:textId="64EF036C" w:rsidR="005B2AB1" w:rsidRPr="005B2AB1" w:rsidRDefault="00A700CB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85,5%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CCE" w14:textId="14E76FAD" w:rsidR="005B2AB1" w:rsidRPr="005B2AB1" w:rsidRDefault="009C75D6" w:rsidP="00E873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по информации, представленной 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Департамент</w:t>
            </w:r>
            <w:r w:rsid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ом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молодежной политики, гражданских инициатив и внешних связей Ханты-Мансийского автономного округа - Югры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на основании результатов социологического исследования «О состоянии межнациональных и межконфессиональ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ных отношений в Ханты-Мансийском автономном округе – Югре. Инфор</w:t>
            </w:r>
            <w:r w:rsidR="00E873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мация поступит в 4 квартале 2025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либо 1 квартале 202</w:t>
            </w:r>
            <w:r w:rsidR="00E873DB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года.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56C" w14:textId="77777777" w:rsidR="005B2AB1" w:rsidRPr="005B2AB1" w:rsidRDefault="005B2AB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165E96DC" w14:textId="77777777" w:rsidTr="00C87401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49C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8D01" w14:textId="68A48E70" w:rsidR="009C75D6" w:rsidRPr="005B2AB1" w:rsidRDefault="007772E2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</w:t>
            </w:r>
            <w:r w:rsidR="009C75D6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участников мероприятий, направленных на этнокультурное развитие народов России, проживающих в муниципальном образовании городской округ Пыть-Ях,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4A0" w14:textId="0F2FA62D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623C" w14:textId="72E779A2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E06D8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13EB0" w14:textId="715123AC" w:rsidR="009C75D6" w:rsidRPr="005B2AB1" w:rsidRDefault="003A4BE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3D4" w14:textId="41C867DA" w:rsidR="009C75D6" w:rsidRPr="005B2AB1" w:rsidRDefault="003A4BE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73,2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733" w14:textId="29FD1BB2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как количество лиц – участников </w:t>
            </w:r>
            <w:r w:rsidR="00AB77D8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мероприятий,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направленных на этнокультурное развитие народов России, проживающих в муниципальном образовании городской округ Пыть-Ях,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1E8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68084B6" w14:textId="77777777" w:rsidTr="000F50A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487" w14:textId="6006A4D6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823" w14:textId="2AB9795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911" w14:textId="495B636B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D69" w14:textId="620EA414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E06D8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75FC" w14:textId="1EE0A71A" w:rsidR="009C75D6" w:rsidRPr="005B2AB1" w:rsidRDefault="003A4BE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385" w14:textId="393952DE" w:rsidR="009C75D6" w:rsidRPr="005B2AB1" w:rsidRDefault="005D7907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74,0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92C" w14:textId="6155D425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Определяется как количество лиц - участников мероприятий, направленных на укрепление общероссийского гражданского единства,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4C6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CA315E" w:rsidRPr="005B2AB1" w14:paraId="497AE2C6" w14:textId="77777777" w:rsidTr="0023444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D09" w14:textId="0A5A98E1" w:rsidR="00CA315E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D88E" w14:textId="3C3D3D63" w:rsidR="00CA315E" w:rsidRPr="009C75D6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55C19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социальную и культурную адаптацию иностранных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8198" w14:textId="135B1F25" w:rsidR="00CA315E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A566" w14:textId="29C679C0" w:rsidR="00CA315E" w:rsidRPr="00151274" w:rsidRDefault="00D55C1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5127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3F339" w14:textId="55B61D57" w:rsidR="00CA315E" w:rsidRPr="00151274" w:rsidRDefault="006315B4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5127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0,1</w:t>
            </w:r>
            <w:r w:rsidR="003518FD" w:rsidRPr="0015127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C240" w14:textId="7FD93B24" w:rsidR="00CA315E" w:rsidRPr="00151274" w:rsidRDefault="006315B4" w:rsidP="002344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51274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9,3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B877" w14:textId="674B8FBB" w:rsidR="00704009" w:rsidRDefault="0070400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04009">
              <w:rPr>
                <w:rFonts w:ascii="Times New Roman" w:hAnsi="Times New Roman" w:cs="Times New Roman"/>
              </w:rPr>
              <w:t xml:space="preserve">Определяется по информации, представленной Департаментом молодежной политики, гражданских инициатив и внешних связей Ханты-Мансийского автономного округа - Югры, на основании результатов социологического исследования «О состоянии межнациональных и межконфессиональных отношений в </w:t>
            </w:r>
            <w:r w:rsidRPr="00704009">
              <w:rPr>
                <w:rFonts w:ascii="Times New Roman" w:hAnsi="Times New Roman" w:cs="Times New Roman"/>
              </w:rPr>
              <w:lastRenderedPageBreak/>
              <w:t xml:space="preserve">Ханты-Мансийском автономном округе – Югре. </w:t>
            </w:r>
          </w:p>
          <w:p w14:paraId="6BDE8139" w14:textId="77777777" w:rsidR="00704009" w:rsidRDefault="0070400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C46E458" w14:textId="1586D0DB" w:rsidR="00CA315E" w:rsidRPr="009C75D6" w:rsidRDefault="00704009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 также</w:t>
            </w:r>
            <w:r w:rsidR="00D55C19">
              <w:rPr>
                <w:rFonts w:ascii="Times New Roman" w:hAnsi="Times New Roman" w:cs="Times New Roman"/>
              </w:rPr>
              <w:t xml:space="preserve"> как к</w:t>
            </w:r>
            <w:r w:rsidR="00D55C19" w:rsidRPr="00D55C19">
              <w:rPr>
                <w:rFonts w:ascii="Times New Roman" w:hAnsi="Times New Roman" w:cs="Times New Roman"/>
              </w:rPr>
              <w:t>оличество участников мероприятий, направленных на социальную и культурну</w:t>
            </w:r>
            <w:r w:rsidR="00D55C19">
              <w:rPr>
                <w:rFonts w:ascii="Times New Roman" w:hAnsi="Times New Roman" w:cs="Times New Roman"/>
              </w:rPr>
              <w:t>ю адаптацию иностранных граждан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EEAA" w14:textId="77777777" w:rsidR="00CA315E" w:rsidRPr="005B2AB1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48E75B2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BE0" w14:textId="4A9D619C" w:rsidR="009C75D6" w:rsidRDefault="00CA315E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16D7" w14:textId="4F0EC5E0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обеспеченности средствами антитеррористической защищенности объектов, находящихся в ведении муниципального образования 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053" w14:textId="53F7917E" w:rsidR="009C75D6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F29" w14:textId="3A1A343A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E06" w14:textId="1A52561C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5C3" w14:textId="63BE3D1F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AB8D" w14:textId="143BBD02" w:rsidR="009C75D6" w:rsidRPr="00223563" w:rsidRDefault="009C75D6" w:rsidP="002235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223563">
              <w:rPr>
                <w:rFonts w:ascii="Times New Roman" w:hAnsi="Times New Roman" w:cs="Times New Roman"/>
              </w:rPr>
              <w:t>Определяется как отношение фактически приобретенного оборудования к общему количеству оборудования, которое обеспечивает максимальную антитеррористическую защищенность объектов, находящихся в ведении муниципального образования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587" w14:textId="77777777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5B2AB1" w:rsidRPr="005B2AB1" w14:paraId="692E7420" w14:textId="77777777" w:rsidTr="001032FA"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095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Средний процент достижения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E46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B78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4D7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BA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114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C62D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</w:tbl>
    <w:p w14:paraId="02A08317" w14:textId="77777777" w:rsidR="006A508D" w:rsidRDefault="006A508D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BA3D9AB" w14:textId="2BA6B5F9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5.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об итогах реализации муниципальной программы, в том числе ее структурных элементов, и планы на очередной финансовый год;</w:t>
      </w:r>
    </w:p>
    <w:p w14:paraId="3929D7DF" w14:textId="6FC12936" w:rsidR="0020284C" w:rsidRPr="006C6528" w:rsidRDefault="003A4BE6" w:rsidP="00202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4BE6">
        <w:rPr>
          <w:rFonts w:ascii="Times New Roman" w:eastAsia="Calibri" w:hAnsi="Times New Roman" w:cs="Times New Roman"/>
          <w:sz w:val="24"/>
          <w:szCs w:val="24"/>
          <w:lang w:eastAsia="ru-RU"/>
        </w:rPr>
        <w:t>В средствах массовой информации на 1 октября 2025 года опубликовано 137 материалов в газете, на радио и телевидении, а также в интернет СМИ и социальных сетях, направленных на гармонизацию межнациональных и межконфессиональных отношений 116 материалов, профилактика экстремизма 21 материал</w:t>
      </w:r>
      <w:r w:rsidRPr="006C652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3E480C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за отчетный период 2025 года проведено </w:t>
      </w:r>
      <w:r w:rsidR="006C6528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>1259</w:t>
      </w:r>
      <w:r w:rsidR="003E480C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мероприятий. Охват участников составил </w:t>
      </w:r>
      <w:r w:rsidR="006C6528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>59 055</w:t>
      </w:r>
      <w:r w:rsidR="00BC6875" w:rsidRPr="006C65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14:paraId="26B15A27" w14:textId="77777777" w:rsidR="00DF0472" w:rsidRPr="00421947" w:rsidRDefault="00DF0472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E26BF5" w14:textId="4366ED2E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6.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Предложения о корректировке, досрочном прекращении реализации структурных элементов или муниципальной программы в целом;</w:t>
      </w:r>
    </w:p>
    <w:p w14:paraId="23FAF517" w14:textId="35F892B9" w:rsidR="00120E63" w:rsidRPr="00384570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9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14:paraId="6A58EC77" w14:textId="59E50C5B" w:rsidR="00884B47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7.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Сведения об 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</w:t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зменениях, внесенных в отчетном периоде в муниципальную программу.</w:t>
      </w:r>
    </w:p>
    <w:p w14:paraId="4317F84B" w14:textId="43135469" w:rsidR="00F22D85" w:rsidRDefault="0001306E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 администрации города от 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.2025 года №</w:t>
      </w:r>
      <w:r w:rsidR="00AB77D8">
        <w:rPr>
          <w:rFonts w:ascii="Times New Roman" w:eastAsia="Times New Roman" w:hAnsi="Times New Roman" w:cs="Times New Roman"/>
          <w:sz w:val="24"/>
          <w:szCs w:val="24"/>
          <w:lang w:eastAsia="ru-RU"/>
        </w:rPr>
        <w:t>131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-па «О внесении изменений в постановление администрации города от 28.12.2023 №370-па «Об утверждении муниципальной программы «Укрепление межнационального и межконфессионального согласия, профилактика экстремизма в городе Пыть-Яхе»».</w:t>
      </w:r>
    </w:p>
    <w:p w14:paraId="1B2E04FC" w14:textId="53E54960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CBCEC" w14:textId="1B28636F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B478D" w14:textId="4F74EF32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093E7C" w14:textId="01AEF56A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09993C" w14:textId="7B484F57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8A475" w14:textId="6C69ED0D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316C825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08F454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921FE5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DE64D1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CE6A7D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7F89B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6918D1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E9E0D9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A638CEC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21F407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9B9685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EA4E65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CE6FFA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AAAA40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F5250B0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D20B850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B4BC83B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4D39F4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B51A29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B96C8A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85B537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85B29B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021C3EC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65DF84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EE3819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EAC77C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F3C6ED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2334A3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A71014" w14:textId="77777777" w:rsidR="00525C9D" w:rsidRDefault="00525C9D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B7EFAE" w14:textId="4972A5AD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4AB1EB" w14:textId="22985692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DDC7B" w14:textId="6540326C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B4DF8" w14:textId="7A4B2325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8A427D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Исполнитель:</w:t>
      </w:r>
    </w:p>
    <w:p w14:paraId="0525ACC6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Главный специалист отдела по вопросам</w:t>
      </w:r>
    </w:p>
    <w:p w14:paraId="1161E8F8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 xml:space="preserve">общественной безопасности и профилактики правонарушений </w:t>
      </w:r>
    </w:p>
    <w:p w14:paraId="74333F0B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управления по внутренней политике администрации города</w:t>
      </w:r>
    </w:p>
    <w:p w14:paraId="6D0677BD" w14:textId="77777777" w:rsidR="00EE3C1A" w:rsidRPr="00EE3C1A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Клос Александр Владимирович</w:t>
      </w:r>
    </w:p>
    <w:p w14:paraId="2F902C9E" w14:textId="2C2C797C" w:rsidR="00715496" w:rsidRPr="00120E63" w:rsidRDefault="00EE3C1A" w:rsidP="00EE3C1A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3C1A">
        <w:rPr>
          <w:rFonts w:ascii="Times New Roman" w:eastAsia="Times New Roman" w:hAnsi="Times New Roman" w:cs="Times New Roman"/>
          <w:sz w:val="18"/>
          <w:szCs w:val="18"/>
        </w:rPr>
        <w:t>8 (3463) 46-55-95</w:t>
      </w:r>
    </w:p>
    <w:sectPr w:rsidR="00715496" w:rsidRPr="00120E63" w:rsidSect="0071549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E34B9" w14:textId="77777777" w:rsidR="003163CC" w:rsidRDefault="003163CC" w:rsidP="005B2AB1">
      <w:pPr>
        <w:spacing w:after="0" w:line="240" w:lineRule="auto"/>
      </w:pPr>
      <w:r>
        <w:separator/>
      </w:r>
    </w:p>
  </w:endnote>
  <w:endnote w:type="continuationSeparator" w:id="0">
    <w:p w14:paraId="55E8CEA1" w14:textId="77777777" w:rsidR="003163CC" w:rsidRDefault="003163CC" w:rsidP="005B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180B00" w14:textId="77777777" w:rsidR="003163CC" w:rsidRDefault="003163CC" w:rsidP="005B2AB1">
      <w:pPr>
        <w:spacing w:after="0" w:line="240" w:lineRule="auto"/>
      </w:pPr>
      <w:r>
        <w:separator/>
      </w:r>
    </w:p>
  </w:footnote>
  <w:footnote w:type="continuationSeparator" w:id="0">
    <w:p w14:paraId="65FBC005" w14:textId="77777777" w:rsidR="003163CC" w:rsidRDefault="003163CC" w:rsidP="005B2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1AB"/>
    <w:rsid w:val="0001306E"/>
    <w:rsid w:val="000F439A"/>
    <w:rsid w:val="000F50A6"/>
    <w:rsid w:val="001032FA"/>
    <w:rsid w:val="00113C7B"/>
    <w:rsid w:val="00120E63"/>
    <w:rsid w:val="00125771"/>
    <w:rsid w:val="0013175A"/>
    <w:rsid w:val="00151274"/>
    <w:rsid w:val="0016776B"/>
    <w:rsid w:val="001A2F55"/>
    <w:rsid w:val="001C2E79"/>
    <w:rsid w:val="001F0402"/>
    <w:rsid w:val="0020284C"/>
    <w:rsid w:val="00214C92"/>
    <w:rsid w:val="00223563"/>
    <w:rsid w:val="0023444F"/>
    <w:rsid w:val="003163CC"/>
    <w:rsid w:val="003518FD"/>
    <w:rsid w:val="00384570"/>
    <w:rsid w:val="003A4BE6"/>
    <w:rsid w:val="003B171B"/>
    <w:rsid w:val="003E480C"/>
    <w:rsid w:val="003E54A8"/>
    <w:rsid w:val="00401C92"/>
    <w:rsid w:val="00417F04"/>
    <w:rsid w:val="00421947"/>
    <w:rsid w:val="004336ED"/>
    <w:rsid w:val="004A00A4"/>
    <w:rsid w:val="00525C9D"/>
    <w:rsid w:val="00527AC7"/>
    <w:rsid w:val="005572C7"/>
    <w:rsid w:val="005663FE"/>
    <w:rsid w:val="005961A4"/>
    <w:rsid w:val="005B2AB1"/>
    <w:rsid w:val="005D7907"/>
    <w:rsid w:val="006315B4"/>
    <w:rsid w:val="006344EB"/>
    <w:rsid w:val="00634D27"/>
    <w:rsid w:val="00662A8E"/>
    <w:rsid w:val="0067300C"/>
    <w:rsid w:val="00682893"/>
    <w:rsid w:val="006A508D"/>
    <w:rsid w:val="006C6528"/>
    <w:rsid w:val="00704009"/>
    <w:rsid w:val="0071141A"/>
    <w:rsid w:val="00715496"/>
    <w:rsid w:val="00721D1A"/>
    <w:rsid w:val="007341AB"/>
    <w:rsid w:val="00761EBC"/>
    <w:rsid w:val="007772E2"/>
    <w:rsid w:val="00792885"/>
    <w:rsid w:val="007930E7"/>
    <w:rsid w:val="0079312C"/>
    <w:rsid w:val="007B6A1F"/>
    <w:rsid w:val="007C258D"/>
    <w:rsid w:val="0081655E"/>
    <w:rsid w:val="008717AF"/>
    <w:rsid w:val="008771F4"/>
    <w:rsid w:val="00884B47"/>
    <w:rsid w:val="008D4DEA"/>
    <w:rsid w:val="00925F54"/>
    <w:rsid w:val="00967CA5"/>
    <w:rsid w:val="00970B4D"/>
    <w:rsid w:val="009A4EBB"/>
    <w:rsid w:val="009C75D6"/>
    <w:rsid w:val="00A0216A"/>
    <w:rsid w:val="00A44B27"/>
    <w:rsid w:val="00A700CB"/>
    <w:rsid w:val="00AB77D8"/>
    <w:rsid w:val="00AB7A33"/>
    <w:rsid w:val="00AC32BD"/>
    <w:rsid w:val="00AD67E5"/>
    <w:rsid w:val="00AF17C7"/>
    <w:rsid w:val="00B95B66"/>
    <w:rsid w:val="00BC6875"/>
    <w:rsid w:val="00C25FEA"/>
    <w:rsid w:val="00C277DA"/>
    <w:rsid w:val="00C370BA"/>
    <w:rsid w:val="00C4006B"/>
    <w:rsid w:val="00C87401"/>
    <w:rsid w:val="00CA315E"/>
    <w:rsid w:val="00CB2EB2"/>
    <w:rsid w:val="00CE7AD5"/>
    <w:rsid w:val="00D17ED6"/>
    <w:rsid w:val="00D422E0"/>
    <w:rsid w:val="00D55C19"/>
    <w:rsid w:val="00D6054D"/>
    <w:rsid w:val="00DA5ED6"/>
    <w:rsid w:val="00DB0457"/>
    <w:rsid w:val="00DF0472"/>
    <w:rsid w:val="00DF20C2"/>
    <w:rsid w:val="00E06D8F"/>
    <w:rsid w:val="00E16B0B"/>
    <w:rsid w:val="00E259D5"/>
    <w:rsid w:val="00E330A6"/>
    <w:rsid w:val="00E873DB"/>
    <w:rsid w:val="00E93341"/>
    <w:rsid w:val="00EA4179"/>
    <w:rsid w:val="00EE3C1A"/>
    <w:rsid w:val="00EF1248"/>
    <w:rsid w:val="00F1044E"/>
    <w:rsid w:val="00F22D85"/>
    <w:rsid w:val="00F24073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2AAC"/>
  <w15:chartTrackingRefBased/>
  <w15:docId w15:val="{7F3EDC27-9F13-4419-960E-806C1F5F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B2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B2AB1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5B2AB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13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3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10063</TotalTime>
  <Pages>4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Клос</dc:creator>
  <cp:keywords/>
  <dc:description/>
  <cp:lastModifiedBy>Елена Булыгина</cp:lastModifiedBy>
  <cp:revision>90</cp:revision>
  <cp:lastPrinted>2025-10-15T04:35:00Z</cp:lastPrinted>
  <dcterms:created xsi:type="dcterms:W3CDTF">2024-04-12T07:18:00Z</dcterms:created>
  <dcterms:modified xsi:type="dcterms:W3CDTF">2025-10-15T05:58:00Z</dcterms:modified>
</cp:coreProperties>
</file>