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D6" w:rsidRDefault="003B6D1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735D6" w:rsidRDefault="003B6D1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B735D6" w:rsidRDefault="00B735D6">
      <w:pPr>
        <w:pStyle w:val="af8"/>
        <w:jc w:val="center"/>
      </w:pPr>
    </w:p>
    <w:p w:rsidR="00C77FF4" w:rsidRDefault="00C77FF4">
      <w:pPr>
        <w:pStyle w:val="af8"/>
        <w:jc w:val="center"/>
      </w:pPr>
    </w:p>
    <w:p w:rsidR="00C77FF4" w:rsidRDefault="00C77FF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B735D6" w:rsidTr="00454CFF">
        <w:trPr>
          <w:trHeight w:val="520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735D6" w:rsidTr="00454CFF">
        <w:tc>
          <w:tcPr>
            <w:tcW w:w="566" w:type="dxa"/>
            <w:vMerge/>
            <w:vAlign w:val="center"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ого самоуправления,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B735D6" w:rsidRDefault="00B735D6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B735D6" w:rsidRDefault="00B735D6"/>
        </w:tc>
        <w:tc>
          <w:tcPr>
            <w:tcW w:w="567" w:type="dxa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B735D6" w:rsidTr="00C77FF4">
        <w:trPr>
          <w:trHeight w:val="34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6798" w:type="dxa"/>
            <w:gridSpan w:val="4"/>
          </w:tcPr>
          <w:p w:rsidR="00B735D6" w:rsidRPr="00B32BD5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B32BD5">
              <w:rPr>
                <w:rFonts w:ascii="Times New Roman" w:hAnsi="Times New Roman" w:cs="Times New Roman"/>
                <w:bCs/>
              </w:rPr>
              <w:t>Администрация города Пыть-Яха</w:t>
            </w:r>
          </w:p>
        </w:tc>
        <w:tc>
          <w:tcPr>
            <w:tcW w:w="7196" w:type="dxa"/>
            <w:gridSpan w:val="4"/>
          </w:tcPr>
          <w:p w:rsidR="00B735D6" w:rsidRPr="00B32BD5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B32BD5">
              <w:rPr>
                <w:rFonts w:ascii="Times New Roman" w:hAnsi="Times New Roman" w:cs="Times New Roman"/>
                <w:bCs/>
              </w:rPr>
              <w:t>Муниципальный земельный контроль</w:t>
            </w:r>
          </w:p>
        </w:tc>
      </w:tr>
      <w:tr w:rsidR="00B735D6" w:rsidTr="00B32BD5">
        <w:trPr>
          <w:trHeight w:val="41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B735D6" w:rsidTr="00454CFF">
        <w:trPr>
          <w:trHeight w:val="106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Pr="00B32BD5" w:rsidRDefault="0080242B" w:rsidP="00454C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2BD5">
              <w:rPr>
                <w:rFonts w:ascii="Times New Roman" w:hAnsi="Times New Roman" w:cs="Times New Roman"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B735D6" w:rsidTr="00454CFF">
        <w:trPr>
          <w:trHeight w:val="415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B735D6" w:rsidTr="005863D9"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B735D6" w:rsidTr="00B32BD5">
        <w:trPr>
          <w:trHeight w:val="400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  <w:vMerge w:val="restart"/>
            <w:vAlign w:val="center"/>
          </w:tcPr>
          <w:p w:rsidR="00B735D6" w:rsidRPr="00B32BD5" w:rsidRDefault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32BD5">
              <w:rPr>
                <w:rFonts w:ascii="Times New Roman" w:hAnsi="Times New Roman" w:cs="Times New Roman"/>
                <w:iCs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B735D6" w:rsidRPr="00B32BD5" w:rsidRDefault="007A0131" w:rsidP="007A013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B32BD5">
              <w:rPr>
                <w:rFonts w:ascii="Times New Roman" w:hAnsi="Times New Roman" w:cs="Times New Roman"/>
                <w:iCs/>
              </w:rPr>
              <w:t xml:space="preserve">пункт 1 </w:t>
            </w:r>
            <w:r w:rsidR="0080242B" w:rsidRPr="00B32BD5">
              <w:rPr>
                <w:rFonts w:ascii="Times New Roman" w:hAnsi="Times New Roman" w:cs="Times New Roman"/>
                <w:iCs/>
              </w:rPr>
              <w:t>стать</w:t>
            </w:r>
            <w:r w:rsidRPr="00B32BD5">
              <w:rPr>
                <w:rFonts w:ascii="Times New Roman" w:hAnsi="Times New Roman" w:cs="Times New Roman"/>
                <w:iCs/>
              </w:rPr>
              <w:t>и</w:t>
            </w:r>
            <w:r w:rsidR="0080242B" w:rsidRPr="00B32BD5">
              <w:rPr>
                <w:rFonts w:ascii="Times New Roman" w:hAnsi="Times New Roman" w:cs="Times New Roman"/>
                <w:iCs/>
              </w:rPr>
              <w:t xml:space="preserve"> 25 </w:t>
            </w:r>
          </w:p>
        </w:tc>
        <w:tc>
          <w:tcPr>
            <w:tcW w:w="4926" w:type="dxa"/>
            <w:gridSpan w:val="2"/>
          </w:tcPr>
          <w:p w:rsidR="00B735D6" w:rsidRPr="00B32BD5" w:rsidRDefault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32BD5">
              <w:rPr>
                <w:rFonts w:ascii="Times New Roman" w:hAnsi="Times New Roman" w:cs="Times New Roman"/>
              </w:rPr>
              <w:t xml:space="preserve">Сведения отсутствуют </w:t>
            </w:r>
          </w:p>
        </w:tc>
      </w:tr>
      <w:tr w:rsidR="00B735D6" w:rsidTr="00B32BD5">
        <w:trPr>
          <w:trHeight w:val="41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  <w:vMerge/>
          </w:tcPr>
          <w:p w:rsidR="00B735D6" w:rsidRPr="00B32BD5" w:rsidRDefault="00B735D6"/>
        </w:tc>
        <w:tc>
          <w:tcPr>
            <w:tcW w:w="4819" w:type="dxa"/>
            <w:gridSpan w:val="4"/>
          </w:tcPr>
          <w:p w:rsidR="00B735D6" w:rsidRPr="00B32BD5" w:rsidRDefault="007A0131" w:rsidP="007A013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32BD5">
              <w:rPr>
                <w:rFonts w:ascii="Times New Roman" w:hAnsi="Times New Roman" w:cs="Times New Roman"/>
                <w:iCs/>
              </w:rPr>
              <w:t>пункт 1</w:t>
            </w:r>
            <w:r w:rsidR="00462AE6" w:rsidRPr="00B32BD5">
              <w:rPr>
                <w:rFonts w:ascii="Times New Roman" w:hAnsi="Times New Roman" w:cs="Times New Roman"/>
                <w:iCs/>
              </w:rPr>
              <w:t xml:space="preserve"> </w:t>
            </w:r>
            <w:r w:rsidR="0080242B" w:rsidRPr="00B32BD5">
              <w:rPr>
                <w:rFonts w:ascii="Times New Roman" w:hAnsi="Times New Roman" w:cs="Times New Roman"/>
                <w:iCs/>
              </w:rPr>
              <w:t>стать</w:t>
            </w:r>
            <w:r w:rsidRPr="00B32BD5">
              <w:rPr>
                <w:rFonts w:ascii="Times New Roman" w:hAnsi="Times New Roman" w:cs="Times New Roman"/>
                <w:iCs/>
              </w:rPr>
              <w:t>и</w:t>
            </w:r>
            <w:r w:rsidR="0080242B" w:rsidRPr="00B32BD5">
              <w:rPr>
                <w:rFonts w:ascii="Times New Roman" w:hAnsi="Times New Roman" w:cs="Times New Roman"/>
                <w:iCs/>
              </w:rPr>
              <w:t xml:space="preserve"> 26</w:t>
            </w:r>
          </w:p>
        </w:tc>
        <w:tc>
          <w:tcPr>
            <w:tcW w:w="4926" w:type="dxa"/>
            <w:gridSpan w:val="2"/>
          </w:tcPr>
          <w:p w:rsidR="00B735D6" w:rsidRPr="00B32BD5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B32BD5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B735D6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B735D6" w:rsidTr="00C77FF4">
        <w:trPr>
          <w:trHeight w:val="26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0" w:type="dxa"/>
            <w:gridSpan w:val="3"/>
          </w:tcPr>
          <w:p w:rsidR="00B735D6" w:rsidRPr="00C77FF4" w:rsidRDefault="003B6D13" w:rsidP="00C77FF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847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462AE6" w:rsidTr="005863D9">
        <w:trPr>
          <w:trHeight w:val="3832"/>
        </w:trPr>
        <w:tc>
          <w:tcPr>
            <w:tcW w:w="566" w:type="dxa"/>
            <w:vMerge/>
          </w:tcPr>
          <w:p w:rsidR="00462AE6" w:rsidRDefault="00462AE6"/>
        </w:tc>
        <w:tc>
          <w:tcPr>
            <w:tcW w:w="4249" w:type="dxa"/>
            <w:gridSpan w:val="2"/>
          </w:tcPr>
          <w:p w:rsidR="00462AE6" w:rsidRDefault="00462AE6" w:rsidP="00462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9" w:type="dxa"/>
            <w:gridSpan w:val="4"/>
            <w:vAlign w:val="center"/>
          </w:tcPr>
          <w:p w:rsidR="00462AE6" w:rsidRPr="00462AE6" w:rsidRDefault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62AE6">
              <w:rPr>
                <w:rFonts w:ascii="Times New Roman" w:hAnsi="Times New Roman" w:cs="Times New Roman"/>
                <w:iCs/>
              </w:rPr>
              <w:t>Земли, земельные участки, части земельных участков в границах города Пыть-Яха</w:t>
            </w:r>
          </w:p>
        </w:tc>
        <w:tc>
          <w:tcPr>
            <w:tcW w:w="4926" w:type="dxa"/>
            <w:gridSpan w:val="2"/>
          </w:tcPr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P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62AE6">
              <w:rPr>
                <w:rFonts w:ascii="Times New Roman" w:hAnsi="Times New Roman" w:cs="Times New Roman"/>
                <w:bCs/>
              </w:rPr>
              <w:t>Отсутствует</w:t>
            </w:r>
          </w:p>
        </w:tc>
      </w:tr>
      <w:tr w:rsidR="00B735D6" w:rsidTr="00C77FF4">
        <w:trPr>
          <w:trHeight w:val="53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735D6" w:rsidTr="00454CFF">
        <w:trPr>
          <w:trHeight w:val="41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B32BD5" w:rsidP="002A2D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D00715">
              <w:rPr>
                <w:rFonts w:ascii="Times New Roman" w:hAnsi="Times New Roman" w:cs="Times New Roman"/>
              </w:rPr>
              <w:t>1 (один) год</w:t>
            </w:r>
          </w:p>
        </w:tc>
      </w:tr>
      <w:tr w:rsidR="00B735D6" w:rsidTr="00C77FF4">
        <w:trPr>
          <w:trHeight w:val="29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Pr="007A0131" w:rsidRDefault="002A2DE0" w:rsidP="00397F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7A0131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="00397F90">
              <w:rPr>
                <w:rFonts w:ascii="Times New Roman" w:hAnsi="Times New Roman" w:cs="Times New Roman"/>
              </w:rPr>
              <w:t>уч</w:t>
            </w:r>
            <w:proofErr w:type="spellEnd"/>
            <w:r w:rsidR="00397F90">
              <w:rPr>
                <w:rFonts w:ascii="Times New Roman" w:hAnsi="Times New Roman" w:cs="Times New Roman"/>
                <w:lang w:val="en-US"/>
              </w:rPr>
              <w:t xml:space="preserve"> &gt;</w:t>
            </w:r>
            <w:r w:rsidR="007A0131">
              <w:rPr>
                <w:rFonts w:ascii="Times New Roman" w:hAnsi="Times New Roman" w:cs="Times New Roman"/>
              </w:rPr>
              <w:t xml:space="preserve"> </w:t>
            </w:r>
            <w:r w:rsidR="007A0131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="007A0131">
              <w:rPr>
                <w:rFonts w:ascii="Times New Roman" w:hAnsi="Times New Roman" w:cs="Times New Roman"/>
              </w:rPr>
              <w:t>уч</w:t>
            </w:r>
            <w:proofErr w:type="spellEnd"/>
            <w:r w:rsidR="007A0131">
              <w:rPr>
                <w:rFonts w:ascii="Times New Roman" w:hAnsi="Times New Roman" w:cs="Times New Roman"/>
              </w:rPr>
              <w:t xml:space="preserve"> в ЕГРН</w:t>
            </w:r>
          </w:p>
        </w:tc>
      </w:tr>
      <w:tr w:rsidR="00B735D6" w:rsidTr="00454CFF">
        <w:trPr>
          <w:trHeight w:val="49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10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847" w:type="dxa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B735D6" w:rsidTr="00B32BD5">
        <w:trPr>
          <w:trHeight w:val="40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</w:tcPr>
          <w:p w:rsidR="00B735D6" w:rsidRPr="002A2DE0" w:rsidRDefault="007A013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819" w:type="dxa"/>
            <w:gridSpan w:val="4"/>
          </w:tcPr>
          <w:p w:rsidR="00B735D6" w:rsidRDefault="007A01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площадь используемого земельного участка </w:t>
            </w:r>
          </w:p>
        </w:tc>
        <w:tc>
          <w:tcPr>
            <w:tcW w:w="4926" w:type="dxa"/>
            <w:gridSpan w:val="2"/>
          </w:tcPr>
          <w:p w:rsidR="002A2DE0" w:rsidRDefault="007A01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 земельного участка на местности</w:t>
            </w:r>
          </w:p>
        </w:tc>
      </w:tr>
      <w:tr w:rsidR="007A0131" w:rsidTr="005863D9">
        <w:trPr>
          <w:trHeight w:val="253"/>
        </w:trPr>
        <w:tc>
          <w:tcPr>
            <w:tcW w:w="566" w:type="dxa"/>
          </w:tcPr>
          <w:p w:rsidR="007A0131" w:rsidRDefault="007A0131"/>
        </w:tc>
        <w:tc>
          <w:tcPr>
            <w:tcW w:w="4249" w:type="dxa"/>
            <w:gridSpan w:val="2"/>
          </w:tcPr>
          <w:p w:rsidR="007A0131" w:rsidRDefault="007A0131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ЕГРН</w:t>
            </w:r>
          </w:p>
        </w:tc>
        <w:tc>
          <w:tcPr>
            <w:tcW w:w="4819" w:type="dxa"/>
            <w:gridSpan w:val="4"/>
          </w:tcPr>
          <w:p w:rsidR="007A0131" w:rsidRDefault="007A0131" w:rsidP="007A01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согласно сведений, содержащихся в </w:t>
            </w:r>
            <w:r w:rsidRPr="005863D9">
              <w:rPr>
                <w:rFonts w:ascii="Times New Roman" w:hAnsi="Times New Roman" w:cs="Times New Roman"/>
                <w:iCs/>
              </w:rPr>
              <w:t>Едино</w:t>
            </w:r>
            <w:r>
              <w:rPr>
                <w:rFonts w:ascii="Times New Roman" w:hAnsi="Times New Roman" w:cs="Times New Roman"/>
                <w:iCs/>
              </w:rPr>
              <w:t>м</w:t>
            </w:r>
            <w:r w:rsidRPr="005863D9">
              <w:rPr>
                <w:rFonts w:ascii="Times New Roman" w:hAnsi="Times New Roman" w:cs="Times New Roman"/>
                <w:iCs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iCs/>
              </w:rPr>
              <w:t xml:space="preserve">м </w:t>
            </w:r>
            <w:r w:rsidRPr="005863D9">
              <w:rPr>
                <w:rFonts w:ascii="Times New Roman" w:hAnsi="Times New Roman" w:cs="Times New Roman"/>
                <w:iCs/>
              </w:rPr>
              <w:t>реестр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 w:rsidRPr="005863D9">
              <w:rPr>
                <w:rFonts w:ascii="Times New Roman" w:hAnsi="Times New Roman" w:cs="Times New Roman"/>
                <w:iCs/>
              </w:rPr>
              <w:t xml:space="preserve"> недвижимости</w:t>
            </w:r>
          </w:p>
        </w:tc>
        <w:tc>
          <w:tcPr>
            <w:tcW w:w="4926" w:type="dxa"/>
            <w:gridSpan w:val="2"/>
          </w:tcPr>
          <w:p w:rsidR="007A0131" w:rsidRDefault="007A0131" w:rsidP="00B32BD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Федеральной службы государственной регистрации, кадастра и картографии </w:t>
            </w:r>
            <w:r w:rsidRPr="002A2DE0">
              <w:rPr>
                <w:rFonts w:ascii="Times New Roman" w:hAnsi="Times New Roman" w:cs="Times New Roman"/>
              </w:rPr>
              <w:t>https://rosreestr.gov.ru/</w:t>
            </w:r>
          </w:p>
        </w:tc>
      </w:tr>
      <w:tr w:rsidR="00B735D6" w:rsidTr="00C77FF4">
        <w:trPr>
          <w:trHeight w:val="1088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736BD" w:rsidTr="00B32BD5">
        <w:trPr>
          <w:trHeight w:val="441"/>
        </w:trPr>
        <w:tc>
          <w:tcPr>
            <w:tcW w:w="566" w:type="dxa"/>
            <w:vMerge/>
            <w:vAlign w:val="center"/>
          </w:tcPr>
          <w:p w:rsidR="003736BD" w:rsidRDefault="003736BD"/>
        </w:tc>
        <w:tc>
          <w:tcPr>
            <w:tcW w:w="709" w:type="dxa"/>
            <w:vMerge w:val="restart"/>
            <w:vAlign w:val="center"/>
          </w:tcPr>
          <w:p w:rsidR="003736BD" w:rsidRDefault="003736B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3736BD" w:rsidRPr="005863D9" w:rsidRDefault="003736BD" w:rsidP="00B32BD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Выписки из Единого государственного реестра недвижимости 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7A0131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bCs/>
              </w:rPr>
              <w:t>Дог</w:t>
            </w:r>
            <w:r w:rsidR="007A0131">
              <w:rPr>
                <w:rFonts w:ascii="Times New Roman" w:hAnsi="Times New Roman" w:cs="Times New Roman"/>
                <w:bCs/>
              </w:rPr>
              <w:t>овор</w:t>
            </w:r>
            <w:r w:rsidRPr="005863D9">
              <w:rPr>
                <w:rFonts w:ascii="Times New Roman" w:hAnsi="Times New Roman" w:cs="Times New Roman"/>
                <w:bCs/>
              </w:rPr>
              <w:t xml:space="preserve"> аренды земельн</w:t>
            </w:r>
            <w:r w:rsidR="007A0131">
              <w:rPr>
                <w:rFonts w:ascii="Times New Roman" w:hAnsi="Times New Roman" w:cs="Times New Roman"/>
                <w:bCs/>
              </w:rPr>
              <w:t>ого</w:t>
            </w:r>
            <w:r w:rsidRPr="005863D9">
              <w:rPr>
                <w:rFonts w:ascii="Times New Roman" w:hAnsi="Times New Roman" w:cs="Times New Roman"/>
                <w:bCs/>
              </w:rPr>
              <w:t xml:space="preserve"> участк</w:t>
            </w:r>
            <w:r w:rsidR="007A0131">
              <w:rPr>
                <w:rFonts w:ascii="Times New Roman" w:hAnsi="Times New Roman" w:cs="Times New Roman"/>
                <w:bCs/>
              </w:rPr>
              <w:t>а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Договор на размещение нестационарного торгового объекта 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5863D9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5863D9">
              <w:rPr>
                <w:rFonts w:ascii="Times New Roman" w:hAnsi="Times New Roman" w:cs="Times New Roman"/>
                <w:iCs/>
              </w:rPr>
              <w:t>Разрешение на использование земель или земельных участков, находящихся в государ</w:t>
            </w:r>
            <w:r w:rsidR="005863D9" w:rsidRPr="005863D9">
              <w:rPr>
                <w:rFonts w:ascii="Times New Roman" w:hAnsi="Times New Roman" w:cs="Times New Roman"/>
                <w:iCs/>
              </w:rPr>
              <w:t xml:space="preserve">ственной или муниципальной собственности, без предоставления земельных участков и предоставления сервитутов 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B735D6" w:rsidRPr="005863D9" w:rsidRDefault="007A0131" w:rsidP="00B32BD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Измерение площади земельного участка в ходе инструментального обследования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/>
          </w:tcPr>
          <w:p w:rsidR="00B735D6" w:rsidRDefault="00B735D6"/>
        </w:tc>
        <w:tc>
          <w:tcPr>
            <w:tcW w:w="8359" w:type="dxa"/>
            <w:gridSpan w:val="5"/>
            <w:vMerge/>
          </w:tcPr>
          <w:p w:rsidR="00B735D6" w:rsidRDefault="00B735D6"/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 </w:t>
            </w:r>
          </w:p>
        </w:tc>
      </w:tr>
      <w:tr w:rsidR="005863D9" w:rsidTr="00B32BD5">
        <w:trPr>
          <w:trHeight w:val="2110"/>
        </w:trPr>
        <w:tc>
          <w:tcPr>
            <w:tcW w:w="566" w:type="dxa"/>
            <w:vMerge/>
          </w:tcPr>
          <w:p w:rsidR="005863D9" w:rsidRDefault="005863D9"/>
        </w:tc>
        <w:tc>
          <w:tcPr>
            <w:tcW w:w="709" w:type="dxa"/>
            <w:vMerge/>
          </w:tcPr>
          <w:p w:rsidR="005863D9" w:rsidRDefault="005863D9"/>
        </w:tc>
        <w:tc>
          <w:tcPr>
            <w:tcW w:w="8359" w:type="dxa"/>
            <w:gridSpan w:val="5"/>
            <w:vMerge/>
          </w:tcPr>
          <w:p w:rsidR="005863D9" w:rsidRDefault="005863D9"/>
        </w:tc>
        <w:tc>
          <w:tcPr>
            <w:tcW w:w="4926" w:type="dxa"/>
            <w:gridSpan w:val="2"/>
          </w:tcPr>
          <w:p w:rsidR="005863D9" w:rsidRPr="005863D9" w:rsidRDefault="00D5649A" w:rsidP="00D5649A">
            <w:pPr>
              <w:pStyle w:val="af8"/>
              <w:tabs>
                <w:tab w:val="center" w:pos="228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Схема земельного участка, выполненная уполномоченным лицом, отражающая </w:t>
            </w:r>
            <w:r w:rsidRPr="00D5649A">
              <w:rPr>
                <w:rFonts w:ascii="Times New Roman" w:hAnsi="Times New Roman" w:cs="Times New Roman"/>
              </w:rPr>
              <w:t xml:space="preserve">расхождение (несоответствие) сведений об фактически используемой площади земельного участка или об отклонении местоположения характерной точки границы земельного </w:t>
            </w:r>
            <w:r w:rsidR="00B32BD5">
              <w:rPr>
                <w:rFonts w:ascii="Times New Roman" w:hAnsi="Times New Roman" w:cs="Times New Roman"/>
              </w:rPr>
              <w:t>участка между сведениями о</w:t>
            </w:r>
            <w:r w:rsidRPr="00D5649A">
              <w:rPr>
                <w:rFonts w:ascii="Times New Roman" w:hAnsi="Times New Roman" w:cs="Times New Roman"/>
              </w:rPr>
              <w:t xml:space="preserve"> площади земельного участка или об отклонении местоположения характерной точки границы земельного участка согласно правоустанавливающих и правоудостоверяющих документов</w:t>
            </w:r>
          </w:p>
        </w:tc>
      </w:tr>
      <w:tr w:rsidR="00B735D6" w:rsidTr="00B32BD5">
        <w:trPr>
          <w:trHeight w:val="918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Задание на проведение </w:t>
            </w:r>
            <w:r w:rsidR="00B32BD5">
              <w:rPr>
                <w:rFonts w:ascii="Times New Roman" w:hAnsi="Times New Roman" w:cs="Times New Roman"/>
                <w:iCs/>
              </w:rPr>
              <w:t xml:space="preserve">контрольного </w:t>
            </w:r>
            <w:r w:rsidRPr="005863D9">
              <w:rPr>
                <w:rFonts w:ascii="Times New Roman" w:hAnsi="Times New Roman" w:cs="Times New Roman"/>
                <w:iCs/>
              </w:rPr>
              <w:t xml:space="preserve">мероприятия без взаимодействия с контролируемым лицом </w:t>
            </w:r>
          </w:p>
        </w:tc>
      </w:tr>
      <w:tr w:rsidR="00B735D6" w:rsidTr="00B32BD5">
        <w:trPr>
          <w:trHeight w:val="588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/>
          </w:tcPr>
          <w:p w:rsidR="00B735D6" w:rsidRDefault="00B735D6"/>
        </w:tc>
        <w:tc>
          <w:tcPr>
            <w:tcW w:w="8359" w:type="dxa"/>
            <w:gridSpan w:val="5"/>
            <w:vMerge/>
          </w:tcPr>
          <w:p w:rsidR="00B735D6" w:rsidRDefault="00B735D6"/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Акт контрольного мероприятия без взаимодействия с контролируемым лицом </w:t>
            </w:r>
          </w:p>
        </w:tc>
      </w:tr>
      <w:tr w:rsidR="004D25EE" w:rsidTr="00B32BD5">
        <w:trPr>
          <w:trHeight w:val="1347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Merge/>
          </w:tcPr>
          <w:p w:rsidR="004D25EE" w:rsidRDefault="004D25EE"/>
        </w:tc>
        <w:tc>
          <w:tcPr>
            <w:tcW w:w="8359" w:type="dxa"/>
            <w:gridSpan w:val="5"/>
            <w:vMerge/>
          </w:tcPr>
          <w:p w:rsidR="004D25EE" w:rsidRDefault="004D25EE"/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</w:p>
        </w:tc>
      </w:tr>
      <w:tr w:rsidR="004D25EE" w:rsidTr="00B32BD5">
        <w:trPr>
          <w:trHeight w:val="643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Align w:val="center"/>
          </w:tcPr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4D25EE" w:rsidRDefault="004D25E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B735D6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B735D6" w:rsidTr="00C77FF4">
        <w:trPr>
          <w:trHeight w:val="50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4D25EE" w:rsidP="00B32BD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выездная проверка, рейдовый осмотр </w:t>
            </w:r>
          </w:p>
        </w:tc>
      </w:tr>
      <w:tr w:rsidR="00B735D6" w:rsidTr="00B32BD5">
        <w:trPr>
          <w:trHeight w:val="864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D00715" w:rsidRDefault="00D00715" w:rsidP="00D0071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пунктом 4.2 решения Думы города Пыть-Яха от 30.07.2021 № 415 «Об утверждении Положения о муниципальном земельном контроле в границах города Пыть-Яха»</w:t>
            </w:r>
          </w:p>
          <w:p w:rsidR="00B735D6" w:rsidRDefault="00D00715" w:rsidP="00D0071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возможность применения мобильного приложения «Инспектор» при проведении контрольных мероприятий.</w:t>
            </w:r>
          </w:p>
        </w:tc>
      </w:tr>
      <w:tr w:rsidR="00B735D6" w:rsidTr="00D5649A">
        <w:trPr>
          <w:trHeight w:val="40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59" w:type="dxa"/>
            <w:gridSpan w:val="5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B32BD5" w:rsidP="00B32BD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размещается</w:t>
            </w:r>
          </w:p>
        </w:tc>
      </w:tr>
    </w:tbl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3B6D1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B735D6" w:rsidRDefault="00B735D6">
      <w:pPr>
        <w:pStyle w:val="af8"/>
        <w:jc w:val="right"/>
        <w:rPr>
          <w:rFonts w:ascii="Times New Roman" w:hAnsi="Times New Roman" w:cs="Times New Roman"/>
        </w:rPr>
      </w:pPr>
    </w:p>
    <w:p w:rsidR="00B735D6" w:rsidRPr="004D25EE" w:rsidRDefault="004D25EE">
      <w:pPr>
        <w:pStyle w:val="af8"/>
        <w:jc w:val="right"/>
        <w:rPr>
          <w:rFonts w:ascii="Times New Roman" w:hAnsi="Times New Roman" w:cs="Times New Roman"/>
          <w:u w:val="single"/>
        </w:rPr>
      </w:pPr>
      <w:r w:rsidRPr="004D25EE">
        <w:rPr>
          <w:rFonts w:ascii="Times New Roman" w:hAnsi="Times New Roman" w:cs="Times New Roman"/>
          <w:u w:val="single"/>
        </w:rPr>
        <w:t>Чекмарев Петр Николаевич</w:t>
      </w:r>
      <w:r w:rsidR="003B6D13" w:rsidRPr="004D25EE">
        <w:rPr>
          <w:rFonts w:ascii="Times New Roman" w:hAnsi="Times New Roman" w:cs="Times New Roman"/>
          <w:u w:val="single"/>
        </w:rPr>
        <w:t>__</w:t>
      </w:r>
    </w:p>
    <w:p w:rsidR="00B735D6" w:rsidRDefault="003B6D13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B735D6" w:rsidRDefault="003B6D1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Тел.:_</w:t>
      </w:r>
      <w:r w:rsidR="004D25EE" w:rsidRPr="004D25EE">
        <w:rPr>
          <w:rFonts w:ascii="Times New Roman" w:hAnsi="Times New Roman" w:cs="Times New Roman"/>
          <w:u w:val="single"/>
        </w:rPr>
        <w:t>8(3463)465388</w:t>
      </w:r>
      <w:r w:rsidR="004D25E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sectPr w:rsidR="00B735D6" w:rsidSect="00C77FF4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E2" w:rsidRDefault="00C66DE2">
      <w:pPr>
        <w:spacing w:after="0" w:line="240" w:lineRule="auto"/>
      </w:pPr>
      <w:r>
        <w:separator/>
      </w:r>
    </w:p>
  </w:endnote>
  <w:endnote w:type="continuationSeparator" w:id="0">
    <w:p w:rsidR="00C66DE2" w:rsidRDefault="00C6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E2" w:rsidRDefault="00C66DE2">
      <w:pPr>
        <w:spacing w:after="0" w:line="240" w:lineRule="auto"/>
      </w:pPr>
      <w:r>
        <w:separator/>
      </w:r>
    </w:p>
  </w:footnote>
  <w:footnote w:type="continuationSeparator" w:id="0">
    <w:p w:rsidR="00C66DE2" w:rsidRDefault="00C66DE2">
      <w:pPr>
        <w:spacing w:after="0" w:line="240" w:lineRule="auto"/>
      </w:pPr>
      <w:r>
        <w:continuationSeparator/>
      </w:r>
    </w:p>
  </w:footnote>
  <w:footnote w:id="1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736BD" w:rsidRDefault="003736B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B735D6" w:rsidRDefault="003B6D1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B735D6" w:rsidRDefault="003B6D1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D25EE" w:rsidRDefault="004D25E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D6"/>
    <w:rsid w:val="002A2DE0"/>
    <w:rsid w:val="003736BD"/>
    <w:rsid w:val="00397F90"/>
    <w:rsid w:val="003B6D13"/>
    <w:rsid w:val="00454CFF"/>
    <w:rsid w:val="00462AE6"/>
    <w:rsid w:val="004D25EE"/>
    <w:rsid w:val="005863D9"/>
    <w:rsid w:val="00684194"/>
    <w:rsid w:val="007A0131"/>
    <w:rsid w:val="0080242B"/>
    <w:rsid w:val="00AE6F16"/>
    <w:rsid w:val="00B32BD5"/>
    <w:rsid w:val="00B735D6"/>
    <w:rsid w:val="00BC16B0"/>
    <w:rsid w:val="00C66DE2"/>
    <w:rsid w:val="00C77FF4"/>
    <w:rsid w:val="00D00715"/>
    <w:rsid w:val="00D35903"/>
    <w:rsid w:val="00D5649A"/>
    <w:rsid w:val="00D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1F750-D3E1-44D5-A9C2-3A9F2B1F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454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0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00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Петр Чекмарев</cp:lastModifiedBy>
  <cp:revision>9</cp:revision>
  <cp:lastPrinted>2025-11-05T05:33:00Z</cp:lastPrinted>
  <dcterms:created xsi:type="dcterms:W3CDTF">2025-10-02T10:57:00Z</dcterms:created>
  <dcterms:modified xsi:type="dcterms:W3CDTF">2025-11-05T05:33:00Z</dcterms:modified>
</cp:coreProperties>
</file>