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E6647" w14:textId="1FE5A335" w:rsidR="00CC1126" w:rsidRPr="001162B1" w:rsidRDefault="001F2594" w:rsidP="00316E28">
      <w:pPr>
        <w:ind w:left="57"/>
        <w:rPr>
          <w:b/>
          <w:bCs/>
          <w:sz w:val="36"/>
          <w:szCs w:val="36"/>
          <w:lang w:val="ru-RU"/>
        </w:rPr>
      </w:pPr>
      <w:bookmarkStart w:id="0" w:name="_Hlk175907531"/>
      <w:r w:rsidRPr="007A4807">
        <w:rPr>
          <w:rFonts w:cstheme="minorHAnsi"/>
          <w:b/>
          <w:bCs/>
          <w:sz w:val="32"/>
          <w:szCs w:val="32"/>
          <w:lang w:val="ru-RU"/>
        </w:rPr>
        <w:br/>
      </w:r>
      <w:r w:rsidR="00D07A2B" w:rsidRPr="001162B1">
        <w:rPr>
          <w:b/>
          <w:bCs/>
          <w:sz w:val="36"/>
          <w:szCs w:val="36"/>
          <w:lang w:val="ru-RU"/>
        </w:rPr>
        <w:t xml:space="preserve">ЭкваТэк 2025 как зеркало импортозамещения и </w:t>
      </w:r>
      <w:proofErr w:type="spellStart"/>
      <w:r w:rsidR="00D07A2B" w:rsidRPr="001162B1">
        <w:rPr>
          <w:b/>
          <w:bCs/>
          <w:sz w:val="36"/>
          <w:szCs w:val="36"/>
          <w:lang w:val="ru-RU"/>
        </w:rPr>
        <w:t>импортоопережения</w:t>
      </w:r>
      <w:proofErr w:type="spellEnd"/>
      <w:r w:rsidR="00D07A2B" w:rsidRPr="001162B1">
        <w:rPr>
          <w:b/>
          <w:bCs/>
          <w:sz w:val="36"/>
          <w:szCs w:val="36"/>
          <w:lang w:val="ru-RU"/>
        </w:rPr>
        <w:t xml:space="preserve"> в водной отрасли</w:t>
      </w:r>
    </w:p>
    <w:bookmarkEnd w:id="0"/>
    <w:p w14:paraId="5043D026" w14:textId="77777777" w:rsidR="00316E28" w:rsidRPr="001162B1" w:rsidRDefault="00316E28" w:rsidP="00316E28">
      <w:pPr>
        <w:tabs>
          <w:tab w:val="left" w:pos="7371"/>
        </w:tabs>
        <w:rPr>
          <w:b/>
          <w:bCs/>
          <w:lang w:val="ru-RU"/>
        </w:rPr>
      </w:pPr>
    </w:p>
    <w:p w14:paraId="335DA62C" w14:textId="2B49FB8B" w:rsidR="007D21D9" w:rsidRPr="001162B1" w:rsidRDefault="007D21D9" w:rsidP="00316E28">
      <w:pPr>
        <w:tabs>
          <w:tab w:val="left" w:pos="7371"/>
        </w:tabs>
        <w:rPr>
          <w:i/>
          <w:iCs/>
          <w:lang w:val="ru-RU"/>
        </w:rPr>
      </w:pPr>
      <w:r w:rsidRPr="001162B1">
        <w:rPr>
          <w:i/>
          <w:iCs/>
          <w:lang w:val="ru-RU"/>
        </w:rPr>
        <w:t>Информационная справка</w:t>
      </w:r>
    </w:p>
    <w:p w14:paraId="764706A3" w14:textId="77777777" w:rsidR="00316E28" w:rsidRPr="001162B1" w:rsidRDefault="00316E28" w:rsidP="00316E28">
      <w:pPr>
        <w:tabs>
          <w:tab w:val="left" w:pos="7371"/>
        </w:tabs>
        <w:rPr>
          <w:b/>
          <w:bCs/>
          <w:lang w:val="ru-RU"/>
        </w:rPr>
      </w:pPr>
    </w:p>
    <w:p w14:paraId="2362C1E0" w14:textId="0667F9C5" w:rsidR="007D21D9" w:rsidRPr="001162B1" w:rsidRDefault="00CB07ED" w:rsidP="005A27C0">
      <w:pPr>
        <w:rPr>
          <w:bCs/>
          <w:i/>
          <w:iCs/>
          <w:color w:val="000000"/>
          <w:shd w:val="clear" w:color="auto" w:fill="FFFFFF"/>
          <w:lang w:val="ru-RU"/>
        </w:rPr>
      </w:pPr>
      <w:r w:rsidRPr="001162B1">
        <w:rPr>
          <w:bCs/>
          <w:i/>
          <w:iCs/>
          <w:color w:val="000000"/>
          <w:shd w:val="clear" w:color="auto" w:fill="FFFFFF"/>
          <w:lang w:val="ru-RU"/>
        </w:rPr>
        <w:t>1</w:t>
      </w:r>
      <w:r w:rsidR="00D07A2B" w:rsidRPr="001162B1">
        <w:rPr>
          <w:bCs/>
          <w:i/>
          <w:iCs/>
          <w:color w:val="000000"/>
          <w:shd w:val="clear" w:color="auto" w:fill="FFFFFF"/>
          <w:lang w:val="ru-RU"/>
        </w:rPr>
        <w:t>8</w:t>
      </w:r>
      <w:r w:rsidR="007D21D9" w:rsidRPr="001162B1">
        <w:rPr>
          <w:bCs/>
          <w:i/>
          <w:iCs/>
          <w:color w:val="000000"/>
          <w:shd w:val="clear" w:color="auto" w:fill="FFFFFF"/>
          <w:lang w:val="ru-RU"/>
        </w:rPr>
        <w:t xml:space="preserve"> августа 202</w:t>
      </w:r>
      <w:r w:rsidR="004F56D7" w:rsidRPr="001162B1">
        <w:rPr>
          <w:bCs/>
          <w:i/>
          <w:iCs/>
          <w:color w:val="000000"/>
          <w:shd w:val="clear" w:color="auto" w:fill="FFFFFF"/>
          <w:lang w:val="ru-RU"/>
        </w:rPr>
        <w:t>5</w:t>
      </w:r>
      <w:r w:rsidR="007D21D9" w:rsidRPr="001162B1">
        <w:rPr>
          <w:bCs/>
          <w:i/>
          <w:iCs/>
          <w:color w:val="000000"/>
          <w:shd w:val="clear" w:color="auto" w:fill="FFFFFF"/>
          <w:lang w:val="ru-RU"/>
        </w:rPr>
        <w:t xml:space="preserve"> </w:t>
      </w:r>
      <w:r w:rsidR="007D21D9" w:rsidRPr="001162B1">
        <w:rPr>
          <w:bCs/>
          <w:i/>
          <w:iCs/>
          <w:color w:val="000000"/>
          <w:shd w:val="clear" w:color="auto" w:fill="FFFFFF"/>
          <w:lang w:val="ru-RU"/>
        </w:rPr>
        <w:tab/>
      </w:r>
      <w:r w:rsidR="007D21D9" w:rsidRPr="001162B1">
        <w:rPr>
          <w:bCs/>
          <w:i/>
          <w:iCs/>
          <w:color w:val="000000"/>
          <w:shd w:val="clear" w:color="auto" w:fill="FFFFFF"/>
          <w:lang w:val="ru-RU"/>
        </w:rPr>
        <w:tab/>
      </w:r>
      <w:r w:rsidR="007D21D9" w:rsidRPr="001162B1">
        <w:rPr>
          <w:bCs/>
          <w:i/>
          <w:iCs/>
          <w:color w:val="000000"/>
          <w:shd w:val="clear" w:color="auto" w:fill="FFFFFF"/>
          <w:lang w:val="ru-RU"/>
        </w:rPr>
        <w:tab/>
      </w:r>
      <w:r w:rsidR="007D21D9" w:rsidRPr="001162B1">
        <w:rPr>
          <w:bCs/>
          <w:i/>
          <w:iCs/>
          <w:color w:val="000000"/>
          <w:shd w:val="clear" w:color="auto" w:fill="FFFFFF"/>
          <w:lang w:val="ru-RU"/>
        </w:rPr>
        <w:tab/>
      </w:r>
      <w:r w:rsidR="007D21D9" w:rsidRPr="001162B1">
        <w:rPr>
          <w:bCs/>
          <w:i/>
          <w:iCs/>
          <w:color w:val="000000"/>
          <w:shd w:val="clear" w:color="auto" w:fill="FFFFFF"/>
          <w:lang w:val="ru-RU"/>
        </w:rPr>
        <w:tab/>
      </w:r>
      <w:r w:rsidR="007D21D9" w:rsidRPr="001162B1">
        <w:rPr>
          <w:bCs/>
          <w:i/>
          <w:iCs/>
          <w:color w:val="000000"/>
          <w:shd w:val="clear" w:color="auto" w:fill="FFFFFF"/>
          <w:lang w:val="ru-RU"/>
        </w:rPr>
        <w:tab/>
      </w:r>
      <w:r w:rsidR="007D21D9" w:rsidRPr="001162B1">
        <w:rPr>
          <w:bCs/>
          <w:i/>
          <w:iCs/>
          <w:color w:val="000000"/>
          <w:shd w:val="clear" w:color="auto" w:fill="FFFFFF"/>
          <w:lang w:val="ru-RU"/>
        </w:rPr>
        <w:tab/>
      </w:r>
      <w:r w:rsidR="007D21D9" w:rsidRPr="001162B1">
        <w:rPr>
          <w:bCs/>
          <w:i/>
          <w:iCs/>
          <w:color w:val="000000"/>
          <w:shd w:val="clear" w:color="auto" w:fill="FFFFFF"/>
          <w:lang w:val="ru-RU"/>
        </w:rPr>
        <w:tab/>
      </w:r>
      <w:r w:rsidR="007D21D9" w:rsidRPr="001162B1">
        <w:rPr>
          <w:bCs/>
          <w:i/>
          <w:iCs/>
          <w:color w:val="000000"/>
          <w:shd w:val="clear" w:color="auto" w:fill="FFFFFF"/>
          <w:lang w:val="ru-RU"/>
        </w:rPr>
        <w:tab/>
      </w:r>
      <w:r w:rsidR="007D21D9" w:rsidRPr="001162B1">
        <w:rPr>
          <w:bCs/>
          <w:i/>
          <w:iCs/>
          <w:color w:val="000000"/>
          <w:shd w:val="clear" w:color="auto" w:fill="FFFFFF"/>
          <w:lang w:val="ru-RU"/>
        </w:rPr>
        <w:tab/>
        <w:t>Москва</w:t>
      </w:r>
    </w:p>
    <w:p w14:paraId="0DB36A77" w14:textId="77777777" w:rsidR="00316E28" w:rsidRPr="001162B1" w:rsidRDefault="00316E28" w:rsidP="00316E28">
      <w:pPr>
        <w:ind w:left="57"/>
        <w:rPr>
          <w:b/>
          <w:color w:val="000000"/>
          <w:shd w:val="clear" w:color="auto" w:fill="FFFFFF"/>
          <w:lang w:val="ru-RU"/>
        </w:rPr>
      </w:pPr>
    </w:p>
    <w:p w14:paraId="66947F18" w14:textId="05D5F043" w:rsidR="00D07A2B" w:rsidRPr="001162B1" w:rsidRDefault="004B489C" w:rsidP="00933ACE">
      <w:pPr>
        <w:rPr>
          <w:color w:val="000000"/>
          <w:shd w:val="clear" w:color="auto" w:fill="FFFFFF"/>
          <w:lang w:val="ru-RU"/>
        </w:rPr>
      </w:pPr>
      <w:r w:rsidRPr="001162B1">
        <w:rPr>
          <w:b/>
          <w:color w:val="000000"/>
          <w:shd w:val="clear" w:color="auto" w:fill="FFFFFF"/>
          <w:lang w:val="ru-RU"/>
        </w:rPr>
        <w:t>9–11 сентября 2025 года в «Крокус Экспо» (Москва) в рамках самой значимой выставки оборудования и технологий для водной отрасли будут представлены высокотехнологичные российские разработки, направленные на развитие и модернизацию инфраструктуры водоснабжения и водоотведения. Эти решения способствуют достижению показателей национально</w:t>
      </w:r>
      <w:r w:rsidR="00B93982">
        <w:rPr>
          <w:b/>
          <w:color w:val="000000"/>
          <w:shd w:val="clear" w:color="auto" w:fill="FFFFFF"/>
          <w:lang w:val="ru-RU"/>
        </w:rPr>
        <w:t xml:space="preserve">го проекта </w:t>
      </w:r>
      <w:r w:rsidRPr="001162B1">
        <w:rPr>
          <w:b/>
          <w:color w:val="000000"/>
          <w:shd w:val="clear" w:color="auto" w:fill="FFFFFF"/>
          <w:lang w:val="ru-RU"/>
        </w:rPr>
        <w:t>«Экологическое благополучие», у</w:t>
      </w:r>
      <w:r w:rsidR="00B93982">
        <w:rPr>
          <w:b/>
          <w:color w:val="000000"/>
          <w:shd w:val="clear" w:color="auto" w:fill="FFFFFF"/>
          <w:lang w:val="ru-RU"/>
        </w:rPr>
        <w:t>твержденного</w:t>
      </w:r>
      <w:bookmarkStart w:id="1" w:name="_GoBack"/>
      <w:bookmarkEnd w:id="1"/>
      <w:r w:rsidRPr="001162B1">
        <w:rPr>
          <w:b/>
          <w:color w:val="000000"/>
          <w:shd w:val="clear" w:color="auto" w:fill="FFFFFF"/>
          <w:lang w:val="ru-RU"/>
        </w:rPr>
        <w:t xml:space="preserve"> Президентом </w:t>
      </w:r>
      <w:r w:rsidR="000B1EEA">
        <w:rPr>
          <w:b/>
          <w:color w:val="000000"/>
          <w:shd w:val="clear" w:color="auto" w:fill="FFFFFF"/>
          <w:lang w:val="ru-RU"/>
        </w:rPr>
        <w:t>РФ</w:t>
      </w:r>
      <w:r w:rsidRPr="001162B1">
        <w:rPr>
          <w:b/>
          <w:color w:val="000000"/>
          <w:shd w:val="clear" w:color="auto" w:fill="FFFFFF"/>
          <w:lang w:val="ru-RU"/>
        </w:rPr>
        <w:t>.</w:t>
      </w:r>
    </w:p>
    <w:p w14:paraId="3B31179D" w14:textId="77777777" w:rsidR="00933ACE" w:rsidRPr="001162B1" w:rsidRDefault="00933ACE" w:rsidP="00933ACE">
      <w:pPr>
        <w:rPr>
          <w:color w:val="000000"/>
          <w:shd w:val="clear" w:color="auto" w:fill="FFFFFF"/>
          <w:lang w:val="ru-RU"/>
        </w:rPr>
      </w:pPr>
    </w:p>
    <w:p w14:paraId="69DCBB9E" w14:textId="0AB2A895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 xml:space="preserve">Среди </w:t>
      </w:r>
      <w:r w:rsidRPr="001162B1">
        <w:rPr>
          <w:b/>
          <w:bCs/>
          <w:lang w:val="ru-RU"/>
        </w:rPr>
        <w:t>2</w:t>
      </w:r>
      <w:r w:rsidR="007A4807" w:rsidRPr="001162B1">
        <w:rPr>
          <w:b/>
          <w:bCs/>
          <w:lang w:val="ru-RU"/>
        </w:rPr>
        <w:t>34</w:t>
      </w:r>
      <w:r w:rsidRPr="001162B1">
        <w:rPr>
          <w:b/>
          <w:bCs/>
          <w:lang w:val="ru-RU"/>
        </w:rPr>
        <w:t xml:space="preserve"> отечественн</w:t>
      </w:r>
      <w:r w:rsidR="00933ACE" w:rsidRPr="001162B1">
        <w:rPr>
          <w:b/>
          <w:bCs/>
          <w:lang w:val="ru-RU"/>
        </w:rPr>
        <w:t xml:space="preserve">ых участников выставки </w:t>
      </w:r>
      <w:r w:rsidRPr="001162B1">
        <w:rPr>
          <w:lang w:val="ru-RU"/>
        </w:rPr>
        <w:t>ярко выделяются центры притяжения:</w:t>
      </w:r>
    </w:p>
    <w:p w14:paraId="54169EEC" w14:textId="77771BDC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•</w:t>
      </w:r>
      <w:r w:rsidR="00D667F3">
        <w:rPr>
          <w:lang w:val="ru-RU"/>
        </w:rPr>
        <w:t xml:space="preserve"> </w:t>
      </w:r>
      <w:r w:rsidRPr="001162B1">
        <w:rPr>
          <w:b/>
          <w:bCs/>
          <w:lang w:val="ru-RU"/>
        </w:rPr>
        <w:t>Москва — 92 компании (41%)</w:t>
      </w:r>
      <w:r w:rsidRPr="001162B1">
        <w:rPr>
          <w:lang w:val="ru-RU"/>
        </w:rPr>
        <w:t>: безусловный лидер, где сосредоточены головные офисы, инжиниринговые компании и НИИ.</w:t>
      </w:r>
    </w:p>
    <w:p w14:paraId="02DBAD9D" w14:textId="2C3EDCDC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•</w:t>
      </w:r>
      <w:r w:rsidR="00D667F3">
        <w:rPr>
          <w:lang w:val="ru-RU"/>
        </w:rPr>
        <w:t xml:space="preserve"> </w:t>
      </w:r>
      <w:r w:rsidRPr="001162B1">
        <w:rPr>
          <w:b/>
          <w:bCs/>
          <w:lang w:val="ru-RU"/>
        </w:rPr>
        <w:t>Санкт-Петербург — 19 компаний</w:t>
      </w:r>
      <w:r w:rsidRPr="001162B1">
        <w:rPr>
          <w:lang w:val="ru-RU"/>
        </w:rPr>
        <w:t xml:space="preserve">: сильная </w:t>
      </w:r>
      <w:proofErr w:type="spellStart"/>
      <w:r w:rsidRPr="001162B1">
        <w:rPr>
          <w:lang w:val="ru-RU"/>
        </w:rPr>
        <w:t>насосостроительная</w:t>
      </w:r>
      <w:proofErr w:type="spellEnd"/>
      <w:r w:rsidRPr="001162B1">
        <w:rPr>
          <w:lang w:val="ru-RU"/>
        </w:rPr>
        <w:t xml:space="preserve"> и машиностроительная школа («Ареопаг», «Охтинский механический завод»).</w:t>
      </w:r>
    </w:p>
    <w:p w14:paraId="40A00666" w14:textId="12004EFD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•</w:t>
      </w:r>
      <w:r w:rsidR="00D667F3">
        <w:rPr>
          <w:lang w:val="ru-RU"/>
        </w:rPr>
        <w:t xml:space="preserve"> </w:t>
      </w:r>
      <w:r w:rsidRPr="001162B1">
        <w:rPr>
          <w:b/>
          <w:bCs/>
          <w:lang w:val="ru-RU"/>
        </w:rPr>
        <w:t>Пермь, Уфа, Самара, Екатеринбург</w:t>
      </w:r>
      <w:r w:rsidRPr="001162B1">
        <w:rPr>
          <w:lang w:val="ru-RU"/>
        </w:rPr>
        <w:t xml:space="preserve"> — региональные кластеры с промышленной специализацией (оборудование, очистные системы, трубы).</w:t>
      </w:r>
    </w:p>
    <w:p w14:paraId="562250E5" w14:textId="0EF05683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•</w:t>
      </w:r>
      <w:r w:rsidR="00D667F3">
        <w:rPr>
          <w:lang w:val="ru-RU"/>
        </w:rPr>
        <w:t xml:space="preserve"> </w:t>
      </w:r>
      <w:r w:rsidRPr="001162B1">
        <w:rPr>
          <w:b/>
          <w:bCs/>
          <w:lang w:val="ru-RU"/>
        </w:rPr>
        <w:t>Липецк («Свободный сокол»)</w:t>
      </w:r>
      <w:r w:rsidRPr="001162B1">
        <w:rPr>
          <w:lang w:val="ru-RU"/>
        </w:rPr>
        <w:t xml:space="preserve"> — центр трубного производства.</w:t>
      </w:r>
    </w:p>
    <w:p w14:paraId="7D8649DD" w14:textId="17ABF8B2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•</w:t>
      </w:r>
      <w:r w:rsidR="00D667F3">
        <w:rPr>
          <w:lang w:val="ru-RU"/>
        </w:rPr>
        <w:t xml:space="preserve"> </w:t>
      </w:r>
      <w:r w:rsidRPr="001162B1">
        <w:rPr>
          <w:b/>
          <w:bCs/>
          <w:lang w:val="ru-RU"/>
        </w:rPr>
        <w:t>Нижний Новгород, Ярославль, Вологда</w:t>
      </w:r>
      <w:r w:rsidRPr="001162B1">
        <w:rPr>
          <w:lang w:val="ru-RU"/>
        </w:rPr>
        <w:t xml:space="preserve"> — химия и реагенты.</w:t>
      </w:r>
    </w:p>
    <w:p w14:paraId="23CC99F9" w14:textId="77777777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</w:p>
    <w:p w14:paraId="7B3BB481" w14:textId="77777777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 xml:space="preserve">Таким образом, формируются </w:t>
      </w:r>
      <w:r w:rsidRPr="001162B1">
        <w:rPr>
          <w:b/>
          <w:bCs/>
          <w:lang w:val="ru-RU"/>
        </w:rPr>
        <w:t>три «опорных пояса» импортозамещения</w:t>
      </w:r>
      <w:r w:rsidRPr="001162B1">
        <w:rPr>
          <w:lang w:val="ru-RU"/>
        </w:rPr>
        <w:t>:</w:t>
      </w:r>
    </w:p>
    <w:p w14:paraId="3C88AAE8" w14:textId="641CD5FE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1.</w:t>
      </w:r>
      <w:r w:rsidR="00D667F3">
        <w:rPr>
          <w:lang w:val="ru-RU"/>
        </w:rPr>
        <w:t xml:space="preserve"> </w:t>
      </w:r>
      <w:r w:rsidRPr="001162B1">
        <w:rPr>
          <w:b/>
          <w:bCs/>
          <w:lang w:val="ru-RU"/>
        </w:rPr>
        <w:t>Москва–Подмосковье</w:t>
      </w:r>
      <w:r w:rsidRPr="001162B1">
        <w:rPr>
          <w:lang w:val="ru-RU"/>
        </w:rPr>
        <w:t xml:space="preserve"> (инжиниринг, комплексные решения).</w:t>
      </w:r>
    </w:p>
    <w:p w14:paraId="62114B4A" w14:textId="5A3628F2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2.</w:t>
      </w:r>
      <w:r w:rsidR="00D667F3">
        <w:rPr>
          <w:lang w:val="ru-RU"/>
        </w:rPr>
        <w:t xml:space="preserve"> </w:t>
      </w:r>
      <w:r w:rsidRPr="001162B1">
        <w:rPr>
          <w:b/>
          <w:bCs/>
          <w:lang w:val="ru-RU"/>
        </w:rPr>
        <w:t>Северо-Запад</w:t>
      </w:r>
      <w:r w:rsidRPr="001162B1">
        <w:rPr>
          <w:lang w:val="ru-RU"/>
        </w:rPr>
        <w:t xml:space="preserve"> (насосы, спецтехника).</w:t>
      </w:r>
    </w:p>
    <w:p w14:paraId="4C823AE3" w14:textId="72CEFB92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3.</w:t>
      </w:r>
      <w:r w:rsidR="00D667F3">
        <w:rPr>
          <w:lang w:val="ru-RU"/>
        </w:rPr>
        <w:t xml:space="preserve"> </w:t>
      </w:r>
      <w:r w:rsidRPr="001162B1">
        <w:rPr>
          <w:b/>
          <w:bCs/>
          <w:lang w:val="ru-RU"/>
        </w:rPr>
        <w:t>Волго-Уральский регион</w:t>
      </w:r>
      <w:r w:rsidRPr="001162B1">
        <w:rPr>
          <w:lang w:val="ru-RU"/>
        </w:rPr>
        <w:t xml:space="preserve"> (химия, трубы, реагенты).</w:t>
      </w:r>
    </w:p>
    <w:p w14:paraId="3B19EA9C" w14:textId="77777777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</w:p>
    <w:p w14:paraId="33EBB758" w14:textId="77777777" w:rsidR="00A4293A" w:rsidRPr="001162B1" w:rsidRDefault="00A4293A" w:rsidP="00A4293A">
      <w:pPr>
        <w:autoSpaceDE w:val="0"/>
        <w:autoSpaceDN w:val="0"/>
        <w:adjustRightInd w:val="0"/>
        <w:rPr>
          <w:rFonts w:eastAsiaTheme="minorHAnsi"/>
          <w:lang w:val="ru-RU"/>
        </w:rPr>
      </w:pPr>
      <w:r w:rsidRPr="001162B1">
        <w:rPr>
          <w:rFonts w:eastAsiaTheme="minorHAnsi"/>
          <w:lang w:val="ru-RU"/>
        </w:rPr>
        <w:t xml:space="preserve">В 2025 году в ЭкваТэк участвуют </w:t>
      </w:r>
      <w:r w:rsidRPr="001162B1">
        <w:rPr>
          <w:rFonts w:eastAsiaTheme="minorHAnsi"/>
          <w:b/>
          <w:bCs/>
          <w:lang w:val="ru-RU"/>
        </w:rPr>
        <w:t>413 компаний</w:t>
      </w:r>
      <w:r w:rsidRPr="001162B1">
        <w:rPr>
          <w:rFonts w:eastAsiaTheme="minorHAnsi"/>
          <w:lang w:val="ru-RU"/>
        </w:rPr>
        <w:t>. Из них:</w:t>
      </w:r>
    </w:p>
    <w:p w14:paraId="74E58CF9" w14:textId="59D5107B" w:rsidR="00A4293A" w:rsidRPr="001162B1" w:rsidRDefault="00A4293A" w:rsidP="00A4293A">
      <w:pPr>
        <w:autoSpaceDE w:val="0"/>
        <w:autoSpaceDN w:val="0"/>
        <w:adjustRightInd w:val="0"/>
        <w:rPr>
          <w:rFonts w:eastAsiaTheme="minorHAnsi"/>
          <w:lang w:val="ru-RU"/>
        </w:rPr>
      </w:pPr>
      <w:r w:rsidRPr="001162B1">
        <w:rPr>
          <w:rFonts w:eastAsiaTheme="minorHAnsi"/>
          <w:lang w:val="ru-RU"/>
        </w:rPr>
        <w:tab/>
        <w:t>•</w:t>
      </w:r>
      <w:r w:rsidR="00D667F3">
        <w:rPr>
          <w:rFonts w:eastAsiaTheme="minorHAnsi"/>
          <w:lang w:val="ru-RU"/>
        </w:rPr>
        <w:t xml:space="preserve"> </w:t>
      </w:r>
      <w:r w:rsidRPr="001162B1">
        <w:rPr>
          <w:rFonts w:eastAsiaTheme="minorHAnsi"/>
          <w:b/>
          <w:bCs/>
          <w:lang w:val="ru-RU"/>
        </w:rPr>
        <w:t>2</w:t>
      </w:r>
      <w:r w:rsidR="007A4807" w:rsidRPr="001162B1">
        <w:rPr>
          <w:rFonts w:eastAsiaTheme="minorHAnsi"/>
          <w:b/>
          <w:bCs/>
          <w:lang w:val="ru-RU"/>
        </w:rPr>
        <w:t>34</w:t>
      </w:r>
      <w:r w:rsidRPr="001162B1">
        <w:rPr>
          <w:rFonts w:eastAsiaTheme="minorHAnsi"/>
          <w:b/>
          <w:bCs/>
          <w:lang w:val="ru-RU"/>
        </w:rPr>
        <w:t xml:space="preserve"> российский участник (53%)</w:t>
      </w:r>
      <w:r w:rsidRPr="001162B1">
        <w:rPr>
          <w:rFonts w:eastAsiaTheme="minorHAnsi"/>
          <w:lang w:val="ru-RU"/>
        </w:rPr>
        <w:t xml:space="preserve"> — предприятия из 42 регионов РФ;</w:t>
      </w:r>
    </w:p>
    <w:p w14:paraId="0C4975DC" w14:textId="60B4ADED" w:rsidR="00A4293A" w:rsidRPr="001162B1" w:rsidRDefault="00A4293A" w:rsidP="00A4293A">
      <w:pPr>
        <w:autoSpaceDE w:val="0"/>
        <w:autoSpaceDN w:val="0"/>
        <w:adjustRightInd w:val="0"/>
        <w:rPr>
          <w:lang w:val="ru-RU"/>
        </w:rPr>
      </w:pPr>
      <w:r w:rsidRPr="001162B1">
        <w:rPr>
          <w:rFonts w:eastAsiaTheme="minorHAnsi"/>
          <w:lang w:val="ru-RU"/>
        </w:rPr>
        <w:tab/>
        <w:t>•</w:t>
      </w:r>
      <w:r w:rsidR="00D667F3">
        <w:rPr>
          <w:rFonts w:eastAsiaTheme="minorHAnsi"/>
          <w:lang w:val="ru-RU"/>
        </w:rPr>
        <w:t xml:space="preserve"> </w:t>
      </w:r>
      <w:r w:rsidRPr="001162B1">
        <w:rPr>
          <w:rFonts w:eastAsiaTheme="minorHAnsi"/>
          <w:b/>
          <w:bCs/>
          <w:lang w:val="ru-RU"/>
        </w:rPr>
        <w:t>192 зарубежные компании (47%)</w:t>
      </w:r>
      <w:r w:rsidRPr="001162B1">
        <w:rPr>
          <w:rFonts w:eastAsiaTheme="minorHAnsi"/>
          <w:lang w:val="ru-RU"/>
        </w:rPr>
        <w:t xml:space="preserve"> — в основном из Китая (167), а также из Беларуси (5), Индии (4) и Турции (2).</w:t>
      </w:r>
    </w:p>
    <w:p w14:paraId="0EE8E255" w14:textId="4C5533A8" w:rsidR="00F742B8" w:rsidRPr="001162B1" w:rsidRDefault="00F742B8" w:rsidP="00F742B8">
      <w:pPr>
        <w:pStyle w:val="p1"/>
        <w:rPr>
          <w:lang w:val="ru-RU"/>
        </w:rPr>
      </w:pPr>
      <w:r w:rsidRPr="001162B1">
        <w:rPr>
          <w:b/>
          <w:bCs/>
          <w:lang w:val="ru-RU"/>
        </w:rPr>
        <w:t>Н</w:t>
      </w:r>
      <w:r w:rsidR="007A4807" w:rsidRPr="001162B1">
        <w:rPr>
          <w:b/>
          <w:bCs/>
          <w:lang w:val="ru-RU"/>
        </w:rPr>
        <w:t>е</w:t>
      </w:r>
      <w:r w:rsidRPr="001162B1">
        <w:rPr>
          <w:b/>
          <w:bCs/>
          <w:lang w:val="ru-RU"/>
        </w:rPr>
        <w:t xml:space="preserve">маловажным фактором для развития водного сектора в России является и </w:t>
      </w:r>
      <w:r w:rsidR="007A4807" w:rsidRPr="001162B1">
        <w:rPr>
          <w:b/>
          <w:bCs/>
          <w:lang w:val="ru-RU"/>
        </w:rPr>
        <w:t>уникальная экспозиция</w:t>
      </w:r>
      <w:r w:rsidRPr="001162B1">
        <w:rPr>
          <w:b/>
          <w:bCs/>
          <w:lang w:val="ru-RU"/>
        </w:rPr>
        <w:t xml:space="preserve"> китайских поставщиков (167 компаний), </w:t>
      </w:r>
      <w:r w:rsidR="007A4807" w:rsidRPr="001162B1">
        <w:rPr>
          <w:b/>
          <w:bCs/>
          <w:lang w:val="ru-RU"/>
        </w:rPr>
        <w:t>демонстрирующая</w:t>
      </w:r>
      <w:r w:rsidRPr="001162B1">
        <w:rPr>
          <w:b/>
          <w:bCs/>
          <w:lang w:val="ru-RU"/>
        </w:rPr>
        <w:t xml:space="preserve"> четкое </w:t>
      </w:r>
      <w:r w:rsidR="007A4807" w:rsidRPr="001162B1">
        <w:rPr>
          <w:b/>
          <w:bCs/>
          <w:lang w:val="ru-RU"/>
        </w:rPr>
        <w:t>разделение</w:t>
      </w:r>
      <w:r w:rsidRPr="001162B1">
        <w:rPr>
          <w:b/>
          <w:bCs/>
          <w:lang w:val="ru-RU"/>
        </w:rPr>
        <w:t xml:space="preserve"> </w:t>
      </w:r>
      <w:r w:rsidR="007A4807" w:rsidRPr="001162B1">
        <w:rPr>
          <w:b/>
          <w:bCs/>
          <w:lang w:val="ru-RU"/>
        </w:rPr>
        <w:t>технологических</w:t>
      </w:r>
      <w:r w:rsidRPr="001162B1">
        <w:rPr>
          <w:b/>
          <w:bCs/>
          <w:lang w:val="ru-RU"/>
        </w:rPr>
        <w:t xml:space="preserve"> ролей. </w:t>
      </w:r>
      <w:r w:rsidR="007A4807" w:rsidRPr="001162B1">
        <w:rPr>
          <w:rStyle w:val="s1"/>
          <w:b/>
          <w:bCs/>
          <w:lang w:val="ru-RU"/>
        </w:rPr>
        <w:t>Синергия российских</w:t>
      </w:r>
      <w:r w:rsidRPr="001162B1">
        <w:rPr>
          <w:rStyle w:val="s1"/>
          <w:b/>
          <w:bCs/>
          <w:lang w:val="ru-RU"/>
        </w:rPr>
        <w:t xml:space="preserve"> и </w:t>
      </w:r>
      <w:r w:rsidR="007A4807" w:rsidRPr="001162B1">
        <w:rPr>
          <w:rStyle w:val="s1"/>
          <w:b/>
          <w:bCs/>
          <w:lang w:val="ru-RU"/>
        </w:rPr>
        <w:t>китайских</w:t>
      </w:r>
      <w:r w:rsidRPr="001162B1">
        <w:rPr>
          <w:rStyle w:val="s1"/>
          <w:b/>
          <w:bCs/>
          <w:lang w:val="ru-RU"/>
        </w:rPr>
        <w:t xml:space="preserve"> поставщиков в водных технологиях очевидна.</w:t>
      </w:r>
      <w:r w:rsidRPr="001162B1">
        <w:rPr>
          <w:lang w:val="ru-RU"/>
        </w:rPr>
        <w:t xml:space="preserve"> В сфере </w:t>
      </w:r>
      <w:r w:rsidRPr="001162B1">
        <w:rPr>
          <w:rStyle w:val="s1"/>
          <w:b/>
          <w:bCs/>
          <w:lang w:val="ru-RU"/>
        </w:rPr>
        <w:t>водоочистки и подготовки</w:t>
      </w:r>
      <w:r w:rsidRPr="001162B1">
        <w:rPr>
          <w:lang w:val="ru-RU"/>
        </w:rPr>
        <w:t xml:space="preserve"> российские компании берут на себя комплексные проекты «под ключ» — от проектирования до внедрения систем для ЖКХ и промышленности. Китайские производители вносят свой вклад за счёт широкого спектра серийного оборудования, которое ускоряет реализацию таких проектов. </w:t>
      </w:r>
    </w:p>
    <w:p w14:paraId="173F9E4A" w14:textId="77777777" w:rsidR="00F742B8" w:rsidRPr="001162B1" w:rsidRDefault="00F742B8" w:rsidP="00F742B8">
      <w:pPr>
        <w:pStyle w:val="p1"/>
        <w:rPr>
          <w:lang w:val="ru-RU"/>
        </w:rPr>
      </w:pPr>
      <w:r w:rsidRPr="001162B1">
        <w:rPr>
          <w:lang w:val="ru-RU"/>
        </w:rPr>
        <w:t xml:space="preserve">В области </w:t>
      </w:r>
      <w:r w:rsidRPr="001162B1">
        <w:rPr>
          <w:rStyle w:val="s1"/>
          <w:b/>
          <w:bCs/>
          <w:lang w:val="ru-RU"/>
        </w:rPr>
        <w:t>насосного оборудования</w:t>
      </w:r>
      <w:r w:rsidRPr="001162B1">
        <w:rPr>
          <w:lang w:val="ru-RU"/>
        </w:rPr>
        <w:t xml:space="preserve"> Россия сохраняет сильные позиции собственного машиностроения, обеспечивая надёжность и сервис для коммунального хозяйства, тогда как Китай закрывает потребности в массовых моделях и комплектующих.</w:t>
      </w:r>
    </w:p>
    <w:p w14:paraId="28CE5D64" w14:textId="5FEAC93C" w:rsidR="00F742B8" w:rsidRPr="001162B1" w:rsidRDefault="00F742B8" w:rsidP="00F742B8">
      <w:pPr>
        <w:pStyle w:val="p1"/>
        <w:rPr>
          <w:lang w:val="ru-RU"/>
        </w:rPr>
      </w:pPr>
      <w:r w:rsidRPr="001162B1">
        <w:rPr>
          <w:lang w:val="ru-RU"/>
        </w:rPr>
        <w:lastRenderedPageBreak/>
        <w:t xml:space="preserve">В секторе </w:t>
      </w:r>
      <w:r w:rsidRPr="001162B1">
        <w:rPr>
          <w:rStyle w:val="s1"/>
          <w:b/>
          <w:bCs/>
          <w:lang w:val="ru-RU"/>
        </w:rPr>
        <w:t>очистки сточных вод</w:t>
      </w:r>
      <w:r w:rsidRPr="001162B1">
        <w:rPr>
          <w:lang w:val="ru-RU"/>
        </w:rPr>
        <w:t xml:space="preserve"> можно говорить о распределении акцентов: китайские компании предлагают доступные и компактные установки, а российские предприятия выводят на рынок энергоэффективные решения, соответствующие </w:t>
      </w:r>
      <w:r w:rsidR="001162B1">
        <w:rPr>
          <w:lang w:val="ru-RU"/>
        </w:rPr>
        <w:t xml:space="preserve">существующим </w:t>
      </w:r>
      <w:r w:rsidRPr="001162B1">
        <w:rPr>
          <w:lang w:val="ru-RU"/>
        </w:rPr>
        <w:t>экологическим требованиям.</w:t>
      </w:r>
    </w:p>
    <w:p w14:paraId="5A2BCE41" w14:textId="51E7AA9F" w:rsidR="00F742B8" w:rsidRPr="001162B1" w:rsidRDefault="00F742B8" w:rsidP="00F742B8">
      <w:pPr>
        <w:pStyle w:val="p1"/>
        <w:rPr>
          <w:lang w:val="ru-RU"/>
        </w:rPr>
      </w:pPr>
      <w:r w:rsidRPr="001162B1">
        <w:rPr>
          <w:rStyle w:val="s1"/>
          <w:b/>
          <w:bCs/>
          <w:lang w:val="ru-RU"/>
        </w:rPr>
        <w:t>Трубные решения</w:t>
      </w:r>
      <w:r w:rsidRPr="001162B1">
        <w:rPr>
          <w:lang w:val="ru-RU"/>
        </w:rPr>
        <w:t xml:space="preserve"> — пример настоящего паритета: Россия демонстрирует уникальную компетенцию в производстве чугунных труб («Свободный сокол»), а Китай — в поставках широкого ассортимента труб и арматуры для разных проектов.</w:t>
      </w:r>
    </w:p>
    <w:p w14:paraId="234320CA" w14:textId="3F896CAE" w:rsidR="00F742B8" w:rsidRPr="001162B1" w:rsidRDefault="00F742B8" w:rsidP="00F742B8">
      <w:pPr>
        <w:pStyle w:val="p1"/>
        <w:rPr>
          <w:lang w:val="ru-RU"/>
        </w:rPr>
      </w:pPr>
      <w:r w:rsidRPr="001162B1">
        <w:rPr>
          <w:lang w:val="ru-RU"/>
        </w:rPr>
        <w:t xml:space="preserve">В области </w:t>
      </w:r>
      <w:r w:rsidRPr="001162B1">
        <w:rPr>
          <w:rStyle w:val="s1"/>
          <w:b/>
          <w:bCs/>
          <w:lang w:val="ru-RU"/>
        </w:rPr>
        <w:t>химии и реагентов</w:t>
      </w:r>
      <w:r w:rsidRPr="001162B1">
        <w:rPr>
          <w:lang w:val="ru-RU"/>
        </w:rPr>
        <w:t xml:space="preserve"> российские предприятия успешно закрывают критические позиции, уменьшая зависимость от ЕС, а китайские партнёры обеспечивают гибкость поставок и разнообразие ассортимента.</w:t>
      </w:r>
    </w:p>
    <w:p w14:paraId="78EB21B8" w14:textId="161B1DAA" w:rsidR="00F742B8" w:rsidRPr="001162B1" w:rsidRDefault="00F742B8" w:rsidP="00F742B8">
      <w:pPr>
        <w:pStyle w:val="p1"/>
        <w:rPr>
          <w:lang w:val="ru-RU"/>
        </w:rPr>
      </w:pPr>
      <w:r w:rsidRPr="001162B1">
        <w:rPr>
          <w:lang w:val="ru-RU"/>
        </w:rPr>
        <w:t xml:space="preserve">И, наконец, в сфере </w:t>
      </w:r>
      <w:r w:rsidRPr="001162B1">
        <w:rPr>
          <w:rStyle w:val="s1"/>
          <w:b/>
          <w:bCs/>
          <w:lang w:val="ru-RU"/>
        </w:rPr>
        <w:t>цифровизации и автоматизации</w:t>
      </w:r>
      <w:r w:rsidRPr="001162B1">
        <w:rPr>
          <w:lang w:val="ru-RU"/>
        </w:rPr>
        <w:t xml:space="preserve"> Россия делает ставку на </w:t>
      </w:r>
      <w:proofErr w:type="spellStart"/>
      <w:r w:rsidRPr="001162B1">
        <w:rPr>
          <w:lang w:val="ru-RU"/>
        </w:rPr>
        <w:t>импортонезависимые</w:t>
      </w:r>
      <w:proofErr w:type="spellEnd"/>
      <w:r w:rsidRPr="001162B1">
        <w:rPr>
          <w:lang w:val="ru-RU"/>
        </w:rPr>
        <w:t xml:space="preserve"> </w:t>
      </w:r>
      <w:r w:rsidRPr="001162B1">
        <w:t>IT</w:t>
      </w:r>
      <w:r w:rsidRPr="001162B1">
        <w:rPr>
          <w:lang w:val="ru-RU"/>
        </w:rPr>
        <w:t>-решения, тогда как Китай предлагает оборудование для систем мониторинга и контроля, позволяя интегрировать цифровые технологии в готовые комплексы.</w:t>
      </w:r>
    </w:p>
    <w:p w14:paraId="24913D7D" w14:textId="6C5B0A42" w:rsidR="00D07A2B" w:rsidRPr="001162B1" w:rsidRDefault="00F742B8" w:rsidP="00F742B8">
      <w:pPr>
        <w:pStyle w:val="p1"/>
        <w:rPr>
          <w:lang w:val="ru-RU"/>
        </w:rPr>
      </w:pPr>
      <w:r w:rsidRPr="001162B1">
        <w:rPr>
          <w:lang w:val="ru-RU"/>
        </w:rPr>
        <w:t xml:space="preserve">Таким образом, синергия России и Китая на выставке ЭкваТэк 2025 выглядит как </w:t>
      </w:r>
      <w:r w:rsidRPr="001162B1">
        <w:rPr>
          <w:rStyle w:val="s1"/>
          <w:b/>
          <w:bCs/>
          <w:lang w:val="ru-RU"/>
        </w:rPr>
        <w:t xml:space="preserve">сотрудничество двух стран, каждая из которых </w:t>
      </w:r>
      <w:r w:rsidR="001162B1">
        <w:rPr>
          <w:rStyle w:val="s1"/>
          <w:b/>
          <w:bCs/>
          <w:lang w:val="ru-RU"/>
        </w:rPr>
        <w:t xml:space="preserve">дополняет </w:t>
      </w:r>
      <w:r w:rsidRPr="001162B1">
        <w:rPr>
          <w:rStyle w:val="s1"/>
          <w:b/>
          <w:bCs/>
          <w:lang w:val="ru-RU"/>
        </w:rPr>
        <w:t>сильные стороны другой</w:t>
      </w:r>
      <w:r w:rsidRPr="001162B1">
        <w:rPr>
          <w:lang w:val="ru-RU"/>
        </w:rPr>
        <w:t>, создавая прочный технологический фундамент для развития водной отрасли.</w:t>
      </w:r>
    </w:p>
    <w:p w14:paraId="72F0B1F5" w14:textId="1B2A6D1B" w:rsidR="00D07A2B" w:rsidRPr="001162B1" w:rsidRDefault="00F742B8" w:rsidP="00F742B8">
      <w:pPr>
        <w:pStyle w:val="p1"/>
        <w:rPr>
          <w:lang w:val="ru-RU"/>
        </w:rPr>
      </w:pPr>
      <w:r w:rsidRPr="001162B1">
        <w:rPr>
          <w:lang w:val="ru-RU"/>
        </w:rPr>
        <w:t xml:space="preserve">Выставка </w:t>
      </w:r>
      <w:r w:rsidR="007A4807" w:rsidRPr="001162B1">
        <w:rPr>
          <w:lang w:val="ru-RU"/>
        </w:rPr>
        <w:t>Экватэк</w:t>
      </w:r>
      <w:r w:rsidRPr="001162B1">
        <w:rPr>
          <w:lang w:val="ru-RU"/>
        </w:rPr>
        <w:t xml:space="preserve"> наглядно демонстрирует к</w:t>
      </w:r>
      <w:r w:rsidR="00D07A2B" w:rsidRPr="001162B1">
        <w:rPr>
          <w:lang w:val="ru-RU"/>
        </w:rPr>
        <w:t>лючевые направления, где российские компании уже вытесняют зарубежные аналоги:</w:t>
      </w:r>
    </w:p>
    <w:p w14:paraId="16E80422" w14:textId="23F95E16" w:rsidR="00D07A2B" w:rsidRPr="001162B1" w:rsidRDefault="00D07A2B" w:rsidP="001162B1">
      <w:pPr>
        <w:autoSpaceDE w:val="0"/>
        <w:autoSpaceDN w:val="0"/>
        <w:adjustRightInd w:val="0"/>
        <w:ind w:firstLine="708"/>
        <w:rPr>
          <w:lang w:val="ru-RU"/>
        </w:rPr>
      </w:pPr>
      <w:r w:rsidRPr="001162B1">
        <w:rPr>
          <w:lang w:val="ru-RU"/>
        </w:rPr>
        <w:t>•</w:t>
      </w:r>
      <w:r w:rsidR="001162B1">
        <w:rPr>
          <w:lang w:val="ru-RU"/>
        </w:rPr>
        <w:t xml:space="preserve"> </w:t>
      </w:r>
      <w:r w:rsidRPr="001162B1">
        <w:rPr>
          <w:b/>
          <w:bCs/>
          <w:lang w:val="ru-RU"/>
        </w:rPr>
        <w:t>Мембранные технологии</w:t>
      </w:r>
      <w:r w:rsidRPr="001162B1">
        <w:rPr>
          <w:lang w:val="ru-RU"/>
        </w:rPr>
        <w:t xml:space="preserve"> (</w:t>
      </w:r>
      <w:r w:rsidR="007A4807" w:rsidRPr="001162B1">
        <w:rPr>
          <w:lang w:val="ru-RU"/>
        </w:rPr>
        <w:t xml:space="preserve">АО «РМ </w:t>
      </w:r>
      <w:proofErr w:type="spellStart"/>
      <w:r w:rsidR="007A4807" w:rsidRPr="001162B1">
        <w:rPr>
          <w:lang w:val="ru-RU"/>
        </w:rPr>
        <w:t>Нанотех</w:t>
      </w:r>
      <w:proofErr w:type="spellEnd"/>
      <w:r w:rsidR="007A4807" w:rsidRPr="001162B1">
        <w:rPr>
          <w:lang w:val="ru-RU"/>
        </w:rPr>
        <w:t xml:space="preserve">», </w:t>
      </w:r>
      <w:r w:rsidRPr="001162B1">
        <w:rPr>
          <w:lang w:val="ru-RU"/>
        </w:rPr>
        <w:t>ООО «БМТ», «</w:t>
      </w:r>
      <w:r w:rsidR="007A4807" w:rsidRPr="001162B1">
        <w:rPr>
          <w:lang w:val="ru-RU"/>
        </w:rPr>
        <w:t xml:space="preserve">Группа </w:t>
      </w:r>
      <w:r w:rsidRPr="001162B1">
        <w:rPr>
          <w:lang w:val="ru-RU"/>
        </w:rPr>
        <w:t>7 Тех</w:t>
      </w:r>
      <w:r w:rsidR="007A4807" w:rsidRPr="001162B1">
        <w:rPr>
          <w:lang w:val="ru-RU"/>
        </w:rPr>
        <w:t>нологий</w:t>
      </w:r>
      <w:r w:rsidRPr="001162B1">
        <w:rPr>
          <w:lang w:val="ru-RU"/>
        </w:rPr>
        <w:t xml:space="preserve">») — альтернатива </w:t>
      </w:r>
      <w:r w:rsidRPr="001162B1">
        <w:t>Dow</w:t>
      </w:r>
      <w:r w:rsidRPr="001162B1">
        <w:rPr>
          <w:lang w:val="ru-RU"/>
        </w:rPr>
        <w:t xml:space="preserve"> и </w:t>
      </w:r>
      <w:r w:rsidRPr="001162B1">
        <w:t>Toray</w:t>
      </w:r>
      <w:r w:rsidRPr="001162B1">
        <w:rPr>
          <w:lang w:val="ru-RU"/>
        </w:rPr>
        <w:t>.</w:t>
      </w:r>
    </w:p>
    <w:p w14:paraId="5DF3570E" w14:textId="4B49BAA5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•</w:t>
      </w:r>
      <w:r w:rsidR="001162B1">
        <w:rPr>
          <w:lang w:val="ru-RU"/>
        </w:rPr>
        <w:t xml:space="preserve"> </w:t>
      </w:r>
      <w:r w:rsidRPr="001162B1">
        <w:rPr>
          <w:b/>
          <w:bCs/>
          <w:lang w:val="ru-RU"/>
        </w:rPr>
        <w:t>Насосы</w:t>
      </w:r>
      <w:r w:rsidRPr="001162B1">
        <w:rPr>
          <w:lang w:val="ru-RU"/>
        </w:rPr>
        <w:t xml:space="preserve"> (</w:t>
      </w:r>
      <w:r w:rsidR="007A4807" w:rsidRPr="001162B1">
        <w:rPr>
          <w:lang w:val="ru-RU"/>
        </w:rPr>
        <w:t xml:space="preserve">АО «ГИДРОМАШСЕРВИС», </w:t>
      </w:r>
      <w:r w:rsidRPr="001162B1">
        <w:rPr>
          <w:lang w:val="ru-RU"/>
        </w:rPr>
        <w:t>«</w:t>
      </w:r>
      <w:r w:rsidR="007A4807" w:rsidRPr="001162B1">
        <w:rPr>
          <w:lang w:val="ru-RU"/>
        </w:rPr>
        <w:t xml:space="preserve">Завод дозировочной техники </w:t>
      </w:r>
      <w:r w:rsidRPr="001162B1">
        <w:rPr>
          <w:lang w:val="ru-RU"/>
        </w:rPr>
        <w:t xml:space="preserve">Ареопаг», </w:t>
      </w:r>
      <w:r w:rsidR="007A4807" w:rsidRPr="001162B1">
        <w:rPr>
          <w:lang w:val="ru-RU"/>
        </w:rPr>
        <w:t>ОДО «Предприятие «Взлёт»)</w:t>
      </w:r>
      <w:r w:rsidRPr="001162B1">
        <w:rPr>
          <w:lang w:val="ru-RU"/>
        </w:rPr>
        <w:t>— закрывают потребности ЖКХ и промышленности.</w:t>
      </w:r>
    </w:p>
    <w:p w14:paraId="5B5F9198" w14:textId="7C23B369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•</w:t>
      </w:r>
      <w:r w:rsidR="00D667F3">
        <w:rPr>
          <w:lang w:val="ru-RU"/>
        </w:rPr>
        <w:t xml:space="preserve"> </w:t>
      </w:r>
      <w:r w:rsidRPr="001162B1">
        <w:rPr>
          <w:b/>
          <w:bCs/>
          <w:lang w:val="ru-RU"/>
        </w:rPr>
        <w:t>Реагенты</w:t>
      </w:r>
      <w:r w:rsidRPr="001162B1">
        <w:rPr>
          <w:lang w:val="ru-RU"/>
        </w:rPr>
        <w:t xml:space="preserve"> (</w:t>
      </w:r>
      <w:r w:rsidR="009309D5" w:rsidRPr="001162B1">
        <w:rPr>
          <w:lang w:val="ru-RU"/>
        </w:rPr>
        <w:t>ООО «</w:t>
      </w:r>
      <w:proofErr w:type="spellStart"/>
      <w:r w:rsidR="009309D5" w:rsidRPr="001162B1">
        <w:rPr>
          <w:lang w:val="ru-RU"/>
        </w:rPr>
        <w:t>Аурат</w:t>
      </w:r>
      <w:proofErr w:type="spellEnd"/>
      <w:r w:rsidR="009309D5" w:rsidRPr="001162B1">
        <w:rPr>
          <w:lang w:val="ru-RU"/>
        </w:rPr>
        <w:t xml:space="preserve">», </w:t>
      </w:r>
      <w:r w:rsidRPr="001162B1">
        <w:rPr>
          <w:lang w:val="ru-RU"/>
        </w:rPr>
        <w:t>«</w:t>
      </w:r>
      <w:proofErr w:type="spellStart"/>
      <w:r w:rsidRPr="001162B1">
        <w:rPr>
          <w:lang w:val="ru-RU"/>
        </w:rPr>
        <w:t>Норкем</w:t>
      </w:r>
      <w:proofErr w:type="spellEnd"/>
      <w:r w:rsidRPr="001162B1">
        <w:rPr>
          <w:lang w:val="ru-RU"/>
        </w:rPr>
        <w:t xml:space="preserve">», </w:t>
      </w:r>
      <w:r w:rsidR="009309D5" w:rsidRPr="001162B1">
        <w:rPr>
          <w:lang w:val="ru-RU"/>
        </w:rPr>
        <w:t>НПО «Завод химических реагентов»</w:t>
      </w:r>
      <w:r w:rsidRPr="001162B1">
        <w:rPr>
          <w:lang w:val="ru-RU"/>
        </w:rPr>
        <w:t xml:space="preserve">) — независимость от </w:t>
      </w:r>
      <w:r w:rsidRPr="001162B1">
        <w:t>BASF</w:t>
      </w:r>
      <w:r w:rsidRPr="001162B1">
        <w:rPr>
          <w:lang w:val="ru-RU"/>
        </w:rPr>
        <w:t xml:space="preserve"> и </w:t>
      </w:r>
      <w:r w:rsidRPr="001162B1">
        <w:t>Kemira</w:t>
      </w:r>
      <w:r w:rsidRPr="001162B1">
        <w:rPr>
          <w:lang w:val="ru-RU"/>
        </w:rPr>
        <w:t>.</w:t>
      </w:r>
    </w:p>
    <w:p w14:paraId="7C61686E" w14:textId="177EAC38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•</w:t>
      </w:r>
      <w:r w:rsidR="00D667F3">
        <w:rPr>
          <w:lang w:val="ru-RU"/>
        </w:rPr>
        <w:t xml:space="preserve"> </w:t>
      </w:r>
      <w:r w:rsidRPr="001162B1">
        <w:rPr>
          <w:b/>
          <w:bCs/>
          <w:lang w:val="ru-RU"/>
        </w:rPr>
        <w:t>Трубопроводы</w:t>
      </w:r>
      <w:r w:rsidRPr="001162B1">
        <w:rPr>
          <w:lang w:val="ru-RU"/>
        </w:rPr>
        <w:t xml:space="preserve"> («Свободный сокол») — отечественная альтернатива европейскому чугуну.</w:t>
      </w:r>
    </w:p>
    <w:p w14:paraId="5C5AC144" w14:textId="77777777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</w:p>
    <w:p w14:paraId="20B533D5" w14:textId="75086A9B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 xml:space="preserve">Некоторые решения выходят за рамки </w:t>
      </w:r>
      <w:r w:rsidR="00F742B8" w:rsidRPr="001162B1">
        <w:rPr>
          <w:lang w:val="ru-RU"/>
        </w:rPr>
        <w:t>импортозамещения</w:t>
      </w:r>
      <w:r w:rsidRPr="001162B1">
        <w:rPr>
          <w:lang w:val="ru-RU"/>
        </w:rPr>
        <w:t xml:space="preserve"> и демонстрируют </w:t>
      </w:r>
      <w:r w:rsidRPr="001162B1">
        <w:rPr>
          <w:b/>
          <w:bCs/>
          <w:lang w:val="ru-RU"/>
        </w:rPr>
        <w:t>лидерские амбиции</w:t>
      </w:r>
      <w:r w:rsidRPr="001162B1">
        <w:rPr>
          <w:lang w:val="ru-RU"/>
        </w:rPr>
        <w:t>:</w:t>
      </w:r>
    </w:p>
    <w:p w14:paraId="62923BF5" w14:textId="5FD8CF24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•</w:t>
      </w:r>
      <w:r w:rsidR="00D667F3">
        <w:rPr>
          <w:lang w:val="ru-RU"/>
        </w:rPr>
        <w:t xml:space="preserve"> </w:t>
      </w:r>
      <w:r w:rsidRPr="001162B1">
        <w:rPr>
          <w:b/>
          <w:bCs/>
          <w:lang w:val="ru-RU"/>
        </w:rPr>
        <w:t>Бестраншейная санация с УФ-отверждаемыми рукавами</w:t>
      </w:r>
      <w:r w:rsidRPr="001162B1">
        <w:rPr>
          <w:lang w:val="ru-RU"/>
        </w:rPr>
        <w:t xml:space="preserve"> (РМС, Башкортостан) — инновация, конкурентоспособная на глобальном рынке.</w:t>
      </w:r>
    </w:p>
    <w:p w14:paraId="1F130E15" w14:textId="6AD8419B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•</w:t>
      </w:r>
      <w:r w:rsidR="00D667F3">
        <w:rPr>
          <w:lang w:val="ru-RU"/>
        </w:rPr>
        <w:t xml:space="preserve"> </w:t>
      </w:r>
      <w:r w:rsidRPr="001162B1">
        <w:rPr>
          <w:b/>
          <w:bCs/>
          <w:lang w:val="ru-RU"/>
        </w:rPr>
        <w:t>Циркулярное использование воды</w:t>
      </w:r>
      <w:r w:rsidRPr="001162B1">
        <w:rPr>
          <w:lang w:val="ru-RU"/>
        </w:rPr>
        <w:t xml:space="preserve"> (ЭКОС Групп, Ростовская обл.) — шаг к «зелёной экономике».</w:t>
      </w:r>
    </w:p>
    <w:p w14:paraId="390FFA92" w14:textId="62C48D4D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•</w:t>
      </w:r>
      <w:r w:rsidR="00D667F3">
        <w:rPr>
          <w:lang w:val="ru-RU"/>
        </w:rPr>
        <w:t xml:space="preserve"> </w:t>
      </w:r>
      <w:r w:rsidRPr="001162B1">
        <w:rPr>
          <w:b/>
          <w:bCs/>
          <w:lang w:val="ru-RU"/>
        </w:rPr>
        <w:t>Умные сети и цифровые двойники</w:t>
      </w:r>
      <w:r w:rsidRPr="001162B1">
        <w:rPr>
          <w:lang w:val="ru-RU"/>
        </w:rPr>
        <w:t xml:space="preserve"> (московские инжиниринговые компании) — движение в сторону интеллектуальных водоканалов.</w:t>
      </w:r>
    </w:p>
    <w:p w14:paraId="1222481F" w14:textId="77777777" w:rsidR="00F742B8" w:rsidRPr="001162B1" w:rsidRDefault="00F742B8" w:rsidP="00D07A2B">
      <w:pPr>
        <w:autoSpaceDE w:val="0"/>
        <w:autoSpaceDN w:val="0"/>
        <w:adjustRightInd w:val="0"/>
        <w:rPr>
          <w:b/>
          <w:bCs/>
          <w:lang w:val="ru-RU"/>
        </w:rPr>
      </w:pPr>
    </w:p>
    <w:p w14:paraId="052199BF" w14:textId="56944B86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 xml:space="preserve">ЭкваТэк 2025 демонстрирует </w:t>
      </w:r>
      <w:r w:rsidRPr="001162B1">
        <w:rPr>
          <w:b/>
          <w:bCs/>
          <w:lang w:val="ru-RU"/>
        </w:rPr>
        <w:t>переход от политики «замены ушедших брендов» к стратегии технологического лидерства</w:t>
      </w:r>
      <w:r w:rsidRPr="001162B1">
        <w:rPr>
          <w:lang w:val="ru-RU"/>
        </w:rPr>
        <w:t>.</w:t>
      </w:r>
    </w:p>
    <w:p w14:paraId="7513DCFF" w14:textId="6EEEB4AB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•</w:t>
      </w:r>
      <w:r w:rsidR="00D667F3">
        <w:rPr>
          <w:lang w:val="ru-RU"/>
        </w:rPr>
        <w:t xml:space="preserve"> </w:t>
      </w:r>
      <w:r w:rsidRPr="001162B1">
        <w:rPr>
          <w:lang w:val="ru-RU"/>
        </w:rPr>
        <w:t xml:space="preserve">Россия уже </w:t>
      </w:r>
      <w:r w:rsidRPr="001162B1">
        <w:rPr>
          <w:b/>
          <w:bCs/>
          <w:lang w:val="ru-RU"/>
        </w:rPr>
        <w:t>замещает критические ниши</w:t>
      </w:r>
      <w:r w:rsidRPr="001162B1">
        <w:rPr>
          <w:lang w:val="ru-RU"/>
        </w:rPr>
        <w:t xml:space="preserve"> (мембраны, насосы, реагенты, трубы).</w:t>
      </w:r>
    </w:p>
    <w:p w14:paraId="16120DB6" w14:textId="53A99BE7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•</w:t>
      </w:r>
      <w:r w:rsidR="00D667F3">
        <w:rPr>
          <w:lang w:val="ru-RU"/>
        </w:rPr>
        <w:t xml:space="preserve"> </w:t>
      </w:r>
      <w:r w:rsidRPr="001162B1">
        <w:rPr>
          <w:lang w:val="ru-RU"/>
        </w:rPr>
        <w:t xml:space="preserve">Начинается </w:t>
      </w:r>
      <w:r w:rsidRPr="001162B1">
        <w:rPr>
          <w:b/>
          <w:bCs/>
          <w:lang w:val="ru-RU"/>
        </w:rPr>
        <w:t>импортоопережение</w:t>
      </w:r>
      <w:r w:rsidRPr="001162B1">
        <w:rPr>
          <w:lang w:val="ru-RU"/>
        </w:rPr>
        <w:t xml:space="preserve"> в сферах цифровизации и циркулярной экономики.</w:t>
      </w:r>
    </w:p>
    <w:p w14:paraId="4DA4C852" w14:textId="13E26FB2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  <w:r w:rsidRPr="001162B1">
        <w:rPr>
          <w:lang w:val="ru-RU"/>
        </w:rPr>
        <w:tab/>
        <w:t>•</w:t>
      </w:r>
      <w:r w:rsidR="00D667F3">
        <w:rPr>
          <w:lang w:val="ru-RU"/>
        </w:rPr>
        <w:t xml:space="preserve"> </w:t>
      </w:r>
      <w:r w:rsidRPr="001162B1">
        <w:rPr>
          <w:lang w:val="ru-RU"/>
        </w:rPr>
        <w:t xml:space="preserve">Сформированы </w:t>
      </w:r>
      <w:r w:rsidRPr="001162B1">
        <w:rPr>
          <w:b/>
          <w:bCs/>
          <w:lang w:val="ru-RU"/>
        </w:rPr>
        <w:t>региональные кластеры</w:t>
      </w:r>
      <w:r w:rsidRPr="001162B1">
        <w:rPr>
          <w:lang w:val="ru-RU"/>
        </w:rPr>
        <w:t xml:space="preserve"> (Москва, СПб, Волго-Урал), что создаёт устойчивую основу для отраслевой независимости.</w:t>
      </w:r>
    </w:p>
    <w:p w14:paraId="45A5DD63" w14:textId="77777777" w:rsidR="00D07A2B" w:rsidRPr="001162B1" w:rsidRDefault="00D07A2B" w:rsidP="00D07A2B">
      <w:pPr>
        <w:autoSpaceDE w:val="0"/>
        <w:autoSpaceDN w:val="0"/>
        <w:adjustRightInd w:val="0"/>
        <w:rPr>
          <w:lang w:val="ru-RU"/>
        </w:rPr>
      </w:pPr>
    </w:p>
    <w:p w14:paraId="5138E8AA" w14:textId="77777777" w:rsidR="00A4293A" w:rsidRPr="001162B1" w:rsidRDefault="00A4293A" w:rsidP="00A4293A">
      <w:pPr>
        <w:autoSpaceDE w:val="0"/>
        <w:autoSpaceDN w:val="0"/>
        <w:adjustRightInd w:val="0"/>
        <w:rPr>
          <w:rFonts w:eastAsiaTheme="minorHAnsi"/>
          <w:lang w:val="ru-RU"/>
        </w:rPr>
      </w:pPr>
    </w:p>
    <w:p w14:paraId="4D30863D" w14:textId="0F42B3E0" w:rsidR="00D07A2B" w:rsidRPr="001162B1" w:rsidRDefault="00A4293A" w:rsidP="00A4293A">
      <w:pPr>
        <w:rPr>
          <w:color w:val="000000"/>
          <w:shd w:val="clear" w:color="auto" w:fill="FFFFFF"/>
          <w:lang w:val="ru-RU"/>
        </w:rPr>
      </w:pPr>
      <w:r w:rsidRPr="001162B1">
        <w:rPr>
          <w:rFonts w:eastAsiaTheme="minorHAnsi"/>
          <w:lang w:val="ru-RU"/>
        </w:rPr>
        <w:lastRenderedPageBreak/>
        <w:t xml:space="preserve">Таким образом, ЭкваТэк становится </w:t>
      </w:r>
      <w:r w:rsidRPr="001162B1">
        <w:rPr>
          <w:rFonts w:eastAsiaTheme="minorHAnsi"/>
          <w:b/>
          <w:bCs/>
          <w:lang w:val="ru-RU"/>
        </w:rPr>
        <w:t>не просто выставкой оборудования, а стратегическим полигоном будущего технологического суверенитета России в водной отрасли</w:t>
      </w:r>
      <w:r w:rsidRPr="001162B1">
        <w:rPr>
          <w:rFonts w:eastAsiaTheme="minorHAnsi"/>
          <w:lang w:val="ru-RU"/>
        </w:rPr>
        <w:t>.</w:t>
      </w:r>
    </w:p>
    <w:p w14:paraId="55B12B18" w14:textId="77777777" w:rsidR="00FC7C6D" w:rsidRPr="001162B1" w:rsidRDefault="00FC7C6D" w:rsidP="004B489C">
      <w:pPr>
        <w:rPr>
          <w:color w:val="000000"/>
          <w:shd w:val="clear" w:color="auto" w:fill="FFFFFF"/>
          <w:lang w:val="ru-RU"/>
        </w:rPr>
      </w:pPr>
    </w:p>
    <w:p w14:paraId="7E236CD9" w14:textId="185BF68E" w:rsidR="002339CA" w:rsidRPr="001162B1" w:rsidRDefault="004B489C" w:rsidP="004B489C">
      <w:pPr>
        <w:rPr>
          <w:color w:val="000000"/>
          <w:shd w:val="clear" w:color="auto" w:fill="FFFFFF"/>
          <w:lang w:val="ru-RU"/>
        </w:rPr>
      </w:pPr>
      <w:r w:rsidRPr="001162B1">
        <w:rPr>
          <w:color w:val="000000"/>
          <w:shd w:val="clear" w:color="auto" w:fill="FFFFFF"/>
          <w:lang w:val="ru-RU"/>
        </w:rPr>
        <w:t xml:space="preserve">Современный водный сектор России </w:t>
      </w:r>
      <w:r w:rsidR="00FC7C6D" w:rsidRPr="001162B1">
        <w:rPr>
          <w:color w:val="000000"/>
          <w:shd w:val="clear" w:color="auto" w:fill="FFFFFF"/>
          <w:lang w:val="ru-RU"/>
        </w:rPr>
        <w:t xml:space="preserve">порой </w:t>
      </w:r>
      <w:r w:rsidRPr="001162B1">
        <w:rPr>
          <w:color w:val="000000"/>
          <w:shd w:val="clear" w:color="auto" w:fill="FFFFFF"/>
          <w:lang w:val="ru-RU"/>
        </w:rPr>
        <w:t>сталкивается с рядом критических проблем, таких как: устаревшая инфраструктура – износ гидротехнических сооружений и инфраструктуры местами превышает десятки процентов; загрязнение водоемов из-за сброса неочищенных сточных вод и промышленных отходов; деградация водных объектов, вызванная нарушением экологического баланса.</w:t>
      </w:r>
    </w:p>
    <w:p w14:paraId="18D3993A" w14:textId="77777777" w:rsidR="002C6BF1" w:rsidRPr="001162B1" w:rsidRDefault="002C6BF1" w:rsidP="00334E6D">
      <w:pPr>
        <w:rPr>
          <w:color w:val="000000"/>
          <w:shd w:val="clear" w:color="auto" w:fill="FFFFFF"/>
          <w:lang w:val="ru-RU"/>
        </w:rPr>
      </w:pPr>
    </w:p>
    <w:p w14:paraId="3772A03A" w14:textId="6431D54B" w:rsidR="00334E6D" w:rsidRPr="001162B1" w:rsidRDefault="00334E6D" w:rsidP="00334E6D">
      <w:pPr>
        <w:rPr>
          <w:color w:val="000000"/>
          <w:shd w:val="clear" w:color="auto" w:fill="FFFFFF"/>
          <w:lang w:val="ru-RU"/>
        </w:rPr>
      </w:pPr>
      <w:r w:rsidRPr="001162B1">
        <w:rPr>
          <w:color w:val="000000"/>
          <w:shd w:val="clear" w:color="auto" w:fill="FFFFFF"/>
          <w:lang w:val="ru-RU"/>
        </w:rPr>
        <w:t>Решение этих задач напрямую связано с национальными целями экологического развития и реализу</w:t>
      </w:r>
      <w:r w:rsidR="004B489C" w:rsidRPr="001162B1">
        <w:rPr>
          <w:color w:val="000000"/>
          <w:shd w:val="clear" w:color="auto" w:fill="FFFFFF"/>
          <w:lang w:val="ru-RU"/>
        </w:rPr>
        <w:t>е</w:t>
      </w:r>
      <w:r w:rsidRPr="001162B1">
        <w:rPr>
          <w:color w:val="000000"/>
          <w:shd w:val="clear" w:color="auto" w:fill="FFFFFF"/>
          <w:lang w:val="ru-RU"/>
        </w:rPr>
        <w:t>тся через государственные программы. Однако их эффективное решение невозможно без внедрения передовых технологий.</w:t>
      </w:r>
      <w:r w:rsidR="002339CA" w:rsidRPr="001162B1">
        <w:rPr>
          <w:color w:val="000000"/>
          <w:shd w:val="clear" w:color="auto" w:fill="FFFFFF"/>
          <w:lang w:val="ru-RU"/>
        </w:rPr>
        <w:t xml:space="preserve"> Отечественные разработки, направленные на </w:t>
      </w:r>
      <w:r w:rsidRPr="001162B1">
        <w:rPr>
          <w:color w:val="000000"/>
          <w:shd w:val="clear" w:color="auto" w:fill="FFFFFF"/>
          <w:lang w:val="ru-RU"/>
        </w:rPr>
        <w:t>преодолени</w:t>
      </w:r>
      <w:r w:rsidR="002339CA" w:rsidRPr="001162B1">
        <w:rPr>
          <w:color w:val="000000"/>
          <w:shd w:val="clear" w:color="auto" w:fill="FFFFFF"/>
          <w:lang w:val="ru-RU"/>
        </w:rPr>
        <w:t>е</w:t>
      </w:r>
      <w:r w:rsidRPr="001162B1">
        <w:rPr>
          <w:color w:val="000000"/>
          <w:shd w:val="clear" w:color="auto" w:fill="FFFFFF"/>
          <w:lang w:val="ru-RU"/>
        </w:rPr>
        <w:t xml:space="preserve"> этих вызовов</w:t>
      </w:r>
      <w:r w:rsidR="002339CA" w:rsidRPr="001162B1">
        <w:rPr>
          <w:color w:val="000000"/>
          <w:shd w:val="clear" w:color="auto" w:fill="FFFFFF"/>
          <w:lang w:val="ru-RU"/>
        </w:rPr>
        <w:t>, представлены на выставке и</w:t>
      </w:r>
      <w:r w:rsidR="002F7C45" w:rsidRPr="001162B1">
        <w:rPr>
          <w:color w:val="000000"/>
          <w:shd w:val="clear" w:color="auto" w:fill="FFFFFF"/>
          <w:lang w:val="ru-RU"/>
        </w:rPr>
        <w:t xml:space="preserve"> </w:t>
      </w:r>
      <w:r w:rsidR="002339CA" w:rsidRPr="001162B1">
        <w:rPr>
          <w:color w:val="000000"/>
          <w:shd w:val="clear" w:color="auto" w:fill="FFFFFF"/>
          <w:lang w:val="ru-RU"/>
        </w:rPr>
        <w:t>программе практических конференций ЭкваТэк.</w:t>
      </w:r>
    </w:p>
    <w:p w14:paraId="66D08160" w14:textId="680025A0" w:rsidR="00E05B82" w:rsidRPr="001162B1" w:rsidRDefault="00E05B82" w:rsidP="00334E6D">
      <w:pPr>
        <w:rPr>
          <w:color w:val="000000"/>
          <w:shd w:val="clear" w:color="auto" w:fill="FFFFFF"/>
          <w:lang w:val="ru-RU"/>
        </w:rPr>
      </w:pPr>
    </w:p>
    <w:p w14:paraId="68B05E96" w14:textId="51299D2C" w:rsidR="00E05B82" w:rsidRPr="001162B1" w:rsidRDefault="00E05B82" w:rsidP="00334E6D">
      <w:pPr>
        <w:rPr>
          <w:color w:val="000000"/>
          <w:shd w:val="clear" w:color="auto" w:fill="FFFFFF"/>
          <w:lang w:val="ru-RU"/>
        </w:rPr>
      </w:pPr>
      <w:r w:rsidRPr="001162B1">
        <w:rPr>
          <w:color w:val="000000"/>
          <w:shd w:val="clear" w:color="auto" w:fill="FFFFFF"/>
          <w:lang w:val="ru-RU"/>
        </w:rPr>
        <w:t>ЭкваТэк служит площадкой для диалога между регуляторами, экспертами ЖКХ и промышленности, демонстрируя передовые технические и технологические решения для водоподготовки, водоотведения, инженерных систем и насосного оборудования от лидеров рынка.</w:t>
      </w:r>
    </w:p>
    <w:p w14:paraId="0F305EF6" w14:textId="3EB232AB" w:rsidR="00A538F9" w:rsidRPr="001162B1" w:rsidRDefault="00A538F9" w:rsidP="00316E28">
      <w:pPr>
        <w:rPr>
          <w:rStyle w:val="ae"/>
          <w:i w:val="0"/>
          <w:iCs w:val="0"/>
          <w:color w:val="000000"/>
          <w:shd w:val="clear" w:color="auto" w:fill="FFFFFF"/>
          <w:lang w:val="ru-RU"/>
        </w:rPr>
      </w:pPr>
    </w:p>
    <w:p w14:paraId="346ADFA5" w14:textId="6749A448" w:rsidR="007B3CA3" w:rsidRPr="001162B1" w:rsidRDefault="00705523" w:rsidP="00316E28">
      <w:pPr>
        <w:rPr>
          <w:rStyle w:val="ae"/>
          <w:b/>
          <w:bCs/>
          <w:i w:val="0"/>
          <w:iCs w:val="0"/>
          <w:color w:val="0070C0"/>
          <w:lang w:val="ru-RU"/>
        </w:rPr>
      </w:pPr>
      <w:r w:rsidRPr="001162B1">
        <w:rPr>
          <w:rStyle w:val="ae"/>
          <w:b/>
          <w:bCs/>
          <w:i w:val="0"/>
          <w:iCs w:val="0"/>
          <w:color w:val="0070C0"/>
          <w:lang w:val="ru-RU"/>
        </w:rPr>
        <w:t xml:space="preserve">О </w:t>
      </w:r>
      <w:r w:rsidR="000A0BFA" w:rsidRPr="001162B1">
        <w:rPr>
          <w:rStyle w:val="ae"/>
          <w:b/>
          <w:bCs/>
          <w:i w:val="0"/>
          <w:iCs w:val="0"/>
          <w:color w:val="0070C0"/>
          <w:lang w:val="ru-RU"/>
        </w:rPr>
        <w:t>Выставк</w:t>
      </w:r>
      <w:r w:rsidR="004F6375" w:rsidRPr="001162B1">
        <w:rPr>
          <w:rStyle w:val="ae"/>
          <w:b/>
          <w:bCs/>
          <w:i w:val="0"/>
          <w:iCs w:val="0"/>
          <w:color w:val="0070C0"/>
          <w:lang w:val="ru-RU"/>
        </w:rPr>
        <w:t>е</w:t>
      </w:r>
    </w:p>
    <w:p w14:paraId="420F4768" w14:textId="77777777" w:rsidR="002F7C45" w:rsidRPr="001162B1" w:rsidRDefault="002F7C45" w:rsidP="00316E28">
      <w:pPr>
        <w:rPr>
          <w:rStyle w:val="ae"/>
          <w:b/>
          <w:bCs/>
          <w:i w:val="0"/>
          <w:iCs w:val="0"/>
          <w:color w:val="0070C0"/>
          <w:lang w:val="ru-RU"/>
        </w:rPr>
      </w:pPr>
    </w:p>
    <w:p w14:paraId="547B39E4" w14:textId="01CDE9BF" w:rsidR="007B3CA3" w:rsidRPr="001162B1" w:rsidRDefault="00901D73" w:rsidP="00316E28">
      <w:pPr>
        <w:rPr>
          <w:color w:val="000000"/>
          <w:shd w:val="clear" w:color="auto" w:fill="FFFFFF"/>
          <w:lang w:val="ru-RU"/>
        </w:rPr>
      </w:pPr>
      <w:bookmarkStart w:id="2" w:name="_Hlk176173223"/>
      <w:r w:rsidRPr="001162B1">
        <w:rPr>
          <w:color w:val="000000"/>
          <w:shd w:val="clear" w:color="auto" w:fill="FFFFFF"/>
          <w:lang w:val="ru-RU"/>
        </w:rPr>
        <w:t xml:space="preserve">Экспозиция 2025 года продемонстрирует значительный рост, достигнув максимальных показателей за последние семь лет. Увеличение более чем на </w:t>
      </w:r>
      <w:r w:rsidR="00442B1B" w:rsidRPr="001162B1">
        <w:rPr>
          <w:color w:val="000000"/>
          <w:shd w:val="clear" w:color="auto" w:fill="FFFFFF"/>
          <w:lang w:val="ru-RU"/>
        </w:rPr>
        <w:t>5</w:t>
      </w:r>
      <w:r w:rsidRPr="001162B1">
        <w:rPr>
          <w:color w:val="000000"/>
          <w:shd w:val="clear" w:color="auto" w:fill="FFFFFF"/>
          <w:lang w:val="ru-RU"/>
        </w:rPr>
        <w:t>0% отражает динамичное развитие отрасли, рост деловой активности и активную работу по модернизации водохозяйственного комплекса.</w:t>
      </w:r>
    </w:p>
    <w:bookmarkEnd w:id="2"/>
    <w:p w14:paraId="7291296C" w14:textId="77777777" w:rsidR="00316E28" w:rsidRPr="001162B1" w:rsidRDefault="00316E28" w:rsidP="00316E28">
      <w:pPr>
        <w:rPr>
          <w:color w:val="000000"/>
          <w:shd w:val="clear" w:color="auto" w:fill="FFFFFF"/>
          <w:lang w:val="ru-RU"/>
        </w:rPr>
      </w:pPr>
    </w:p>
    <w:p w14:paraId="6E0B423E" w14:textId="56D1D9BA" w:rsidR="00442825" w:rsidRPr="001162B1" w:rsidRDefault="004B489C" w:rsidP="004B489C">
      <w:pPr>
        <w:rPr>
          <w:color w:val="000000"/>
          <w:shd w:val="clear" w:color="auto" w:fill="FFFFFF"/>
          <w:lang w:val="ru-RU"/>
        </w:rPr>
      </w:pPr>
      <w:r w:rsidRPr="001162B1">
        <w:rPr>
          <w:color w:val="000000"/>
          <w:shd w:val="clear" w:color="auto" w:fill="FFFFFF"/>
          <w:lang w:val="ru-RU"/>
        </w:rPr>
        <w:t>Представительной выглядит география компаний, участвующих в «ЭкваТэк 2025»: оборудование и услуги представляют предприятия со всей России – из Москвы, Санкт-Петербурга, Московской, Ленинградской, Владимирской, Волгоградской, Вологодской, Воронежской, Ярославской, Белгородской, Нижегородской, Самарской, Тверской, Омской, Орловской, Липецкой, Псковской, Ростовской, Рязанской, Тульской, Калужской, Ивановской, Челябинской, Ульяновской, Свердловской, Новосибирской областей, Республики Татарстан, Республики Башкортостан, Удмуртской и Чувашской Республик, Краснодарского, Красноярского, Пермского и Приморского краёв. Всего – свыше 550 компаний из 42 регионов РФ, а зарубежные участники представлены из Беларуси, Китая, Индии и Турции.</w:t>
      </w:r>
    </w:p>
    <w:p w14:paraId="576208FD" w14:textId="77777777" w:rsidR="004B489C" w:rsidRPr="001162B1" w:rsidRDefault="004B489C" w:rsidP="004B489C">
      <w:pPr>
        <w:rPr>
          <w:color w:val="000000"/>
          <w:shd w:val="clear" w:color="auto" w:fill="FFFFFF"/>
          <w:lang w:val="ru-RU"/>
        </w:rPr>
      </w:pPr>
    </w:p>
    <w:p w14:paraId="081D6940" w14:textId="7DC584A0" w:rsidR="00FD6D4B" w:rsidRPr="001162B1" w:rsidRDefault="004B489C" w:rsidP="00316E28">
      <w:pPr>
        <w:rPr>
          <w:color w:val="000000"/>
          <w:shd w:val="clear" w:color="auto" w:fill="FFFFFF"/>
          <w:lang w:val="ru-RU"/>
        </w:rPr>
      </w:pPr>
      <w:bookmarkStart w:id="3" w:name="_Hlk176173338"/>
      <w:r w:rsidRPr="001162B1">
        <w:rPr>
          <w:color w:val="000000"/>
          <w:shd w:val="clear" w:color="auto" w:fill="FFFFFF"/>
          <w:lang w:val="ru-RU"/>
        </w:rPr>
        <w:t xml:space="preserve">Посетителям выставки – представителям всех крупных водохозяйственных и промышленных предприятий страны (в этом году ожидается более 10 000 специалистов из 85 регионов России) – продемонстрируют современные решения и возможности для </w:t>
      </w:r>
      <w:r w:rsidR="00FD6D4B" w:rsidRPr="001162B1">
        <w:rPr>
          <w:color w:val="000000"/>
          <w:shd w:val="clear" w:color="auto" w:fill="FFFFFF"/>
          <w:lang w:val="ru-RU"/>
        </w:rPr>
        <w:t>организации надежных поставок продукции, бесперебойного сервисного и гарантийного обслуживания оборудования, обеспечения технологической независимости российских водохозяйственных предприятий.</w:t>
      </w:r>
    </w:p>
    <w:bookmarkEnd w:id="3"/>
    <w:p w14:paraId="4276AFAA" w14:textId="77777777" w:rsidR="00FD6D4B" w:rsidRPr="001162B1" w:rsidRDefault="00FD6D4B" w:rsidP="00316E28">
      <w:pPr>
        <w:rPr>
          <w:color w:val="000000"/>
          <w:shd w:val="clear" w:color="auto" w:fill="FFFFFF"/>
          <w:lang w:val="ru-RU"/>
        </w:rPr>
      </w:pPr>
    </w:p>
    <w:p w14:paraId="2885AD72" w14:textId="2DA0E0FF" w:rsidR="00CC1126" w:rsidRPr="001162B1" w:rsidRDefault="007B3CA3" w:rsidP="00316E28">
      <w:pPr>
        <w:rPr>
          <w:b/>
          <w:bCs/>
          <w:color w:val="0070C0"/>
          <w:shd w:val="clear" w:color="auto" w:fill="FFFFFF"/>
          <w:lang w:val="ru-RU"/>
        </w:rPr>
      </w:pPr>
      <w:bookmarkStart w:id="4" w:name="_Hlk176173464"/>
      <w:r w:rsidRPr="001162B1">
        <w:rPr>
          <w:b/>
          <w:bCs/>
          <w:color w:val="0070C0"/>
          <w:shd w:val="clear" w:color="auto" w:fill="FFFFFF"/>
          <w:lang w:val="ru-RU"/>
        </w:rPr>
        <w:t>П</w:t>
      </w:r>
      <w:r w:rsidR="00CC1126" w:rsidRPr="001162B1">
        <w:rPr>
          <w:b/>
          <w:bCs/>
          <w:color w:val="0070C0"/>
          <w:shd w:val="clear" w:color="auto" w:fill="FFFFFF"/>
          <w:lang w:val="ru-RU"/>
        </w:rPr>
        <w:t xml:space="preserve">ередовые решения и новые разработки </w:t>
      </w:r>
      <w:r w:rsidRPr="001162B1">
        <w:rPr>
          <w:b/>
          <w:bCs/>
          <w:color w:val="0070C0"/>
          <w:shd w:val="clear" w:color="auto" w:fill="FFFFFF"/>
          <w:lang w:val="ru-RU"/>
        </w:rPr>
        <w:t xml:space="preserve">представлены </w:t>
      </w:r>
      <w:r w:rsidR="00CC1126" w:rsidRPr="001162B1">
        <w:rPr>
          <w:b/>
          <w:bCs/>
          <w:color w:val="0070C0"/>
          <w:shd w:val="clear" w:color="auto" w:fill="FFFFFF"/>
          <w:lang w:val="ru-RU"/>
        </w:rPr>
        <w:t>в сегментах:</w:t>
      </w:r>
    </w:p>
    <w:p w14:paraId="0FE4555B" w14:textId="77777777" w:rsidR="004B489C" w:rsidRPr="001162B1" w:rsidRDefault="004B489C" w:rsidP="00316E28">
      <w:pPr>
        <w:rPr>
          <w:b/>
          <w:bCs/>
          <w:color w:val="0070C0"/>
          <w:shd w:val="clear" w:color="auto" w:fill="FFFFFF"/>
          <w:lang w:val="ru-RU"/>
        </w:rPr>
      </w:pPr>
    </w:p>
    <w:p w14:paraId="25FD8BBD" w14:textId="77777777" w:rsidR="00F90BCE" w:rsidRPr="001162B1" w:rsidRDefault="00B302E3" w:rsidP="00316E28">
      <w:pPr>
        <w:pStyle w:val="a3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оборудование и технологии для </w:t>
      </w:r>
      <w:r w:rsidR="00F90BCE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водоочистки, </w:t>
      </w: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водоподготовки</w:t>
      </w:r>
      <w:r w:rsidR="0006693F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водоснабжения</w:t>
      </w:r>
      <w:r w:rsidR="00F90BCE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теплоснабжения</w:t>
      </w:r>
    </w:p>
    <w:p w14:paraId="57AC022B" w14:textId="7FCD0C89" w:rsidR="00B302E3" w:rsidRPr="001162B1" w:rsidRDefault="00F90BCE" w:rsidP="00316E28">
      <w:pPr>
        <w:pStyle w:val="a3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оборудование и технологии для </w:t>
      </w:r>
      <w:r w:rsidR="0006693F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водоотведения</w:t>
      </w: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очистки сточных вод, утилизации осадка, устранения запахов</w:t>
      </w:r>
      <w:r w:rsidR="00B302E3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2C3797B0" w14:textId="7C58AF7B" w:rsidR="00B302E3" w:rsidRPr="001162B1" w:rsidRDefault="00B302E3" w:rsidP="00316E28">
      <w:pPr>
        <w:pStyle w:val="a3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химические реагенты для водоподготовки и очистки сточных вод</w:t>
      </w:r>
      <w:r w:rsidR="00F90BCE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теплоснабжения</w:t>
      </w: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7150EE7A" w14:textId="05567420" w:rsidR="00F90BCE" w:rsidRPr="001162B1" w:rsidRDefault="00F90BCE" w:rsidP="00316E28">
      <w:pPr>
        <w:pStyle w:val="a3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насосы и насосные станции для водоснабжения, теплоснабжения и водоотведения;</w:t>
      </w:r>
    </w:p>
    <w:p w14:paraId="3203144F" w14:textId="4EE80903" w:rsidR="00F90BCE" w:rsidRPr="001162B1" w:rsidRDefault="00F90BCE" w:rsidP="00F90BC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трубы и элементы трубопроводов. Трубопроводная арматура;</w:t>
      </w:r>
    </w:p>
    <w:p w14:paraId="200A41C1" w14:textId="206F794F" w:rsidR="00B302E3" w:rsidRPr="001162B1" w:rsidRDefault="00B302E3" w:rsidP="00316E28">
      <w:pPr>
        <w:pStyle w:val="a3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бестраншейные </w:t>
      </w:r>
      <w:r w:rsidR="0006693F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традиционные </w:t>
      </w: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технологии </w:t>
      </w:r>
      <w:r w:rsidR="0006693F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методы </w:t>
      </w: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строительства</w:t>
      </w:r>
      <w:r w:rsidR="0006693F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эксплуатации</w:t>
      </w:r>
      <w:r w:rsidR="00F90BCE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диагностики </w:t>
      </w: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ремонта инженерных </w:t>
      </w:r>
      <w:r w:rsidR="00F90BCE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сетей</w:t>
      </w: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0DED8D27" w14:textId="131E3691" w:rsidR="002F7C45" w:rsidRPr="001162B1" w:rsidRDefault="00F90BCE" w:rsidP="00437420">
      <w:pPr>
        <w:pStyle w:val="a3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IT и автоматизация, цифровизация, оборудование для измерения и контроля, мониторинга, ресурсосбережения и управления объектами ВКХ</w:t>
      </w:r>
      <w:bookmarkEnd w:id="4"/>
      <w:r w:rsidR="002F7C45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6A0EA13D" w14:textId="77777777" w:rsidR="00D667F3" w:rsidRDefault="00D667F3" w:rsidP="004B489C">
      <w:pPr>
        <w:rPr>
          <w:b/>
          <w:bCs/>
          <w:color w:val="000000"/>
          <w:shd w:val="clear" w:color="auto" w:fill="FFFFFF"/>
          <w:lang w:val="ru-RU"/>
        </w:rPr>
      </w:pPr>
    </w:p>
    <w:p w14:paraId="1B4C2209" w14:textId="70E3B11D" w:rsidR="002C6BF1" w:rsidRPr="001162B1" w:rsidRDefault="002C6BF1" w:rsidP="004B489C">
      <w:pPr>
        <w:rPr>
          <w:b/>
          <w:bCs/>
          <w:color w:val="000000"/>
          <w:shd w:val="clear" w:color="auto" w:fill="FFFFFF"/>
          <w:lang w:val="ru-RU"/>
        </w:rPr>
      </w:pPr>
      <w:r w:rsidRPr="001162B1">
        <w:rPr>
          <w:b/>
          <w:bCs/>
          <w:color w:val="000000"/>
          <w:shd w:val="clear" w:color="auto" w:fill="FFFFFF"/>
          <w:lang w:val="ru-RU"/>
        </w:rPr>
        <w:t>В 2025 году впервые на ЭкваТэк будет представлена экспозиция, посвящённая инженерным системам и технологиям для горячего водоснабжения СитиТерм.</w:t>
      </w:r>
    </w:p>
    <w:p w14:paraId="2FD1D04E" w14:textId="4E581DC7" w:rsidR="00964205" w:rsidRPr="001162B1" w:rsidRDefault="00964205" w:rsidP="00FC7C6D">
      <w:pPr>
        <w:rPr>
          <w:color w:val="000000"/>
          <w:shd w:val="clear" w:color="auto" w:fill="FFFFFF"/>
          <w:lang w:val="ru-RU"/>
        </w:rPr>
      </w:pPr>
    </w:p>
    <w:p w14:paraId="14E521B9" w14:textId="53D961A2" w:rsidR="004B489C" w:rsidRPr="001162B1" w:rsidRDefault="004B489C" w:rsidP="00FC7C6D">
      <w:pPr>
        <w:rPr>
          <w:b/>
          <w:bCs/>
          <w:color w:val="000000"/>
          <w:shd w:val="clear" w:color="auto" w:fill="FFFFFF"/>
          <w:lang w:val="ru-RU"/>
        </w:rPr>
      </w:pPr>
    </w:p>
    <w:p w14:paraId="309621CC" w14:textId="7F0C265F" w:rsidR="004A6E97" w:rsidRPr="001162B1" w:rsidRDefault="001A007F" w:rsidP="00316E28">
      <w:pPr>
        <w:rPr>
          <w:rStyle w:val="ae"/>
          <w:b/>
          <w:bCs/>
          <w:i w:val="0"/>
          <w:iCs w:val="0"/>
          <w:color w:val="0070C0"/>
          <w:lang w:val="ru-RU"/>
        </w:rPr>
      </w:pPr>
      <w:bookmarkStart w:id="5" w:name="_Hlk175907315"/>
      <w:r w:rsidRPr="001162B1">
        <w:rPr>
          <w:rStyle w:val="ae"/>
          <w:b/>
          <w:bCs/>
          <w:i w:val="0"/>
          <w:iCs w:val="0"/>
          <w:color w:val="0070C0"/>
          <w:lang w:val="ru-RU"/>
        </w:rPr>
        <w:t>Деловая программа</w:t>
      </w:r>
      <w:r w:rsidR="00AC7EF0" w:rsidRPr="001162B1">
        <w:rPr>
          <w:rStyle w:val="ae"/>
          <w:b/>
          <w:bCs/>
          <w:i w:val="0"/>
          <w:iCs w:val="0"/>
          <w:color w:val="0070C0"/>
          <w:lang w:val="ru-RU"/>
        </w:rPr>
        <w:t xml:space="preserve"> </w:t>
      </w:r>
    </w:p>
    <w:p w14:paraId="29924DF9" w14:textId="0258ECD2" w:rsidR="002C6BF1" w:rsidRPr="001162B1" w:rsidRDefault="002C6BF1" w:rsidP="002C6BF1">
      <w:pPr>
        <w:rPr>
          <w:color w:val="000000"/>
          <w:shd w:val="clear" w:color="auto" w:fill="FFFFFF"/>
          <w:lang w:val="ru-RU"/>
        </w:rPr>
      </w:pPr>
      <w:bookmarkStart w:id="6" w:name="_Hlk176173379"/>
      <w:r w:rsidRPr="001162B1">
        <w:rPr>
          <w:color w:val="000000"/>
          <w:shd w:val="clear" w:color="auto" w:fill="FFFFFF"/>
          <w:lang w:val="ru-RU"/>
        </w:rPr>
        <w:t xml:space="preserve">Форум ЭкваТэк – авторитетная отраслевая площадка, объединяющая профессионалов водного хозяйства для обсуждения актуальных </w:t>
      </w:r>
      <w:r w:rsidR="00E05B82" w:rsidRPr="001162B1">
        <w:rPr>
          <w:color w:val="000000"/>
          <w:shd w:val="clear" w:color="auto" w:fill="FFFFFF"/>
          <w:lang w:val="ru-RU"/>
        </w:rPr>
        <w:t xml:space="preserve">задач </w:t>
      </w:r>
      <w:r w:rsidRPr="001162B1">
        <w:rPr>
          <w:color w:val="000000"/>
          <w:shd w:val="clear" w:color="auto" w:fill="FFFFFF"/>
          <w:lang w:val="ru-RU"/>
        </w:rPr>
        <w:t>и обмена опытом.</w:t>
      </w:r>
      <w:r w:rsidR="00E05B82" w:rsidRPr="001162B1">
        <w:rPr>
          <w:color w:val="000000"/>
          <w:shd w:val="clear" w:color="auto" w:fill="FFFFFF"/>
          <w:lang w:val="ru-RU"/>
        </w:rPr>
        <w:t xml:space="preserve"> </w:t>
      </w:r>
      <w:r w:rsidRPr="001162B1">
        <w:rPr>
          <w:color w:val="000000"/>
          <w:shd w:val="clear" w:color="auto" w:fill="FFFFFF"/>
          <w:lang w:val="ru-RU"/>
        </w:rPr>
        <w:t>Ведущие эксперты представят передовые технологии и перспективные разработки в сфере водоснабжения, водоотведения и экологической безопасности.</w:t>
      </w:r>
    </w:p>
    <w:p w14:paraId="6CC614AF" w14:textId="77777777" w:rsidR="002C6BF1" w:rsidRPr="001162B1" w:rsidRDefault="002C6BF1" w:rsidP="002C6BF1">
      <w:pPr>
        <w:rPr>
          <w:color w:val="000000"/>
          <w:shd w:val="clear" w:color="auto" w:fill="FFFFFF"/>
          <w:lang w:val="ru-RU"/>
        </w:rPr>
      </w:pPr>
    </w:p>
    <w:p w14:paraId="06146581" w14:textId="6C3645B2" w:rsidR="002C6BF1" w:rsidRPr="001162B1" w:rsidRDefault="002C6BF1" w:rsidP="002C6BF1">
      <w:pPr>
        <w:rPr>
          <w:b/>
          <w:bCs/>
          <w:color w:val="000000"/>
          <w:shd w:val="clear" w:color="auto" w:fill="FFFFFF"/>
        </w:rPr>
      </w:pPr>
      <w:r w:rsidRPr="001162B1">
        <w:rPr>
          <w:b/>
          <w:bCs/>
          <w:color w:val="000000"/>
          <w:shd w:val="clear" w:color="auto" w:fill="FFFFFF"/>
        </w:rPr>
        <w:t xml:space="preserve">Программа </w:t>
      </w:r>
      <w:r w:rsidR="00D667F3">
        <w:rPr>
          <w:b/>
          <w:bCs/>
          <w:color w:val="000000"/>
          <w:shd w:val="clear" w:color="auto" w:fill="FFFFFF"/>
          <w:lang w:val="ru-RU"/>
        </w:rPr>
        <w:t>Ф</w:t>
      </w:r>
      <w:r w:rsidRPr="001162B1">
        <w:rPr>
          <w:b/>
          <w:bCs/>
          <w:color w:val="000000"/>
          <w:shd w:val="clear" w:color="auto" w:fill="FFFFFF"/>
        </w:rPr>
        <w:t>орума предназначена для:</w:t>
      </w:r>
    </w:p>
    <w:p w14:paraId="6625146A" w14:textId="77777777" w:rsidR="002C6BF1" w:rsidRPr="001162B1" w:rsidRDefault="002C6BF1" w:rsidP="002C6BF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руководителей и специалистов коммунальных и промышленных предприятий,</w:t>
      </w:r>
    </w:p>
    <w:p w14:paraId="39C5CBD0" w14:textId="77777777" w:rsidR="002C6BF1" w:rsidRPr="001162B1" w:rsidRDefault="002C6BF1" w:rsidP="002C6BF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проектировщиков и эксплуатационников,</w:t>
      </w:r>
    </w:p>
    <w:p w14:paraId="588B118A" w14:textId="77777777" w:rsidR="002C6BF1" w:rsidRPr="001162B1" w:rsidRDefault="002C6BF1" w:rsidP="002C6BF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инженеров-технологов и экологов,</w:t>
      </w:r>
    </w:p>
    <w:p w14:paraId="53BF5CBE" w14:textId="05E0C080" w:rsidR="002C6BF1" w:rsidRPr="001162B1" w:rsidRDefault="002C6BF1" w:rsidP="002C6BF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производителей оборудования для</w:t>
      </w:r>
      <w:r w:rsidR="001F2594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водоподготовки и </w:t>
      </w: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очистки сточных вод,</w:t>
      </w:r>
    </w:p>
    <w:p w14:paraId="21823E33" w14:textId="74D00F6F" w:rsidR="004A6E97" w:rsidRPr="001162B1" w:rsidRDefault="002C6BF1" w:rsidP="002C6BF1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представителей научного сообщества.</w:t>
      </w:r>
    </w:p>
    <w:bookmarkEnd w:id="6"/>
    <w:p w14:paraId="38921EE4" w14:textId="77777777" w:rsidR="00316E28" w:rsidRPr="001162B1" w:rsidRDefault="00316E28" w:rsidP="00316E28">
      <w:pPr>
        <w:rPr>
          <w:color w:val="000000"/>
          <w:shd w:val="clear" w:color="auto" w:fill="FFFFFF"/>
        </w:rPr>
      </w:pPr>
    </w:p>
    <w:p w14:paraId="623AEDCF" w14:textId="5EB27F23" w:rsidR="00CC1126" w:rsidRPr="001162B1" w:rsidRDefault="002F47CA" w:rsidP="00316E28">
      <w:pPr>
        <w:rPr>
          <w:b/>
          <w:bCs/>
          <w:color w:val="000000"/>
          <w:shd w:val="clear" w:color="auto" w:fill="FFFFFF"/>
          <w:lang w:val="ru-RU"/>
        </w:rPr>
      </w:pPr>
      <w:r w:rsidRPr="001162B1">
        <w:rPr>
          <w:b/>
          <w:bCs/>
          <w:color w:val="000000"/>
          <w:shd w:val="clear" w:color="auto" w:fill="FFFFFF"/>
          <w:lang w:val="ru-RU"/>
        </w:rPr>
        <w:t xml:space="preserve">На </w:t>
      </w:r>
      <w:r w:rsidR="00D667F3">
        <w:rPr>
          <w:b/>
          <w:bCs/>
          <w:color w:val="000000"/>
          <w:shd w:val="clear" w:color="auto" w:fill="FFFFFF"/>
          <w:lang w:val="ru-RU"/>
        </w:rPr>
        <w:t>Ф</w:t>
      </w:r>
      <w:r w:rsidRPr="001162B1">
        <w:rPr>
          <w:b/>
          <w:bCs/>
          <w:color w:val="000000"/>
          <w:shd w:val="clear" w:color="auto" w:fill="FFFFFF"/>
          <w:lang w:val="ru-RU"/>
        </w:rPr>
        <w:t>оруме ожидается свыше 3</w:t>
      </w:r>
      <w:r w:rsidR="00442B1B" w:rsidRPr="001162B1">
        <w:rPr>
          <w:b/>
          <w:bCs/>
          <w:color w:val="000000"/>
          <w:shd w:val="clear" w:color="auto" w:fill="FFFFFF"/>
          <w:lang w:val="ru-RU"/>
        </w:rPr>
        <w:t>5</w:t>
      </w:r>
      <w:r w:rsidRPr="001162B1">
        <w:rPr>
          <w:b/>
          <w:bCs/>
          <w:color w:val="000000"/>
          <w:shd w:val="clear" w:color="auto" w:fill="FFFFFF"/>
          <w:lang w:val="ru-RU"/>
        </w:rPr>
        <w:t xml:space="preserve">0 делегатов, которые </w:t>
      </w:r>
      <w:r w:rsidR="00E564C1" w:rsidRPr="001162B1">
        <w:rPr>
          <w:b/>
          <w:bCs/>
          <w:color w:val="000000"/>
          <w:shd w:val="clear" w:color="auto" w:fill="FFFFFF"/>
          <w:lang w:val="ru-RU"/>
        </w:rPr>
        <w:t>примут участие в следующих мероприятиях</w:t>
      </w:r>
      <w:r w:rsidR="00AC7EF0" w:rsidRPr="001162B1">
        <w:rPr>
          <w:b/>
          <w:bCs/>
          <w:color w:val="000000"/>
          <w:shd w:val="clear" w:color="auto" w:fill="FFFFFF"/>
          <w:lang w:val="ru-RU"/>
        </w:rPr>
        <w:t>:</w:t>
      </w:r>
    </w:p>
    <w:p w14:paraId="50780F0F" w14:textId="436A7097" w:rsidR="00E564C1" w:rsidRPr="001162B1" w:rsidRDefault="004B489C" w:rsidP="00B3622B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B1">
        <w:rPr>
          <w:rFonts w:ascii="Times New Roman" w:hAnsi="Times New Roman" w:cs="Times New Roman"/>
          <w:sz w:val="24"/>
          <w:szCs w:val="24"/>
        </w:rPr>
        <w:t xml:space="preserve">Пленарная и стратегическая сессии «Водный код будущего: кадры, технологии, решения </w:t>
      </w:r>
      <w:r w:rsidR="00E564C1" w:rsidRPr="001162B1">
        <w:rPr>
          <w:rFonts w:ascii="Times New Roman" w:hAnsi="Times New Roman" w:cs="Times New Roman"/>
          <w:sz w:val="24"/>
          <w:szCs w:val="24"/>
        </w:rPr>
        <w:t>водный код</w:t>
      </w:r>
      <w:r w:rsidRPr="001162B1">
        <w:rPr>
          <w:rFonts w:ascii="Times New Roman" w:hAnsi="Times New Roman" w:cs="Times New Roman"/>
          <w:sz w:val="24"/>
          <w:szCs w:val="24"/>
        </w:rPr>
        <w:t>»</w:t>
      </w:r>
    </w:p>
    <w:p w14:paraId="2E35EC9C" w14:textId="75C98ECC" w:rsidR="00C03354" w:rsidRPr="001162B1" w:rsidRDefault="00C03354" w:rsidP="00C03354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B1">
        <w:rPr>
          <w:rFonts w:ascii="Times New Roman" w:hAnsi="Times New Roman" w:cs="Times New Roman"/>
          <w:sz w:val="24"/>
          <w:szCs w:val="24"/>
        </w:rPr>
        <w:t>Современные технологии водоснабжения и водоотведения: инновационные решения, цифровизация и автоматизация водоканалов</w:t>
      </w:r>
    </w:p>
    <w:p w14:paraId="3D051178" w14:textId="559EC638" w:rsidR="00C03354" w:rsidRPr="001162B1" w:rsidRDefault="00C03354" w:rsidP="00C03354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B1">
        <w:rPr>
          <w:rFonts w:ascii="Times New Roman" w:hAnsi="Times New Roman" w:cs="Times New Roman"/>
          <w:sz w:val="24"/>
          <w:szCs w:val="24"/>
        </w:rPr>
        <w:t>Экологическая безопасность и очистка сточных вод: новые методы очистки промышленных и коммунальных стоков</w:t>
      </w:r>
    </w:p>
    <w:p w14:paraId="0DB01A21" w14:textId="5443D587" w:rsidR="00C03354" w:rsidRPr="001162B1" w:rsidRDefault="00C03354" w:rsidP="00C03354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B1">
        <w:rPr>
          <w:rFonts w:ascii="Times New Roman" w:hAnsi="Times New Roman" w:cs="Times New Roman"/>
          <w:sz w:val="24"/>
          <w:szCs w:val="24"/>
        </w:rPr>
        <w:t>Ресурсосбережение и энергоэффективность: снижение потерь воды, умные сети, энергосберегающие технологии</w:t>
      </w:r>
    </w:p>
    <w:p w14:paraId="6235350C" w14:textId="4B75761E" w:rsidR="00C03354" w:rsidRPr="001162B1" w:rsidRDefault="00C03354" w:rsidP="00C03354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B1">
        <w:rPr>
          <w:rFonts w:ascii="Times New Roman" w:hAnsi="Times New Roman" w:cs="Times New Roman"/>
          <w:sz w:val="24"/>
          <w:szCs w:val="24"/>
        </w:rPr>
        <w:t>Государственное регулирование и инвестиции: финансирование модернизации инфраструктуры</w:t>
      </w:r>
    </w:p>
    <w:p w14:paraId="5E486C6E" w14:textId="2EF107FE" w:rsidR="00C03354" w:rsidRPr="001162B1" w:rsidRDefault="00C03354" w:rsidP="00C03354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B1">
        <w:rPr>
          <w:rFonts w:ascii="Times New Roman" w:hAnsi="Times New Roman" w:cs="Times New Roman"/>
          <w:sz w:val="24"/>
          <w:szCs w:val="24"/>
        </w:rPr>
        <w:t>Промышленное водопользование: водоподготовка для предприятий, замкнутые циклы водооборота</w:t>
      </w:r>
    </w:p>
    <w:p w14:paraId="65854F0D" w14:textId="77777777" w:rsidR="00C03354" w:rsidRPr="001162B1" w:rsidRDefault="00C03354" w:rsidP="00C03354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B1">
        <w:rPr>
          <w:rFonts w:ascii="Times New Roman" w:hAnsi="Times New Roman" w:cs="Times New Roman"/>
          <w:sz w:val="24"/>
          <w:szCs w:val="24"/>
        </w:rPr>
        <w:t>Научные разработки и инновации</w:t>
      </w:r>
    </w:p>
    <w:p w14:paraId="33F9CC63" w14:textId="6A667496" w:rsidR="00C03354" w:rsidRPr="001162B1" w:rsidRDefault="00C03354" w:rsidP="00C03354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62B1">
        <w:rPr>
          <w:rFonts w:ascii="Times New Roman" w:hAnsi="Times New Roman" w:cs="Times New Roman"/>
          <w:sz w:val="24"/>
          <w:szCs w:val="24"/>
        </w:rPr>
        <w:t>Кадры и профессиональное образование</w:t>
      </w:r>
    </w:p>
    <w:p w14:paraId="709953B9" w14:textId="77777777" w:rsidR="00334632" w:rsidRPr="001162B1" w:rsidRDefault="00334632" w:rsidP="00334632">
      <w:pPr>
        <w:rPr>
          <w:color w:val="000000"/>
          <w:shd w:val="clear" w:color="auto" w:fill="FFFFFF"/>
        </w:rPr>
      </w:pPr>
    </w:p>
    <w:p w14:paraId="5B2C0CA8" w14:textId="6DA0AACC" w:rsidR="00334632" w:rsidRPr="001162B1" w:rsidRDefault="00334632" w:rsidP="00334632">
      <w:pPr>
        <w:rPr>
          <w:color w:val="000000"/>
          <w:shd w:val="clear" w:color="auto" w:fill="FFFFFF"/>
          <w:lang w:val="ru-RU"/>
        </w:rPr>
      </w:pPr>
      <w:r w:rsidRPr="001162B1">
        <w:rPr>
          <w:color w:val="000000"/>
          <w:shd w:val="clear" w:color="auto" w:fill="FFFFFF"/>
          <w:lang w:val="ru-RU"/>
        </w:rPr>
        <w:t xml:space="preserve">В первый день работы ЭкваТэк состоится церемония награждения победителей премии </w:t>
      </w:r>
      <w:r w:rsidRPr="001162B1">
        <w:rPr>
          <w:color w:val="000000"/>
          <w:shd w:val="clear" w:color="auto" w:fill="FFFFFF"/>
        </w:rPr>
        <w:t>EWA</w:t>
      </w:r>
      <w:r w:rsidR="00D667F3">
        <w:rPr>
          <w:color w:val="000000"/>
          <w:shd w:val="clear" w:color="auto" w:fill="FFFFFF"/>
          <w:lang w:val="ru-RU"/>
        </w:rPr>
        <w:t xml:space="preserve">, также состоится награждение </w:t>
      </w:r>
      <w:r w:rsidRPr="001162B1">
        <w:rPr>
          <w:color w:val="000000"/>
          <w:shd w:val="clear" w:color="auto" w:fill="FFFFFF"/>
          <w:lang w:val="ru-RU"/>
        </w:rPr>
        <w:t>студенческой премии «АкваМагистр».</w:t>
      </w:r>
    </w:p>
    <w:p w14:paraId="511173A7" w14:textId="77777777" w:rsidR="00334632" w:rsidRPr="001162B1" w:rsidRDefault="00334632" w:rsidP="00334632">
      <w:pPr>
        <w:rPr>
          <w:lang w:val="ru-RU"/>
        </w:rPr>
      </w:pPr>
    </w:p>
    <w:p w14:paraId="3EEE4A25" w14:textId="342FACBE" w:rsidR="0054231F" w:rsidRPr="001162B1" w:rsidRDefault="0054231F" w:rsidP="00316E28">
      <w:pPr>
        <w:rPr>
          <w:color w:val="000000"/>
          <w:shd w:val="clear" w:color="auto" w:fill="FFFFFF"/>
          <w:lang w:val="ru-RU"/>
        </w:rPr>
      </w:pPr>
      <w:bookmarkStart w:id="7" w:name="_Hlk176173410"/>
      <w:r w:rsidRPr="001162B1">
        <w:rPr>
          <w:color w:val="000000"/>
          <w:shd w:val="clear" w:color="auto" w:fill="FFFFFF"/>
          <w:lang w:val="ru-RU"/>
        </w:rPr>
        <w:t>Выставк</w:t>
      </w:r>
      <w:r w:rsidR="002C6BF1" w:rsidRPr="001162B1">
        <w:rPr>
          <w:color w:val="000000"/>
          <w:shd w:val="clear" w:color="auto" w:fill="FFFFFF"/>
          <w:lang w:val="ru-RU"/>
        </w:rPr>
        <w:t>а</w:t>
      </w:r>
      <w:r w:rsidRPr="001162B1">
        <w:rPr>
          <w:color w:val="000000"/>
          <w:shd w:val="clear" w:color="auto" w:fill="FFFFFF"/>
          <w:lang w:val="ru-RU"/>
        </w:rPr>
        <w:t xml:space="preserve"> проход</w:t>
      </w:r>
      <w:r w:rsidR="002C6BF1" w:rsidRPr="001162B1">
        <w:rPr>
          <w:color w:val="000000"/>
          <w:shd w:val="clear" w:color="auto" w:fill="FFFFFF"/>
          <w:lang w:val="ru-RU"/>
        </w:rPr>
        <w:t>и</w:t>
      </w:r>
      <w:r w:rsidRPr="001162B1">
        <w:rPr>
          <w:color w:val="000000"/>
          <w:shd w:val="clear" w:color="auto" w:fill="FFFFFF"/>
          <w:lang w:val="ru-RU"/>
        </w:rPr>
        <w:t>т при поддержке Министерства промышленности и торговли РФ, Министерства строительства и ЖКХ РФ, Комитета ГД по экологии, природным ресурсам и охране окружающей среды, АНО «Национальные Приоритеты», Российского Экологического Общества</w:t>
      </w:r>
      <w:r w:rsidR="00C03354" w:rsidRPr="001162B1">
        <w:rPr>
          <w:color w:val="000000"/>
          <w:shd w:val="clear" w:color="auto" w:fill="FFFFFF"/>
          <w:lang w:val="ru-RU"/>
        </w:rPr>
        <w:t xml:space="preserve"> </w:t>
      </w:r>
      <w:r w:rsidRPr="001162B1">
        <w:rPr>
          <w:color w:val="000000"/>
          <w:shd w:val="clear" w:color="auto" w:fill="FFFFFF"/>
          <w:lang w:val="ru-RU"/>
        </w:rPr>
        <w:t>и других ведущих отраслевых ассоциаций. Мероприятия широко освещаются в федеральных, региональных и отраслевых СМИ (Россия 1, НТВ, 5 канал, ТАСС и др.), что способствует привлечению внимания к достижениям отрасл</w:t>
      </w:r>
      <w:r w:rsidR="001F2594" w:rsidRPr="001162B1">
        <w:rPr>
          <w:color w:val="000000"/>
          <w:shd w:val="clear" w:color="auto" w:fill="FFFFFF"/>
          <w:lang w:val="ru-RU"/>
        </w:rPr>
        <w:t>и</w:t>
      </w:r>
      <w:r w:rsidRPr="001162B1">
        <w:rPr>
          <w:color w:val="000000"/>
          <w:shd w:val="clear" w:color="auto" w:fill="FFFFFF"/>
          <w:lang w:val="ru-RU"/>
        </w:rPr>
        <w:t>.</w:t>
      </w:r>
    </w:p>
    <w:p w14:paraId="38B1F8FE" w14:textId="77777777" w:rsidR="0054231F" w:rsidRPr="001162B1" w:rsidRDefault="0054231F" w:rsidP="00316E28">
      <w:pPr>
        <w:rPr>
          <w:color w:val="000000"/>
          <w:shd w:val="clear" w:color="auto" w:fill="FFFFFF"/>
          <w:lang w:val="ru-RU"/>
        </w:rPr>
      </w:pPr>
    </w:p>
    <w:bookmarkEnd w:id="7"/>
    <w:p w14:paraId="7BBB9C02" w14:textId="20645132" w:rsidR="00CB07ED" w:rsidRPr="001162B1" w:rsidRDefault="00CB07ED" w:rsidP="00316E28">
      <w:pPr>
        <w:rPr>
          <w:b/>
          <w:bCs/>
          <w:color w:val="000000"/>
          <w:shd w:val="clear" w:color="auto" w:fill="FFFFFF"/>
        </w:rPr>
      </w:pPr>
      <w:r w:rsidRPr="001162B1">
        <w:rPr>
          <w:b/>
          <w:bCs/>
          <w:color w:val="000000"/>
          <w:shd w:val="clear" w:color="auto" w:fill="FFFFFF"/>
        </w:rPr>
        <w:lastRenderedPageBreak/>
        <w:t>Партнер</w:t>
      </w:r>
      <w:r w:rsidR="001F2594" w:rsidRPr="001162B1">
        <w:rPr>
          <w:b/>
          <w:bCs/>
          <w:color w:val="000000"/>
          <w:shd w:val="clear" w:color="auto" w:fill="FFFFFF"/>
        </w:rPr>
        <w:t>ы</w:t>
      </w:r>
      <w:r w:rsidRPr="001162B1">
        <w:rPr>
          <w:b/>
          <w:bCs/>
          <w:color w:val="000000"/>
          <w:shd w:val="clear" w:color="auto" w:fill="FFFFFF"/>
        </w:rPr>
        <w:t xml:space="preserve"> ЭкваТэк </w:t>
      </w:r>
      <w:r w:rsidR="004F56D7" w:rsidRPr="001162B1">
        <w:rPr>
          <w:b/>
          <w:bCs/>
          <w:color w:val="000000"/>
          <w:shd w:val="clear" w:color="auto" w:fill="FFFFFF"/>
        </w:rPr>
        <w:t>2025</w:t>
      </w:r>
      <w:r w:rsidRPr="001162B1">
        <w:rPr>
          <w:b/>
          <w:bCs/>
          <w:color w:val="000000"/>
          <w:shd w:val="clear" w:color="auto" w:fill="FFFFFF"/>
        </w:rPr>
        <w:t>:</w:t>
      </w:r>
    </w:p>
    <w:p w14:paraId="3A16B749" w14:textId="3FEF2BEF" w:rsidR="00CB07ED" w:rsidRPr="001162B1" w:rsidRDefault="00CB07ED" w:rsidP="001F2594">
      <w:pPr>
        <w:pStyle w:val="a3"/>
        <w:numPr>
          <w:ilvl w:val="0"/>
          <w:numId w:val="8"/>
        </w:numPr>
        <w:spacing w:before="240" w:after="240" w:line="24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Стратегический Партнер </w:t>
      </w:r>
      <w:r w:rsidR="00E05B82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Энергострой</w:t>
      </w:r>
    </w:p>
    <w:p w14:paraId="55755281" w14:textId="77777777" w:rsidR="00E05B82" w:rsidRPr="001162B1" w:rsidRDefault="00E05B82" w:rsidP="00E05B82">
      <w:pPr>
        <w:pStyle w:val="a3"/>
        <w:numPr>
          <w:ilvl w:val="0"/>
          <w:numId w:val="8"/>
        </w:numPr>
        <w:spacing w:before="240" w:after="240" w:line="24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Официальный партнер деловой программы - АО «Мосводоканал» </w:t>
      </w:r>
    </w:p>
    <w:p w14:paraId="65AB9796" w14:textId="0FBA3E45" w:rsidR="00CB07ED" w:rsidRPr="001162B1" w:rsidRDefault="00CB07ED" w:rsidP="001F2594">
      <w:pPr>
        <w:pStyle w:val="a3"/>
        <w:numPr>
          <w:ilvl w:val="0"/>
          <w:numId w:val="8"/>
        </w:numPr>
        <w:spacing w:before="240" w:after="240" w:line="24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Официальный Партнер - НПО «Экосистема»</w:t>
      </w:r>
    </w:p>
    <w:p w14:paraId="08248456" w14:textId="110A9856" w:rsidR="00316E28" w:rsidRPr="001162B1" w:rsidRDefault="00CB07ED" w:rsidP="001F2594">
      <w:pPr>
        <w:pStyle w:val="a3"/>
        <w:numPr>
          <w:ilvl w:val="0"/>
          <w:numId w:val="8"/>
        </w:numPr>
        <w:spacing w:before="240" w:after="240" w:line="24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Партнеры –</w:t>
      </w:r>
      <w:r w:rsidR="0054231F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Водако</w:t>
      </w:r>
      <w:proofErr w:type="spellEnd"/>
      <w:r w:rsidR="001F2594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Strada</w:t>
      </w:r>
      <w:proofErr w:type="spellEnd"/>
    </w:p>
    <w:p w14:paraId="7C7BFAA6" w14:textId="4FB31A51" w:rsidR="0054231F" w:rsidRPr="001162B1" w:rsidRDefault="0054231F" w:rsidP="001F2594">
      <w:pPr>
        <w:pStyle w:val="a3"/>
        <w:numPr>
          <w:ilvl w:val="0"/>
          <w:numId w:val="8"/>
        </w:numPr>
        <w:spacing w:before="240" w:after="240" w:line="24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Партнер – </w:t>
      </w:r>
      <w:proofErr w:type="spellStart"/>
      <w:r w:rsidR="005B19A3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Элма</w:t>
      </w:r>
      <w:proofErr w:type="spellEnd"/>
      <w:r w:rsidR="005B19A3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B19A3" w:rsidRPr="001162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Астерион</w:t>
      </w:r>
      <w:proofErr w:type="spellEnd"/>
    </w:p>
    <w:p w14:paraId="499870BC" w14:textId="38CA9565" w:rsidR="00CC1126" w:rsidRPr="001162B1" w:rsidRDefault="006931A4" w:rsidP="00316E28">
      <w:pPr>
        <w:rPr>
          <w:b/>
          <w:bCs/>
          <w:color w:val="000000"/>
          <w:shd w:val="clear" w:color="auto" w:fill="FFFFFF"/>
        </w:rPr>
      </w:pPr>
      <w:hyperlink r:id="rId8" w:anchor="regvisit" w:history="1">
        <w:r w:rsidR="00CC1126" w:rsidRPr="001162B1">
          <w:rPr>
            <w:rStyle w:val="a4"/>
            <w:b/>
            <w:bCs/>
            <w:shd w:val="clear" w:color="auto" w:fill="FFFFFF"/>
          </w:rPr>
          <w:t>Получить бесплатный бейдж на выставку</w:t>
        </w:r>
      </w:hyperlink>
    </w:p>
    <w:p w14:paraId="42E06667" w14:textId="77777777" w:rsidR="00C87517" w:rsidRPr="001162B1" w:rsidRDefault="00C87517" w:rsidP="00316E28">
      <w:pPr>
        <w:rPr>
          <w:color w:val="000000"/>
          <w:shd w:val="clear" w:color="auto" w:fill="FFFFFF"/>
        </w:rPr>
      </w:pPr>
    </w:p>
    <w:p w14:paraId="298A9DCA" w14:textId="6A5B1278" w:rsidR="00CC1126" w:rsidRPr="001162B1" w:rsidRDefault="00CC1126" w:rsidP="00316E28">
      <w:pPr>
        <w:rPr>
          <w:color w:val="000000"/>
          <w:shd w:val="clear" w:color="auto" w:fill="FFFFFF"/>
        </w:rPr>
      </w:pPr>
      <w:r w:rsidRPr="001162B1">
        <w:rPr>
          <w:color w:val="000000"/>
          <w:shd w:val="clear" w:color="auto" w:fill="FFFFFF"/>
        </w:rPr>
        <w:t>КОНЕЦ ПРЕСС-РЕЛИЗА</w:t>
      </w:r>
    </w:p>
    <w:bookmarkEnd w:id="5"/>
    <w:p w14:paraId="7185BF5A" w14:textId="4F7D9F66" w:rsidR="00316E28" w:rsidRPr="001162B1" w:rsidRDefault="00316E28" w:rsidP="00316E28">
      <w:pPr>
        <w:rPr>
          <w:color w:val="000000"/>
          <w:shd w:val="clear" w:color="auto" w:fill="FFFFFF"/>
        </w:rPr>
      </w:pPr>
      <w:r w:rsidRPr="001162B1">
        <w:rPr>
          <w:color w:val="000000"/>
          <w:shd w:val="clear" w:color="auto" w:fill="FFFFFF"/>
        </w:rPr>
        <w:t>___________________</w:t>
      </w:r>
    </w:p>
    <w:p w14:paraId="5E28CD4E" w14:textId="77777777" w:rsidR="00316E28" w:rsidRPr="001162B1" w:rsidRDefault="00316E28" w:rsidP="00316E28">
      <w:pPr>
        <w:rPr>
          <w:color w:val="000000"/>
          <w:shd w:val="clear" w:color="auto" w:fill="FFFFFF"/>
        </w:rPr>
      </w:pPr>
    </w:p>
    <w:p w14:paraId="657536ED" w14:textId="77777777" w:rsidR="001A007F" w:rsidRPr="001162B1" w:rsidRDefault="001A007F" w:rsidP="00316E28">
      <w:pPr>
        <w:rPr>
          <w:color w:val="000000"/>
          <w:shd w:val="clear" w:color="auto" w:fill="FFFFFF"/>
        </w:rPr>
      </w:pPr>
      <w:r w:rsidRPr="001162B1">
        <w:rPr>
          <w:color w:val="000000"/>
          <w:shd w:val="clear" w:color="auto" w:fill="FFFFFF"/>
        </w:rPr>
        <w:t>Контакты для прессы</w:t>
      </w:r>
    </w:p>
    <w:p w14:paraId="3679D64D" w14:textId="77777777" w:rsidR="00CC1126" w:rsidRPr="001162B1" w:rsidRDefault="00CC1126" w:rsidP="00316E28">
      <w:pPr>
        <w:rPr>
          <w:color w:val="000000"/>
          <w:shd w:val="clear" w:color="auto" w:fill="FFFFFF"/>
        </w:rPr>
      </w:pPr>
      <w:r w:rsidRPr="001162B1">
        <w:rPr>
          <w:color w:val="000000"/>
          <w:shd w:val="clear" w:color="auto" w:fill="FFFFFF"/>
        </w:rPr>
        <w:t>Татьяна Юркова</w:t>
      </w:r>
    </w:p>
    <w:p w14:paraId="7B1F215C" w14:textId="77777777" w:rsidR="00CC1126" w:rsidRPr="001162B1" w:rsidRDefault="00CC1126" w:rsidP="00316E28">
      <w:pPr>
        <w:rPr>
          <w:color w:val="000000"/>
          <w:shd w:val="clear" w:color="auto" w:fill="FFFFFF"/>
        </w:rPr>
      </w:pPr>
      <w:r w:rsidRPr="001162B1">
        <w:rPr>
          <w:color w:val="000000"/>
          <w:shd w:val="clear" w:color="auto" w:fill="FFFFFF"/>
        </w:rPr>
        <w:t>Руководитель отдела маркетинга</w:t>
      </w:r>
    </w:p>
    <w:p w14:paraId="17951279" w14:textId="3EE64681" w:rsidR="00316E28" w:rsidRPr="001162B1" w:rsidRDefault="00316E28" w:rsidP="00316E28">
      <w:pPr>
        <w:rPr>
          <w:color w:val="000000"/>
          <w:shd w:val="clear" w:color="auto" w:fill="FFFFFF"/>
        </w:rPr>
      </w:pPr>
      <w:r w:rsidRPr="001162B1">
        <w:rPr>
          <w:color w:val="000000"/>
          <w:shd w:val="clear" w:color="auto" w:fill="FFFFFF"/>
        </w:rPr>
        <w:t>7 926 172 4737</w:t>
      </w:r>
    </w:p>
    <w:p w14:paraId="7DAB7A25" w14:textId="556C3249" w:rsidR="00CC1126" w:rsidRPr="001162B1" w:rsidRDefault="006931A4" w:rsidP="00316E28">
      <w:pPr>
        <w:rPr>
          <w:color w:val="000000"/>
          <w:shd w:val="clear" w:color="auto" w:fill="FFFFFF"/>
        </w:rPr>
      </w:pPr>
      <w:hyperlink r:id="rId9" w:history="1">
        <w:r w:rsidR="00E05B82" w:rsidRPr="001162B1">
          <w:rPr>
            <w:rStyle w:val="a4"/>
            <w:shd w:val="clear" w:color="auto" w:fill="FFFFFF"/>
          </w:rPr>
          <w:t>tatyana.yurkova@expovr.ru</w:t>
        </w:r>
      </w:hyperlink>
    </w:p>
    <w:p w14:paraId="15849755" w14:textId="77777777" w:rsidR="005C4E01" w:rsidRPr="001162B1" w:rsidRDefault="005C4E01" w:rsidP="00316E28">
      <w:pPr>
        <w:rPr>
          <w:color w:val="000000"/>
          <w:shd w:val="clear" w:color="auto" w:fill="FFFFFF"/>
        </w:rPr>
      </w:pPr>
    </w:p>
    <w:p w14:paraId="76354714" w14:textId="77777777" w:rsidR="00C87517" w:rsidRPr="001162B1" w:rsidRDefault="00CC1126" w:rsidP="00316E28">
      <w:pPr>
        <w:rPr>
          <w:i/>
          <w:iCs/>
          <w:color w:val="000000"/>
          <w:shd w:val="clear" w:color="auto" w:fill="FFFFFF"/>
        </w:rPr>
      </w:pPr>
      <w:r w:rsidRPr="001162B1">
        <w:rPr>
          <w:i/>
          <w:iCs/>
          <w:color w:val="000000"/>
          <w:shd w:val="clear" w:color="auto" w:fill="FFFFFF"/>
        </w:rPr>
        <w:t>СПРАВКА</w:t>
      </w:r>
    </w:p>
    <w:p w14:paraId="7A0CA1C1" w14:textId="77777777" w:rsidR="00316E28" w:rsidRPr="001162B1" w:rsidRDefault="00316E28" w:rsidP="00316E28">
      <w:pPr>
        <w:rPr>
          <w:i/>
          <w:iCs/>
          <w:color w:val="000000"/>
          <w:shd w:val="clear" w:color="auto" w:fill="FFFFFF"/>
        </w:rPr>
      </w:pPr>
    </w:p>
    <w:p w14:paraId="6748AFED" w14:textId="428B6E20" w:rsidR="00CC1126" w:rsidRPr="001162B1" w:rsidRDefault="00CC1126" w:rsidP="00316E28">
      <w:pPr>
        <w:rPr>
          <w:i/>
          <w:iCs/>
          <w:color w:val="000000"/>
          <w:shd w:val="clear" w:color="auto" w:fill="FFFFFF"/>
        </w:rPr>
      </w:pPr>
      <w:r w:rsidRPr="001162B1">
        <w:rPr>
          <w:i/>
          <w:iCs/>
          <w:color w:val="000000"/>
          <w:shd w:val="clear" w:color="auto" w:fill="FFFFFF"/>
        </w:rPr>
        <w:t>О выставке</w:t>
      </w:r>
    </w:p>
    <w:p w14:paraId="78653745" w14:textId="77777777" w:rsidR="00316E28" w:rsidRPr="001162B1" w:rsidRDefault="00316E28" w:rsidP="00316E28">
      <w:pPr>
        <w:rPr>
          <w:i/>
          <w:iCs/>
          <w:color w:val="000000"/>
          <w:shd w:val="clear" w:color="auto" w:fill="FFFFFF"/>
        </w:rPr>
      </w:pPr>
    </w:p>
    <w:p w14:paraId="32DF9AC7" w14:textId="608822DE" w:rsidR="00316E28" w:rsidRPr="001162B1" w:rsidRDefault="00CC1126" w:rsidP="00316E28">
      <w:pPr>
        <w:rPr>
          <w:i/>
          <w:iCs/>
          <w:color w:val="000000"/>
          <w:shd w:val="clear" w:color="auto" w:fill="FFFFFF"/>
          <w:lang w:val="ru-RU"/>
        </w:rPr>
      </w:pPr>
      <w:r w:rsidRPr="001162B1">
        <w:rPr>
          <w:i/>
          <w:iCs/>
          <w:color w:val="000000"/>
          <w:shd w:val="clear" w:color="auto" w:fill="FFFFFF"/>
          <w:lang w:val="ru-RU"/>
        </w:rPr>
        <w:t>Ежегодно выставка ЭкваТэк представляет новейшие технологии и оборудование для водоканалов, водоснабжающих организаций, предприятий различных отраслей промышленности.</w:t>
      </w:r>
    </w:p>
    <w:p w14:paraId="3ACF765C" w14:textId="77777777" w:rsidR="00316E28" w:rsidRPr="001162B1" w:rsidRDefault="00316E28" w:rsidP="00316E28">
      <w:pPr>
        <w:rPr>
          <w:i/>
          <w:iCs/>
          <w:color w:val="000000"/>
          <w:shd w:val="clear" w:color="auto" w:fill="FFFFFF"/>
          <w:lang w:val="ru-RU"/>
        </w:rPr>
      </w:pPr>
    </w:p>
    <w:p w14:paraId="4A6A8854" w14:textId="54796686" w:rsidR="00316E28" w:rsidRPr="001162B1" w:rsidRDefault="008E084B" w:rsidP="00316E28">
      <w:pPr>
        <w:rPr>
          <w:i/>
          <w:iCs/>
          <w:color w:val="000000"/>
          <w:shd w:val="clear" w:color="auto" w:fill="FFFFFF"/>
          <w:lang w:val="ru-RU"/>
        </w:rPr>
      </w:pPr>
      <w:r w:rsidRPr="001162B1">
        <w:rPr>
          <w:i/>
          <w:iCs/>
          <w:color w:val="000000"/>
          <w:shd w:val="clear" w:color="auto" w:fill="FFFFFF"/>
          <w:lang w:val="ru-RU"/>
        </w:rPr>
        <w:t>Одними из важнейших направлений развития водной отрасли являются улучшение качества воды через модернизацию систем водоснабжения и повышение качества очистки сточных вод, возвращаемых в окружающую среду. Решение обеих задач невозможно без применения передовых технологий. На ЭкваТэк руководители и эксперты водоснабжающих и промышленных предприятий взаимодействуют с государственными регуляторами, разработчиками и поставщиками наилучшего доступного оборудования, способствуя модернизации и поддержани</w:t>
      </w:r>
      <w:r w:rsidR="00D32E32" w:rsidRPr="001162B1">
        <w:rPr>
          <w:i/>
          <w:iCs/>
          <w:color w:val="000000"/>
          <w:shd w:val="clear" w:color="auto" w:fill="FFFFFF"/>
          <w:lang w:val="ru-RU"/>
        </w:rPr>
        <w:t>ю</w:t>
      </w:r>
      <w:r w:rsidRPr="001162B1">
        <w:rPr>
          <w:i/>
          <w:iCs/>
          <w:color w:val="000000"/>
          <w:shd w:val="clear" w:color="auto" w:fill="FFFFFF"/>
          <w:lang w:val="ru-RU"/>
        </w:rPr>
        <w:t xml:space="preserve"> инфраструктуры.</w:t>
      </w:r>
    </w:p>
    <w:p w14:paraId="1222633A" w14:textId="77777777" w:rsidR="008E084B" w:rsidRPr="001162B1" w:rsidRDefault="008E084B" w:rsidP="00316E28">
      <w:pPr>
        <w:rPr>
          <w:i/>
          <w:iCs/>
          <w:color w:val="000000"/>
          <w:shd w:val="clear" w:color="auto" w:fill="FFFFFF"/>
          <w:lang w:val="ru-RU"/>
        </w:rPr>
      </w:pPr>
    </w:p>
    <w:p w14:paraId="051DEE7B" w14:textId="532C1C98" w:rsidR="008E084B" w:rsidRPr="001162B1" w:rsidRDefault="00225868" w:rsidP="00316E28">
      <w:pPr>
        <w:rPr>
          <w:i/>
          <w:iCs/>
          <w:color w:val="000000"/>
          <w:shd w:val="clear" w:color="auto" w:fill="FFFFFF"/>
          <w:lang w:val="ru-RU"/>
        </w:rPr>
      </w:pPr>
      <w:r w:rsidRPr="001162B1">
        <w:rPr>
          <w:i/>
          <w:iCs/>
          <w:color w:val="000000"/>
          <w:shd w:val="clear" w:color="auto" w:fill="FFFFFF"/>
          <w:lang w:val="ru-RU"/>
        </w:rPr>
        <w:t xml:space="preserve">Выставка проводится параллельно с самым масштабным </w:t>
      </w:r>
      <w:r w:rsidR="00D254FF" w:rsidRPr="001162B1">
        <w:rPr>
          <w:i/>
          <w:iCs/>
          <w:color w:val="000000"/>
          <w:shd w:val="clear" w:color="auto" w:fill="FFFFFF"/>
          <w:lang w:val="ru-RU"/>
        </w:rPr>
        <w:t xml:space="preserve">событием природоохранного сектора страны – выставкой </w:t>
      </w:r>
      <w:r w:rsidRPr="001162B1">
        <w:rPr>
          <w:i/>
          <w:iCs/>
          <w:color w:val="000000"/>
          <w:shd w:val="clear" w:color="auto" w:fill="FFFFFF"/>
          <w:lang w:val="ru-RU"/>
        </w:rPr>
        <w:t>ВэйстТэк</w:t>
      </w:r>
      <w:r w:rsidR="00D254FF" w:rsidRPr="001162B1">
        <w:rPr>
          <w:i/>
          <w:iCs/>
          <w:color w:val="000000"/>
          <w:shd w:val="clear" w:color="auto" w:fill="FFFFFF"/>
          <w:lang w:val="ru-RU"/>
        </w:rPr>
        <w:t>,</w:t>
      </w:r>
      <w:r w:rsidRPr="001162B1">
        <w:rPr>
          <w:i/>
          <w:iCs/>
          <w:color w:val="000000"/>
          <w:shd w:val="clear" w:color="auto" w:fill="FFFFFF"/>
          <w:lang w:val="ru-RU"/>
        </w:rPr>
        <w:t xml:space="preserve"> посвящен</w:t>
      </w:r>
      <w:r w:rsidR="00D254FF" w:rsidRPr="001162B1">
        <w:rPr>
          <w:i/>
          <w:iCs/>
          <w:color w:val="000000"/>
          <w:shd w:val="clear" w:color="auto" w:fill="FFFFFF"/>
          <w:lang w:val="ru-RU"/>
        </w:rPr>
        <w:t>ной</w:t>
      </w:r>
      <w:r w:rsidRPr="001162B1">
        <w:rPr>
          <w:i/>
          <w:iCs/>
          <w:color w:val="000000"/>
          <w:shd w:val="clear" w:color="auto" w:fill="FFFFFF"/>
          <w:lang w:val="ru-RU"/>
        </w:rPr>
        <w:t xml:space="preserve"> широкому спектру вопросов переработки отходов и проблемам формирования цивилизованной отрасли обращения с отходами и охраны окружающей среды.</w:t>
      </w:r>
    </w:p>
    <w:p w14:paraId="5E51C890" w14:textId="77777777" w:rsidR="00E11BEA" w:rsidRPr="001162B1" w:rsidRDefault="00E11BEA" w:rsidP="00316E28">
      <w:pPr>
        <w:rPr>
          <w:i/>
          <w:iCs/>
          <w:color w:val="000000"/>
          <w:shd w:val="clear" w:color="auto" w:fill="FFFFFF"/>
          <w:lang w:val="ru-RU"/>
        </w:rPr>
      </w:pPr>
    </w:p>
    <w:p w14:paraId="17FF820C" w14:textId="442588BF" w:rsidR="00225868" w:rsidRPr="001162B1" w:rsidRDefault="00225868" w:rsidP="00316E28">
      <w:pPr>
        <w:rPr>
          <w:i/>
          <w:iCs/>
          <w:color w:val="000000"/>
          <w:shd w:val="clear" w:color="auto" w:fill="FFFFFF"/>
          <w:lang w:val="ru-RU"/>
        </w:rPr>
      </w:pPr>
      <w:r w:rsidRPr="001162B1">
        <w:rPr>
          <w:i/>
          <w:iCs/>
          <w:color w:val="000000"/>
          <w:shd w:val="clear" w:color="auto" w:fill="FFFFFF"/>
          <w:lang w:val="ru-RU"/>
        </w:rPr>
        <w:t>Синергия двух проектов формирует одну из крупнейших отраслевых демонстрационных и коммуникационных площадок, на которой более 5</w:t>
      </w:r>
      <w:r w:rsidR="008E084B" w:rsidRPr="001162B1">
        <w:rPr>
          <w:i/>
          <w:iCs/>
          <w:color w:val="000000"/>
          <w:shd w:val="clear" w:color="auto" w:fill="FFFFFF"/>
          <w:lang w:val="ru-RU"/>
        </w:rPr>
        <w:t>5</w:t>
      </w:r>
      <w:r w:rsidRPr="001162B1">
        <w:rPr>
          <w:i/>
          <w:iCs/>
          <w:color w:val="000000"/>
          <w:shd w:val="clear" w:color="auto" w:fill="FFFFFF"/>
          <w:lang w:val="ru-RU"/>
        </w:rPr>
        <w:t>0 участников из России и дружественных стран представят свои разработки и продукцию для развития отраслей.</w:t>
      </w:r>
    </w:p>
    <w:p w14:paraId="50DF5586" w14:textId="77777777" w:rsidR="008E084B" w:rsidRPr="001162B1" w:rsidRDefault="008E084B" w:rsidP="00316E28">
      <w:pPr>
        <w:rPr>
          <w:lang w:val="ru-RU"/>
        </w:rPr>
      </w:pPr>
    </w:p>
    <w:p w14:paraId="58F40EE3" w14:textId="6EFBE724" w:rsidR="001A007F" w:rsidRPr="001162B1" w:rsidRDefault="006931A4" w:rsidP="00316E28">
      <w:pPr>
        <w:rPr>
          <w:color w:val="000000"/>
          <w:shd w:val="clear" w:color="auto" w:fill="FFFFFF"/>
        </w:rPr>
      </w:pPr>
      <w:hyperlink r:id="rId10" w:history="1">
        <w:r w:rsidR="00D254FF" w:rsidRPr="001162B1">
          <w:rPr>
            <w:rStyle w:val="a4"/>
            <w:shd w:val="clear" w:color="auto" w:fill="FFFFFF"/>
          </w:rPr>
          <w:t>www.ecwatech.ru</w:t>
        </w:r>
      </w:hyperlink>
    </w:p>
    <w:sectPr w:rsidR="001A007F" w:rsidRPr="001162B1" w:rsidSect="00CB07ED">
      <w:headerReference w:type="default" r:id="rId11"/>
      <w:footerReference w:type="default" r:id="rId12"/>
      <w:headerReference w:type="first" r:id="rId13"/>
      <w:pgSz w:w="11906" w:h="16838"/>
      <w:pgMar w:top="1134" w:right="851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AFC75" w14:textId="77777777" w:rsidR="006931A4" w:rsidRDefault="006931A4" w:rsidP="00655861">
      <w:r>
        <w:separator/>
      </w:r>
    </w:p>
  </w:endnote>
  <w:endnote w:type="continuationSeparator" w:id="0">
    <w:p w14:paraId="56F8B8E0" w14:textId="77777777" w:rsidR="006931A4" w:rsidRDefault="006931A4" w:rsidP="00655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90685092"/>
      <w:docPartObj>
        <w:docPartGallery w:val="Page Numbers (Bottom of Page)"/>
        <w:docPartUnique/>
      </w:docPartObj>
    </w:sdtPr>
    <w:sdtEndPr/>
    <w:sdtContent>
      <w:p w14:paraId="2E703D3A" w14:textId="78F85D34" w:rsidR="008E084B" w:rsidRDefault="008E084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4E3F3B" w14:textId="77777777" w:rsidR="008E084B" w:rsidRDefault="008E084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A50BD5" w14:textId="77777777" w:rsidR="006931A4" w:rsidRDefault="006931A4" w:rsidP="00655861">
      <w:r>
        <w:separator/>
      </w:r>
    </w:p>
  </w:footnote>
  <w:footnote w:type="continuationSeparator" w:id="0">
    <w:p w14:paraId="7165CB61" w14:textId="77777777" w:rsidR="006931A4" w:rsidRDefault="006931A4" w:rsidP="00655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0434B" w14:textId="11DFE146" w:rsidR="00655861" w:rsidRDefault="00655861">
    <w:pPr>
      <w:pStyle w:val="a7"/>
    </w:pPr>
  </w:p>
  <w:p w14:paraId="0B971323" w14:textId="77777777" w:rsidR="00655861" w:rsidRDefault="0065586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b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94"/>
      <w:gridCol w:w="7229"/>
    </w:tblGrid>
    <w:tr w:rsidR="004F56D7" w:rsidRPr="000B1EEA" w14:paraId="720ABFAF" w14:textId="77777777" w:rsidTr="009B3F69">
      <w:tc>
        <w:tcPr>
          <w:tcW w:w="2694" w:type="dxa"/>
          <w:vAlign w:val="center"/>
        </w:tcPr>
        <w:p w14:paraId="09E67587" w14:textId="6E16D897" w:rsidR="007D21D9" w:rsidRDefault="004F56D7" w:rsidP="007D21D9">
          <w:pPr>
            <w:pStyle w:val="a7"/>
          </w:pPr>
          <w:r>
            <w:rPr>
              <w:noProof/>
            </w:rPr>
            <w:drawing>
              <wp:inline distT="0" distB="0" distL="0" distR="0" wp14:anchorId="7D8017B5" wp14:editId="3C5193BD">
                <wp:extent cx="1464302" cy="279400"/>
                <wp:effectExtent l="0" t="0" r="3175" b="6350"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ecwatech_logo_ru_col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5544" cy="306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29" w:type="dxa"/>
          <w:vAlign w:val="center"/>
        </w:tcPr>
        <w:p w14:paraId="6A4F316A" w14:textId="56623EB1" w:rsidR="007D21D9" w:rsidRPr="004F56D7" w:rsidRDefault="004F56D7" w:rsidP="007D21D9">
          <w:pPr>
            <w:pStyle w:val="a7"/>
            <w:rPr>
              <w:rFonts w:ascii="Arial" w:hAnsi="Arial" w:cs="Arial"/>
              <w:b/>
              <w:color w:val="1F3864" w:themeColor="accent1" w:themeShade="80"/>
              <w:sz w:val="20"/>
              <w:szCs w:val="20"/>
            </w:rPr>
          </w:pPr>
          <w:r w:rsidRPr="004F56D7">
            <w:rPr>
              <w:rFonts w:ascii="Arial" w:hAnsi="Arial" w:cs="Arial"/>
              <w:b/>
              <w:bCs/>
              <w:color w:val="1F3864" w:themeColor="accent1" w:themeShade="80"/>
              <w:sz w:val="20"/>
              <w:szCs w:val="20"/>
            </w:rPr>
            <w:t>19-я Международная выставка технологий и оборудования для коммунальной и промышленной водоподготовки, водоснабжения, водоотведения, очистки сточных вод, инженерных систем и насосного оборудования</w:t>
          </w:r>
        </w:p>
        <w:p w14:paraId="7B27ABE3" w14:textId="77777777" w:rsidR="007D21D9" w:rsidRPr="004F56D7" w:rsidRDefault="007D21D9" w:rsidP="007D21D9">
          <w:pPr>
            <w:pStyle w:val="a7"/>
            <w:rPr>
              <w:rFonts w:ascii="Arial" w:hAnsi="Arial" w:cs="Arial"/>
              <w:b/>
              <w:color w:val="1F3864" w:themeColor="accent1" w:themeShade="80"/>
              <w:sz w:val="20"/>
              <w:szCs w:val="20"/>
            </w:rPr>
          </w:pPr>
        </w:p>
        <w:p w14:paraId="3BFA1163" w14:textId="55DFF3AA" w:rsidR="007D21D9" w:rsidRPr="004F56D7" w:rsidRDefault="004F56D7" w:rsidP="007D21D9">
          <w:pPr>
            <w:pStyle w:val="a7"/>
            <w:rPr>
              <w:rFonts w:ascii="Arial" w:hAnsi="Arial" w:cs="Arial"/>
              <w:b/>
              <w:color w:val="1F3864" w:themeColor="accent1" w:themeShade="80"/>
              <w:sz w:val="20"/>
              <w:szCs w:val="20"/>
            </w:rPr>
          </w:pPr>
          <w:r w:rsidRPr="002F7C45">
            <w:rPr>
              <w:rFonts w:ascii="Arial" w:hAnsi="Arial" w:cs="Arial"/>
              <w:b/>
              <w:color w:val="1F3864" w:themeColor="accent1" w:themeShade="80"/>
              <w:sz w:val="20"/>
              <w:szCs w:val="20"/>
            </w:rPr>
            <w:t>9</w:t>
          </w:r>
          <w:r w:rsidR="007D21D9" w:rsidRPr="004F56D7">
            <w:rPr>
              <w:rFonts w:ascii="Arial" w:hAnsi="Arial" w:cs="Arial"/>
              <w:b/>
              <w:color w:val="1F3864" w:themeColor="accent1" w:themeShade="80"/>
              <w:sz w:val="20"/>
              <w:szCs w:val="20"/>
            </w:rPr>
            <w:t>—1</w:t>
          </w:r>
          <w:r w:rsidRPr="002F7C45">
            <w:rPr>
              <w:rFonts w:ascii="Arial" w:hAnsi="Arial" w:cs="Arial"/>
              <w:b/>
              <w:color w:val="1F3864" w:themeColor="accent1" w:themeShade="80"/>
              <w:sz w:val="20"/>
              <w:szCs w:val="20"/>
            </w:rPr>
            <w:t>1</w:t>
          </w:r>
          <w:r w:rsidR="007D21D9" w:rsidRPr="004F56D7">
            <w:rPr>
              <w:rFonts w:ascii="Arial" w:hAnsi="Arial" w:cs="Arial"/>
              <w:b/>
              <w:color w:val="1F3864" w:themeColor="accent1" w:themeShade="80"/>
              <w:sz w:val="20"/>
              <w:szCs w:val="20"/>
            </w:rPr>
            <w:t xml:space="preserve"> сентября 202</w:t>
          </w:r>
          <w:r w:rsidRPr="002F7C45">
            <w:rPr>
              <w:rFonts w:ascii="Arial" w:hAnsi="Arial" w:cs="Arial"/>
              <w:b/>
              <w:color w:val="1F3864" w:themeColor="accent1" w:themeShade="80"/>
              <w:sz w:val="20"/>
              <w:szCs w:val="20"/>
            </w:rPr>
            <w:t>5</w:t>
          </w:r>
        </w:p>
        <w:p w14:paraId="0379C86D" w14:textId="77777777" w:rsidR="007D21D9" w:rsidRPr="00C40967" w:rsidRDefault="007D21D9" w:rsidP="007D21D9">
          <w:pPr>
            <w:pStyle w:val="a7"/>
          </w:pPr>
          <w:r w:rsidRPr="004F56D7">
            <w:rPr>
              <w:rFonts w:ascii="Arial" w:hAnsi="Arial" w:cs="Arial"/>
              <w:b/>
              <w:color w:val="1F3864" w:themeColor="accent1" w:themeShade="80"/>
              <w:sz w:val="20"/>
              <w:szCs w:val="20"/>
            </w:rPr>
            <w:t>Москва, Крокус Экспо, павильон 2</w:t>
          </w:r>
        </w:p>
      </w:tc>
    </w:tr>
  </w:tbl>
  <w:p w14:paraId="57577AB5" w14:textId="362D7B78" w:rsidR="00655861" w:rsidRDefault="0065586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34409"/>
    <w:multiLevelType w:val="multilevel"/>
    <w:tmpl w:val="BB5C3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497750"/>
    <w:multiLevelType w:val="hybridMultilevel"/>
    <w:tmpl w:val="15E2BC7C"/>
    <w:lvl w:ilvl="0" w:tplc="0419000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6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3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57" w:hanging="360"/>
      </w:pPr>
      <w:rPr>
        <w:rFonts w:ascii="Wingdings" w:hAnsi="Wingdings" w:hint="default"/>
      </w:rPr>
    </w:lvl>
  </w:abstractNum>
  <w:abstractNum w:abstractNumId="2" w15:restartNumberingAfterBreak="0">
    <w:nsid w:val="29F85660"/>
    <w:multiLevelType w:val="hybridMultilevel"/>
    <w:tmpl w:val="15A48A58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4D7536E8"/>
    <w:multiLevelType w:val="hybridMultilevel"/>
    <w:tmpl w:val="561E3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C776BA"/>
    <w:multiLevelType w:val="multilevel"/>
    <w:tmpl w:val="32507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A0B6D19"/>
    <w:multiLevelType w:val="hybridMultilevel"/>
    <w:tmpl w:val="6562F9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CB103F"/>
    <w:multiLevelType w:val="hybridMultilevel"/>
    <w:tmpl w:val="0368E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8A5698"/>
    <w:multiLevelType w:val="hybridMultilevel"/>
    <w:tmpl w:val="9790F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B13479"/>
    <w:multiLevelType w:val="hybridMultilevel"/>
    <w:tmpl w:val="7B62C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0B4770"/>
    <w:multiLevelType w:val="hybridMultilevel"/>
    <w:tmpl w:val="9940DA84"/>
    <w:lvl w:ilvl="0" w:tplc="0419000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3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4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5120" w:hanging="360"/>
      </w:pPr>
      <w:rPr>
        <w:rFonts w:ascii="Wingdings" w:hAnsi="Wingdings" w:hint="default"/>
      </w:rPr>
    </w:lvl>
  </w:abstractNum>
  <w:abstractNum w:abstractNumId="10" w15:restartNumberingAfterBreak="0">
    <w:nsid w:val="7B5B2202"/>
    <w:multiLevelType w:val="hybridMultilevel"/>
    <w:tmpl w:val="BA669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10"/>
  </w:num>
  <w:num w:numId="9">
    <w:abstractNumId w:val="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F43"/>
    <w:rsid w:val="00000DAE"/>
    <w:rsid w:val="00011249"/>
    <w:rsid w:val="00013D41"/>
    <w:rsid w:val="000445A3"/>
    <w:rsid w:val="0006693F"/>
    <w:rsid w:val="0007056C"/>
    <w:rsid w:val="0007294B"/>
    <w:rsid w:val="00090816"/>
    <w:rsid w:val="000A0BFA"/>
    <w:rsid w:val="000A707E"/>
    <w:rsid w:val="000B1EEA"/>
    <w:rsid w:val="000B3553"/>
    <w:rsid w:val="000F326E"/>
    <w:rsid w:val="00107437"/>
    <w:rsid w:val="00111C05"/>
    <w:rsid w:val="001162B1"/>
    <w:rsid w:val="001578CD"/>
    <w:rsid w:val="001629DD"/>
    <w:rsid w:val="00164F93"/>
    <w:rsid w:val="0018212F"/>
    <w:rsid w:val="001957BD"/>
    <w:rsid w:val="001A007F"/>
    <w:rsid w:val="001B6D69"/>
    <w:rsid w:val="001B7DFC"/>
    <w:rsid w:val="001C5124"/>
    <w:rsid w:val="001F0515"/>
    <w:rsid w:val="001F2594"/>
    <w:rsid w:val="002058C2"/>
    <w:rsid w:val="002147F3"/>
    <w:rsid w:val="00225868"/>
    <w:rsid w:val="002339CA"/>
    <w:rsid w:val="00247C05"/>
    <w:rsid w:val="0025331D"/>
    <w:rsid w:val="00256C6D"/>
    <w:rsid w:val="00265307"/>
    <w:rsid w:val="00281E61"/>
    <w:rsid w:val="002C6BF1"/>
    <w:rsid w:val="002D4E13"/>
    <w:rsid w:val="002E1E2B"/>
    <w:rsid w:val="002F3256"/>
    <w:rsid w:val="002F43EB"/>
    <w:rsid w:val="002F47CA"/>
    <w:rsid w:val="002F7C45"/>
    <w:rsid w:val="00315F81"/>
    <w:rsid w:val="00316E28"/>
    <w:rsid w:val="0032225D"/>
    <w:rsid w:val="00334632"/>
    <w:rsid w:val="00334E6D"/>
    <w:rsid w:val="00336BCB"/>
    <w:rsid w:val="003424E0"/>
    <w:rsid w:val="00355D27"/>
    <w:rsid w:val="00363345"/>
    <w:rsid w:val="00365DA6"/>
    <w:rsid w:val="00366133"/>
    <w:rsid w:val="003704AB"/>
    <w:rsid w:val="00394564"/>
    <w:rsid w:val="003E1810"/>
    <w:rsid w:val="003E4B51"/>
    <w:rsid w:val="00416967"/>
    <w:rsid w:val="0042334F"/>
    <w:rsid w:val="00437A69"/>
    <w:rsid w:val="00442825"/>
    <w:rsid w:val="00442B1B"/>
    <w:rsid w:val="00476CC3"/>
    <w:rsid w:val="00492D18"/>
    <w:rsid w:val="004A5593"/>
    <w:rsid w:val="004A6E97"/>
    <w:rsid w:val="004B1943"/>
    <w:rsid w:val="004B489C"/>
    <w:rsid w:val="004B6BC4"/>
    <w:rsid w:val="004C7524"/>
    <w:rsid w:val="004C7560"/>
    <w:rsid w:val="004D242D"/>
    <w:rsid w:val="004D3D8A"/>
    <w:rsid w:val="004E640A"/>
    <w:rsid w:val="004F1BA9"/>
    <w:rsid w:val="004F56D7"/>
    <w:rsid w:val="004F6375"/>
    <w:rsid w:val="00525B39"/>
    <w:rsid w:val="0054231F"/>
    <w:rsid w:val="0055030F"/>
    <w:rsid w:val="00593ACA"/>
    <w:rsid w:val="00596674"/>
    <w:rsid w:val="005A27C0"/>
    <w:rsid w:val="005B19A3"/>
    <w:rsid w:val="005C28FD"/>
    <w:rsid w:val="005C4E01"/>
    <w:rsid w:val="00620D85"/>
    <w:rsid w:val="00655861"/>
    <w:rsid w:val="006721A1"/>
    <w:rsid w:val="00675A48"/>
    <w:rsid w:val="006931A4"/>
    <w:rsid w:val="00696214"/>
    <w:rsid w:val="006D6192"/>
    <w:rsid w:val="006D7463"/>
    <w:rsid w:val="00705523"/>
    <w:rsid w:val="00727C7A"/>
    <w:rsid w:val="00740498"/>
    <w:rsid w:val="00740E4B"/>
    <w:rsid w:val="00747ABC"/>
    <w:rsid w:val="00751033"/>
    <w:rsid w:val="00754184"/>
    <w:rsid w:val="00765AEE"/>
    <w:rsid w:val="00772242"/>
    <w:rsid w:val="007919AB"/>
    <w:rsid w:val="007A0475"/>
    <w:rsid w:val="007A216F"/>
    <w:rsid w:val="007A4807"/>
    <w:rsid w:val="007B3CA3"/>
    <w:rsid w:val="007D21D9"/>
    <w:rsid w:val="007D5083"/>
    <w:rsid w:val="00822C29"/>
    <w:rsid w:val="00823B3F"/>
    <w:rsid w:val="00841222"/>
    <w:rsid w:val="0087174F"/>
    <w:rsid w:val="00884AC8"/>
    <w:rsid w:val="008A48A1"/>
    <w:rsid w:val="008C2D5A"/>
    <w:rsid w:val="008D31BA"/>
    <w:rsid w:val="008E084B"/>
    <w:rsid w:val="008F4FB5"/>
    <w:rsid w:val="009016A1"/>
    <w:rsid w:val="00901D73"/>
    <w:rsid w:val="00915C94"/>
    <w:rsid w:val="00925AD4"/>
    <w:rsid w:val="009309D5"/>
    <w:rsid w:val="00933ACE"/>
    <w:rsid w:val="0093766E"/>
    <w:rsid w:val="009444E5"/>
    <w:rsid w:val="00946400"/>
    <w:rsid w:val="00947CA8"/>
    <w:rsid w:val="009533E0"/>
    <w:rsid w:val="00964205"/>
    <w:rsid w:val="00981F43"/>
    <w:rsid w:val="009B3F69"/>
    <w:rsid w:val="009C50BF"/>
    <w:rsid w:val="009D1BE1"/>
    <w:rsid w:val="009D3779"/>
    <w:rsid w:val="009F1299"/>
    <w:rsid w:val="009F3462"/>
    <w:rsid w:val="009F7F7F"/>
    <w:rsid w:val="00A16BC0"/>
    <w:rsid w:val="00A23EFC"/>
    <w:rsid w:val="00A33569"/>
    <w:rsid w:val="00A4293A"/>
    <w:rsid w:val="00A45059"/>
    <w:rsid w:val="00A51274"/>
    <w:rsid w:val="00A519A3"/>
    <w:rsid w:val="00A538F9"/>
    <w:rsid w:val="00A63B69"/>
    <w:rsid w:val="00A805A9"/>
    <w:rsid w:val="00AC7EF0"/>
    <w:rsid w:val="00AD16F7"/>
    <w:rsid w:val="00AF1F23"/>
    <w:rsid w:val="00AF7E5A"/>
    <w:rsid w:val="00B15FB0"/>
    <w:rsid w:val="00B302E3"/>
    <w:rsid w:val="00B370DB"/>
    <w:rsid w:val="00B45E69"/>
    <w:rsid w:val="00B7086A"/>
    <w:rsid w:val="00B80A87"/>
    <w:rsid w:val="00B93982"/>
    <w:rsid w:val="00BB7682"/>
    <w:rsid w:val="00BC6E6F"/>
    <w:rsid w:val="00BD7482"/>
    <w:rsid w:val="00BE6820"/>
    <w:rsid w:val="00BE6F0A"/>
    <w:rsid w:val="00BF13D5"/>
    <w:rsid w:val="00C03354"/>
    <w:rsid w:val="00C144E1"/>
    <w:rsid w:val="00C24B2A"/>
    <w:rsid w:val="00C35CEF"/>
    <w:rsid w:val="00C62A15"/>
    <w:rsid w:val="00C64D04"/>
    <w:rsid w:val="00C6675E"/>
    <w:rsid w:val="00C80BDF"/>
    <w:rsid w:val="00C813EA"/>
    <w:rsid w:val="00C82963"/>
    <w:rsid w:val="00C87517"/>
    <w:rsid w:val="00C92BE5"/>
    <w:rsid w:val="00C95392"/>
    <w:rsid w:val="00C96147"/>
    <w:rsid w:val="00CA1DEC"/>
    <w:rsid w:val="00CB07ED"/>
    <w:rsid w:val="00CC1126"/>
    <w:rsid w:val="00CE4CCF"/>
    <w:rsid w:val="00CF38A4"/>
    <w:rsid w:val="00D07A2B"/>
    <w:rsid w:val="00D15FA7"/>
    <w:rsid w:val="00D1616C"/>
    <w:rsid w:val="00D23BDC"/>
    <w:rsid w:val="00D254FF"/>
    <w:rsid w:val="00D317FA"/>
    <w:rsid w:val="00D32E32"/>
    <w:rsid w:val="00D354E6"/>
    <w:rsid w:val="00D508E1"/>
    <w:rsid w:val="00D667F3"/>
    <w:rsid w:val="00D67DF5"/>
    <w:rsid w:val="00D70038"/>
    <w:rsid w:val="00D81D94"/>
    <w:rsid w:val="00D878EE"/>
    <w:rsid w:val="00DA57B1"/>
    <w:rsid w:val="00DB0139"/>
    <w:rsid w:val="00DC37B5"/>
    <w:rsid w:val="00E05B82"/>
    <w:rsid w:val="00E11BEA"/>
    <w:rsid w:val="00E216C1"/>
    <w:rsid w:val="00E564C1"/>
    <w:rsid w:val="00E667A2"/>
    <w:rsid w:val="00E868EC"/>
    <w:rsid w:val="00E94309"/>
    <w:rsid w:val="00EC239A"/>
    <w:rsid w:val="00ED114C"/>
    <w:rsid w:val="00EE5610"/>
    <w:rsid w:val="00F201B6"/>
    <w:rsid w:val="00F6612D"/>
    <w:rsid w:val="00F742B8"/>
    <w:rsid w:val="00F77E76"/>
    <w:rsid w:val="00F83FB7"/>
    <w:rsid w:val="00F90BCE"/>
    <w:rsid w:val="00FA024A"/>
    <w:rsid w:val="00FB6469"/>
    <w:rsid w:val="00FC7C6D"/>
    <w:rsid w:val="00FD0D9E"/>
    <w:rsid w:val="00FD3CC0"/>
    <w:rsid w:val="00FD6D4B"/>
    <w:rsid w:val="00FE2B06"/>
    <w:rsid w:val="00FF2E6C"/>
    <w:rsid w:val="00FF529A"/>
    <w:rsid w:val="00FF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39E039"/>
  <w15:chartTrackingRefBased/>
  <w15:docId w15:val="{F11574E7-9947-45C9-BCD7-A71917A72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74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link w:val="10"/>
    <w:uiPriority w:val="9"/>
    <w:qFormat/>
    <w:rsid w:val="00D87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7A69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F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a4">
    <w:name w:val="Hyperlink"/>
    <w:basedOn w:val="a0"/>
    <w:uiPriority w:val="99"/>
    <w:unhideWhenUsed/>
    <w:rsid w:val="00981F4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A707E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9533E0"/>
    <w:rPr>
      <w:b/>
      <w:bCs/>
    </w:rPr>
  </w:style>
  <w:style w:type="paragraph" w:styleId="a7">
    <w:name w:val="header"/>
    <w:basedOn w:val="a"/>
    <w:link w:val="a8"/>
    <w:uiPriority w:val="99"/>
    <w:unhideWhenUsed/>
    <w:rsid w:val="006558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8">
    <w:name w:val="Верхний колонтитул Знак"/>
    <w:basedOn w:val="a0"/>
    <w:link w:val="a7"/>
    <w:uiPriority w:val="99"/>
    <w:rsid w:val="00655861"/>
  </w:style>
  <w:style w:type="paragraph" w:styleId="a9">
    <w:name w:val="footer"/>
    <w:basedOn w:val="a"/>
    <w:link w:val="aa"/>
    <w:uiPriority w:val="99"/>
    <w:unhideWhenUsed/>
    <w:rsid w:val="006558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a">
    <w:name w:val="Нижний колонтитул Знак"/>
    <w:basedOn w:val="a0"/>
    <w:link w:val="a9"/>
    <w:uiPriority w:val="99"/>
    <w:rsid w:val="00655861"/>
  </w:style>
  <w:style w:type="table" w:styleId="ab">
    <w:name w:val="Table Grid"/>
    <w:basedOn w:val="a1"/>
    <w:uiPriority w:val="39"/>
    <w:rsid w:val="007D21D9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0A0BFA"/>
    <w:pPr>
      <w:spacing w:before="100" w:beforeAutospacing="1" w:after="100" w:afterAutospacing="1"/>
    </w:pPr>
    <w:rPr>
      <w:lang w:val="ru-RU" w:eastAsia="ru-RU"/>
    </w:rPr>
  </w:style>
  <w:style w:type="character" w:customStyle="1" w:styleId="mso-font-fix-arial">
    <w:name w:val="mso-font-fix-arial"/>
    <w:basedOn w:val="a0"/>
    <w:rsid w:val="000A0BFA"/>
  </w:style>
  <w:style w:type="table" w:styleId="ad">
    <w:name w:val="Grid Table Light"/>
    <w:basedOn w:val="a1"/>
    <w:uiPriority w:val="40"/>
    <w:rsid w:val="00B302E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10">
    <w:name w:val="Заголовок 1 Знак"/>
    <w:basedOn w:val="a0"/>
    <w:link w:val="1"/>
    <w:uiPriority w:val="9"/>
    <w:rsid w:val="00D878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e">
    <w:name w:val="Intense Emphasis"/>
    <w:basedOn w:val="a0"/>
    <w:uiPriority w:val="21"/>
    <w:qFormat/>
    <w:rsid w:val="004F6375"/>
    <w:rPr>
      <w:i/>
      <w:iCs/>
      <w:color w:val="4472C4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437A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f">
    <w:name w:val="FollowedHyperlink"/>
    <w:basedOn w:val="a0"/>
    <w:uiPriority w:val="99"/>
    <w:semiHidden/>
    <w:unhideWhenUsed/>
    <w:rsid w:val="00225868"/>
    <w:rPr>
      <w:color w:val="954F72" w:themeColor="followedHyperlink"/>
      <w:u w:val="single"/>
    </w:rPr>
  </w:style>
  <w:style w:type="paragraph" w:customStyle="1" w:styleId="p1">
    <w:name w:val="p1"/>
    <w:basedOn w:val="a"/>
    <w:rsid w:val="00F742B8"/>
    <w:pPr>
      <w:spacing w:before="100" w:beforeAutospacing="1" w:after="100" w:afterAutospacing="1"/>
    </w:pPr>
  </w:style>
  <w:style w:type="character" w:customStyle="1" w:styleId="s1">
    <w:name w:val="s1"/>
    <w:basedOn w:val="a0"/>
    <w:rsid w:val="00F742B8"/>
  </w:style>
  <w:style w:type="character" w:customStyle="1" w:styleId="s2">
    <w:name w:val="s2"/>
    <w:basedOn w:val="a0"/>
    <w:rsid w:val="00F742B8"/>
  </w:style>
  <w:style w:type="paragraph" w:customStyle="1" w:styleId="p3">
    <w:name w:val="p3"/>
    <w:basedOn w:val="a"/>
    <w:rsid w:val="00F742B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watech.ru/?utm_source=ano_nats_prioritety&amp;utm_medium=refferal&amp;utm_campaign=visitor25&amp;utm_term=vis25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ecwatech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atyana.yurkova@expovr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42E09-3F83-4F7E-8319-6464BF2C9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1812</Words>
  <Characters>10335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 Б</dc:creator>
  <cp:keywords/>
  <dc:description/>
  <cp:lastModifiedBy>Калинкина Ксения Сергеевна</cp:lastModifiedBy>
  <cp:revision>4</cp:revision>
  <cp:lastPrinted>2024-09-04T06:28:00Z</cp:lastPrinted>
  <dcterms:created xsi:type="dcterms:W3CDTF">2025-08-28T07:06:00Z</dcterms:created>
  <dcterms:modified xsi:type="dcterms:W3CDTF">2025-08-28T07:19:00Z</dcterms:modified>
</cp:coreProperties>
</file>