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19" w:rsidRDefault="00050D19">
      <w:pPr>
        <w:pStyle w:val="ConsPlusNormal"/>
        <w:outlineLvl w:val="0"/>
      </w:pPr>
    </w:p>
    <w:p w:rsidR="00050D19" w:rsidRDefault="00050D19">
      <w:pPr>
        <w:pStyle w:val="ConsPlusTitle"/>
        <w:jc w:val="center"/>
        <w:outlineLvl w:val="0"/>
      </w:pPr>
      <w:r>
        <w:t>АДМИНИСТРАЦИЯ ГОРОДА ПЫТЬ-ЯХА</w:t>
      </w:r>
    </w:p>
    <w:p w:rsidR="00050D19" w:rsidRDefault="00050D19">
      <w:pPr>
        <w:pStyle w:val="ConsPlusTitle"/>
        <w:jc w:val="center"/>
      </w:pPr>
    </w:p>
    <w:p w:rsidR="00050D19" w:rsidRDefault="00050D19">
      <w:pPr>
        <w:pStyle w:val="ConsPlusTitle"/>
        <w:jc w:val="center"/>
      </w:pPr>
      <w:r>
        <w:t>ПОСТАНОВЛЕНИЕ</w:t>
      </w:r>
    </w:p>
    <w:p w:rsidR="00050D19" w:rsidRDefault="00050D19">
      <w:pPr>
        <w:pStyle w:val="ConsPlusTitle"/>
        <w:jc w:val="center"/>
      </w:pPr>
      <w:r>
        <w:t>от 25 декабря 2023 г. N 360-па</w:t>
      </w:r>
    </w:p>
    <w:p w:rsidR="00050D19" w:rsidRDefault="00050D19">
      <w:pPr>
        <w:pStyle w:val="ConsPlusTitle"/>
        <w:jc w:val="center"/>
      </w:pPr>
    </w:p>
    <w:p w:rsidR="00050D19" w:rsidRDefault="00050D19">
      <w:pPr>
        <w:pStyle w:val="ConsPlusTitle"/>
        <w:jc w:val="center"/>
      </w:pPr>
      <w:r>
        <w:t>ОБ УТВЕРЖДЕНИИ МУНИЦИПАЛЬНОЙ ПРОГРАММЫ "ПОДДЕРЖКА ЗАНЯТОСТИ</w:t>
      </w:r>
    </w:p>
    <w:p w:rsidR="00050D19" w:rsidRDefault="00050D19">
      <w:pPr>
        <w:pStyle w:val="ConsPlusTitle"/>
        <w:jc w:val="center"/>
      </w:pPr>
      <w:r>
        <w:t>НАСЕЛЕНИЯ В ГОРОДЕ ПЫТЬ-ЯХЕ"</w:t>
      </w:r>
    </w:p>
    <w:p w:rsidR="00050D19" w:rsidRDefault="00050D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50D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19" w:rsidRDefault="00050D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19" w:rsidRDefault="00050D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0D19" w:rsidRDefault="00050D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0D19" w:rsidRDefault="00050D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Пыть-</w:t>
            </w:r>
            <w:proofErr w:type="spellStart"/>
            <w:r>
              <w:rPr>
                <w:color w:val="392C69"/>
              </w:rPr>
              <w:t>Яха</w:t>
            </w:r>
            <w:proofErr w:type="spellEnd"/>
            <w:r>
              <w:rPr>
                <w:color w:val="392C69"/>
              </w:rPr>
              <w:t xml:space="preserve"> от 13.08.2024 </w:t>
            </w:r>
            <w:hyperlink r:id="rId4">
              <w:r>
                <w:rPr>
                  <w:color w:val="0000FF"/>
                </w:rPr>
                <w:t>N 165-па</w:t>
              </w:r>
            </w:hyperlink>
            <w:r>
              <w:rPr>
                <w:color w:val="392C69"/>
              </w:rPr>
              <w:t>,</w:t>
            </w:r>
          </w:p>
          <w:p w:rsidR="00050D19" w:rsidRDefault="00050D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11.12.2024 </w:t>
            </w:r>
            <w:hyperlink r:id="rId5">
              <w:r>
                <w:rPr>
                  <w:color w:val="0000FF"/>
                </w:rPr>
                <w:t>N 269-па</w:t>
              </w:r>
            </w:hyperlink>
            <w:r>
              <w:rPr>
                <w:color w:val="392C69"/>
              </w:rPr>
              <w:t xml:space="preserve">, от 28.12.2024 </w:t>
            </w:r>
            <w:hyperlink r:id="rId6">
              <w:r>
                <w:rPr>
                  <w:color w:val="0000FF"/>
                </w:rPr>
                <w:t>N 311-па</w:t>
              </w:r>
            </w:hyperlink>
            <w:r>
              <w:rPr>
                <w:color w:val="392C69"/>
              </w:rPr>
              <w:t xml:space="preserve">, от 18.02.2025 </w:t>
            </w:r>
            <w:hyperlink r:id="rId7">
              <w:r>
                <w:rPr>
                  <w:color w:val="0000FF"/>
                </w:rPr>
                <w:t>N 44-па</w:t>
              </w:r>
            </w:hyperlink>
            <w:r>
              <w:rPr>
                <w:color w:val="392C69"/>
              </w:rPr>
              <w:t>,</w:t>
            </w:r>
          </w:p>
          <w:p w:rsidR="00050D19" w:rsidRDefault="00050D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04.06.2025 </w:t>
            </w:r>
            <w:hyperlink r:id="rId8">
              <w:r>
                <w:rPr>
                  <w:color w:val="0000FF"/>
                </w:rPr>
                <w:t>N 150-па</w:t>
              </w:r>
            </w:hyperlink>
            <w:r>
              <w:rPr>
                <w:color w:val="392C69"/>
              </w:rPr>
              <w:t xml:space="preserve">, от 30.12.2025 </w:t>
            </w:r>
            <w:hyperlink r:id="rId9">
              <w:r>
                <w:rPr>
                  <w:color w:val="0000FF"/>
                </w:rPr>
                <w:t>N 377-па</w:t>
              </w:r>
            </w:hyperlink>
            <w:r>
              <w:rPr>
                <w:color w:val="392C69"/>
              </w:rPr>
              <w:t xml:space="preserve">, от 12.02.2026 </w:t>
            </w:r>
            <w:hyperlink r:id="rId10">
              <w:r>
                <w:rPr>
                  <w:color w:val="0000FF"/>
                </w:rPr>
                <w:t>N 40-па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19" w:rsidRDefault="00050D19">
            <w:pPr>
              <w:pStyle w:val="ConsPlusNormal"/>
            </w:pPr>
          </w:p>
        </w:tc>
      </w:tr>
    </w:tbl>
    <w:p w:rsidR="00050D19" w:rsidRDefault="00050D19">
      <w:pPr>
        <w:pStyle w:val="ConsPlusNormal"/>
        <w:ind w:firstLine="540"/>
        <w:jc w:val="both"/>
      </w:pPr>
    </w:p>
    <w:p w:rsidR="00050D19" w:rsidRDefault="00050D19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10.11.2023 N 552-п "О государственной программе Ханты-Мансийского автономного округа - Югры "Поддержка занятости населения",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города от 29.11.2023 N 326-па "О порядке разработки и реализации муниципальных программ города Пыть-</w:t>
      </w:r>
      <w:proofErr w:type="spellStart"/>
      <w:r>
        <w:t>Яха</w:t>
      </w:r>
      <w:proofErr w:type="spellEnd"/>
      <w:r>
        <w:t>", распоряжением администрации города от 18.07.2013 N 1670-ра "О перечне муниципальных программ города Пыть-</w:t>
      </w:r>
      <w:proofErr w:type="spellStart"/>
      <w:r>
        <w:t>Яха</w:t>
      </w:r>
      <w:proofErr w:type="spellEnd"/>
      <w:r>
        <w:t>":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5">
        <w:r>
          <w:rPr>
            <w:color w:val="0000FF"/>
          </w:rPr>
          <w:t>программу</w:t>
        </w:r>
      </w:hyperlink>
      <w:r>
        <w:t xml:space="preserve"> "Поддержка занятости населения в городе Пыть-Яхе" согласно приложению.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>2. Определить отдел по труду и социальным вопросам администрации города ответственным исполнителем муниципальной программы "Поддержка занятости населения в городе Пыть-Яхе".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>3. Управлению по внутренней политике (Т.В. Староста) опубликовать постановление в печатном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>4.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01 января 2024 года.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>6. Признать утратившими силу постановления администрации города: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 xml:space="preserve">- от 06.12.2021 </w:t>
      </w:r>
      <w:hyperlink r:id="rId14">
        <w:r>
          <w:rPr>
            <w:color w:val="0000FF"/>
          </w:rPr>
          <w:t>N 542-па</w:t>
        </w:r>
      </w:hyperlink>
      <w:r>
        <w:t xml:space="preserve"> "Об утверждении муниципальной программы "Поддержка занятости населения в городе Пыть-Яхе";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 xml:space="preserve">- от 02.12.2022 </w:t>
      </w:r>
      <w:hyperlink r:id="rId15">
        <w:r>
          <w:rPr>
            <w:color w:val="0000FF"/>
          </w:rPr>
          <w:t>N 530-па</w:t>
        </w:r>
      </w:hyperlink>
      <w:r>
        <w:t xml:space="preserve"> "О внесении изменений в постановление администрации города от 06.12.2021 N 542-па "Об утверждении муниципальной программы "Поддержка занятости населения в городе Пыть-Яхе" (в ред. от 25.05.2022 N 203-па, от 26.08.2022 N 387-па)";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 xml:space="preserve">- от 12.01.2023 </w:t>
      </w:r>
      <w:hyperlink r:id="rId16">
        <w:r>
          <w:rPr>
            <w:color w:val="0000FF"/>
          </w:rPr>
          <w:t>N 07-па</w:t>
        </w:r>
      </w:hyperlink>
      <w:r>
        <w:t xml:space="preserve"> "О внесении изменений в постановление администрации города от 06.12.2021 N 542-па "Об утверждении муниципальной программы "Поддержка занятости населения в городе Пыть-Яхе" (в ред. от 02.12.2022 N 530-па)";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 xml:space="preserve">- от 09.06.2023 </w:t>
      </w:r>
      <w:hyperlink r:id="rId17">
        <w:r>
          <w:rPr>
            <w:color w:val="0000FF"/>
          </w:rPr>
          <w:t>N 161-па</w:t>
        </w:r>
      </w:hyperlink>
      <w:r>
        <w:t xml:space="preserve"> "О внесении изменений в постановление администрации города от 06.12.2021 N 542-па "Об утверждении муниципальной программы "Поддержка занятости населения в городе Пыть-Яхе" (в ред. от 02.12.2022 N 530-па, от 12.01.2023 N 07-па)";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 xml:space="preserve">- от 07.09.2023 </w:t>
      </w:r>
      <w:hyperlink r:id="rId18">
        <w:r>
          <w:rPr>
            <w:color w:val="0000FF"/>
          </w:rPr>
          <w:t>N 258-па</w:t>
        </w:r>
      </w:hyperlink>
      <w:r>
        <w:t xml:space="preserve"> "О внесении изменений в постановление администрации города от </w:t>
      </w:r>
      <w:r>
        <w:lastRenderedPageBreak/>
        <w:t>06.12.2021 N 542-па "Об утверждении муниципальной программы "Поддержка занятости населения в городе Пыть-Яхе" (в ред. от 02.12.2022 N 530-па, от 12.01.2023 N 07-па, от 09.06.2023 N 161-па)";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 xml:space="preserve">- от 14.11.2023 </w:t>
      </w:r>
      <w:hyperlink r:id="rId19">
        <w:r>
          <w:rPr>
            <w:color w:val="0000FF"/>
          </w:rPr>
          <w:t>N 312-па</w:t>
        </w:r>
      </w:hyperlink>
      <w:r>
        <w:t xml:space="preserve"> "О внесении изменений в постановление администрации города от 06.12.2021 N 542-па "Об утверждении муниципальной программы "Поддержка занятости населения в городе Пыть-Яхе" (в ред. от 02.12.2022 N 530-па, от 12.01.2023 N 07-па, от 09.06.2023 N 161-па, от 07.09.2023 N 258-па)".</w:t>
      </w:r>
    </w:p>
    <w:p w:rsidR="00050D19" w:rsidRDefault="00050D19">
      <w:pPr>
        <w:pStyle w:val="ConsPlusNormal"/>
        <w:spacing w:before="220"/>
        <w:ind w:firstLine="540"/>
        <w:jc w:val="both"/>
      </w:pPr>
      <w:r>
        <w:t>7. Контроль за выполнением постановления возложить на заместителя главы города (направление деятельности - социальные вопросы).</w:t>
      </w:r>
    </w:p>
    <w:p w:rsidR="00050D19" w:rsidRDefault="00050D19">
      <w:pPr>
        <w:pStyle w:val="ConsPlusNormal"/>
        <w:ind w:firstLine="540"/>
        <w:jc w:val="both"/>
      </w:pPr>
    </w:p>
    <w:p w:rsidR="00050D19" w:rsidRDefault="00050D19">
      <w:pPr>
        <w:pStyle w:val="ConsPlusNormal"/>
        <w:jc w:val="right"/>
      </w:pPr>
      <w:r>
        <w:t>Глава города Пыть-</w:t>
      </w:r>
      <w:proofErr w:type="spellStart"/>
      <w:r>
        <w:t>Яха</w:t>
      </w:r>
      <w:proofErr w:type="spellEnd"/>
    </w:p>
    <w:p w:rsidR="00050D19" w:rsidRDefault="00050D19">
      <w:pPr>
        <w:pStyle w:val="ConsPlusNormal"/>
        <w:jc w:val="right"/>
      </w:pPr>
      <w:r>
        <w:t>Д.С.ГОРБУНОВ</w:t>
      </w:r>
    </w:p>
    <w:p w:rsidR="00050D19" w:rsidRDefault="00050D19">
      <w:pPr>
        <w:pStyle w:val="ConsPlusNormal"/>
      </w:pPr>
    </w:p>
    <w:p w:rsidR="00050D19" w:rsidRDefault="00050D19">
      <w:pPr>
        <w:pStyle w:val="ConsPlusNormal"/>
      </w:pPr>
    </w:p>
    <w:p w:rsidR="00050D19" w:rsidRDefault="00050D19">
      <w:pPr>
        <w:pStyle w:val="ConsPlusNormal"/>
      </w:pPr>
    </w:p>
    <w:p w:rsidR="00050D19" w:rsidRDefault="00050D19">
      <w:pPr>
        <w:pStyle w:val="ConsPlusNormal"/>
      </w:pPr>
    </w:p>
    <w:p w:rsidR="00050D19" w:rsidRDefault="00050D19">
      <w:pPr>
        <w:pStyle w:val="ConsPlusNormal"/>
      </w:pPr>
    </w:p>
    <w:p w:rsidR="00050D19" w:rsidRDefault="00050D19">
      <w:pPr>
        <w:pStyle w:val="ConsPlusNormal"/>
        <w:jc w:val="right"/>
        <w:outlineLvl w:val="0"/>
      </w:pPr>
      <w:bookmarkStart w:id="0" w:name="P35"/>
      <w:bookmarkEnd w:id="0"/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</w:p>
    <w:p w:rsidR="00050D19" w:rsidRDefault="00050D19">
      <w:pPr>
        <w:pStyle w:val="ConsPlusNormal"/>
        <w:jc w:val="right"/>
        <w:outlineLvl w:val="0"/>
      </w:pPr>
      <w:bookmarkStart w:id="1" w:name="_GoBack"/>
      <w:bookmarkEnd w:id="1"/>
      <w:r>
        <w:t>Приложение</w:t>
      </w:r>
    </w:p>
    <w:p w:rsidR="00050D19" w:rsidRDefault="00050D19">
      <w:pPr>
        <w:pStyle w:val="ConsPlusNormal"/>
        <w:jc w:val="right"/>
      </w:pPr>
      <w:r>
        <w:t>к постановлению администрации</w:t>
      </w:r>
    </w:p>
    <w:p w:rsidR="00050D19" w:rsidRDefault="00050D19">
      <w:pPr>
        <w:pStyle w:val="ConsPlusNormal"/>
        <w:jc w:val="right"/>
      </w:pPr>
      <w:r>
        <w:t>города Пыть-</w:t>
      </w:r>
      <w:proofErr w:type="spellStart"/>
      <w:r>
        <w:t>Яха</w:t>
      </w:r>
      <w:proofErr w:type="spellEnd"/>
    </w:p>
    <w:p w:rsidR="00050D19" w:rsidRDefault="00050D19">
      <w:pPr>
        <w:pStyle w:val="ConsPlusNormal"/>
        <w:jc w:val="right"/>
      </w:pPr>
      <w:r>
        <w:t>от 25.12.203 N 360-па</w:t>
      </w:r>
    </w:p>
    <w:p w:rsidR="00050D19" w:rsidRDefault="00050D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50D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19" w:rsidRDefault="00050D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19" w:rsidRDefault="00050D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0D19" w:rsidRDefault="00050D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0D19" w:rsidRDefault="00050D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Пыть-</w:t>
            </w:r>
            <w:proofErr w:type="spellStart"/>
            <w:r>
              <w:rPr>
                <w:color w:val="392C69"/>
              </w:rPr>
              <w:t>Яха</w:t>
            </w:r>
            <w:proofErr w:type="spellEnd"/>
            <w:r>
              <w:rPr>
                <w:color w:val="392C69"/>
              </w:rPr>
              <w:t xml:space="preserve"> от 12.02.2026 N 40-па)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D19" w:rsidRDefault="00050D19">
            <w:pPr>
              <w:pStyle w:val="ConsPlusNormal"/>
            </w:pPr>
          </w:p>
        </w:tc>
      </w:tr>
    </w:tbl>
    <w:p w:rsidR="00050D19" w:rsidRDefault="00050D19">
      <w:pPr>
        <w:pStyle w:val="ConsPlusNormal"/>
        <w:jc w:val="center"/>
      </w:pPr>
    </w:p>
    <w:p w:rsidR="00050D19" w:rsidRDefault="00050D19">
      <w:pPr>
        <w:pStyle w:val="ConsPlusTitle"/>
        <w:jc w:val="center"/>
        <w:outlineLvl w:val="1"/>
      </w:pPr>
      <w:r>
        <w:t>ПАСПОРТ</w:t>
      </w:r>
    </w:p>
    <w:p w:rsidR="00050D19" w:rsidRDefault="00050D19">
      <w:pPr>
        <w:pStyle w:val="ConsPlusTitle"/>
        <w:jc w:val="center"/>
      </w:pPr>
      <w:r>
        <w:t>Муниципальной программы</w:t>
      </w:r>
    </w:p>
    <w:p w:rsidR="00050D19" w:rsidRDefault="00050D19">
      <w:pPr>
        <w:pStyle w:val="ConsPlusTitle"/>
        <w:jc w:val="center"/>
      </w:pPr>
      <w:r>
        <w:t>"Поддержка занятости населения в городе Пыть-Яхе"</w:t>
      </w:r>
    </w:p>
    <w:p w:rsidR="00050D19" w:rsidRDefault="00050D19">
      <w:pPr>
        <w:pStyle w:val="ConsPlusNormal"/>
      </w:pPr>
    </w:p>
    <w:p w:rsidR="00050D19" w:rsidRDefault="00050D19">
      <w:pPr>
        <w:pStyle w:val="ConsPlusTitle"/>
        <w:jc w:val="center"/>
        <w:outlineLvl w:val="2"/>
      </w:pPr>
      <w:r>
        <w:t>1. Основные положения</w:t>
      </w:r>
    </w:p>
    <w:p w:rsidR="00050D19" w:rsidRDefault="00050D1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556"/>
      </w:tblGrid>
      <w:tr w:rsidR="00050D19">
        <w:tc>
          <w:tcPr>
            <w:tcW w:w="3402" w:type="dxa"/>
          </w:tcPr>
          <w:p w:rsidR="00050D19" w:rsidRDefault="00050D19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556" w:type="dxa"/>
          </w:tcPr>
          <w:p w:rsidR="00050D19" w:rsidRDefault="00050D19">
            <w:pPr>
              <w:pStyle w:val="ConsPlusNormal"/>
            </w:pPr>
            <w:r>
              <w:t>Заместитель главы города (направление деятельности - социальные вопросы)</w:t>
            </w:r>
          </w:p>
        </w:tc>
      </w:tr>
      <w:tr w:rsidR="00050D19">
        <w:tc>
          <w:tcPr>
            <w:tcW w:w="3402" w:type="dxa"/>
          </w:tcPr>
          <w:p w:rsidR="00050D19" w:rsidRDefault="00050D19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556" w:type="dxa"/>
          </w:tcPr>
          <w:p w:rsidR="00050D19" w:rsidRDefault="00050D19">
            <w:pPr>
              <w:pStyle w:val="ConsPlusNormal"/>
            </w:pPr>
            <w:r>
              <w:t>Отдел по труду и социальным вопросам администрации города</w:t>
            </w:r>
          </w:p>
        </w:tc>
      </w:tr>
      <w:tr w:rsidR="00050D19">
        <w:tc>
          <w:tcPr>
            <w:tcW w:w="3402" w:type="dxa"/>
          </w:tcPr>
          <w:p w:rsidR="00050D19" w:rsidRDefault="00050D19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556" w:type="dxa"/>
          </w:tcPr>
          <w:p w:rsidR="00050D19" w:rsidRDefault="00050D19">
            <w:pPr>
              <w:pStyle w:val="ConsPlusNormal"/>
            </w:pPr>
            <w:r>
              <w:t>2025 - 2030</w:t>
            </w:r>
          </w:p>
        </w:tc>
      </w:tr>
      <w:tr w:rsidR="00050D19">
        <w:tc>
          <w:tcPr>
            <w:tcW w:w="3402" w:type="dxa"/>
          </w:tcPr>
          <w:p w:rsidR="00050D19" w:rsidRDefault="00050D19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556" w:type="dxa"/>
          </w:tcPr>
          <w:p w:rsidR="00050D19" w:rsidRDefault="00050D19">
            <w:pPr>
              <w:pStyle w:val="ConsPlusNormal"/>
            </w:pPr>
            <w:r>
              <w:t>Цель 1. Обеспечение государственных гарантий гражданам в области содействия занятости населения и защиты от безработицы.</w:t>
            </w:r>
          </w:p>
          <w:p w:rsidR="00050D19" w:rsidRDefault="00050D19">
            <w:pPr>
              <w:pStyle w:val="ConsPlusNormal"/>
            </w:pPr>
            <w:r>
              <w:t>Цель 2. Снижение уровней производственного травматизма и профессиональной заболеваемости.</w:t>
            </w:r>
          </w:p>
        </w:tc>
      </w:tr>
      <w:tr w:rsidR="00050D19">
        <w:tc>
          <w:tcPr>
            <w:tcW w:w="3402" w:type="dxa"/>
          </w:tcPr>
          <w:p w:rsidR="00050D19" w:rsidRDefault="00050D19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556" w:type="dxa"/>
          </w:tcPr>
          <w:p w:rsidR="00050D19" w:rsidRDefault="00050D19">
            <w:pPr>
              <w:pStyle w:val="ConsPlusNormal"/>
            </w:pPr>
            <w:hyperlink w:anchor="P259">
              <w:r>
                <w:rPr>
                  <w:color w:val="0000FF"/>
                </w:rPr>
                <w:t>Направление</w:t>
              </w:r>
            </w:hyperlink>
            <w:r>
              <w:t xml:space="preserve"> (подпрограмма) "Содействие трудоустройству граждан и социальная поддержка безработных граждан"</w:t>
            </w:r>
          </w:p>
          <w:p w:rsidR="00050D19" w:rsidRDefault="00050D19">
            <w:pPr>
              <w:pStyle w:val="ConsPlusNormal"/>
            </w:pPr>
            <w:hyperlink w:anchor="P283">
              <w:r>
                <w:rPr>
                  <w:color w:val="0000FF"/>
                </w:rPr>
                <w:t>Направление</w:t>
              </w:r>
            </w:hyperlink>
            <w:r>
              <w:t xml:space="preserve"> (подпрограмма) "Улучшение условий и охраны труда в городе Пыть-Яхе"</w:t>
            </w:r>
          </w:p>
        </w:tc>
      </w:tr>
      <w:tr w:rsidR="00050D19">
        <w:tc>
          <w:tcPr>
            <w:tcW w:w="3402" w:type="dxa"/>
          </w:tcPr>
          <w:p w:rsidR="00050D19" w:rsidRDefault="00050D19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556" w:type="dxa"/>
          </w:tcPr>
          <w:p w:rsidR="00050D19" w:rsidRDefault="00050D19">
            <w:pPr>
              <w:pStyle w:val="ConsPlusNormal"/>
            </w:pPr>
            <w:r>
              <w:t>87 311,6 тыс. рублей</w:t>
            </w:r>
          </w:p>
        </w:tc>
      </w:tr>
      <w:tr w:rsidR="00050D19">
        <w:tc>
          <w:tcPr>
            <w:tcW w:w="3402" w:type="dxa"/>
          </w:tcPr>
          <w:p w:rsidR="00050D19" w:rsidRDefault="00050D19">
            <w:pPr>
              <w:pStyle w:val="ConsPlusNormal"/>
            </w:pPr>
            <w: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5556" w:type="dxa"/>
          </w:tcPr>
          <w:p w:rsidR="00050D19" w:rsidRDefault="00050D19">
            <w:pPr>
              <w:pStyle w:val="ConsPlusNormal"/>
            </w:pPr>
            <w:r>
              <w:t>1. Сохранение населения, укрепление здоровья и повышение благополучия людей, поддержка семьи:</w:t>
            </w:r>
          </w:p>
          <w:p w:rsidR="00050D19" w:rsidRDefault="00050D19">
            <w:pPr>
              <w:pStyle w:val="ConsPlusNormal"/>
            </w:pPr>
            <w:r>
              <w:t>1.1. Показатель "Снижение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году"</w:t>
            </w:r>
          </w:p>
          <w:p w:rsidR="00050D19" w:rsidRDefault="00050D19">
            <w:pPr>
              <w:pStyle w:val="ConsPlusNormal"/>
            </w:pPr>
            <w:r>
              <w:t>2. Устойчивая и динамичная экономика:</w:t>
            </w:r>
          </w:p>
          <w:p w:rsidR="00050D19" w:rsidRDefault="00050D19">
            <w:pPr>
              <w:pStyle w:val="ConsPlusNormal"/>
            </w:pPr>
            <w:r>
              <w:t xml:space="preserve">2.1. Показатель "Обеспечение темпа роста валового внутреннего продукта страны выше среднемирового и выход не позднее 2030 года на четвертое место в мире по объекту валового внутреннего продукта, рассчитанного по паритету покупательной способности, при сохранении макроэкономической стабильности, </w:t>
            </w:r>
            <w:r>
              <w:lastRenderedPageBreak/>
              <w:t>низкого уровня безработицы и снижении уровня структурной безработицы".</w:t>
            </w:r>
          </w:p>
          <w:p w:rsidR="00050D19" w:rsidRDefault="00050D19">
            <w:pPr>
              <w:pStyle w:val="ConsPlusNormal"/>
            </w:pPr>
            <w:r>
              <w:t>3. Государственная программа Ханты-Мансийского автономного округа - Югры "Поддержка занятости населения":</w:t>
            </w:r>
          </w:p>
          <w:p w:rsidR="00050D19" w:rsidRDefault="00050D19">
            <w:pPr>
              <w:pStyle w:val="ConsPlusNormal"/>
            </w:pPr>
            <w:r>
              <w:t>3.1. Показатель "Снижение уровня регистрируемой безработицы" до 0,20%.</w:t>
            </w:r>
          </w:p>
          <w:p w:rsidR="00050D19" w:rsidRDefault="00050D19">
            <w:pPr>
              <w:pStyle w:val="ConsPlusNormal"/>
            </w:pPr>
            <w:r>
              <w:t>3.2. Показатель "Доля трудоустроенных граждан в общей численности граждан, обратившихся за содействием в поиске подходящей работы, а также несовершеннолетних граждан от 14 до 18 лет, обратившихся в целях временного трудоустройства в свободное от учебы время" до 70%.</w:t>
            </w:r>
          </w:p>
          <w:p w:rsidR="00050D19" w:rsidRDefault="00050D19">
            <w:pPr>
              <w:pStyle w:val="ConsPlusNormal"/>
            </w:pPr>
            <w:r>
              <w:t>3.3. Показатель "Снижение численности пострадавших в результате несчастных случаев на производстве с утратой трудоспособности на 1 рабочий день и более" до 510 чел.</w:t>
            </w:r>
          </w:p>
        </w:tc>
      </w:tr>
    </w:tbl>
    <w:p w:rsidR="00050D19" w:rsidRDefault="00050D19">
      <w:pPr>
        <w:pStyle w:val="ConsPlusNormal"/>
        <w:jc w:val="center"/>
      </w:pPr>
    </w:p>
    <w:p w:rsidR="00050D19" w:rsidRDefault="00050D19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050D19" w:rsidRDefault="00050D19">
      <w:pPr>
        <w:pStyle w:val="ConsPlusNormal"/>
        <w:jc w:val="center"/>
      </w:pPr>
    </w:p>
    <w:p w:rsidR="00050D19" w:rsidRDefault="00050D19">
      <w:pPr>
        <w:pStyle w:val="ConsPlusNormal"/>
        <w:sectPr w:rsidR="00050D19" w:rsidSect="00E407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"/>
        <w:gridCol w:w="2204"/>
        <w:gridCol w:w="1189"/>
        <w:gridCol w:w="1177"/>
        <w:gridCol w:w="1019"/>
        <w:gridCol w:w="583"/>
        <w:gridCol w:w="583"/>
        <w:gridCol w:w="583"/>
        <w:gridCol w:w="583"/>
        <w:gridCol w:w="583"/>
        <w:gridCol w:w="583"/>
        <w:gridCol w:w="583"/>
        <w:gridCol w:w="2024"/>
        <w:gridCol w:w="1660"/>
        <w:gridCol w:w="2212"/>
      </w:tblGrid>
      <w:tr w:rsidR="00050D19">
        <w:tc>
          <w:tcPr>
            <w:tcW w:w="484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9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050D19" w:rsidRDefault="00050D19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24" w:type="dxa"/>
            <w:gridSpan w:val="6"/>
          </w:tcPr>
          <w:p w:rsidR="00050D19" w:rsidRDefault="00050D19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284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050D19">
        <w:tc>
          <w:tcPr>
            <w:tcW w:w="0" w:type="auto"/>
            <w:vMerge/>
          </w:tcPr>
          <w:p w:rsidR="00050D19" w:rsidRDefault="00050D19">
            <w:pPr>
              <w:pStyle w:val="ConsPlusNormal"/>
            </w:pPr>
          </w:p>
        </w:tc>
        <w:tc>
          <w:tcPr>
            <w:tcW w:w="0" w:type="auto"/>
            <w:vMerge/>
          </w:tcPr>
          <w:p w:rsidR="00050D19" w:rsidRDefault="00050D19">
            <w:pPr>
              <w:pStyle w:val="ConsPlusNormal"/>
            </w:pPr>
          </w:p>
        </w:tc>
        <w:tc>
          <w:tcPr>
            <w:tcW w:w="0" w:type="auto"/>
            <w:vMerge/>
          </w:tcPr>
          <w:p w:rsidR="00050D19" w:rsidRDefault="00050D19">
            <w:pPr>
              <w:pStyle w:val="ConsPlusNormal"/>
            </w:pPr>
          </w:p>
        </w:tc>
        <w:tc>
          <w:tcPr>
            <w:tcW w:w="0" w:type="auto"/>
            <w:vMerge/>
          </w:tcPr>
          <w:p w:rsidR="00050D19" w:rsidRDefault="00050D19">
            <w:pPr>
              <w:pStyle w:val="ConsPlusNormal"/>
            </w:pPr>
          </w:p>
        </w:tc>
        <w:tc>
          <w:tcPr>
            <w:tcW w:w="1054" w:type="dxa"/>
          </w:tcPr>
          <w:p w:rsidR="00050D19" w:rsidRDefault="00050D1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050D19" w:rsidRDefault="00050D19">
            <w:pPr>
              <w:pStyle w:val="ConsPlusNormal"/>
            </w:pPr>
          </w:p>
        </w:tc>
        <w:tc>
          <w:tcPr>
            <w:tcW w:w="0" w:type="auto"/>
            <w:vMerge/>
          </w:tcPr>
          <w:p w:rsidR="00050D19" w:rsidRDefault="00050D19">
            <w:pPr>
              <w:pStyle w:val="ConsPlusNormal"/>
            </w:pPr>
          </w:p>
        </w:tc>
        <w:tc>
          <w:tcPr>
            <w:tcW w:w="0" w:type="auto"/>
            <w:vMerge/>
          </w:tcPr>
          <w:p w:rsidR="00050D19" w:rsidRDefault="00050D19">
            <w:pPr>
              <w:pStyle w:val="ConsPlusNormal"/>
            </w:pPr>
          </w:p>
        </w:tc>
      </w:tr>
      <w:tr w:rsidR="00050D19">
        <w:tc>
          <w:tcPr>
            <w:tcW w:w="484" w:type="dxa"/>
          </w:tcPr>
          <w:p w:rsidR="00050D19" w:rsidRDefault="00050D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050D19" w:rsidRDefault="00050D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050D19" w:rsidRDefault="00050D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050D19" w:rsidRDefault="00050D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050D19" w:rsidRDefault="00050D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54" w:type="dxa"/>
          </w:tcPr>
          <w:p w:rsidR="00050D19" w:rsidRDefault="00050D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44" w:type="dxa"/>
          </w:tcPr>
          <w:p w:rsidR="00050D19" w:rsidRDefault="00050D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84" w:type="dxa"/>
          </w:tcPr>
          <w:p w:rsidR="00050D19" w:rsidRDefault="00050D19">
            <w:pPr>
              <w:pStyle w:val="ConsPlusNormal"/>
              <w:jc w:val="center"/>
            </w:pPr>
            <w:r>
              <w:t>16</w:t>
            </w:r>
          </w:p>
        </w:tc>
      </w:tr>
      <w:tr w:rsidR="00050D19">
        <w:tc>
          <w:tcPr>
            <w:tcW w:w="16770" w:type="dxa"/>
            <w:gridSpan w:val="15"/>
          </w:tcPr>
          <w:p w:rsidR="00050D19" w:rsidRDefault="00050D19">
            <w:pPr>
              <w:pStyle w:val="ConsPlusNormal"/>
            </w:pPr>
            <w:r>
              <w:t>Цель 1 Обеспечение государственных гарантий гражданам в области содействия занятости населения и защиты от безработицы</w:t>
            </w:r>
          </w:p>
        </w:tc>
      </w:tr>
      <w:tr w:rsidR="00050D19">
        <w:tc>
          <w:tcPr>
            <w:tcW w:w="484" w:type="dxa"/>
          </w:tcPr>
          <w:p w:rsidR="00050D19" w:rsidRDefault="00050D19">
            <w:pPr>
              <w:pStyle w:val="ConsPlusNormal"/>
            </w:pPr>
            <w:r>
              <w:t>1.1.</w:t>
            </w:r>
          </w:p>
        </w:tc>
        <w:tc>
          <w:tcPr>
            <w:tcW w:w="2299" w:type="dxa"/>
          </w:tcPr>
          <w:p w:rsidR="00050D19" w:rsidRDefault="00050D19">
            <w:pPr>
              <w:pStyle w:val="ConsPlusNormal"/>
            </w:pPr>
            <w:r>
              <w:t>Уровень регистрируемой безработицы (на конец года)</w:t>
            </w:r>
          </w:p>
        </w:tc>
        <w:tc>
          <w:tcPr>
            <w:tcW w:w="1219" w:type="dxa"/>
          </w:tcPr>
          <w:p w:rsidR="00050D19" w:rsidRDefault="00050D19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050D19" w:rsidRDefault="00050D19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050D19" w:rsidRDefault="00050D19">
            <w:pPr>
              <w:pStyle w:val="ConsPlusNormal"/>
            </w:pPr>
            <w:r>
              <w:t>0,10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0,10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0,10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0,10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0,10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0,10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0,10</w:t>
            </w:r>
          </w:p>
        </w:tc>
        <w:tc>
          <w:tcPr>
            <w:tcW w:w="2254" w:type="dxa"/>
          </w:tcPr>
          <w:p w:rsidR="00050D19" w:rsidRDefault="00050D19">
            <w:pPr>
              <w:pStyle w:val="ConsPlusNormal"/>
            </w:pPr>
            <w:hyperlink r:id="rId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ХМАО - Югры от 10.11.2023 N 552-п "О государственной программе Ханты-Мансийского автономного округа - Югры "Поддержка занятости населения" Соглашение о предоставлении иного межбюджетного трансферта, имеющего целевое назначение, из бюджета ХМАО - Югры, бюджету муниципального образования ХМАО - Югры N 350140103</w:t>
            </w:r>
          </w:p>
        </w:tc>
        <w:tc>
          <w:tcPr>
            <w:tcW w:w="1744" w:type="dxa"/>
          </w:tcPr>
          <w:p w:rsidR="00050D19" w:rsidRDefault="00050D19">
            <w:pPr>
              <w:pStyle w:val="ConsPlusNormal"/>
            </w:pPr>
            <w:r>
              <w:t>Отдел по труду и социальным вопросам администрации города</w:t>
            </w:r>
          </w:p>
        </w:tc>
        <w:tc>
          <w:tcPr>
            <w:tcW w:w="2284" w:type="dxa"/>
          </w:tcPr>
          <w:p w:rsidR="00050D19" w:rsidRDefault="00050D19">
            <w:pPr>
              <w:pStyle w:val="ConsPlusNormal"/>
            </w:pPr>
            <w: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  <w:p w:rsidR="00050D19" w:rsidRDefault="00050D19">
            <w:pPr>
              <w:pStyle w:val="ConsPlusNormal"/>
            </w:pPr>
            <w:r>
              <w:t xml:space="preserve">Обеспечение темпа роста валового внутреннего продукта страны выше среднемирового и выход не позднее 2030 года на четвертое место в мире по объекту валового внутреннего продукта, рассчитанного по паритету </w:t>
            </w:r>
            <w:r>
              <w:lastRenderedPageBreak/>
              <w:t>покупательной способности,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  <w:tr w:rsidR="00050D19">
        <w:tc>
          <w:tcPr>
            <w:tcW w:w="484" w:type="dxa"/>
          </w:tcPr>
          <w:p w:rsidR="00050D19" w:rsidRDefault="00050D19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2299" w:type="dxa"/>
          </w:tcPr>
          <w:p w:rsidR="00050D19" w:rsidRDefault="00050D19">
            <w:pPr>
              <w:pStyle w:val="ConsPlusNormal"/>
            </w:pPr>
            <w:r>
              <w:t>Доля трудоустроенных граждан в муниципальные учреждения в общей численности граждан, обратившихся за содействием в поиске подходящей работы, а также несовершеннолетних граждан от 14 до 18 лет, обратившихся в целях временного трудоустройства в свободное от учебы время.</w:t>
            </w:r>
          </w:p>
        </w:tc>
        <w:tc>
          <w:tcPr>
            <w:tcW w:w="1219" w:type="dxa"/>
          </w:tcPr>
          <w:p w:rsidR="00050D19" w:rsidRDefault="00050D19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050D19" w:rsidRDefault="00050D19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050D19" w:rsidRDefault="00050D19">
            <w:pPr>
              <w:pStyle w:val="ConsPlusNormal"/>
            </w:pPr>
            <w:r>
              <w:t>73,6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61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74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74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74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74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74</w:t>
            </w:r>
          </w:p>
        </w:tc>
        <w:tc>
          <w:tcPr>
            <w:tcW w:w="2254" w:type="dxa"/>
          </w:tcPr>
          <w:p w:rsidR="00050D19" w:rsidRDefault="00050D19">
            <w:pPr>
              <w:pStyle w:val="ConsPlusNormal"/>
            </w:pPr>
            <w:hyperlink r:id="rId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труда и социальной защиты Российской Федерации от 23.11.2023 N 835н "Об утверждении целевых прогнозных показателей в области содействия занятости населения на 2024 год"</w:t>
            </w:r>
          </w:p>
          <w:p w:rsidR="00050D19" w:rsidRDefault="00050D19">
            <w:pPr>
              <w:pStyle w:val="ConsPlusNormal"/>
            </w:pPr>
            <w:r>
              <w:t xml:space="preserve">Соглашение о предоставлении иного межбюджетного трансферта, имеющего целевое назначение, из бюджета ХМАО - Югры, бюджету </w:t>
            </w:r>
            <w:r>
              <w:lastRenderedPageBreak/>
              <w:t>муниципального образования ХМАО - Югры N 350140103</w:t>
            </w:r>
          </w:p>
        </w:tc>
        <w:tc>
          <w:tcPr>
            <w:tcW w:w="1744" w:type="dxa"/>
          </w:tcPr>
          <w:p w:rsidR="00050D19" w:rsidRDefault="00050D19">
            <w:pPr>
              <w:pStyle w:val="ConsPlusNormal"/>
            </w:pPr>
            <w:r>
              <w:lastRenderedPageBreak/>
              <w:t>Отдел по труду и социальным вопросам;</w:t>
            </w:r>
          </w:p>
          <w:p w:rsidR="00050D19" w:rsidRDefault="00050D19">
            <w:pPr>
              <w:pStyle w:val="ConsPlusNormal"/>
            </w:pPr>
            <w:r>
              <w:t>Управление по образованию;</w:t>
            </w:r>
          </w:p>
          <w:p w:rsidR="00050D19" w:rsidRDefault="00050D19">
            <w:pPr>
              <w:pStyle w:val="ConsPlusNormal"/>
            </w:pPr>
            <w:r>
              <w:t>Управление по культуре и спорту;</w:t>
            </w:r>
          </w:p>
          <w:p w:rsidR="00050D19" w:rsidRDefault="00050D19">
            <w:pPr>
              <w:pStyle w:val="ConsPlusNormal"/>
            </w:pPr>
            <w:r>
              <w:t>Управление по внутренней политике города;</w:t>
            </w:r>
          </w:p>
          <w:p w:rsidR="00050D19" w:rsidRDefault="00050D19">
            <w:pPr>
              <w:pStyle w:val="ConsPlusNormal"/>
            </w:pPr>
            <w:r>
              <w:t>МКУ "ЦБ и КОМУ г. Пыть-</w:t>
            </w:r>
            <w:proofErr w:type="spellStart"/>
            <w:r>
              <w:t>Яха</w:t>
            </w:r>
            <w:proofErr w:type="spellEnd"/>
            <w:r>
              <w:t>";</w:t>
            </w:r>
          </w:p>
          <w:p w:rsidR="00050D19" w:rsidRDefault="00050D19">
            <w:pPr>
              <w:pStyle w:val="ConsPlusNormal"/>
            </w:pPr>
            <w:r>
              <w:t>МКУ "УМТО г. Пыть-</w:t>
            </w:r>
            <w:proofErr w:type="spellStart"/>
            <w:r>
              <w:t>Яха</w:t>
            </w:r>
            <w:proofErr w:type="spellEnd"/>
            <w:r>
              <w:t>"</w:t>
            </w:r>
          </w:p>
        </w:tc>
        <w:tc>
          <w:tcPr>
            <w:tcW w:w="2284" w:type="dxa"/>
          </w:tcPr>
          <w:p w:rsidR="00050D19" w:rsidRDefault="00050D19">
            <w:pPr>
              <w:pStyle w:val="ConsPlusNormal"/>
            </w:pPr>
            <w: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году.</w:t>
            </w:r>
          </w:p>
          <w:p w:rsidR="00050D19" w:rsidRDefault="00050D19">
            <w:pPr>
              <w:pStyle w:val="ConsPlusNormal"/>
            </w:pPr>
            <w:r>
              <w:t xml:space="preserve">Обеспечение темпа роста валового внутреннего продукта страны выше среднемирового и выход не позднее 2030 года на четвертое место в мире по объекту валового внутреннего продукта, </w:t>
            </w:r>
            <w:r>
              <w:lastRenderedPageBreak/>
              <w:t>рассчитанного по паритету покупательной способности,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  <w:tr w:rsidR="00050D19">
        <w:tc>
          <w:tcPr>
            <w:tcW w:w="16770" w:type="dxa"/>
            <w:gridSpan w:val="15"/>
          </w:tcPr>
          <w:p w:rsidR="00050D19" w:rsidRDefault="00050D19">
            <w:pPr>
              <w:pStyle w:val="ConsPlusNormal"/>
            </w:pPr>
            <w:r>
              <w:lastRenderedPageBreak/>
              <w:t>Цель 2 Снижение уровней производственного травматизма и профессиональной заболеваемости</w:t>
            </w:r>
          </w:p>
        </w:tc>
      </w:tr>
      <w:tr w:rsidR="00050D19">
        <w:tc>
          <w:tcPr>
            <w:tcW w:w="484" w:type="dxa"/>
          </w:tcPr>
          <w:p w:rsidR="00050D19" w:rsidRDefault="00050D19">
            <w:pPr>
              <w:pStyle w:val="ConsPlusNormal"/>
            </w:pPr>
            <w:r>
              <w:t>2.1.</w:t>
            </w:r>
          </w:p>
        </w:tc>
        <w:tc>
          <w:tcPr>
            <w:tcW w:w="2299" w:type="dxa"/>
          </w:tcPr>
          <w:p w:rsidR="00050D19" w:rsidRDefault="00050D19">
            <w:pPr>
              <w:pStyle w:val="ConsPlusNormal"/>
            </w:pPr>
            <w: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219" w:type="dxa"/>
          </w:tcPr>
          <w:p w:rsidR="00050D19" w:rsidRDefault="00050D19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050D19" w:rsidRDefault="00050D19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050D19" w:rsidRDefault="00050D19">
            <w:pPr>
              <w:pStyle w:val="ConsPlusNormal"/>
            </w:pPr>
            <w:r>
              <w:t>8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7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6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5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4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3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3</w:t>
            </w:r>
          </w:p>
        </w:tc>
        <w:tc>
          <w:tcPr>
            <w:tcW w:w="2254" w:type="dxa"/>
          </w:tcPr>
          <w:p w:rsidR="00050D19" w:rsidRDefault="00050D19">
            <w:pPr>
              <w:pStyle w:val="ConsPlusNormal"/>
            </w:pPr>
            <w:hyperlink r:id="rId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ХМАО - Югры от 10.11.2023 N 552-п "О государственной программе Ханты-Мансийского автономного округа - Югры "Поддержка занятости населения"</w:t>
            </w:r>
          </w:p>
          <w:p w:rsidR="00050D19" w:rsidRDefault="00050D19">
            <w:pPr>
              <w:pStyle w:val="ConsPlusNormal"/>
            </w:pPr>
            <w:hyperlink r:id="rId25">
              <w:r>
                <w:rPr>
                  <w:color w:val="0000FF"/>
                </w:rPr>
                <w:t>Закон</w:t>
              </w:r>
            </w:hyperlink>
            <w:r>
              <w:t xml:space="preserve"> ХМАО - Югры от 27.05.2011 N 57-оз "О наделении органов местного самоуправления муниципальных образований ХМАО - Югры отдельными </w:t>
            </w:r>
            <w:r>
              <w:lastRenderedPageBreak/>
              <w:t>государственными полномочиями в сфере трудовых отношений и государственного управления охраной труда"</w:t>
            </w:r>
          </w:p>
        </w:tc>
        <w:tc>
          <w:tcPr>
            <w:tcW w:w="1744" w:type="dxa"/>
          </w:tcPr>
          <w:p w:rsidR="00050D19" w:rsidRDefault="00050D19">
            <w:pPr>
              <w:pStyle w:val="ConsPlusNormal"/>
            </w:pPr>
            <w:r>
              <w:lastRenderedPageBreak/>
              <w:t>Отдел по труду и социальным вопросам</w:t>
            </w:r>
          </w:p>
        </w:tc>
        <w:tc>
          <w:tcPr>
            <w:tcW w:w="2284" w:type="dxa"/>
          </w:tcPr>
          <w:p w:rsidR="00050D19" w:rsidRDefault="00050D19">
            <w:pPr>
              <w:pStyle w:val="ConsPlusNormal"/>
            </w:pPr>
            <w:r>
              <w:t xml:space="preserve">Обеспечение темпа роста валового внутреннего продукта страны выше среднемирового и выход не позднее 2030 года на четвертое место в мире по объекту валового внутреннего продукта, рассчитанного по паритету покупательной способности, при сохранении макроэкономической стабильности, низкого уровня </w:t>
            </w:r>
            <w:r>
              <w:lastRenderedPageBreak/>
              <w:t>безработицы и снижении уровня структурной безработицы</w:t>
            </w:r>
          </w:p>
        </w:tc>
      </w:tr>
    </w:tbl>
    <w:p w:rsidR="00050D19" w:rsidRDefault="00050D19">
      <w:pPr>
        <w:pStyle w:val="ConsPlusNormal"/>
        <w:jc w:val="center"/>
      </w:pPr>
    </w:p>
    <w:p w:rsidR="00050D19" w:rsidRDefault="00050D19">
      <w:pPr>
        <w:pStyle w:val="ConsPlusTitle"/>
        <w:jc w:val="center"/>
        <w:outlineLvl w:val="2"/>
      </w:pPr>
      <w:r>
        <w:t>3. План достижения показателей муниципальной программы</w:t>
      </w:r>
    </w:p>
    <w:p w:rsidR="00050D19" w:rsidRDefault="00050D19">
      <w:pPr>
        <w:pStyle w:val="ConsPlusTitle"/>
        <w:jc w:val="center"/>
      </w:pPr>
      <w:r>
        <w:t>в 2026 году</w:t>
      </w:r>
    </w:p>
    <w:p w:rsidR="00050D19" w:rsidRDefault="00050D1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345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44"/>
        <w:gridCol w:w="514"/>
        <w:gridCol w:w="544"/>
        <w:gridCol w:w="724"/>
      </w:tblGrid>
      <w:tr w:rsidR="00050D19">
        <w:tc>
          <w:tcPr>
            <w:tcW w:w="484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94" w:type="dxa"/>
            <w:gridSpan w:val="11"/>
          </w:tcPr>
          <w:p w:rsidR="00050D19" w:rsidRDefault="00050D19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>На конец</w:t>
            </w:r>
          </w:p>
          <w:p w:rsidR="00050D19" w:rsidRDefault="00050D19">
            <w:pPr>
              <w:pStyle w:val="ConsPlusNormal"/>
              <w:jc w:val="center"/>
            </w:pPr>
            <w:r>
              <w:t>2026 года</w:t>
            </w:r>
          </w:p>
        </w:tc>
      </w:tr>
      <w:tr w:rsidR="00050D19">
        <w:tc>
          <w:tcPr>
            <w:tcW w:w="484" w:type="dxa"/>
            <w:vMerge/>
          </w:tcPr>
          <w:p w:rsidR="00050D19" w:rsidRDefault="00050D19">
            <w:pPr>
              <w:pStyle w:val="ConsPlusNormal"/>
            </w:pPr>
          </w:p>
        </w:tc>
        <w:tc>
          <w:tcPr>
            <w:tcW w:w="3345" w:type="dxa"/>
            <w:vMerge/>
          </w:tcPr>
          <w:p w:rsidR="00050D19" w:rsidRDefault="00050D19">
            <w:pPr>
              <w:pStyle w:val="ConsPlusNormal"/>
            </w:pPr>
          </w:p>
        </w:tc>
        <w:tc>
          <w:tcPr>
            <w:tcW w:w="1219" w:type="dxa"/>
            <w:vMerge/>
          </w:tcPr>
          <w:p w:rsidR="00050D19" w:rsidRDefault="00050D19">
            <w:pPr>
              <w:pStyle w:val="ConsPlusNormal"/>
            </w:pPr>
          </w:p>
        </w:tc>
        <w:tc>
          <w:tcPr>
            <w:tcW w:w="1204" w:type="dxa"/>
            <w:vMerge/>
          </w:tcPr>
          <w:p w:rsidR="00050D19" w:rsidRDefault="00050D19">
            <w:pPr>
              <w:pStyle w:val="ConsPlusNormal"/>
            </w:pPr>
          </w:p>
        </w:tc>
        <w:tc>
          <w:tcPr>
            <w:tcW w:w="544" w:type="dxa"/>
          </w:tcPr>
          <w:p w:rsidR="00050D19" w:rsidRDefault="00050D19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050D19" w:rsidRDefault="00050D19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050D19" w:rsidRDefault="00050D19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050D19" w:rsidRDefault="00050D19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050D19" w:rsidRDefault="00050D19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050D19" w:rsidRDefault="00050D19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050D19" w:rsidRDefault="00050D19">
            <w:pPr>
              <w:pStyle w:val="ConsPlusNormal"/>
            </w:pPr>
          </w:p>
        </w:tc>
      </w:tr>
      <w:tr w:rsidR="00050D19">
        <w:tc>
          <w:tcPr>
            <w:tcW w:w="484" w:type="dxa"/>
          </w:tcPr>
          <w:p w:rsidR="00050D19" w:rsidRDefault="00050D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050D19" w:rsidRDefault="00050D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050D19" w:rsidRDefault="00050D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050D19" w:rsidRDefault="00050D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050D19" w:rsidRDefault="00050D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050D19" w:rsidRDefault="00050D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050D19" w:rsidRDefault="00050D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050D19" w:rsidRDefault="00050D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050D19" w:rsidRDefault="00050D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050D19" w:rsidRDefault="00050D19">
            <w:pPr>
              <w:pStyle w:val="ConsPlusNormal"/>
              <w:jc w:val="center"/>
            </w:pPr>
            <w:r>
              <w:t>16</w:t>
            </w:r>
          </w:p>
        </w:tc>
      </w:tr>
      <w:tr w:rsidR="00050D19">
        <w:tc>
          <w:tcPr>
            <w:tcW w:w="484" w:type="dxa"/>
          </w:tcPr>
          <w:p w:rsidR="00050D19" w:rsidRDefault="00050D19">
            <w:pPr>
              <w:pStyle w:val="ConsPlusNormal"/>
            </w:pPr>
            <w:r>
              <w:t>1</w:t>
            </w:r>
          </w:p>
        </w:tc>
        <w:tc>
          <w:tcPr>
            <w:tcW w:w="12686" w:type="dxa"/>
            <w:gridSpan w:val="15"/>
          </w:tcPr>
          <w:p w:rsidR="00050D19" w:rsidRDefault="00050D19">
            <w:pPr>
              <w:pStyle w:val="ConsPlusNormal"/>
            </w:pPr>
            <w:r>
              <w:t>Цель 1 Обеспечение государственных гарантий гражданам в области содействия занятости населения и защиты от безработицы</w:t>
            </w:r>
          </w:p>
        </w:tc>
      </w:tr>
      <w:tr w:rsidR="00050D19">
        <w:tc>
          <w:tcPr>
            <w:tcW w:w="484" w:type="dxa"/>
          </w:tcPr>
          <w:p w:rsidR="00050D19" w:rsidRDefault="00050D19">
            <w:pPr>
              <w:pStyle w:val="ConsPlusNormal"/>
            </w:pPr>
            <w:r>
              <w:t>1.1</w:t>
            </w:r>
          </w:p>
        </w:tc>
        <w:tc>
          <w:tcPr>
            <w:tcW w:w="3345" w:type="dxa"/>
          </w:tcPr>
          <w:p w:rsidR="00050D19" w:rsidRDefault="00050D19">
            <w:pPr>
              <w:pStyle w:val="ConsPlusNormal"/>
            </w:pPr>
            <w:r>
              <w:t>Уровень регистрируемой безработицы (на конец года)</w:t>
            </w:r>
          </w:p>
        </w:tc>
        <w:tc>
          <w:tcPr>
            <w:tcW w:w="1219" w:type="dxa"/>
          </w:tcPr>
          <w:p w:rsidR="00050D19" w:rsidRDefault="00050D19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050D19" w:rsidRDefault="00050D19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0,10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050D19" w:rsidRDefault="00050D19">
            <w:pPr>
              <w:pStyle w:val="ConsPlusNormal"/>
            </w:pPr>
            <w:r>
              <w:t>0,10</w:t>
            </w:r>
          </w:p>
        </w:tc>
        <w:tc>
          <w:tcPr>
            <w:tcW w:w="66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0,10</w:t>
            </w:r>
          </w:p>
        </w:tc>
        <w:tc>
          <w:tcPr>
            <w:tcW w:w="51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050D19" w:rsidRDefault="00050D19">
            <w:pPr>
              <w:pStyle w:val="ConsPlusNormal"/>
            </w:pPr>
            <w:r>
              <w:t>0,10</w:t>
            </w:r>
          </w:p>
        </w:tc>
      </w:tr>
      <w:tr w:rsidR="00050D19">
        <w:tc>
          <w:tcPr>
            <w:tcW w:w="484" w:type="dxa"/>
          </w:tcPr>
          <w:p w:rsidR="00050D19" w:rsidRDefault="00050D19">
            <w:pPr>
              <w:pStyle w:val="ConsPlusNormal"/>
            </w:pPr>
            <w:r>
              <w:t>1.2.</w:t>
            </w:r>
          </w:p>
        </w:tc>
        <w:tc>
          <w:tcPr>
            <w:tcW w:w="3345" w:type="dxa"/>
          </w:tcPr>
          <w:p w:rsidR="00050D19" w:rsidRDefault="00050D19">
            <w:pPr>
              <w:pStyle w:val="ConsPlusNormal"/>
            </w:pPr>
            <w:r>
              <w:t>Доля трудоустроенных граждан в муниципальные учреждения в общей численности граждан, обратившихся за содействием в поиске подходящей работы, а также несовершеннолетних граждан от 14 до 18 лет, обратившихся в целях временного трудоустройства в свободное от учебы время.</w:t>
            </w:r>
          </w:p>
        </w:tc>
        <w:tc>
          <w:tcPr>
            <w:tcW w:w="1219" w:type="dxa"/>
          </w:tcPr>
          <w:p w:rsidR="00050D19" w:rsidRDefault="00050D19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050D19" w:rsidRDefault="00050D19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30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050D19" w:rsidRDefault="00050D19">
            <w:pPr>
              <w:pStyle w:val="ConsPlusNormal"/>
            </w:pPr>
            <w:r>
              <w:t>60</w:t>
            </w:r>
          </w:p>
        </w:tc>
        <w:tc>
          <w:tcPr>
            <w:tcW w:w="66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70</w:t>
            </w:r>
          </w:p>
        </w:tc>
        <w:tc>
          <w:tcPr>
            <w:tcW w:w="51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050D19" w:rsidRDefault="00050D19">
            <w:pPr>
              <w:pStyle w:val="ConsPlusNormal"/>
            </w:pPr>
            <w:r>
              <w:t>74</w:t>
            </w:r>
          </w:p>
        </w:tc>
      </w:tr>
      <w:tr w:rsidR="00050D19">
        <w:tc>
          <w:tcPr>
            <w:tcW w:w="484" w:type="dxa"/>
          </w:tcPr>
          <w:p w:rsidR="00050D19" w:rsidRDefault="00050D19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2686" w:type="dxa"/>
            <w:gridSpan w:val="15"/>
          </w:tcPr>
          <w:p w:rsidR="00050D19" w:rsidRDefault="00050D19">
            <w:pPr>
              <w:pStyle w:val="ConsPlusNormal"/>
            </w:pPr>
            <w:r>
              <w:t>Цель 2 Снижение уровней производственного травматизма и профессиональной заболеваемости</w:t>
            </w:r>
          </w:p>
        </w:tc>
      </w:tr>
      <w:tr w:rsidR="00050D19">
        <w:tc>
          <w:tcPr>
            <w:tcW w:w="484" w:type="dxa"/>
          </w:tcPr>
          <w:p w:rsidR="00050D19" w:rsidRDefault="00050D19">
            <w:pPr>
              <w:pStyle w:val="ConsPlusNormal"/>
            </w:pPr>
            <w:r>
              <w:t>2.1.</w:t>
            </w:r>
          </w:p>
        </w:tc>
        <w:tc>
          <w:tcPr>
            <w:tcW w:w="3345" w:type="dxa"/>
          </w:tcPr>
          <w:p w:rsidR="00050D19" w:rsidRDefault="00050D19">
            <w:pPr>
              <w:pStyle w:val="ConsPlusNormal"/>
            </w:pPr>
            <w: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219" w:type="dxa"/>
          </w:tcPr>
          <w:p w:rsidR="00050D19" w:rsidRDefault="00050D19">
            <w:pPr>
              <w:pStyle w:val="ConsPlusNormal"/>
            </w:pPr>
            <w:r>
              <w:t>"ГП"</w:t>
            </w:r>
          </w:p>
        </w:tc>
        <w:tc>
          <w:tcPr>
            <w:tcW w:w="1204" w:type="dxa"/>
          </w:tcPr>
          <w:p w:rsidR="00050D19" w:rsidRDefault="00050D19">
            <w:pPr>
              <w:pStyle w:val="ConsPlusNormal"/>
            </w:pPr>
            <w:r>
              <w:t>Человек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050D19" w:rsidRDefault="00050D19">
            <w:pPr>
              <w:pStyle w:val="ConsPlusNormal"/>
            </w:pPr>
            <w:r>
              <w:t>2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050D19" w:rsidRDefault="00050D19">
            <w:pPr>
              <w:pStyle w:val="ConsPlusNormal"/>
            </w:pPr>
            <w:r>
              <w:t>4</w:t>
            </w:r>
          </w:p>
        </w:tc>
        <w:tc>
          <w:tcPr>
            <w:tcW w:w="66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5</w:t>
            </w:r>
          </w:p>
        </w:tc>
        <w:tc>
          <w:tcPr>
            <w:tcW w:w="51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050D19" w:rsidRDefault="00050D19">
            <w:pPr>
              <w:pStyle w:val="ConsPlusNormal"/>
            </w:pPr>
            <w:r>
              <w:t>6</w:t>
            </w:r>
          </w:p>
        </w:tc>
      </w:tr>
    </w:tbl>
    <w:p w:rsidR="00050D19" w:rsidRDefault="00050D19">
      <w:pPr>
        <w:pStyle w:val="ConsPlusNormal"/>
        <w:jc w:val="center"/>
      </w:pPr>
    </w:p>
    <w:p w:rsidR="00050D19" w:rsidRDefault="00050D19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050D19" w:rsidRDefault="00050D1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4422"/>
        <w:gridCol w:w="4309"/>
        <w:gridCol w:w="4082"/>
      </w:tblGrid>
      <w:tr w:rsidR="00050D19">
        <w:tc>
          <w:tcPr>
            <w:tcW w:w="664" w:type="dxa"/>
          </w:tcPr>
          <w:p w:rsidR="00050D19" w:rsidRDefault="00050D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22" w:type="dxa"/>
          </w:tcPr>
          <w:p w:rsidR="00050D19" w:rsidRDefault="00050D19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4309" w:type="dxa"/>
          </w:tcPr>
          <w:p w:rsidR="00050D19" w:rsidRDefault="00050D19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82" w:type="dxa"/>
          </w:tcPr>
          <w:p w:rsidR="00050D19" w:rsidRDefault="00050D19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050D19">
        <w:tc>
          <w:tcPr>
            <w:tcW w:w="13477" w:type="dxa"/>
            <w:gridSpan w:val="4"/>
          </w:tcPr>
          <w:p w:rsidR="00050D19" w:rsidRDefault="00050D19">
            <w:pPr>
              <w:pStyle w:val="ConsPlusNormal"/>
            </w:pPr>
            <w:bookmarkStart w:id="2" w:name="P259"/>
            <w:bookmarkEnd w:id="2"/>
            <w:r>
              <w:t>1. Направление (подпрограмма) "Содействие трудоустройству граждан и социальная поддержка безработных граждан"</w:t>
            </w:r>
          </w:p>
        </w:tc>
      </w:tr>
      <w:tr w:rsidR="00050D19">
        <w:tc>
          <w:tcPr>
            <w:tcW w:w="664" w:type="dxa"/>
          </w:tcPr>
          <w:p w:rsidR="00050D19" w:rsidRDefault="00050D19">
            <w:pPr>
              <w:pStyle w:val="ConsPlusNormal"/>
            </w:pPr>
          </w:p>
        </w:tc>
        <w:tc>
          <w:tcPr>
            <w:tcW w:w="4422" w:type="dxa"/>
          </w:tcPr>
          <w:p w:rsidR="00050D19" w:rsidRDefault="00050D19">
            <w:pPr>
              <w:pStyle w:val="ConsPlusNormal"/>
            </w:pPr>
            <w:r>
              <w:t>Ответственный за реализацию (отдел по труду и социальным вопросам администрации города,</w:t>
            </w:r>
          </w:p>
          <w:p w:rsidR="00050D19" w:rsidRDefault="00050D19">
            <w:pPr>
              <w:pStyle w:val="ConsPlusNormal"/>
            </w:pPr>
            <w:r>
              <w:t>управление по образованию администрации города; управление по культуре и спорту администрации города; управление по внутренней политике администрации города;</w:t>
            </w:r>
          </w:p>
          <w:p w:rsidR="00050D19" w:rsidRDefault="00050D19">
            <w:pPr>
              <w:pStyle w:val="ConsPlusNormal"/>
            </w:pPr>
            <w:r>
              <w:t>МКУ "ЦБ и КОМУ г. Пыть-</w:t>
            </w:r>
            <w:proofErr w:type="spellStart"/>
            <w:r>
              <w:t>Яха</w:t>
            </w:r>
            <w:proofErr w:type="spellEnd"/>
            <w:r>
              <w:t>";</w:t>
            </w:r>
          </w:p>
          <w:p w:rsidR="00050D19" w:rsidRDefault="00050D19">
            <w:pPr>
              <w:pStyle w:val="ConsPlusNormal"/>
            </w:pPr>
            <w:r>
              <w:t>МКУ "УМТО г. Пыть-</w:t>
            </w:r>
            <w:proofErr w:type="spellStart"/>
            <w:r>
              <w:t>Яха</w:t>
            </w:r>
            <w:proofErr w:type="spellEnd"/>
            <w:r>
              <w:t>")</w:t>
            </w:r>
          </w:p>
        </w:tc>
        <w:tc>
          <w:tcPr>
            <w:tcW w:w="8391" w:type="dxa"/>
            <w:gridSpan w:val="2"/>
          </w:tcPr>
          <w:p w:rsidR="00050D19" w:rsidRDefault="00050D19">
            <w:pPr>
              <w:pStyle w:val="ConsPlusNormal"/>
            </w:pPr>
            <w:r>
              <w:t>Срок реализации: 2025 - 2030</w:t>
            </w:r>
          </w:p>
        </w:tc>
      </w:tr>
      <w:tr w:rsidR="00050D19">
        <w:tc>
          <w:tcPr>
            <w:tcW w:w="664" w:type="dxa"/>
          </w:tcPr>
          <w:p w:rsidR="00050D19" w:rsidRDefault="00050D19">
            <w:pPr>
              <w:pStyle w:val="ConsPlusNormal"/>
            </w:pPr>
            <w:r>
              <w:t>1.1</w:t>
            </w:r>
          </w:p>
        </w:tc>
        <w:tc>
          <w:tcPr>
            <w:tcW w:w="12813" w:type="dxa"/>
            <w:gridSpan w:val="3"/>
          </w:tcPr>
          <w:p w:rsidR="00050D19" w:rsidRDefault="00050D19">
            <w:pPr>
              <w:pStyle w:val="ConsPlusNormal"/>
            </w:pPr>
            <w:r>
              <w:t>Комплекс процессных мероприятий "Содействие трудоустройству граждан, в том числе граждан с инвалидностью, и социальная поддержка безработных граждан"</w:t>
            </w:r>
          </w:p>
        </w:tc>
      </w:tr>
      <w:tr w:rsidR="00050D19">
        <w:tc>
          <w:tcPr>
            <w:tcW w:w="664" w:type="dxa"/>
          </w:tcPr>
          <w:p w:rsidR="00050D19" w:rsidRDefault="00050D19">
            <w:pPr>
              <w:pStyle w:val="ConsPlusNormal"/>
            </w:pPr>
            <w:r>
              <w:t>1.1.1.</w:t>
            </w:r>
          </w:p>
        </w:tc>
        <w:tc>
          <w:tcPr>
            <w:tcW w:w="4422" w:type="dxa"/>
          </w:tcPr>
          <w:p w:rsidR="00050D19" w:rsidRDefault="00050D19">
            <w:pPr>
              <w:pStyle w:val="ConsPlusNormal"/>
            </w:pPr>
            <w:r>
              <w:t>Содействие трудоустройству граждан, в том числе граждан с инвалидностью, и социальная поддержка безработных граждан</w:t>
            </w:r>
          </w:p>
        </w:tc>
        <w:tc>
          <w:tcPr>
            <w:tcW w:w="4309" w:type="dxa"/>
          </w:tcPr>
          <w:p w:rsidR="00050D19" w:rsidRDefault="00050D19">
            <w:pPr>
              <w:pStyle w:val="ConsPlusNormal"/>
            </w:pPr>
            <w:r>
              <w:t>Организация временного трудоустройства ежегодно:</w:t>
            </w:r>
          </w:p>
          <w:p w:rsidR="00050D19" w:rsidRDefault="00050D19">
            <w:pPr>
              <w:pStyle w:val="ConsPlusNormal"/>
            </w:pPr>
            <w:r>
              <w:t>не менее 265 несовершеннолетних граждан в возрасте от 14 до 18 лет в свободное от учебы время:</w:t>
            </w:r>
          </w:p>
          <w:p w:rsidR="00050D19" w:rsidRDefault="00050D19">
            <w:pPr>
              <w:pStyle w:val="ConsPlusNormal"/>
            </w:pPr>
            <w:r>
              <w:lastRenderedPageBreak/>
              <w:t>не менее 2 выпускников в возрасте от 18 до 25 лет, имеющих среднее профессиональное образование или высшее образование.</w:t>
            </w:r>
          </w:p>
          <w:p w:rsidR="00050D19" w:rsidRDefault="00050D19">
            <w:pPr>
              <w:pStyle w:val="ConsPlusNormal"/>
            </w:pPr>
            <w:r>
              <w:t>Ежегодная организация временного трудоустройства (общественные работы и временные работы для отдельных категорий граждан) граждан: не занятых трудовой деятельностью и безработных; испытывающих трудности в поиске работы; пенсионного возраста.</w:t>
            </w:r>
          </w:p>
          <w:p w:rsidR="00050D19" w:rsidRDefault="00050D19">
            <w:pPr>
              <w:pStyle w:val="ConsPlusNormal"/>
            </w:pPr>
            <w:r>
              <w:t>Ежегодная организация трудоустройства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      </w:r>
          </w:p>
          <w:p w:rsidR="00050D19" w:rsidRDefault="00050D19">
            <w:pPr>
              <w:pStyle w:val="ConsPlusNormal"/>
            </w:pPr>
            <w:r>
              <w:t>Организация трудоустройства молодых специалистов на организованные рабочие места - не менее 4 чел.</w:t>
            </w:r>
          </w:p>
        </w:tc>
        <w:tc>
          <w:tcPr>
            <w:tcW w:w="4082" w:type="dxa"/>
          </w:tcPr>
          <w:p w:rsidR="00050D19" w:rsidRDefault="00050D19">
            <w:pPr>
              <w:pStyle w:val="ConsPlusNormal"/>
            </w:pPr>
            <w:r>
              <w:lastRenderedPageBreak/>
              <w:t>Уровень регистрируемой безработицы (на конец года)</w:t>
            </w:r>
          </w:p>
          <w:p w:rsidR="00050D19" w:rsidRDefault="00050D19">
            <w:pPr>
              <w:pStyle w:val="ConsPlusNormal"/>
            </w:pPr>
            <w:r>
              <w:t xml:space="preserve">Доля трудоустроенных граждан в муниципальные учреждения в общей численности граждан, обратившихся за </w:t>
            </w:r>
            <w:r>
              <w:lastRenderedPageBreak/>
              <w:t>содействием в поиске подходящей работы, а также несовершеннолетних граждан от 14 до 18 лет, обратившихся в целях временного трудоустройства в свободное от учебы время.</w:t>
            </w:r>
          </w:p>
        </w:tc>
      </w:tr>
      <w:tr w:rsidR="00050D19">
        <w:tc>
          <w:tcPr>
            <w:tcW w:w="664" w:type="dxa"/>
          </w:tcPr>
          <w:p w:rsidR="00050D19" w:rsidRDefault="00050D19">
            <w:pPr>
              <w:pStyle w:val="ConsPlusNormal"/>
            </w:pPr>
          </w:p>
        </w:tc>
        <w:tc>
          <w:tcPr>
            <w:tcW w:w="4422" w:type="dxa"/>
          </w:tcPr>
          <w:p w:rsidR="00050D19" w:rsidRDefault="00050D19">
            <w:pPr>
              <w:pStyle w:val="ConsPlusNormal"/>
            </w:pPr>
          </w:p>
        </w:tc>
        <w:tc>
          <w:tcPr>
            <w:tcW w:w="4309" w:type="dxa"/>
          </w:tcPr>
          <w:p w:rsidR="00050D19" w:rsidRDefault="00050D19">
            <w:pPr>
              <w:pStyle w:val="ConsPlusNormal"/>
            </w:pPr>
            <w:r>
              <w:t>Ежегодное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- не менее 2 гражданина. Организация наставничества на рабочем месте для граждан с инвалидностью.</w:t>
            </w:r>
          </w:p>
        </w:tc>
        <w:tc>
          <w:tcPr>
            <w:tcW w:w="4082" w:type="dxa"/>
          </w:tcPr>
          <w:p w:rsidR="00050D19" w:rsidRDefault="00050D19">
            <w:pPr>
              <w:pStyle w:val="ConsPlusNormal"/>
            </w:pPr>
            <w:r>
              <w:t>Уровень регистрируемой безработицы (на конец года)</w:t>
            </w:r>
          </w:p>
          <w:p w:rsidR="00050D19" w:rsidRDefault="00050D19">
            <w:pPr>
              <w:pStyle w:val="ConsPlusNormal"/>
            </w:pPr>
            <w:r>
              <w:t>Доля трудоустроенных граждан в муниципальные учреждения в общей численности граждан, обратившихся за содействием в поиске подходящей работы, а также несовершеннолетних граждан от 14 до 18 лет, обратившихся в целях временного трудоустройства в свободное от учебы время.</w:t>
            </w:r>
          </w:p>
        </w:tc>
      </w:tr>
      <w:tr w:rsidR="00050D19">
        <w:tc>
          <w:tcPr>
            <w:tcW w:w="13477" w:type="dxa"/>
            <w:gridSpan w:val="4"/>
          </w:tcPr>
          <w:p w:rsidR="00050D19" w:rsidRDefault="00050D19">
            <w:pPr>
              <w:pStyle w:val="ConsPlusNormal"/>
            </w:pPr>
            <w:bookmarkStart w:id="3" w:name="P283"/>
            <w:bookmarkEnd w:id="3"/>
            <w:r>
              <w:t>2. Направление (подпрограмма) "Улучшение условий и охраны труда в городе Пыть-Яхе"</w:t>
            </w:r>
          </w:p>
        </w:tc>
      </w:tr>
      <w:tr w:rsidR="00050D19">
        <w:tc>
          <w:tcPr>
            <w:tcW w:w="664" w:type="dxa"/>
          </w:tcPr>
          <w:p w:rsidR="00050D19" w:rsidRDefault="00050D19">
            <w:pPr>
              <w:pStyle w:val="ConsPlusNormal"/>
            </w:pPr>
          </w:p>
        </w:tc>
        <w:tc>
          <w:tcPr>
            <w:tcW w:w="4422" w:type="dxa"/>
          </w:tcPr>
          <w:p w:rsidR="00050D19" w:rsidRDefault="00050D19">
            <w:pPr>
              <w:pStyle w:val="ConsPlusNormal"/>
            </w:pPr>
            <w:r>
              <w:t>Ответственный за реализацию (отдел по труду и социальным вопросам администрации города;</w:t>
            </w:r>
          </w:p>
          <w:p w:rsidR="00050D19" w:rsidRDefault="00050D19">
            <w:pPr>
              <w:pStyle w:val="ConsPlusNormal"/>
            </w:pPr>
            <w:r>
              <w:t>управление по образованию администрации города; управление по культуре и спорту администрации города; управление по внутренней политике администрации города;</w:t>
            </w:r>
          </w:p>
          <w:p w:rsidR="00050D19" w:rsidRDefault="00050D19">
            <w:pPr>
              <w:pStyle w:val="ConsPlusNormal"/>
            </w:pPr>
            <w:r>
              <w:t>управление по жилищно-коммунальному комплексу, транспорту и дорогам администрации города;</w:t>
            </w:r>
          </w:p>
          <w:p w:rsidR="00050D19" w:rsidRDefault="00050D19">
            <w:pPr>
              <w:pStyle w:val="ConsPlusNormal"/>
            </w:pPr>
            <w:r>
              <w:t>МКУ Дума города Пыть-</w:t>
            </w:r>
            <w:proofErr w:type="spellStart"/>
            <w:r>
              <w:t>Яха</w:t>
            </w:r>
            <w:proofErr w:type="spellEnd"/>
            <w:r>
              <w:t>;</w:t>
            </w:r>
          </w:p>
          <w:p w:rsidR="00050D19" w:rsidRDefault="00050D19">
            <w:pPr>
              <w:pStyle w:val="ConsPlusNormal"/>
            </w:pPr>
            <w:r>
              <w:t>МКУ "ЦБ и КОМУ г. Пыть-</w:t>
            </w:r>
            <w:proofErr w:type="spellStart"/>
            <w:r>
              <w:t>Яха</w:t>
            </w:r>
            <w:proofErr w:type="spellEnd"/>
            <w:r>
              <w:t>";</w:t>
            </w:r>
          </w:p>
          <w:p w:rsidR="00050D19" w:rsidRDefault="00050D19">
            <w:pPr>
              <w:pStyle w:val="ConsPlusNormal"/>
            </w:pPr>
            <w:r>
              <w:t>МКУ "УМТО г. Пыть-</w:t>
            </w:r>
            <w:proofErr w:type="spellStart"/>
            <w:r>
              <w:t>Яха</w:t>
            </w:r>
            <w:proofErr w:type="spellEnd"/>
            <w:r>
              <w:t>";</w:t>
            </w:r>
          </w:p>
          <w:p w:rsidR="00050D19" w:rsidRDefault="00050D19">
            <w:pPr>
              <w:pStyle w:val="ConsPlusNormal"/>
            </w:pPr>
            <w:r>
              <w:t>МКУ "ЕДДС г. Пыть-</w:t>
            </w:r>
            <w:proofErr w:type="spellStart"/>
            <w:r>
              <w:t>Яха</w:t>
            </w:r>
            <w:proofErr w:type="spellEnd"/>
            <w:r>
              <w:t>";</w:t>
            </w:r>
          </w:p>
          <w:p w:rsidR="00050D19" w:rsidRDefault="00050D19">
            <w:pPr>
              <w:pStyle w:val="ConsPlusNormal"/>
            </w:pPr>
            <w:r>
              <w:t>МКУ "УКС г. Пыть-</w:t>
            </w:r>
            <w:proofErr w:type="spellStart"/>
            <w:r>
              <w:t>Яха</w:t>
            </w:r>
            <w:proofErr w:type="spellEnd"/>
            <w:r>
              <w:t>";</w:t>
            </w:r>
          </w:p>
          <w:p w:rsidR="00050D19" w:rsidRDefault="00050D19">
            <w:pPr>
              <w:pStyle w:val="ConsPlusNormal"/>
            </w:pPr>
            <w:proofErr w:type="spellStart"/>
            <w:r>
              <w:t>Счетно</w:t>
            </w:r>
            <w:proofErr w:type="spellEnd"/>
            <w:r>
              <w:t xml:space="preserve"> - контрольная палата города Пыть-</w:t>
            </w:r>
            <w:proofErr w:type="spellStart"/>
            <w:r>
              <w:t>Яха</w:t>
            </w:r>
            <w:proofErr w:type="spellEnd"/>
            <w:r>
              <w:t>)</w:t>
            </w:r>
          </w:p>
        </w:tc>
        <w:tc>
          <w:tcPr>
            <w:tcW w:w="8391" w:type="dxa"/>
            <w:gridSpan w:val="2"/>
          </w:tcPr>
          <w:p w:rsidR="00050D19" w:rsidRDefault="00050D19">
            <w:pPr>
              <w:pStyle w:val="ConsPlusNormal"/>
            </w:pPr>
            <w:r>
              <w:t>Срок реализации: 2025 - 2030</w:t>
            </w:r>
          </w:p>
        </w:tc>
      </w:tr>
      <w:tr w:rsidR="00050D19">
        <w:tc>
          <w:tcPr>
            <w:tcW w:w="664" w:type="dxa"/>
          </w:tcPr>
          <w:p w:rsidR="00050D19" w:rsidRDefault="00050D19">
            <w:pPr>
              <w:pStyle w:val="ConsPlusNormal"/>
            </w:pPr>
            <w:r>
              <w:t>2.1.</w:t>
            </w:r>
          </w:p>
        </w:tc>
        <w:tc>
          <w:tcPr>
            <w:tcW w:w="12813" w:type="dxa"/>
            <w:gridSpan w:val="3"/>
          </w:tcPr>
          <w:p w:rsidR="00050D19" w:rsidRDefault="00050D19">
            <w:pPr>
              <w:pStyle w:val="ConsPlusNormal"/>
            </w:pPr>
            <w:r>
              <w:t>Комплекс процессных мероприятий "Безопасный труд"</w:t>
            </w:r>
          </w:p>
        </w:tc>
      </w:tr>
      <w:tr w:rsidR="00050D19">
        <w:tc>
          <w:tcPr>
            <w:tcW w:w="664" w:type="dxa"/>
          </w:tcPr>
          <w:p w:rsidR="00050D19" w:rsidRDefault="00050D19">
            <w:pPr>
              <w:pStyle w:val="ConsPlusNormal"/>
            </w:pPr>
            <w:r>
              <w:t>2.1.1.</w:t>
            </w:r>
          </w:p>
        </w:tc>
        <w:tc>
          <w:tcPr>
            <w:tcW w:w="4422" w:type="dxa"/>
          </w:tcPr>
          <w:p w:rsidR="00050D19" w:rsidRDefault="00050D19">
            <w:pPr>
              <w:pStyle w:val="ConsPlusNormal"/>
            </w:pPr>
            <w:r>
              <w:t>Повышение эффективности предупредительных мер, направленных на снижение производственного травматизма и профессиональной заболеваемости</w:t>
            </w:r>
          </w:p>
        </w:tc>
        <w:tc>
          <w:tcPr>
            <w:tcW w:w="4309" w:type="dxa"/>
          </w:tcPr>
          <w:p w:rsidR="00050D19" w:rsidRDefault="00050D19">
            <w:pPr>
              <w:pStyle w:val="ConsPlusNormal"/>
            </w:pPr>
            <w:r>
              <w:t>Создание условий для внедрения культуры безопасного труда, способствующих сохранению трудоспособности работающего населения на всем протяжении профессиональной карьеры:</w:t>
            </w:r>
          </w:p>
          <w:p w:rsidR="00050D19" w:rsidRDefault="00050D19">
            <w:pPr>
              <w:pStyle w:val="ConsPlusNormal"/>
            </w:pPr>
            <w:r>
              <w:t>1. Обеспечение проведения в установленном порядке обучения по охране труда руководителей и специалистов организаций муниципальной формы собственности.</w:t>
            </w:r>
          </w:p>
          <w:p w:rsidR="00050D19" w:rsidRDefault="00050D19">
            <w:pPr>
              <w:pStyle w:val="ConsPlusNormal"/>
            </w:pPr>
            <w:r>
              <w:t xml:space="preserve">2. Обеспечение проведения специальной оценки условий труда и оценки профессиональных рисков на рабочих </w:t>
            </w:r>
            <w:r>
              <w:lastRenderedPageBreak/>
              <w:t>местах в организациях муниципальной формы собственности.</w:t>
            </w:r>
          </w:p>
          <w:p w:rsidR="00050D19" w:rsidRDefault="00050D19">
            <w:pPr>
              <w:pStyle w:val="ConsPlusNormal"/>
            </w:pPr>
            <w:r>
              <w:t>3. Организация и проведение городских смотров-конкурсов по охране труда.</w:t>
            </w:r>
          </w:p>
          <w:p w:rsidR="00050D19" w:rsidRDefault="00050D19">
            <w:pPr>
              <w:pStyle w:val="ConsPlusNormal"/>
            </w:pPr>
            <w:r>
              <w:t>4. Пропаганда безопасных условий и охраны труда: изготовление и распространение печатной продукции (методические рекомендации, памятки, буклеты, календари); изготовление и размещение баннеров.</w:t>
            </w:r>
          </w:p>
        </w:tc>
        <w:tc>
          <w:tcPr>
            <w:tcW w:w="4082" w:type="dxa"/>
          </w:tcPr>
          <w:p w:rsidR="00050D19" w:rsidRDefault="00050D19">
            <w:pPr>
              <w:pStyle w:val="ConsPlusNormal"/>
            </w:pPr>
            <w:r>
              <w:lastRenderedPageBreak/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</w:tr>
      <w:tr w:rsidR="00050D19">
        <w:tc>
          <w:tcPr>
            <w:tcW w:w="13477" w:type="dxa"/>
            <w:gridSpan w:val="4"/>
          </w:tcPr>
          <w:p w:rsidR="00050D19" w:rsidRDefault="00050D19">
            <w:pPr>
              <w:pStyle w:val="ConsPlusNormal"/>
            </w:pPr>
            <w:r>
              <w:t>3. Структурные элементы, не входящие в направления (подпрограммы)</w:t>
            </w:r>
          </w:p>
        </w:tc>
      </w:tr>
      <w:tr w:rsidR="00050D19">
        <w:tc>
          <w:tcPr>
            <w:tcW w:w="664" w:type="dxa"/>
          </w:tcPr>
          <w:p w:rsidR="00050D19" w:rsidRDefault="00050D19">
            <w:pPr>
              <w:pStyle w:val="ConsPlusNormal"/>
            </w:pPr>
          </w:p>
        </w:tc>
        <w:tc>
          <w:tcPr>
            <w:tcW w:w="4422" w:type="dxa"/>
          </w:tcPr>
          <w:p w:rsidR="00050D19" w:rsidRDefault="00050D19">
            <w:pPr>
              <w:pStyle w:val="ConsPlusNormal"/>
            </w:pPr>
            <w:r>
              <w:t>Ответственный за реализацию (отдел по труду и социальным вопросам администрации города)</w:t>
            </w:r>
          </w:p>
        </w:tc>
        <w:tc>
          <w:tcPr>
            <w:tcW w:w="4309" w:type="dxa"/>
          </w:tcPr>
          <w:p w:rsidR="00050D19" w:rsidRDefault="00050D19">
            <w:pPr>
              <w:pStyle w:val="ConsPlusNormal"/>
            </w:pPr>
            <w:r>
              <w:t>Срок реализации: 2025 - 2030</w:t>
            </w:r>
          </w:p>
        </w:tc>
        <w:tc>
          <w:tcPr>
            <w:tcW w:w="4082" w:type="dxa"/>
          </w:tcPr>
          <w:p w:rsidR="00050D19" w:rsidRDefault="00050D19">
            <w:pPr>
              <w:pStyle w:val="ConsPlusNormal"/>
            </w:pPr>
          </w:p>
        </w:tc>
      </w:tr>
      <w:tr w:rsidR="00050D19">
        <w:tc>
          <w:tcPr>
            <w:tcW w:w="664" w:type="dxa"/>
          </w:tcPr>
          <w:p w:rsidR="00050D19" w:rsidRDefault="00050D19">
            <w:pPr>
              <w:pStyle w:val="ConsPlusNormal"/>
            </w:pPr>
            <w:r>
              <w:t>3.1.</w:t>
            </w:r>
          </w:p>
        </w:tc>
        <w:tc>
          <w:tcPr>
            <w:tcW w:w="12813" w:type="dxa"/>
            <w:gridSpan w:val="3"/>
          </w:tcPr>
          <w:p w:rsidR="00050D19" w:rsidRDefault="00050D19">
            <w:pPr>
              <w:pStyle w:val="ConsPlusNormal"/>
            </w:pPr>
            <w:r>
              <w:t>Комплекс процессных мероприятий "Обеспечение деятельности органов местного самоуправления"</w:t>
            </w:r>
          </w:p>
        </w:tc>
      </w:tr>
      <w:tr w:rsidR="00050D19">
        <w:tc>
          <w:tcPr>
            <w:tcW w:w="664" w:type="dxa"/>
          </w:tcPr>
          <w:p w:rsidR="00050D19" w:rsidRDefault="00050D19">
            <w:pPr>
              <w:pStyle w:val="ConsPlusNormal"/>
            </w:pPr>
            <w:r>
              <w:t>3.1.1.</w:t>
            </w:r>
          </w:p>
        </w:tc>
        <w:tc>
          <w:tcPr>
            <w:tcW w:w="4422" w:type="dxa"/>
          </w:tcPr>
          <w:p w:rsidR="00050D19" w:rsidRDefault="00050D19">
            <w:pPr>
              <w:pStyle w:val="ConsPlusNormal"/>
            </w:pPr>
            <w:r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4309" w:type="dxa"/>
          </w:tcPr>
          <w:p w:rsidR="00050D19" w:rsidRDefault="00050D19">
            <w:pPr>
              <w:pStyle w:val="ConsPlusNormal"/>
            </w:pPr>
            <w:r>
              <w:t>Расходы на обеспечение деятельности специалиста - эксперта отдела по труду и социальным вопросам</w:t>
            </w:r>
          </w:p>
        </w:tc>
        <w:tc>
          <w:tcPr>
            <w:tcW w:w="4082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</w:tr>
      <w:tr w:rsidR="00050D19">
        <w:tc>
          <w:tcPr>
            <w:tcW w:w="664" w:type="dxa"/>
          </w:tcPr>
          <w:p w:rsidR="00050D19" w:rsidRDefault="00050D19">
            <w:pPr>
              <w:pStyle w:val="ConsPlusNormal"/>
            </w:pPr>
            <w:r>
              <w:t>3.1.2.</w:t>
            </w:r>
          </w:p>
        </w:tc>
        <w:tc>
          <w:tcPr>
            <w:tcW w:w="4422" w:type="dxa"/>
          </w:tcPr>
          <w:p w:rsidR="00050D19" w:rsidRDefault="00050D19">
            <w:pPr>
              <w:pStyle w:val="ConsPlusNormal"/>
            </w:pPr>
            <w:r>
              <w:t>Осуществление функций и полномочий отдела по труду и социальным вопросам</w:t>
            </w:r>
          </w:p>
        </w:tc>
        <w:tc>
          <w:tcPr>
            <w:tcW w:w="4309" w:type="dxa"/>
          </w:tcPr>
          <w:p w:rsidR="00050D19" w:rsidRDefault="00050D19">
            <w:pPr>
              <w:pStyle w:val="ConsPlusNormal"/>
            </w:pPr>
            <w:r>
              <w:t>Расходы на обеспечение деятельности отдела по труду и социальным вопросам</w:t>
            </w:r>
          </w:p>
        </w:tc>
        <w:tc>
          <w:tcPr>
            <w:tcW w:w="4082" w:type="dxa"/>
          </w:tcPr>
          <w:p w:rsidR="00050D19" w:rsidRDefault="00050D19">
            <w:pPr>
              <w:pStyle w:val="ConsPlusNormal"/>
            </w:pPr>
            <w:r>
              <w:t>-</w:t>
            </w:r>
          </w:p>
        </w:tc>
      </w:tr>
    </w:tbl>
    <w:p w:rsidR="00050D19" w:rsidRDefault="00050D19">
      <w:pPr>
        <w:pStyle w:val="ConsPlusNormal"/>
        <w:sectPr w:rsidR="00050D1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50D19" w:rsidRDefault="00050D19">
      <w:pPr>
        <w:pStyle w:val="ConsPlusNormal"/>
        <w:jc w:val="center"/>
      </w:pPr>
    </w:p>
    <w:p w:rsidR="00050D19" w:rsidRDefault="00050D19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050D19" w:rsidRDefault="00050D1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904"/>
        <w:gridCol w:w="904"/>
        <w:gridCol w:w="904"/>
        <w:gridCol w:w="904"/>
        <w:gridCol w:w="904"/>
        <w:gridCol w:w="904"/>
        <w:gridCol w:w="904"/>
      </w:tblGrid>
      <w:tr w:rsidR="00050D19">
        <w:tc>
          <w:tcPr>
            <w:tcW w:w="2721" w:type="dxa"/>
            <w:vMerge w:val="restart"/>
          </w:tcPr>
          <w:p w:rsidR="00050D19" w:rsidRDefault="00050D19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328" w:type="dxa"/>
            <w:gridSpan w:val="7"/>
          </w:tcPr>
          <w:p w:rsidR="00050D19" w:rsidRDefault="00050D19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050D19">
        <w:tc>
          <w:tcPr>
            <w:tcW w:w="2721" w:type="dxa"/>
            <w:vMerge/>
          </w:tcPr>
          <w:p w:rsidR="00050D19" w:rsidRDefault="00050D19">
            <w:pPr>
              <w:pStyle w:val="ConsPlusNormal"/>
            </w:pP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всего</w:t>
            </w:r>
          </w:p>
        </w:tc>
      </w:tr>
      <w:tr w:rsidR="00050D19">
        <w:tc>
          <w:tcPr>
            <w:tcW w:w="2721" w:type="dxa"/>
          </w:tcPr>
          <w:p w:rsidR="00050D19" w:rsidRDefault="00050D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  <w:jc w:val="center"/>
            </w:pPr>
            <w:r>
              <w:t>8</w:t>
            </w:r>
          </w:p>
        </w:tc>
      </w:tr>
      <w:tr w:rsidR="00050D19">
        <w:tc>
          <w:tcPr>
            <w:tcW w:w="2721" w:type="dxa"/>
          </w:tcPr>
          <w:p w:rsidR="00050D19" w:rsidRDefault="00050D19">
            <w:pPr>
              <w:pStyle w:val="ConsPlusNormal"/>
            </w:pPr>
            <w:r>
              <w:t>Поддержка занятости населения в городе Пыть-Яхе (всего), в том числе: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12402,6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15935,8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14735,8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14745,8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14745,8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14745,8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87311,6</w:t>
            </w:r>
          </w:p>
        </w:tc>
      </w:tr>
      <w:tr w:rsidR="00050D19">
        <w:tc>
          <w:tcPr>
            <w:tcW w:w="2721" w:type="dxa"/>
          </w:tcPr>
          <w:p w:rsidR="00050D19" w:rsidRDefault="00050D1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4162,8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5923,1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5933,1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5943,1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5943,1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5943,1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33848,3</w:t>
            </w:r>
          </w:p>
        </w:tc>
      </w:tr>
      <w:tr w:rsidR="00050D19">
        <w:tc>
          <w:tcPr>
            <w:tcW w:w="2721" w:type="dxa"/>
          </w:tcPr>
          <w:p w:rsidR="00050D19" w:rsidRDefault="00050D19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8239,8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10012,7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8802,7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8802,7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8802,7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8802,7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53463,3</w:t>
            </w:r>
          </w:p>
        </w:tc>
      </w:tr>
      <w:tr w:rsidR="00050D19">
        <w:tc>
          <w:tcPr>
            <w:tcW w:w="2721" w:type="dxa"/>
          </w:tcPr>
          <w:p w:rsidR="00050D19" w:rsidRDefault="00050D19">
            <w:pPr>
              <w:pStyle w:val="ConsPlusNormal"/>
            </w:pPr>
            <w:r>
              <w:t>1. Комплекс процессных мероприятий "Содействие трудоустройству граждан, в том числе граждан с инвалидностью, и социальная поддержка безработных граждан" (всего), в том числе: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3093,5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3648,2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3658,2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3668,2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3668,2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3668,2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21404,5</w:t>
            </w:r>
          </w:p>
        </w:tc>
      </w:tr>
      <w:tr w:rsidR="00050D19">
        <w:tc>
          <w:tcPr>
            <w:tcW w:w="2721" w:type="dxa"/>
          </w:tcPr>
          <w:p w:rsidR="00050D19" w:rsidRDefault="00050D1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3093,5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3648,2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3658,2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3668,2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3668,2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3668,2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21404,5</w:t>
            </w:r>
          </w:p>
        </w:tc>
      </w:tr>
      <w:tr w:rsidR="00050D19">
        <w:tc>
          <w:tcPr>
            <w:tcW w:w="2721" w:type="dxa"/>
          </w:tcPr>
          <w:p w:rsidR="00050D19" w:rsidRDefault="00050D19">
            <w:pPr>
              <w:pStyle w:val="ConsPlusNormal"/>
            </w:pPr>
            <w:r>
              <w:t>2. Комплекс процессных мероприятий "Безопасный труд" (всего), в том числе: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1011,5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1173,1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2184,6</w:t>
            </w:r>
          </w:p>
        </w:tc>
      </w:tr>
      <w:tr w:rsidR="00050D19">
        <w:tc>
          <w:tcPr>
            <w:tcW w:w="2721" w:type="dxa"/>
          </w:tcPr>
          <w:p w:rsidR="00050D19" w:rsidRDefault="00050D19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1011,5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1173,1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2184,6</w:t>
            </w:r>
          </w:p>
        </w:tc>
      </w:tr>
      <w:tr w:rsidR="00050D19">
        <w:tc>
          <w:tcPr>
            <w:tcW w:w="2721" w:type="dxa"/>
          </w:tcPr>
          <w:p w:rsidR="00050D19" w:rsidRDefault="00050D19">
            <w:pPr>
              <w:pStyle w:val="ConsPlusNormal"/>
            </w:pPr>
            <w:r>
              <w:t>3. Комплекс процессных мероприятий "Обеспечение деятельности органов местного самоуправления" (всего), в том числе: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8297,6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11114,5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11077,6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11077,6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11077,6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11077,6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63722,5</w:t>
            </w:r>
          </w:p>
        </w:tc>
      </w:tr>
      <w:tr w:rsidR="00050D19">
        <w:tc>
          <w:tcPr>
            <w:tcW w:w="2721" w:type="dxa"/>
          </w:tcPr>
          <w:p w:rsidR="00050D19" w:rsidRDefault="00050D1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1069,3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2274,9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2274,9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2274,9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2274,9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2274,9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12443,8</w:t>
            </w:r>
          </w:p>
        </w:tc>
      </w:tr>
      <w:tr w:rsidR="00050D19">
        <w:tc>
          <w:tcPr>
            <w:tcW w:w="2721" w:type="dxa"/>
          </w:tcPr>
          <w:p w:rsidR="00050D19" w:rsidRDefault="00050D19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7228,3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8839,6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8802,7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8802,7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8802,7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8802,7</w:t>
            </w:r>
          </w:p>
        </w:tc>
        <w:tc>
          <w:tcPr>
            <w:tcW w:w="904" w:type="dxa"/>
          </w:tcPr>
          <w:p w:rsidR="00050D19" w:rsidRDefault="00050D19">
            <w:pPr>
              <w:pStyle w:val="ConsPlusNormal"/>
            </w:pPr>
            <w:r>
              <w:t>51278,7</w:t>
            </w:r>
          </w:p>
        </w:tc>
      </w:tr>
    </w:tbl>
    <w:p w:rsidR="00050D19" w:rsidRDefault="00050D19">
      <w:pPr>
        <w:pStyle w:val="ConsPlusNormal"/>
        <w:ind w:firstLine="540"/>
        <w:jc w:val="both"/>
      </w:pPr>
    </w:p>
    <w:p w:rsidR="00050D19" w:rsidRDefault="00050D19">
      <w:pPr>
        <w:pStyle w:val="ConsPlusNormal"/>
        <w:ind w:firstLine="540"/>
        <w:jc w:val="both"/>
      </w:pPr>
    </w:p>
    <w:p w:rsidR="00050D19" w:rsidRDefault="00050D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6919" w:rsidRDefault="005C6919"/>
    <w:sectPr w:rsidR="005C691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19"/>
    <w:rsid w:val="00050D19"/>
    <w:rsid w:val="005C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E61F9-9F46-4825-B36A-DDF99734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D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5721&amp;dst=100004" TargetMode="External"/><Relationship Id="rId13" Type="http://schemas.openxmlformats.org/officeDocument/2006/relationships/hyperlink" Target="https://login.consultant.ru/link/?req=doc&amp;base=RLAW926&amp;n=332416" TargetMode="External"/><Relationship Id="rId18" Type="http://schemas.openxmlformats.org/officeDocument/2006/relationships/hyperlink" Target="https://login.consultant.ru/link/?req=doc&amp;base=RLAW926&amp;n=286792" TargetMode="External"/><Relationship Id="rId26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926&amp;n=318585&amp;dst=100004" TargetMode="External"/><Relationship Id="rId12" Type="http://schemas.openxmlformats.org/officeDocument/2006/relationships/hyperlink" Target="https://login.consultant.ru/link/?req=doc&amp;base=RLAW926&amp;n=340776" TargetMode="External"/><Relationship Id="rId17" Type="http://schemas.openxmlformats.org/officeDocument/2006/relationships/hyperlink" Target="https://login.consultant.ru/link/?req=doc&amp;base=RLAW926&amp;n=281372" TargetMode="External"/><Relationship Id="rId25" Type="http://schemas.openxmlformats.org/officeDocument/2006/relationships/hyperlink" Target="https://login.consultant.ru/link/?req=doc&amp;base=RLAW926&amp;n=2661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1187" TargetMode="External"/><Relationship Id="rId20" Type="http://schemas.openxmlformats.org/officeDocument/2006/relationships/hyperlink" Target="https://login.consultant.ru/link/?req=doc&amp;base=RLAW926&amp;n=343516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5693&amp;dst=100004" TargetMode="External"/><Relationship Id="rId11" Type="http://schemas.openxmlformats.org/officeDocument/2006/relationships/hyperlink" Target="https://login.consultant.ru/link/?req=doc&amp;base=LAW&amp;n=495710&amp;dst=7419" TargetMode="External"/><Relationship Id="rId24" Type="http://schemas.openxmlformats.org/officeDocument/2006/relationships/hyperlink" Target="https://login.consultant.ru/link/?req=doc&amp;base=RLAW926&amp;n=340776" TargetMode="External"/><Relationship Id="rId5" Type="http://schemas.openxmlformats.org/officeDocument/2006/relationships/hyperlink" Target="https://login.consultant.ru/link/?req=doc&amp;base=RLAW926&amp;n=314165&amp;dst=100004" TargetMode="External"/><Relationship Id="rId15" Type="http://schemas.openxmlformats.org/officeDocument/2006/relationships/hyperlink" Target="https://login.consultant.ru/link/?req=doc&amp;base=RLAW926&amp;n=268923" TargetMode="External"/><Relationship Id="rId23" Type="http://schemas.openxmlformats.org/officeDocument/2006/relationships/hyperlink" Target="https://login.consultant.ru/link/?req=doc&amp;base=LAW&amp;n=46505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43516&amp;dst=100004" TargetMode="External"/><Relationship Id="rId19" Type="http://schemas.openxmlformats.org/officeDocument/2006/relationships/hyperlink" Target="https://login.consultant.ru/link/?req=doc&amp;base=RLAW926&amp;n=290887" TargetMode="External"/><Relationship Id="rId4" Type="http://schemas.openxmlformats.org/officeDocument/2006/relationships/hyperlink" Target="https://login.consultant.ru/link/?req=doc&amp;base=RLAW926&amp;n=307032&amp;dst=100004" TargetMode="External"/><Relationship Id="rId9" Type="http://schemas.openxmlformats.org/officeDocument/2006/relationships/hyperlink" Target="https://login.consultant.ru/link/?req=doc&amp;base=RLAW926&amp;n=340494&amp;dst=100004" TargetMode="External"/><Relationship Id="rId14" Type="http://schemas.openxmlformats.org/officeDocument/2006/relationships/hyperlink" Target="https://login.consultant.ru/link/?req=doc&amp;base=RLAW926&amp;n=291416" TargetMode="External"/><Relationship Id="rId22" Type="http://schemas.openxmlformats.org/officeDocument/2006/relationships/hyperlink" Target="https://login.consultant.ru/link/?req=doc&amp;base=RLAW926&amp;n=34077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Мещерякова</dc:creator>
  <cp:keywords/>
  <dc:description/>
  <cp:lastModifiedBy>Вероника Мещерякова</cp:lastModifiedBy>
  <cp:revision>1</cp:revision>
  <dcterms:created xsi:type="dcterms:W3CDTF">2026-03-05T14:34:00Z</dcterms:created>
  <dcterms:modified xsi:type="dcterms:W3CDTF">2026-03-05T14:35:00Z</dcterms:modified>
</cp:coreProperties>
</file>