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032" w:rsidRDefault="0052103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21032" w:rsidRDefault="00521032">
      <w:pPr>
        <w:pStyle w:val="ConsPlusNormal"/>
        <w:outlineLvl w:val="0"/>
      </w:pPr>
    </w:p>
    <w:p w:rsidR="00521032" w:rsidRDefault="00521032">
      <w:pPr>
        <w:pStyle w:val="ConsPlusTitle"/>
        <w:jc w:val="center"/>
        <w:outlineLvl w:val="0"/>
      </w:pPr>
      <w:r>
        <w:t>ДУМА ГОРОДА ПЫТЬ-ЯХА</w:t>
      </w:r>
    </w:p>
    <w:p w:rsidR="00521032" w:rsidRDefault="00521032">
      <w:pPr>
        <w:pStyle w:val="ConsPlusTitle"/>
        <w:jc w:val="center"/>
      </w:pPr>
      <w:r>
        <w:t>СЕДЬМОГО СОЗЫВА</w:t>
      </w:r>
    </w:p>
    <w:p w:rsidR="00521032" w:rsidRDefault="00521032">
      <w:pPr>
        <w:pStyle w:val="ConsPlusTitle"/>
        <w:jc w:val="center"/>
      </w:pPr>
    </w:p>
    <w:p w:rsidR="00521032" w:rsidRDefault="00521032">
      <w:pPr>
        <w:pStyle w:val="ConsPlusTitle"/>
        <w:jc w:val="center"/>
      </w:pPr>
      <w:r>
        <w:t>РЕШЕНИЕ</w:t>
      </w:r>
    </w:p>
    <w:p w:rsidR="00521032" w:rsidRDefault="00521032">
      <w:pPr>
        <w:pStyle w:val="ConsPlusTitle"/>
        <w:jc w:val="center"/>
      </w:pPr>
      <w:r>
        <w:t>от 27 декабря 2022 г. N 126</w:t>
      </w:r>
    </w:p>
    <w:p w:rsidR="00521032" w:rsidRDefault="00521032">
      <w:pPr>
        <w:pStyle w:val="ConsPlusTitle"/>
        <w:jc w:val="center"/>
      </w:pPr>
    </w:p>
    <w:p w:rsidR="00521032" w:rsidRDefault="00521032">
      <w:pPr>
        <w:pStyle w:val="ConsPlusTitle"/>
        <w:jc w:val="center"/>
      </w:pPr>
      <w:r>
        <w:t>ОБ УТВЕРЖДЕНИИ ПЕРЕЧНЯ ИНДИКАТОРОВ РИСКА НАРУШЕНИЯ</w:t>
      </w:r>
    </w:p>
    <w:p w:rsidR="00521032" w:rsidRDefault="00521032">
      <w:pPr>
        <w:pStyle w:val="ConsPlusTitle"/>
        <w:jc w:val="center"/>
      </w:pPr>
      <w:r>
        <w:t>ОБЯЗАТЕЛЬНЫХ ТРЕБОВАНИЙ ПО МУНИЦИПАЛЬНОМУ КОНТРОЛЮ В СФЕРЕ</w:t>
      </w:r>
    </w:p>
    <w:p w:rsidR="00521032" w:rsidRDefault="00521032">
      <w:pPr>
        <w:pStyle w:val="ConsPlusTitle"/>
        <w:jc w:val="center"/>
      </w:pPr>
      <w:r>
        <w:t>БЛАГОУСТРОЙСТВА НА ТЕРРИТОРИИ ГОРОДА ПЫТЬ-ЯХА</w:t>
      </w:r>
    </w:p>
    <w:p w:rsidR="00521032" w:rsidRDefault="0052103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210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032" w:rsidRDefault="0052103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032" w:rsidRDefault="0052103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1032" w:rsidRDefault="0052103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1032" w:rsidRDefault="0052103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Думы города Пыть-Яха от 03.07.2023 </w:t>
            </w:r>
            <w:hyperlink r:id="rId5">
              <w:r>
                <w:rPr>
                  <w:color w:val="0000FF"/>
                </w:rPr>
                <w:t>N 168</w:t>
              </w:r>
            </w:hyperlink>
            <w:r>
              <w:rPr>
                <w:color w:val="392C69"/>
              </w:rPr>
              <w:t>,</w:t>
            </w:r>
          </w:p>
          <w:p w:rsidR="00521032" w:rsidRDefault="005210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04.09.2023 </w:t>
            </w:r>
            <w:hyperlink r:id="rId6">
              <w:r>
                <w:rPr>
                  <w:color w:val="0000FF"/>
                </w:rPr>
                <w:t>N 190</w:t>
              </w:r>
            </w:hyperlink>
            <w:r>
              <w:rPr>
                <w:color w:val="392C69"/>
              </w:rPr>
              <w:t xml:space="preserve">, от 07.10.2024 </w:t>
            </w:r>
            <w:hyperlink r:id="rId7">
              <w:r>
                <w:rPr>
                  <w:color w:val="0000FF"/>
                </w:rPr>
                <w:t>N 287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032" w:rsidRDefault="00521032">
            <w:pPr>
              <w:pStyle w:val="ConsPlusNormal"/>
            </w:pPr>
          </w:p>
        </w:tc>
      </w:tr>
    </w:tbl>
    <w:p w:rsidR="00521032" w:rsidRDefault="00521032">
      <w:pPr>
        <w:pStyle w:val="ConsPlusNormal"/>
        <w:ind w:firstLine="540"/>
        <w:jc w:val="both"/>
      </w:pPr>
    </w:p>
    <w:p w:rsidR="00521032" w:rsidRDefault="00521032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частью 10 статьи 23</w:t>
        </w:r>
      </w:hyperlink>
      <w:r>
        <w:t xml:space="preserve"> Федерального закона от 31.07.2020 N 248-ФЗ "О государственном контроле (надзоре) и муниципальном контроле в Российской Федерации", </w:t>
      </w:r>
      <w:hyperlink r:id="rId9">
        <w:r>
          <w:rPr>
            <w:color w:val="0000FF"/>
          </w:rPr>
          <w:t>решением</w:t>
        </w:r>
      </w:hyperlink>
      <w:r>
        <w:t xml:space="preserve"> Думы города Пыть-Яха от 28.08.2019 N 263 "Об утверждении правил благоустройства территории городского округа город Пыть-Ях", </w:t>
      </w:r>
      <w:hyperlink r:id="rId10">
        <w:r>
          <w:rPr>
            <w:color w:val="0000FF"/>
          </w:rPr>
          <w:t>решением</w:t>
        </w:r>
      </w:hyperlink>
      <w:r>
        <w:t xml:space="preserve"> Думы города Пыть-Яха от 30.07.2021 N 416 "Об утверждении Положения о муниципальном контроле в сфере благоустройства на территории города Пыть-Яха", руководствуясь </w:t>
      </w:r>
      <w:hyperlink r:id="rId11">
        <w:r>
          <w:rPr>
            <w:color w:val="0000FF"/>
          </w:rPr>
          <w:t>Уставом</w:t>
        </w:r>
      </w:hyperlink>
      <w:r>
        <w:t xml:space="preserve"> города Пыть-Яха, в целях оценки риска причинения вреда (ущерба) при принятии решения о проведении и выборе вида внепланового контрольного мероприятия по муниципальному контролю в сфере благоустройства на территории города Пыть-Яха, Дума города, решила:</w:t>
      </w:r>
    </w:p>
    <w:p w:rsidR="00521032" w:rsidRDefault="00521032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5">
        <w:r>
          <w:rPr>
            <w:color w:val="0000FF"/>
          </w:rPr>
          <w:t>Перечень</w:t>
        </w:r>
      </w:hyperlink>
      <w:r>
        <w:t xml:space="preserve"> индикаторов риска нарушения обязательных требований по муниципальному контролю в сфере благоустройства на территории города Пыть-Яха, согласно </w:t>
      </w:r>
      <w:proofErr w:type="gramStart"/>
      <w:r>
        <w:t>приложению</w:t>
      </w:r>
      <w:proofErr w:type="gramEnd"/>
      <w:r>
        <w:t xml:space="preserve"> к настоящему решению.</w:t>
      </w:r>
    </w:p>
    <w:p w:rsidR="00521032" w:rsidRDefault="00521032">
      <w:pPr>
        <w:pStyle w:val="ConsPlusNormal"/>
        <w:spacing w:before="220"/>
        <w:ind w:firstLine="540"/>
        <w:jc w:val="both"/>
      </w:pPr>
      <w:r>
        <w:t>2. Опубликовать настоящее решение в печатном средстве массовой информации "Официальный вестник".</w:t>
      </w:r>
    </w:p>
    <w:p w:rsidR="00521032" w:rsidRDefault="00521032">
      <w:pPr>
        <w:pStyle w:val="ConsPlusNormal"/>
        <w:spacing w:before="220"/>
        <w:ind w:firstLine="540"/>
        <w:jc w:val="both"/>
      </w:pPr>
      <w:r>
        <w:t>3. Настоящее решение вступает в силу после его официального опубликования.</w:t>
      </w:r>
    </w:p>
    <w:p w:rsidR="00521032" w:rsidRDefault="00521032">
      <w:pPr>
        <w:pStyle w:val="ConsPlusNormal"/>
        <w:ind w:firstLine="540"/>
        <w:jc w:val="both"/>
      </w:pPr>
    </w:p>
    <w:p w:rsidR="00521032" w:rsidRDefault="00521032">
      <w:pPr>
        <w:pStyle w:val="ConsPlusNormal"/>
        <w:jc w:val="right"/>
      </w:pPr>
      <w:r>
        <w:t>Председатель Думы</w:t>
      </w:r>
    </w:p>
    <w:p w:rsidR="00521032" w:rsidRDefault="00521032">
      <w:pPr>
        <w:pStyle w:val="ConsPlusNormal"/>
        <w:jc w:val="right"/>
      </w:pPr>
      <w:r>
        <w:t>города Пыть-Яха</w:t>
      </w:r>
    </w:p>
    <w:p w:rsidR="00521032" w:rsidRDefault="00521032">
      <w:pPr>
        <w:pStyle w:val="ConsPlusNormal"/>
        <w:jc w:val="right"/>
      </w:pPr>
      <w:r>
        <w:t>Д.П.УРЕКИ</w:t>
      </w:r>
    </w:p>
    <w:p w:rsidR="00521032" w:rsidRDefault="00521032">
      <w:pPr>
        <w:pStyle w:val="ConsPlusNormal"/>
        <w:jc w:val="both"/>
      </w:pPr>
    </w:p>
    <w:p w:rsidR="00521032" w:rsidRDefault="00521032">
      <w:pPr>
        <w:pStyle w:val="ConsPlusNormal"/>
        <w:jc w:val="right"/>
      </w:pPr>
      <w:r>
        <w:t>Глава</w:t>
      </w:r>
    </w:p>
    <w:p w:rsidR="00521032" w:rsidRDefault="00521032">
      <w:pPr>
        <w:pStyle w:val="ConsPlusNormal"/>
        <w:jc w:val="right"/>
      </w:pPr>
      <w:r>
        <w:t>города Пыть-Яха</w:t>
      </w:r>
    </w:p>
    <w:p w:rsidR="00521032" w:rsidRDefault="00521032">
      <w:pPr>
        <w:pStyle w:val="ConsPlusNormal"/>
        <w:jc w:val="right"/>
      </w:pPr>
      <w:r>
        <w:t>А.Н.МОРОЗОВ</w:t>
      </w:r>
    </w:p>
    <w:p w:rsidR="00521032" w:rsidRDefault="00521032">
      <w:pPr>
        <w:pStyle w:val="ConsPlusNormal"/>
        <w:jc w:val="both"/>
      </w:pPr>
    </w:p>
    <w:p w:rsidR="00521032" w:rsidRDefault="00521032">
      <w:pPr>
        <w:pStyle w:val="ConsPlusNormal"/>
      </w:pPr>
    </w:p>
    <w:p w:rsidR="00521032" w:rsidRDefault="00521032">
      <w:pPr>
        <w:pStyle w:val="ConsPlusNormal"/>
      </w:pPr>
    </w:p>
    <w:p w:rsidR="00521032" w:rsidRDefault="00521032">
      <w:pPr>
        <w:pStyle w:val="ConsPlusNormal"/>
      </w:pPr>
    </w:p>
    <w:p w:rsidR="00521032" w:rsidRDefault="00521032">
      <w:pPr>
        <w:pStyle w:val="ConsPlusNormal"/>
      </w:pPr>
    </w:p>
    <w:p w:rsidR="00521032" w:rsidRDefault="00521032">
      <w:pPr>
        <w:pStyle w:val="ConsPlusNormal"/>
        <w:jc w:val="right"/>
        <w:outlineLvl w:val="0"/>
      </w:pPr>
      <w:r>
        <w:t>Приложение</w:t>
      </w:r>
    </w:p>
    <w:p w:rsidR="00521032" w:rsidRDefault="00521032">
      <w:pPr>
        <w:pStyle w:val="ConsPlusNormal"/>
        <w:jc w:val="right"/>
      </w:pPr>
      <w:r>
        <w:t>к решению Думы города Пыть-Яха</w:t>
      </w:r>
    </w:p>
    <w:p w:rsidR="00521032" w:rsidRDefault="00521032">
      <w:pPr>
        <w:pStyle w:val="ConsPlusNormal"/>
        <w:jc w:val="right"/>
      </w:pPr>
      <w:r>
        <w:t>от 27.12.2022 N 126</w:t>
      </w:r>
    </w:p>
    <w:p w:rsidR="00521032" w:rsidRDefault="00521032">
      <w:pPr>
        <w:pStyle w:val="ConsPlusNormal"/>
      </w:pPr>
    </w:p>
    <w:p w:rsidR="00521032" w:rsidRDefault="00521032">
      <w:pPr>
        <w:pStyle w:val="ConsPlusTitle"/>
        <w:jc w:val="center"/>
      </w:pPr>
      <w:bookmarkStart w:id="0" w:name="P35"/>
      <w:bookmarkEnd w:id="0"/>
    </w:p>
    <w:p w:rsidR="00521032" w:rsidRDefault="00521032">
      <w:pPr>
        <w:pStyle w:val="ConsPlusTitle"/>
        <w:jc w:val="center"/>
      </w:pPr>
    </w:p>
    <w:p w:rsidR="00521032" w:rsidRDefault="00521032">
      <w:pPr>
        <w:pStyle w:val="ConsPlusTitle"/>
        <w:jc w:val="center"/>
      </w:pPr>
      <w:bookmarkStart w:id="1" w:name="_GoBack"/>
      <w:bookmarkEnd w:id="1"/>
      <w:r>
        <w:lastRenderedPageBreak/>
        <w:t>ПЕРЕЧЕНЬ</w:t>
      </w:r>
    </w:p>
    <w:p w:rsidR="00521032" w:rsidRDefault="00521032">
      <w:pPr>
        <w:pStyle w:val="ConsPlusTitle"/>
        <w:jc w:val="center"/>
      </w:pPr>
      <w:r>
        <w:t>ИНДИКАТОРОВ РИСКА НАРУШЕНИЯ ОБЯЗАТЕЛЬНЫХ ТРЕБОВАНИЙ</w:t>
      </w:r>
    </w:p>
    <w:p w:rsidR="00521032" w:rsidRDefault="00521032">
      <w:pPr>
        <w:pStyle w:val="ConsPlusTitle"/>
        <w:jc w:val="center"/>
      </w:pPr>
      <w:r>
        <w:t>ПО МУНИЦИПАЛЬНОМУ КОНТРОЛЮ В СФЕРЕ БЛАГОУСТРОЙСТВА</w:t>
      </w:r>
    </w:p>
    <w:p w:rsidR="00521032" w:rsidRDefault="00521032">
      <w:pPr>
        <w:pStyle w:val="ConsPlusTitle"/>
        <w:jc w:val="center"/>
      </w:pPr>
      <w:r>
        <w:t>НА ТЕРРИТОРИИ ГОРОДА ПЫТЬ-ЯХА</w:t>
      </w:r>
    </w:p>
    <w:p w:rsidR="00521032" w:rsidRDefault="0052103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210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032" w:rsidRDefault="0052103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032" w:rsidRDefault="0052103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1032" w:rsidRDefault="0052103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1032" w:rsidRDefault="0052103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Думы города Пыть-Яха от 04.09.2023 </w:t>
            </w:r>
            <w:hyperlink r:id="rId12">
              <w:r>
                <w:rPr>
                  <w:color w:val="0000FF"/>
                </w:rPr>
                <w:t>N 190</w:t>
              </w:r>
            </w:hyperlink>
            <w:r>
              <w:rPr>
                <w:color w:val="392C69"/>
              </w:rPr>
              <w:t>,</w:t>
            </w:r>
          </w:p>
          <w:p w:rsidR="00521032" w:rsidRDefault="005210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07.10.2024 </w:t>
            </w:r>
            <w:hyperlink r:id="rId13">
              <w:r>
                <w:rPr>
                  <w:color w:val="0000FF"/>
                </w:rPr>
                <w:t>N 287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1032" w:rsidRDefault="00521032">
            <w:pPr>
              <w:pStyle w:val="ConsPlusNormal"/>
            </w:pPr>
          </w:p>
        </w:tc>
      </w:tr>
    </w:tbl>
    <w:p w:rsidR="00521032" w:rsidRDefault="00521032">
      <w:pPr>
        <w:pStyle w:val="ConsPlusNormal"/>
      </w:pPr>
    </w:p>
    <w:p w:rsidR="00521032" w:rsidRDefault="00521032">
      <w:pPr>
        <w:pStyle w:val="ConsPlusNormal"/>
        <w:ind w:firstLine="540"/>
        <w:jc w:val="both"/>
      </w:pPr>
      <w:r>
        <w:t xml:space="preserve">1 - 3. Утратили силу. - </w:t>
      </w:r>
      <w:hyperlink r:id="rId14">
        <w:r>
          <w:rPr>
            <w:color w:val="0000FF"/>
          </w:rPr>
          <w:t>Решение</w:t>
        </w:r>
      </w:hyperlink>
      <w:r>
        <w:t xml:space="preserve"> Думы города Пыть-Яха от 07.10.2024 N 287.</w:t>
      </w:r>
    </w:p>
    <w:p w:rsidR="00521032" w:rsidRDefault="00521032">
      <w:pPr>
        <w:pStyle w:val="ConsPlusNormal"/>
        <w:spacing w:before="220"/>
        <w:ind w:firstLine="540"/>
        <w:jc w:val="both"/>
      </w:pPr>
      <w:r>
        <w:t xml:space="preserve">4. Получение результатов работы средств </w:t>
      </w:r>
      <w:proofErr w:type="spellStart"/>
      <w:r>
        <w:t>фотовидеофиксации</w:t>
      </w:r>
      <w:proofErr w:type="spellEnd"/>
      <w:r>
        <w:t>, в том числе в порядке межведомственного информационного взаимодействия, свидетельствующих о двух и более в течение одного месяца признаках несоответствия и (или) отклонения от параметров, установленных правилами благоустройства.</w:t>
      </w:r>
    </w:p>
    <w:p w:rsidR="00521032" w:rsidRDefault="00521032">
      <w:pPr>
        <w:pStyle w:val="ConsPlusNormal"/>
        <w:jc w:val="both"/>
      </w:pPr>
      <w:r>
        <w:t xml:space="preserve">(п. 4 введен </w:t>
      </w:r>
      <w:hyperlink r:id="rId15">
        <w:r>
          <w:rPr>
            <w:color w:val="0000FF"/>
          </w:rPr>
          <w:t>решением</w:t>
        </w:r>
      </w:hyperlink>
      <w:r>
        <w:t xml:space="preserve"> Думы города Пыть-Яха от 04.09.2023 N 190)</w:t>
      </w:r>
    </w:p>
    <w:p w:rsidR="00521032" w:rsidRDefault="00521032">
      <w:pPr>
        <w:pStyle w:val="ConsPlusNormal"/>
        <w:ind w:firstLine="540"/>
        <w:jc w:val="both"/>
      </w:pPr>
    </w:p>
    <w:p w:rsidR="00521032" w:rsidRDefault="00521032">
      <w:pPr>
        <w:pStyle w:val="ConsPlusNormal"/>
        <w:ind w:firstLine="540"/>
        <w:jc w:val="both"/>
      </w:pPr>
    </w:p>
    <w:p w:rsidR="00521032" w:rsidRDefault="0052103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7B31" w:rsidRDefault="00527B31"/>
    <w:sectPr w:rsidR="00527B31" w:rsidSect="005F5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32"/>
    <w:rsid w:val="00521032"/>
    <w:rsid w:val="0052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29305-735F-4E3F-8B9F-568D7EC0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10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10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10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669&amp;dst=100273" TargetMode="External"/><Relationship Id="rId13" Type="http://schemas.openxmlformats.org/officeDocument/2006/relationships/hyperlink" Target="https://login.consultant.ru/link/?req=doc&amp;base=RLAW926&amp;n=310098&amp;dst=10000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26&amp;n=310098&amp;dst=100005" TargetMode="External"/><Relationship Id="rId12" Type="http://schemas.openxmlformats.org/officeDocument/2006/relationships/hyperlink" Target="https://login.consultant.ru/link/?req=doc&amp;base=RLAW926&amp;n=286941&amp;dst=100005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86941&amp;dst=100005" TargetMode="External"/><Relationship Id="rId11" Type="http://schemas.openxmlformats.org/officeDocument/2006/relationships/hyperlink" Target="https://login.consultant.ru/link/?req=doc&amp;base=RLAW926&amp;n=327012" TargetMode="External"/><Relationship Id="rId5" Type="http://schemas.openxmlformats.org/officeDocument/2006/relationships/hyperlink" Target="https://login.consultant.ru/link/?req=doc&amp;base=RLAW926&amp;n=283010&amp;dst=100005" TargetMode="External"/><Relationship Id="rId15" Type="http://schemas.openxmlformats.org/officeDocument/2006/relationships/hyperlink" Target="https://login.consultant.ru/link/?req=doc&amp;base=RLAW926&amp;n=286941&amp;dst=100005" TargetMode="External"/><Relationship Id="rId10" Type="http://schemas.openxmlformats.org/officeDocument/2006/relationships/hyperlink" Target="https://login.consultant.ru/link/?req=doc&amp;base=RLAW926&amp;n=32874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197596" TargetMode="External"/><Relationship Id="rId14" Type="http://schemas.openxmlformats.org/officeDocument/2006/relationships/hyperlink" Target="https://login.consultant.ru/link/?req=doc&amp;base=RLAW926&amp;n=310098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ДУМА ГОРОДА ПЫТЬ-ЯХА</vt:lpstr>
      <vt:lpstr>Приложение</vt:lpstr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Чекмарев</dc:creator>
  <cp:keywords/>
  <dc:description/>
  <cp:lastModifiedBy>Петр Чекмарев</cp:lastModifiedBy>
  <cp:revision>1</cp:revision>
  <dcterms:created xsi:type="dcterms:W3CDTF">2025-09-17T09:53:00Z</dcterms:created>
  <dcterms:modified xsi:type="dcterms:W3CDTF">2025-09-17T09:54:00Z</dcterms:modified>
</cp:coreProperties>
</file>