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CD" w:rsidRPr="00190BCD" w:rsidRDefault="001F4E84" w:rsidP="00190BCD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5"/>
          <w:szCs w:val="25"/>
          <w:shd w:val="clear" w:color="auto" w:fill="FFFFFF"/>
        </w:rPr>
      </w:pPr>
      <w:r w:rsidRPr="00190BC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Комплекс ГТО состоит из 11 ступеней в соответствии с возрастными группами населения от 6 до 70 лет и старше и нормативов по 3 уровням трудности, соответствующих </w:t>
      </w:r>
      <w:r w:rsidRPr="00190BCD">
        <w:rPr>
          <w:rFonts w:ascii="Times New Roman" w:hAnsi="Times New Roman"/>
          <w:b/>
          <w:color w:val="000000"/>
          <w:sz w:val="25"/>
          <w:szCs w:val="25"/>
          <w:shd w:val="clear" w:color="auto" w:fill="FFFFFF"/>
        </w:rPr>
        <w:t>золотому, серебряному и бронзовому знакам.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2"/>
        <w:gridCol w:w="3544"/>
        <w:gridCol w:w="3628"/>
      </w:tblGrid>
      <w:tr w:rsidR="00190BCD" w:rsidRPr="00190BCD" w:rsidTr="00190BCD">
        <w:trPr>
          <w:trHeight w:val="1852"/>
        </w:trPr>
        <w:tc>
          <w:tcPr>
            <w:tcW w:w="2982" w:type="dxa"/>
          </w:tcPr>
          <w:p w:rsidR="00190BCD" w:rsidRPr="000136D2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0136D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0136D2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ДЛЯ ШКОЛЬНИКОВ</w:t>
            </w:r>
          </w:p>
          <w:p w:rsidR="00190BCD" w:rsidRPr="000136D2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190BCD" w:rsidRPr="000136D2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6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СТУПЕНЬ —6-8 лет</w:t>
            </w:r>
          </w:p>
          <w:p w:rsidR="00190BCD" w:rsidRPr="000136D2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6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СТУПЕНЬ —9-10 лет</w:t>
            </w:r>
          </w:p>
          <w:p w:rsidR="00190BCD" w:rsidRPr="000136D2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6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СТУПЕНЬ —11-12 лет</w:t>
            </w:r>
          </w:p>
          <w:p w:rsidR="00190BCD" w:rsidRPr="000136D2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6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 СТУПЕНЬ —13-15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136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 СТУПЕНЬ —16-17 лет</w:t>
            </w:r>
          </w:p>
        </w:tc>
        <w:tc>
          <w:tcPr>
            <w:tcW w:w="3544" w:type="dxa"/>
          </w:tcPr>
          <w:p w:rsidR="00190BCD" w:rsidRPr="00190BCD" w:rsidRDefault="00190BCD" w:rsidP="00190BCD">
            <w:pPr>
              <w:spacing w:line="240" w:lineRule="auto"/>
              <w:ind w:firstLine="708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90BCD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ДЛЯ МУЖЧИН</w:t>
            </w:r>
          </w:p>
          <w:p w:rsidR="00190BCD" w:rsidRPr="00190BCD" w:rsidRDefault="00190BCD" w:rsidP="00190BCD">
            <w:pPr>
              <w:spacing w:line="240" w:lineRule="auto"/>
              <w:ind w:firstLine="708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 СТУПЕНЬ —18-29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 СТУПЕНЬ —30-39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 СТУПЕНЬ —40-49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 СТУПЕНЬ —50-59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 СТУПЕНЬ —60-69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 СТУПЕНЬ —70 лет и старше</w:t>
            </w:r>
          </w:p>
        </w:tc>
        <w:tc>
          <w:tcPr>
            <w:tcW w:w="3628" w:type="dxa"/>
          </w:tcPr>
          <w:p w:rsidR="00190BCD" w:rsidRPr="00190BCD" w:rsidRDefault="00190BCD" w:rsidP="00190BCD">
            <w:pPr>
              <w:spacing w:line="240" w:lineRule="auto"/>
              <w:ind w:firstLine="708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90BCD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ДЛЯ ЖЕНЩИН</w:t>
            </w:r>
          </w:p>
          <w:p w:rsidR="00190BCD" w:rsidRPr="00190BCD" w:rsidRDefault="00190BCD" w:rsidP="00190BCD">
            <w:pPr>
              <w:spacing w:line="240" w:lineRule="auto"/>
              <w:ind w:firstLine="708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 СТУПЕНЬ —18-29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 СТУПЕНЬ —30-39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 СТУПЕНЬ —40-49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 СТУПЕНЬ —50-59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 СТУПЕНЬ —60-69 лет</w:t>
            </w:r>
          </w:p>
          <w:p w:rsidR="00190BCD" w:rsidRPr="00190BCD" w:rsidRDefault="00190BCD" w:rsidP="00190BC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 СТУПЕНЬ —70 лет и старше</w:t>
            </w:r>
          </w:p>
        </w:tc>
      </w:tr>
    </w:tbl>
    <w:p w:rsidR="001F4E84" w:rsidRPr="00190BCD" w:rsidRDefault="001F4E84" w:rsidP="00DF3C2E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5"/>
          <w:szCs w:val="25"/>
          <w:shd w:val="clear" w:color="auto" w:fill="FFFFFF"/>
        </w:rPr>
      </w:pPr>
      <w:r w:rsidRPr="00190BC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ГТО — это не просто получение знака отличия, это в первую очередь совершенствование самого себя, своего внутреннего «Я». Подготавливая себя к выполнению нормативов испытаний (тестов) комплекса, Вы оттачиваете свою координацию, становитесь более целеустремленным, морально и физически закаленным.</w:t>
      </w:r>
    </w:p>
    <w:p w:rsidR="001F4E84" w:rsidRPr="00190BCD" w:rsidRDefault="001F4E84" w:rsidP="001F4E84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5"/>
          <w:szCs w:val="25"/>
          <w:shd w:val="clear" w:color="auto" w:fill="FFFFFF"/>
        </w:rPr>
      </w:pPr>
      <w:r w:rsidRPr="00190BC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Знак отличия ГТО — это показатель активной жизненной позиции гражданина Российской Федерации, его стремление к здоровому образу жизни.</w:t>
      </w:r>
    </w:p>
    <w:p w:rsidR="001F4E84" w:rsidRPr="005533FE" w:rsidRDefault="001F4E84" w:rsidP="001F4E84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5"/>
          <w:szCs w:val="25"/>
          <w:shd w:val="clear" w:color="auto" w:fill="FFFFFF"/>
        </w:rPr>
      </w:pPr>
      <w:proofErr w:type="gramStart"/>
      <w:r w:rsidRPr="005533FE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Наличие знаков отличия комплекса ГТО (в соответствии с Приказом Министерства образования России № 1147) у поступающих на обучение по образовательным программам высшего образования будет учитываться образо</w:t>
      </w:r>
      <w:bookmarkStart w:id="0" w:name="_GoBack"/>
      <w:bookmarkEnd w:id="0"/>
      <w:r w:rsidRPr="005533FE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вательными организациями высшего образования при приеме.</w:t>
      </w:r>
      <w:proofErr w:type="gramEnd"/>
      <w:r w:rsidRPr="005533FE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 Обучающимся, имеющим золотой знак отличия комплекса ГТО, может быть назначена в установленном порядке повышенная государственная академическая стипендия.</w:t>
      </w:r>
    </w:p>
    <w:p w:rsidR="001F4E84" w:rsidRPr="00190BCD" w:rsidRDefault="001F4E84" w:rsidP="001F4E84">
      <w:pPr>
        <w:spacing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</w:rPr>
      </w:pPr>
      <w:r w:rsidRPr="00190BCD">
        <w:rPr>
          <w:rFonts w:ascii="Times New Roman" w:hAnsi="Times New Roman"/>
          <w:b/>
          <w:sz w:val="25"/>
          <w:szCs w:val="25"/>
        </w:rPr>
        <w:t>Для получения знака отличия ГТО</w:t>
      </w:r>
      <w:r w:rsidRPr="00190BCD">
        <w:rPr>
          <w:rFonts w:ascii="Times New Roman" w:hAnsi="Times New Roman"/>
          <w:sz w:val="25"/>
          <w:szCs w:val="25"/>
        </w:rPr>
        <w:t xml:space="preserve"> и внесения результатов в автоматизированную информационную систему нужна </w:t>
      </w:r>
      <w:r w:rsidRPr="00190BCD">
        <w:rPr>
          <w:rFonts w:ascii="Times New Roman" w:hAnsi="Times New Roman"/>
          <w:b/>
          <w:sz w:val="25"/>
          <w:szCs w:val="25"/>
        </w:rPr>
        <w:t>обязательная регистрация на сайте ГТО ВФСК</w:t>
      </w:r>
      <w:r w:rsidRPr="00190BCD">
        <w:rPr>
          <w:rFonts w:ascii="Times New Roman" w:hAnsi="Times New Roman"/>
          <w:sz w:val="25"/>
          <w:szCs w:val="25"/>
        </w:rPr>
        <w:t>. Всем регистрирующимся особое внимание необходимо обратить на заполнение полей с указанием персональных данных</w:t>
      </w:r>
      <w:r w:rsidR="00DF3C2E" w:rsidRPr="00190BCD">
        <w:rPr>
          <w:rFonts w:ascii="Times New Roman" w:hAnsi="Times New Roman"/>
          <w:sz w:val="25"/>
          <w:szCs w:val="25"/>
        </w:rPr>
        <w:t xml:space="preserve"> на официальном сайте ВФСК ГТО РФ  (</w:t>
      </w:r>
      <w:r w:rsidR="00DF3C2E" w:rsidRPr="00190BCD">
        <w:rPr>
          <w:rFonts w:ascii="Times New Roman" w:hAnsi="Times New Roman"/>
          <w:b/>
          <w:sz w:val="25"/>
          <w:szCs w:val="25"/>
        </w:rPr>
        <w:t>https://www.gto.ru</w:t>
      </w:r>
      <w:r w:rsidR="00DF3C2E" w:rsidRPr="00190BCD">
        <w:rPr>
          <w:rFonts w:ascii="Times New Roman" w:hAnsi="Times New Roman"/>
          <w:sz w:val="25"/>
          <w:szCs w:val="25"/>
        </w:rPr>
        <w:t>).</w:t>
      </w:r>
      <w:r w:rsidRPr="00190BCD">
        <w:rPr>
          <w:rFonts w:ascii="Times New Roman" w:hAnsi="Times New Roman"/>
          <w:sz w:val="25"/>
          <w:szCs w:val="25"/>
        </w:rPr>
        <w:t xml:space="preserve"> </w:t>
      </w:r>
    </w:p>
    <w:p w:rsidR="001F4E84" w:rsidRPr="00190BCD" w:rsidRDefault="001F4E84" w:rsidP="00DF3C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</w:rPr>
      </w:pPr>
      <w:r w:rsidRPr="00190BCD">
        <w:rPr>
          <w:rFonts w:ascii="Times New Roman" w:hAnsi="Times New Roman"/>
          <w:sz w:val="25"/>
          <w:szCs w:val="25"/>
        </w:rPr>
        <w:t xml:space="preserve">Регистрация на сайте gto.ru нужна для того, чтобы Вашей учетной записи был присвоен ID-номер, который является уникальным идентификатором в АИС ГТО, позволяющим выполнять нормативы испытаний (тестов) ВФСК ГТО в официальном режиме. Благодаря ID-номеру Вы сможете записаться в ближайший к Вам Центр тестирования для выполнения нормативов ГТО, а также просматривать результаты </w:t>
      </w:r>
      <w:r w:rsidR="003215CC" w:rsidRPr="00190BCD">
        <w:rPr>
          <w:rFonts w:ascii="Times New Roman" w:hAnsi="Times New Roman"/>
          <w:sz w:val="25"/>
          <w:szCs w:val="25"/>
        </w:rPr>
        <w:t>в</w:t>
      </w:r>
      <w:r w:rsidRPr="00190BCD">
        <w:rPr>
          <w:rFonts w:ascii="Times New Roman" w:hAnsi="Times New Roman"/>
          <w:sz w:val="25"/>
          <w:szCs w:val="25"/>
        </w:rPr>
        <w:t xml:space="preserve">ыполненных Вами нормативов испытаний (тестов) на сайте </w:t>
      </w:r>
      <w:r w:rsidR="000677BB" w:rsidRPr="00190BCD">
        <w:rPr>
          <w:rFonts w:ascii="Times New Roman" w:hAnsi="Times New Roman"/>
          <w:sz w:val="25"/>
          <w:szCs w:val="25"/>
        </w:rPr>
        <w:t xml:space="preserve">официальном сайте ВФСК ГТО РФ  </w:t>
      </w:r>
      <w:r w:rsidRPr="00190BCD">
        <w:rPr>
          <w:rFonts w:ascii="Times New Roman" w:hAnsi="Times New Roman"/>
          <w:sz w:val="25"/>
          <w:szCs w:val="25"/>
        </w:rPr>
        <w:t xml:space="preserve">в режиме </w:t>
      </w:r>
      <w:proofErr w:type="spellStart"/>
      <w:r w:rsidRPr="00190BCD">
        <w:rPr>
          <w:rFonts w:ascii="Times New Roman" w:hAnsi="Times New Roman"/>
          <w:sz w:val="25"/>
          <w:szCs w:val="25"/>
        </w:rPr>
        <w:t>on-line</w:t>
      </w:r>
      <w:proofErr w:type="spellEnd"/>
      <w:r w:rsidRPr="00190BCD">
        <w:rPr>
          <w:rFonts w:ascii="Times New Roman" w:hAnsi="Times New Roman"/>
          <w:sz w:val="25"/>
          <w:szCs w:val="25"/>
        </w:rPr>
        <w:t>.</w:t>
      </w:r>
    </w:p>
    <w:p w:rsidR="001F4E84" w:rsidRPr="00190BCD" w:rsidRDefault="001F4E84" w:rsidP="00DF3C2E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5"/>
          <w:szCs w:val="25"/>
        </w:rPr>
      </w:pPr>
      <w:r w:rsidRPr="00190BCD">
        <w:rPr>
          <w:color w:val="222222"/>
          <w:sz w:val="25"/>
          <w:szCs w:val="25"/>
        </w:rPr>
        <w:t>Выполнять нормативы ГТО в рамках одной возрастной группы в ступени комплекса можно в течение:</w:t>
      </w:r>
    </w:p>
    <w:p w:rsidR="001F4E84" w:rsidRPr="00190BCD" w:rsidRDefault="001F4E84" w:rsidP="00DF3C2E">
      <w:pPr>
        <w:pStyle w:val="af1"/>
        <w:shd w:val="clear" w:color="auto" w:fill="FFFFFF"/>
        <w:spacing w:before="0" w:beforeAutospacing="0" w:after="0" w:afterAutospacing="0"/>
        <w:jc w:val="both"/>
        <w:rPr>
          <w:color w:val="222222"/>
          <w:sz w:val="25"/>
          <w:szCs w:val="25"/>
        </w:rPr>
      </w:pPr>
      <w:r w:rsidRPr="00190BCD">
        <w:rPr>
          <w:color w:val="222222"/>
          <w:sz w:val="25"/>
          <w:szCs w:val="25"/>
        </w:rPr>
        <w:t xml:space="preserve">одного учебного года — </w:t>
      </w:r>
      <w:r w:rsidRPr="00190BCD">
        <w:rPr>
          <w:b/>
          <w:color w:val="222222"/>
          <w:sz w:val="25"/>
          <w:szCs w:val="25"/>
        </w:rPr>
        <w:t>для школьников</w:t>
      </w:r>
      <w:r w:rsidRPr="00190BCD">
        <w:rPr>
          <w:color w:val="222222"/>
          <w:sz w:val="25"/>
          <w:szCs w:val="25"/>
        </w:rPr>
        <w:t xml:space="preserve"> (</w:t>
      </w:r>
      <w:r w:rsidRPr="00190BCD">
        <w:rPr>
          <w:b/>
          <w:color w:val="222222"/>
          <w:sz w:val="25"/>
          <w:szCs w:val="25"/>
        </w:rPr>
        <w:t>с июля по июнь</w:t>
      </w:r>
      <w:r w:rsidRPr="00190BCD">
        <w:rPr>
          <w:color w:val="222222"/>
          <w:sz w:val="25"/>
          <w:szCs w:val="25"/>
        </w:rPr>
        <w:t xml:space="preserve"> </w:t>
      </w:r>
      <w:r w:rsidRPr="00190BCD">
        <w:rPr>
          <w:b/>
          <w:color w:val="222222"/>
          <w:sz w:val="25"/>
          <w:szCs w:val="25"/>
        </w:rPr>
        <w:t>следующего года</w:t>
      </w:r>
      <w:r w:rsidRPr="00190BCD">
        <w:rPr>
          <w:color w:val="222222"/>
          <w:sz w:val="25"/>
          <w:szCs w:val="25"/>
        </w:rPr>
        <w:t>);</w:t>
      </w:r>
      <w:r w:rsidRPr="00190BCD">
        <w:rPr>
          <w:color w:val="222222"/>
          <w:sz w:val="25"/>
          <w:szCs w:val="25"/>
        </w:rPr>
        <w:br/>
        <w:t xml:space="preserve">одного календарного года — </w:t>
      </w:r>
      <w:r w:rsidRPr="005533FE">
        <w:rPr>
          <w:b/>
          <w:color w:val="222222"/>
          <w:sz w:val="25"/>
          <w:szCs w:val="25"/>
        </w:rPr>
        <w:t>для трудоспособного населения (с января по декабрь</w:t>
      </w:r>
      <w:r w:rsidRPr="00190BCD">
        <w:rPr>
          <w:color w:val="222222"/>
          <w:sz w:val="25"/>
          <w:szCs w:val="25"/>
        </w:rPr>
        <w:t>).</w:t>
      </w:r>
    </w:p>
    <w:p w:rsidR="001F4E84" w:rsidRPr="00190BCD" w:rsidRDefault="001F4E84" w:rsidP="00DF3C2E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5"/>
          <w:szCs w:val="25"/>
        </w:rPr>
      </w:pPr>
      <w:r w:rsidRPr="00190BCD">
        <w:rPr>
          <w:color w:val="222222"/>
          <w:sz w:val="25"/>
          <w:szCs w:val="25"/>
        </w:rPr>
        <w:t>Согласно методическим рекомендациям, опубликованным на </w:t>
      </w:r>
      <w:r w:rsidR="00DF3C2E" w:rsidRPr="00190BCD">
        <w:rPr>
          <w:color w:val="222222"/>
          <w:sz w:val="25"/>
          <w:szCs w:val="25"/>
        </w:rPr>
        <w:t>официальном сайте ВФСК ГТО РФ  (https://www.gto.ru)</w:t>
      </w:r>
      <w:r w:rsidRPr="00190BCD">
        <w:rPr>
          <w:color w:val="222222"/>
          <w:sz w:val="25"/>
          <w:szCs w:val="25"/>
        </w:rPr>
        <w:t xml:space="preserve">, в один </w:t>
      </w:r>
      <w:proofErr w:type="gramStart"/>
      <w:r w:rsidRPr="00190BCD">
        <w:rPr>
          <w:color w:val="222222"/>
          <w:sz w:val="25"/>
          <w:szCs w:val="25"/>
        </w:rPr>
        <w:t>день</w:t>
      </w:r>
      <w:proofErr w:type="gramEnd"/>
      <w:r w:rsidRPr="00190BCD">
        <w:rPr>
          <w:color w:val="222222"/>
          <w:sz w:val="25"/>
          <w:szCs w:val="25"/>
        </w:rPr>
        <w:t xml:space="preserve"> возможно выполнить три-четыре вида нормативов испытаний (тестов). Помните, что, в первую очередь, Вы сами должны быть заинтересованы в успешном выполнении нормативов испытаний (тестов), чтобы показать лучший результат.</w:t>
      </w:r>
    </w:p>
    <w:p w:rsidR="001F4E84" w:rsidRPr="00190BCD" w:rsidRDefault="001F4E84" w:rsidP="00DF3C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5"/>
          <w:szCs w:val="25"/>
          <w:shd w:val="clear" w:color="auto" w:fill="FFFFFF"/>
        </w:rPr>
      </w:pPr>
      <w:r w:rsidRPr="00190BCD">
        <w:rPr>
          <w:rFonts w:ascii="Times New Roman" w:hAnsi="Times New Roman"/>
          <w:sz w:val="25"/>
          <w:szCs w:val="25"/>
        </w:rPr>
        <w:t xml:space="preserve">После окончания отчетного периода все результаты оформляются в </w:t>
      </w:r>
      <w:proofErr w:type="gramStart"/>
      <w:r w:rsidRPr="00190BCD">
        <w:rPr>
          <w:rFonts w:ascii="Times New Roman" w:hAnsi="Times New Roman"/>
          <w:sz w:val="25"/>
          <w:szCs w:val="25"/>
        </w:rPr>
        <w:t>архив</w:t>
      </w:r>
      <w:proofErr w:type="gramEnd"/>
      <w:r w:rsidRPr="00190BCD">
        <w:rPr>
          <w:rFonts w:ascii="Times New Roman" w:hAnsi="Times New Roman"/>
          <w:sz w:val="25"/>
          <w:szCs w:val="25"/>
        </w:rPr>
        <w:t xml:space="preserve"> и «довыполнить» их уже нельзя. Если участник выполнил нормативы комплекса ГТО на «бронзу» или «серебро», то он может также получить и «золото» при успешном прохождении всех испытаний.</w:t>
      </w:r>
      <w:r w:rsidRPr="00190BC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 Таким образом, проверить свои силы сможет абсолютно каждый желающий. </w:t>
      </w:r>
    </w:p>
    <w:p w:rsidR="005533FE" w:rsidRDefault="005533FE" w:rsidP="003215CC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5"/>
          <w:szCs w:val="25"/>
        </w:rPr>
      </w:pPr>
    </w:p>
    <w:p w:rsidR="003215CC" w:rsidRPr="005533FE" w:rsidRDefault="003215CC" w:rsidP="003215CC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5"/>
          <w:szCs w:val="25"/>
          <w:shd w:val="clear" w:color="auto" w:fill="FFFFFF"/>
        </w:rPr>
      </w:pPr>
      <w:r w:rsidRPr="00190BCD">
        <w:rPr>
          <w:rFonts w:ascii="Times New Roman" w:hAnsi="Times New Roman"/>
          <w:b/>
          <w:sz w:val="25"/>
          <w:szCs w:val="25"/>
        </w:rPr>
        <w:t xml:space="preserve">Адрес городского Центра тестирования: муниципальное автономное учреждение «Спортивный комплекс», </w:t>
      </w:r>
      <w:r w:rsidRPr="005533FE">
        <w:rPr>
          <w:rFonts w:ascii="Times New Roman" w:hAnsi="Times New Roman"/>
          <w:b/>
          <w:sz w:val="25"/>
          <w:szCs w:val="25"/>
        </w:rPr>
        <w:t xml:space="preserve">2 «А» </w:t>
      </w:r>
      <w:proofErr w:type="spellStart"/>
      <w:r w:rsidRPr="005533FE">
        <w:rPr>
          <w:rFonts w:ascii="Times New Roman" w:hAnsi="Times New Roman"/>
          <w:b/>
          <w:sz w:val="25"/>
          <w:szCs w:val="25"/>
        </w:rPr>
        <w:t>мкр</w:t>
      </w:r>
      <w:proofErr w:type="spellEnd"/>
      <w:r w:rsidRPr="005533FE">
        <w:rPr>
          <w:rFonts w:ascii="Times New Roman" w:hAnsi="Times New Roman"/>
          <w:b/>
          <w:sz w:val="25"/>
          <w:szCs w:val="25"/>
        </w:rPr>
        <w:t>., ул. Советская, д. 1, телефон – 42-94-54</w:t>
      </w:r>
      <w:r w:rsidR="00190BCD" w:rsidRPr="005533FE">
        <w:rPr>
          <w:rFonts w:ascii="Times New Roman" w:hAnsi="Times New Roman"/>
          <w:b/>
          <w:sz w:val="25"/>
          <w:szCs w:val="25"/>
        </w:rPr>
        <w:t xml:space="preserve"> (</w:t>
      </w:r>
      <w:r w:rsidRPr="005533FE">
        <w:rPr>
          <w:rFonts w:ascii="Times New Roman" w:hAnsi="Times New Roman"/>
          <w:b/>
          <w:sz w:val="25"/>
          <w:szCs w:val="25"/>
        </w:rPr>
        <w:t xml:space="preserve">руководитель – Абдуллин </w:t>
      </w:r>
      <w:proofErr w:type="spellStart"/>
      <w:r w:rsidRPr="005533FE">
        <w:rPr>
          <w:rFonts w:ascii="Times New Roman" w:hAnsi="Times New Roman"/>
          <w:b/>
          <w:sz w:val="25"/>
          <w:szCs w:val="25"/>
        </w:rPr>
        <w:t>Расуль</w:t>
      </w:r>
      <w:proofErr w:type="spellEnd"/>
      <w:r w:rsidRPr="005533FE">
        <w:rPr>
          <w:rFonts w:ascii="Times New Roman" w:hAnsi="Times New Roman"/>
          <w:b/>
          <w:sz w:val="25"/>
          <w:szCs w:val="25"/>
        </w:rPr>
        <w:t xml:space="preserve"> </w:t>
      </w:r>
      <w:proofErr w:type="spellStart"/>
      <w:r w:rsidRPr="005533FE">
        <w:rPr>
          <w:rFonts w:ascii="Times New Roman" w:hAnsi="Times New Roman"/>
          <w:b/>
          <w:sz w:val="25"/>
          <w:szCs w:val="25"/>
        </w:rPr>
        <w:t>Фатихович</w:t>
      </w:r>
      <w:proofErr w:type="spellEnd"/>
      <w:r w:rsidR="00190BCD" w:rsidRPr="005533FE">
        <w:rPr>
          <w:rFonts w:ascii="Times New Roman" w:hAnsi="Times New Roman"/>
          <w:b/>
          <w:sz w:val="25"/>
          <w:szCs w:val="25"/>
        </w:rPr>
        <w:t>)</w:t>
      </w:r>
    </w:p>
    <w:p w:rsidR="00420079" w:rsidRDefault="00420079" w:rsidP="00190BCD">
      <w:pPr>
        <w:spacing w:after="0"/>
        <w:rPr>
          <w:rFonts w:ascii="Times New Roman" w:hAnsi="Times New Roman"/>
          <w:sz w:val="28"/>
          <w:szCs w:val="28"/>
        </w:rPr>
      </w:pPr>
    </w:p>
    <w:sectPr w:rsidR="00420079" w:rsidSect="00190BCD"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D8" w:rsidRDefault="00D549D8" w:rsidP="00617B40">
      <w:pPr>
        <w:spacing w:after="0" w:line="240" w:lineRule="auto"/>
      </w:pPr>
      <w:r>
        <w:separator/>
      </w:r>
    </w:p>
  </w:endnote>
  <w:endnote w:type="continuationSeparator" w:id="0">
    <w:p w:rsidR="00D549D8" w:rsidRDefault="00D549D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D8" w:rsidRDefault="00D549D8" w:rsidP="00617B40">
      <w:pPr>
        <w:spacing w:after="0" w:line="240" w:lineRule="auto"/>
      </w:pPr>
      <w:r>
        <w:separator/>
      </w:r>
    </w:p>
  </w:footnote>
  <w:footnote w:type="continuationSeparator" w:id="0">
    <w:p w:rsidR="00D549D8" w:rsidRDefault="00D549D8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136D2"/>
    <w:rsid w:val="00042882"/>
    <w:rsid w:val="000441CD"/>
    <w:rsid w:val="000553F6"/>
    <w:rsid w:val="000677BB"/>
    <w:rsid w:val="0009485B"/>
    <w:rsid w:val="00094C89"/>
    <w:rsid w:val="000A20DE"/>
    <w:rsid w:val="000B30E4"/>
    <w:rsid w:val="000B4C48"/>
    <w:rsid w:val="000B6BD3"/>
    <w:rsid w:val="000E2AD9"/>
    <w:rsid w:val="000F242D"/>
    <w:rsid w:val="0011265F"/>
    <w:rsid w:val="00113D3B"/>
    <w:rsid w:val="00150967"/>
    <w:rsid w:val="00162484"/>
    <w:rsid w:val="00167936"/>
    <w:rsid w:val="00182B80"/>
    <w:rsid w:val="001847D2"/>
    <w:rsid w:val="0018600B"/>
    <w:rsid w:val="00186A59"/>
    <w:rsid w:val="00190BCD"/>
    <w:rsid w:val="001C1C68"/>
    <w:rsid w:val="001C5C3F"/>
    <w:rsid w:val="001E4D4B"/>
    <w:rsid w:val="001F4E84"/>
    <w:rsid w:val="002140BA"/>
    <w:rsid w:val="00225C7D"/>
    <w:rsid w:val="002300FD"/>
    <w:rsid w:val="00234040"/>
    <w:rsid w:val="002529F0"/>
    <w:rsid w:val="00261D49"/>
    <w:rsid w:val="00274713"/>
    <w:rsid w:val="002A4E80"/>
    <w:rsid w:val="002A75A0"/>
    <w:rsid w:val="002D0994"/>
    <w:rsid w:val="002E2F93"/>
    <w:rsid w:val="00301280"/>
    <w:rsid w:val="003215CC"/>
    <w:rsid w:val="00343BF0"/>
    <w:rsid w:val="00343FF5"/>
    <w:rsid w:val="003624D8"/>
    <w:rsid w:val="00393DAD"/>
    <w:rsid w:val="00397EFC"/>
    <w:rsid w:val="003C2815"/>
    <w:rsid w:val="003F2416"/>
    <w:rsid w:val="003F3603"/>
    <w:rsid w:val="00404BE7"/>
    <w:rsid w:val="00417101"/>
    <w:rsid w:val="00420079"/>
    <w:rsid w:val="00422070"/>
    <w:rsid w:val="00431272"/>
    <w:rsid w:val="004333EE"/>
    <w:rsid w:val="0044500A"/>
    <w:rsid w:val="00465FC6"/>
    <w:rsid w:val="004771B9"/>
    <w:rsid w:val="004B28BF"/>
    <w:rsid w:val="004C069C"/>
    <w:rsid w:val="004C7125"/>
    <w:rsid w:val="004F72DA"/>
    <w:rsid w:val="004F7CDE"/>
    <w:rsid w:val="00532CA8"/>
    <w:rsid w:val="005439BD"/>
    <w:rsid w:val="005533FE"/>
    <w:rsid w:val="005548B2"/>
    <w:rsid w:val="0056694C"/>
    <w:rsid w:val="00572453"/>
    <w:rsid w:val="005A66B0"/>
    <w:rsid w:val="005B2935"/>
    <w:rsid w:val="005B7083"/>
    <w:rsid w:val="005C2BEC"/>
    <w:rsid w:val="005F0864"/>
    <w:rsid w:val="005F1D93"/>
    <w:rsid w:val="00617B40"/>
    <w:rsid w:val="0062166C"/>
    <w:rsid w:val="00623C81"/>
    <w:rsid w:val="00624276"/>
    <w:rsid w:val="00626321"/>
    <w:rsid w:val="00636F28"/>
    <w:rsid w:val="00655734"/>
    <w:rsid w:val="006615CF"/>
    <w:rsid w:val="006722F9"/>
    <w:rsid w:val="00681141"/>
    <w:rsid w:val="006A5B30"/>
    <w:rsid w:val="006B1282"/>
    <w:rsid w:val="006C37AF"/>
    <w:rsid w:val="006C77B8"/>
    <w:rsid w:val="006D18AE"/>
    <w:rsid w:val="006D495B"/>
    <w:rsid w:val="006F6D20"/>
    <w:rsid w:val="0072120A"/>
    <w:rsid w:val="00722595"/>
    <w:rsid w:val="007343BF"/>
    <w:rsid w:val="00734FAC"/>
    <w:rsid w:val="007452C1"/>
    <w:rsid w:val="0077481C"/>
    <w:rsid w:val="007A0722"/>
    <w:rsid w:val="007C5828"/>
    <w:rsid w:val="007F1489"/>
    <w:rsid w:val="0080569F"/>
    <w:rsid w:val="00805A4C"/>
    <w:rsid w:val="00822F9D"/>
    <w:rsid w:val="00827A88"/>
    <w:rsid w:val="008459BB"/>
    <w:rsid w:val="00876F14"/>
    <w:rsid w:val="00886731"/>
    <w:rsid w:val="00887852"/>
    <w:rsid w:val="00897CB6"/>
    <w:rsid w:val="008C2ACB"/>
    <w:rsid w:val="008D6252"/>
    <w:rsid w:val="008E4601"/>
    <w:rsid w:val="00902F80"/>
    <w:rsid w:val="00903CF1"/>
    <w:rsid w:val="009055A7"/>
    <w:rsid w:val="009141D8"/>
    <w:rsid w:val="00927695"/>
    <w:rsid w:val="00933810"/>
    <w:rsid w:val="00951AD6"/>
    <w:rsid w:val="0096338B"/>
    <w:rsid w:val="009917B5"/>
    <w:rsid w:val="009A231B"/>
    <w:rsid w:val="009C0855"/>
    <w:rsid w:val="009C1751"/>
    <w:rsid w:val="009C71C6"/>
    <w:rsid w:val="009F6EC2"/>
    <w:rsid w:val="00A03374"/>
    <w:rsid w:val="00A14960"/>
    <w:rsid w:val="00A33D50"/>
    <w:rsid w:val="00AA1807"/>
    <w:rsid w:val="00AC16A7"/>
    <w:rsid w:val="00AC194A"/>
    <w:rsid w:val="00AD697A"/>
    <w:rsid w:val="00AE30FC"/>
    <w:rsid w:val="00B17E67"/>
    <w:rsid w:val="00B2079F"/>
    <w:rsid w:val="00B2259C"/>
    <w:rsid w:val="00B230DD"/>
    <w:rsid w:val="00B30F52"/>
    <w:rsid w:val="00B45F61"/>
    <w:rsid w:val="00B53A62"/>
    <w:rsid w:val="00B626AF"/>
    <w:rsid w:val="00B76CD1"/>
    <w:rsid w:val="00B81A2D"/>
    <w:rsid w:val="00BA567A"/>
    <w:rsid w:val="00BB611F"/>
    <w:rsid w:val="00BB6639"/>
    <w:rsid w:val="00BE2AF4"/>
    <w:rsid w:val="00BF262A"/>
    <w:rsid w:val="00C002B4"/>
    <w:rsid w:val="00C01026"/>
    <w:rsid w:val="00C07A21"/>
    <w:rsid w:val="00C151DF"/>
    <w:rsid w:val="00C16253"/>
    <w:rsid w:val="00C21D1F"/>
    <w:rsid w:val="00C239F1"/>
    <w:rsid w:val="00C36F0C"/>
    <w:rsid w:val="00C36F5A"/>
    <w:rsid w:val="00C51F70"/>
    <w:rsid w:val="00C7412C"/>
    <w:rsid w:val="00CA7141"/>
    <w:rsid w:val="00CC7C2A"/>
    <w:rsid w:val="00CE5603"/>
    <w:rsid w:val="00CF2670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549D8"/>
    <w:rsid w:val="00D64FB3"/>
    <w:rsid w:val="00D66440"/>
    <w:rsid w:val="00D772C0"/>
    <w:rsid w:val="00D8061E"/>
    <w:rsid w:val="00DB032D"/>
    <w:rsid w:val="00DC3766"/>
    <w:rsid w:val="00DE12FA"/>
    <w:rsid w:val="00DF3C2E"/>
    <w:rsid w:val="00E020E1"/>
    <w:rsid w:val="00E024DC"/>
    <w:rsid w:val="00E05238"/>
    <w:rsid w:val="00E05262"/>
    <w:rsid w:val="00E13E13"/>
    <w:rsid w:val="00E21ECB"/>
    <w:rsid w:val="00E26486"/>
    <w:rsid w:val="00E516F7"/>
    <w:rsid w:val="00E624C3"/>
    <w:rsid w:val="00ED01A2"/>
    <w:rsid w:val="00ED123C"/>
    <w:rsid w:val="00EF214F"/>
    <w:rsid w:val="00F05404"/>
    <w:rsid w:val="00F114E8"/>
    <w:rsid w:val="00F155DA"/>
    <w:rsid w:val="00F262C9"/>
    <w:rsid w:val="00F449DF"/>
    <w:rsid w:val="00F55E37"/>
    <w:rsid w:val="00F765C7"/>
    <w:rsid w:val="00FA4CF5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">
    <w:name w:val="Стиль1"/>
    <w:uiPriority w:val="99"/>
    <w:rsid w:val="00CE5603"/>
    <w:rPr>
      <w:rFonts w:cs="Times New Roman"/>
      <w:u w:val="single"/>
    </w:rPr>
  </w:style>
  <w:style w:type="character" w:customStyle="1" w:styleId="2">
    <w:name w:val="Стиль2"/>
    <w:uiPriority w:val="99"/>
    <w:rsid w:val="00902F80"/>
    <w:rPr>
      <w:rFonts w:cs="Times New Roman"/>
      <w:u w:val="single"/>
    </w:rPr>
  </w:style>
  <w:style w:type="character" w:customStyle="1" w:styleId="10">
    <w:name w:val="Знак Знак1"/>
    <w:uiPriority w:val="99"/>
    <w:semiHidden/>
    <w:locked/>
    <w:rsid w:val="0080569F"/>
    <w:rPr>
      <w:rFonts w:cs="Times New Roman"/>
    </w:rPr>
  </w:style>
  <w:style w:type="paragraph" w:styleId="af1">
    <w:name w:val="Normal (Web)"/>
    <w:basedOn w:val="a"/>
    <w:uiPriority w:val="99"/>
    <w:rsid w:val="001F4E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">
    <w:name w:val="Стиль1"/>
    <w:uiPriority w:val="99"/>
    <w:rsid w:val="00CE5603"/>
    <w:rPr>
      <w:rFonts w:cs="Times New Roman"/>
      <w:u w:val="single"/>
    </w:rPr>
  </w:style>
  <w:style w:type="character" w:customStyle="1" w:styleId="2">
    <w:name w:val="Стиль2"/>
    <w:uiPriority w:val="99"/>
    <w:rsid w:val="00902F80"/>
    <w:rPr>
      <w:rFonts w:cs="Times New Roman"/>
      <w:u w:val="single"/>
    </w:rPr>
  </w:style>
  <w:style w:type="character" w:customStyle="1" w:styleId="10">
    <w:name w:val="Знак Знак1"/>
    <w:uiPriority w:val="99"/>
    <w:semiHidden/>
    <w:locked/>
    <w:rsid w:val="0080569F"/>
    <w:rPr>
      <w:rFonts w:cs="Times New Roman"/>
    </w:rPr>
  </w:style>
  <w:style w:type="paragraph" w:styleId="af1">
    <w:name w:val="Normal (Web)"/>
    <w:basedOn w:val="a"/>
    <w:uiPriority w:val="99"/>
    <w:rsid w:val="001F4E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округ-Югра</vt:lpstr>
    </vt:vector>
  </TitlesOfParts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</dc:title>
  <dc:creator/>
  <cp:lastModifiedBy/>
  <cp:revision>1</cp:revision>
  <dcterms:created xsi:type="dcterms:W3CDTF">2019-11-05T04:26:00Z</dcterms:created>
  <dcterms:modified xsi:type="dcterms:W3CDTF">2019-11-15T06:12:00Z</dcterms:modified>
</cp:coreProperties>
</file>