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89427A" w:rsidRDefault="0094198D" w:rsidP="0089427A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</w:t>
      </w:r>
      <w:r w:rsidR="009B6B8E">
        <w:rPr>
          <w:rFonts w:ascii="Times New Roman" w:hAnsi="Times New Roman"/>
          <w:sz w:val="26"/>
          <w:szCs w:val="26"/>
        </w:rPr>
        <w:t xml:space="preserve">проведении </w:t>
      </w:r>
      <w:r w:rsidR="00830FD9">
        <w:rPr>
          <w:rFonts w:ascii="Times New Roman" w:hAnsi="Times New Roman"/>
          <w:sz w:val="26"/>
          <w:szCs w:val="26"/>
        </w:rPr>
        <w:t xml:space="preserve">плановой </w:t>
      </w:r>
      <w:r w:rsidR="0089427A" w:rsidRPr="0089427A">
        <w:rPr>
          <w:rFonts w:ascii="Times New Roman" w:hAnsi="Times New Roman"/>
          <w:sz w:val="26"/>
          <w:szCs w:val="26"/>
        </w:rPr>
        <w:t xml:space="preserve">камеральной проверки муниципального казенного учреждения «Администрация города Пыть-Яха» в отношении структурных подразделений Управление по образованию и Управление по культуре и спорту </w:t>
      </w:r>
    </w:p>
    <w:p w:rsidR="0089427A" w:rsidRDefault="0089427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9427A" w:rsidRDefault="009B6B8E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B6B8E">
        <w:rPr>
          <w:rFonts w:ascii="Times New Roman" w:hAnsi="Times New Roman"/>
          <w:sz w:val="26"/>
          <w:szCs w:val="26"/>
        </w:rPr>
        <w:t>ланов</w:t>
      </w:r>
      <w:r>
        <w:rPr>
          <w:rFonts w:ascii="Times New Roman" w:hAnsi="Times New Roman"/>
          <w:sz w:val="26"/>
          <w:szCs w:val="26"/>
        </w:rPr>
        <w:t>ая</w:t>
      </w:r>
      <w:r w:rsidRPr="009B6B8E">
        <w:rPr>
          <w:rFonts w:ascii="Times New Roman" w:hAnsi="Times New Roman"/>
          <w:sz w:val="26"/>
          <w:szCs w:val="26"/>
        </w:rPr>
        <w:t xml:space="preserve"> камеральн</w:t>
      </w:r>
      <w:r>
        <w:rPr>
          <w:rFonts w:ascii="Times New Roman" w:hAnsi="Times New Roman"/>
          <w:sz w:val="26"/>
          <w:szCs w:val="26"/>
        </w:rPr>
        <w:t>ая</w:t>
      </w:r>
      <w:r w:rsidRPr="009B6B8E">
        <w:rPr>
          <w:rFonts w:ascii="Times New Roman" w:hAnsi="Times New Roman"/>
          <w:sz w:val="26"/>
          <w:szCs w:val="26"/>
        </w:rPr>
        <w:t xml:space="preserve"> проверк</w:t>
      </w:r>
      <w:r>
        <w:rPr>
          <w:rFonts w:ascii="Times New Roman" w:hAnsi="Times New Roman"/>
          <w:sz w:val="26"/>
          <w:szCs w:val="26"/>
        </w:rPr>
        <w:t>а проведена к</w:t>
      </w:r>
      <w:r w:rsidR="00037201" w:rsidRPr="00D55F24">
        <w:rPr>
          <w:rFonts w:ascii="Times New Roman" w:hAnsi="Times New Roman"/>
          <w:sz w:val="26"/>
          <w:szCs w:val="26"/>
        </w:rPr>
        <w:t xml:space="preserve">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2760B6" w:rsidRPr="002760B6">
        <w:rPr>
          <w:rFonts w:ascii="Times New Roman" w:hAnsi="Times New Roman"/>
          <w:sz w:val="26"/>
          <w:szCs w:val="26"/>
        </w:rPr>
        <w:t>распоряжения администрации города Пыть-Яха от 26.12.2023 № 2528-ра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2024 год структурными подразделениями администрации города Пыть-Яха»,</w:t>
      </w:r>
      <w:r w:rsidR="002760B6">
        <w:rPr>
          <w:rFonts w:ascii="Times New Roman" w:hAnsi="Times New Roman"/>
          <w:sz w:val="26"/>
          <w:szCs w:val="26"/>
        </w:rPr>
        <w:t xml:space="preserve"> </w:t>
      </w:r>
      <w:r w:rsidR="0089427A" w:rsidRPr="0089427A">
        <w:rPr>
          <w:rFonts w:ascii="Times New Roman" w:hAnsi="Times New Roman"/>
          <w:sz w:val="26"/>
          <w:szCs w:val="26"/>
        </w:rPr>
        <w:t>распоряжения администрации города Пыть-Яха от 12.04.2024 № 642-ра «О проведении плановой камеральной проверки в Управлении по образованию и Управлении по культуре и спорту</w:t>
      </w:r>
      <w:r w:rsidR="0089427A">
        <w:rPr>
          <w:rFonts w:ascii="Times New Roman" w:hAnsi="Times New Roman"/>
          <w:sz w:val="26"/>
          <w:szCs w:val="26"/>
        </w:rPr>
        <w:t xml:space="preserve"> администрации города Пыть-Яха»</w:t>
      </w:r>
      <w:r>
        <w:rPr>
          <w:rFonts w:ascii="Times New Roman" w:hAnsi="Times New Roman"/>
          <w:sz w:val="26"/>
          <w:szCs w:val="26"/>
        </w:rPr>
        <w:t>.</w:t>
      </w:r>
    </w:p>
    <w:p w:rsidR="009B6B8E" w:rsidRDefault="0089427A" w:rsidP="009B6B8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427A">
        <w:rPr>
          <w:rFonts w:ascii="Times New Roman" w:hAnsi="Times New Roman"/>
          <w:sz w:val="26"/>
          <w:szCs w:val="26"/>
        </w:rPr>
        <w:t xml:space="preserve"> </w:t>
      </w:r>
      <w:r w:rsidRPr="002760B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B6B8E" w:rsidRPr="0089427A">
        <w:rPr>
          <w:rFonts w:ascii="Times New Roman" w:hAnsi="Times New Roman"/>
          <w:sz w:val="26"/>
          <w:szCs w:val="26"/>
        </w:rPr>
        <w:t>Объект контроля: муниципальное казенное учреждение «Админ</w:t>
      </w:r>
      <w:r w:rsidR="009B6B8E">
        <w:rPr>
          <w:rFonts w:ascii="Times New Roman" w:hAnsi="Times New Roman"/>
          <w:sz w:val="26"/>
          <w:szCs w:val="26"/>
        </w:rPr>
        <w:t>истрация города Пыть-Яха» (</w:t>
      </w:r>
      <w:r w:rsidR="009B6B8E" w:rsidRPr="0089427A">
        <w:rPr>
          <w:rFonts w:ascii="Times New Roman" w:hAnsi="Times New Roman"/>
          <w:sz w:val="26"/>
          <w:szCs w:val="26"/>
        </w:rPr>
        <w:t>Управление по образованию и Управление по культуре и спорту</w:t>
      </w:r>
      <w:r w:rsidR="009B6B8E">
        <w:rPr>
          <w:rFonts w:ascii="Times New Roman" w:hAnsi="Times New Roman"/>
          <w:sz w:val="26"/>
          <w:szCs w:val="26"/>
        </w:rPr>
        <w:t>).</w:t>
      </w:r>
    </w:p>
    <w:p w:rsidR="009B6B8E" w:rsidRDefault="009B6B8E" w:rsidP="009B6B8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427A">
        <w:rPr>
          <w:rFonts w:ascii="Times New Roman" w:hAnsi="Times New Roman"/>
          <w:sz w:val="26"/>
          <w:szCs w:val="26"/>
        </w:rPr>
        <w:t>ИНН 8612005313, ОГРН 1028601542826</w:t>
      </w:r>
      <w:r>
        <w:rPr>
          <w:rFonts w:ascii="Times New Roman" w:hAnsi="Times New Roman"/>
          <w:sz w:val="26"/>
          <w:szCs w:val="26"/>
        </w:rPr>
        <w:t>.</w:t>
      </w:r>
    </w:p>
    <w:p w:rsidR="0089427A" w:rsidRPr="0089427A" w:rsidRDefault="0089427A" w:rsidP="0089427A">
      <w:pPr>
        <w:spacing w:after="0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9427A">
        <w:rPr>
          <w:rFonts w:ascii="Times New Roman" w:eastAsia="Calibri" w:hAnsi="Times New Roman"/>
          <w:sz w:val="26"/>
          <w:szCs w:val="26"/>
          <w:lang w:eastAsia="en-US"/>
        </w:rPr>
        <w:t>Тема контрольного мероприятия: соблюдение порядка определения объема финансового обеспечения оказания муниципальных услуг (работ), условий соглашений, заключаемых по результатам отбора исполнителей услуг, и полноты отчетности об исполнении соглашений, исполнения муниципального задания структурными подразделениями администрации города Пыть-Яха.</w:t>
      </w:r>
    </w:p>
    <w:p w:rsidR="0089427A" w:rsidRDefault="0089427A" w:rsidP="0089427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9427A">
        <w:rPr>
          <w:rFonts w:ascii="Times New Roman" w:eastAsia="Calibri" w:hAnsi="Times New Roman"/>
          <w:sz w:val="26"/>
          <w:szCs w:val="26"/>
          <w:lang w:eastAsia="en-US"/>
        </w:rPr>
        <w:t>Проверяемый период: с 01.01.2023 по 1 квартал 2024.</w:t>
      </w:r>
    </w:p>
    <w:p w:rsidR="0089427A" w:rsidRDefault="0089427A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Проверка проведена в период </w:t>
      </w:r>
      <w:r w:rsidRPr="0089427A">
        <w:rPr>
          <w:rFonts w:ascii="Times New Roman" w:hAnsi="Times New Roman"/>
          <w:sz w:val="26"/>
          <w:szCs w:val="26"/>
        </w:rPr>
        <w:t>с 27.04.2024 по 14.06.2024 года.</w:t>
      </w:r>
    </w:p>
    <w:p w:rsidR="00F6280A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89427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9B6B8E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89427A">
        <w:rPr>
          <w:rFonts w:ascii="Times New Roman" w:eastAsia="Calibri" w:hAnsi="Times New Roman"/>
          <w:sz w:val="26"/>
          <w:szCs w:val="26"/>
          <w:lang w:eastAsia="en-US"/>
        </w:rPr>
        <w:t>.06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9B6B8E" w:rsidRDefault="009B6B8E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контрольного мероприятия выявлены отдельные нарушения </w:t>
      </w:r>
      <w:r w:rsidR="007633C3">
        <w:rPr>
          <w:rFonts w:ascii="Times New Roman" w:hAnsi="Times New Roman"/>
          <w:sz w:val="26"/>
          <w:szCs w:val="26"/>
        </w:rPr>
        <w:t xml:space="preserve">бюджетного </w:t>
      </w:r>
      <w:r>
        <w:rPr>
          <w:rFonts w:ascii="Times New Roman" w:hAnsi="Times New Roman"/>
          <w:sz w:val="26"/>
          <w:szCs w:val="26"/>
        </w:rPr>
        <w:t xml:space="preserve">законодательства Российской Федерации, нормативно-правовых актов органа местного самоуправления. </w:t>
      </w:r>
      <w:bookmarkStart w:id="0" w:name="_GoBack"/>
      <w:bookmarkEnd w:id="0"/>
    </w:p>
    <w:p w:rsidR="009B6B8E" w:rsidRDefault="009B6B8E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9B6B8E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33C3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52B3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60B6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4725E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3C3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0FD9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427A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8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196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63</cp:revision>
  <cp:lastPrinted>2017-07-04T04:17:00Z</cp:lastPrinted>
  <dcterms:created xsi:type="dcterms:W3CDTF">2020-01-20T04:42:00Z</dcterms:created>
  <dcterms:modified xsi:type="dcterms:W3CDTF">2024-07-25T06:48:00Z</dcterms:modified>
</cp:coreProperties>
</file>